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1AE9" w14:textId="2475F9FE" w:rsidR="00DC7979" w:rsidRDefault="00DC7979" w:rsidP="00E10144">
      <w:pPr>
        <w:tabs>
          <w:tab w:val="left" w:pos="8460"/>
        </w:tabs>
        <w:rPr>
          <w:sz w:val="28"/>
          <w:szCs w:val="28"/>
          <w:lang w:val="pt-PT"/>
        </w:rPr>
      </w:pPr>
    </w:p>
    <w:p w14:paraId="73C256F2" w14:textId="3922D684" w:rsidR="00F06ED0" w:rsidRPr="00936EFC" w:rsidRDefault="004E2624" w:rsidP="00936EFC">
      <w:pPr>
        <w:tabs>
          <w:tab w:val="center" w:pos="4680"/>
          <w:tab w:val="right" w:pos="9360"/>
        </w:tabs>
        <w:spacing w:after="0" w:line="240" w:lineRule="auto"/>
        <w:rPr>
          <w:rFonts w:ascii="Calibri" w:eastAsia="Calibri" w:hAnsi="Calibri" w:cs="Times New Roman"/>
          <w:lang w:val="pt-PT"/>
        </w:rPr>
      </w:pPr>
      <w:r w:rsidRPr="00FF1E2F">
        <w:rPr>
          <w:rFonts w:ascii="Calibri" w:eastAsia="Calibri" w:hAnsi="Calibri" w:cs="Calibri"/>
          <w:noProof/>
          <w:color w:val="26456B"/>
          <w:sz w:val="16"/>
          <w:lang w:val="pt-PT" w:eastAsia="pt-PT"/>
        </w:rPr>
        <w:drawing>
          <wp:anchor distT="0" distB="0" distL="114300" distR="114300" simplePos="0" relativeHeight="251662336" behindDoc="0" locked="0" layoutInCell="1" allowOverlap="1" wp14:anchorId="47962F5C" wp14:editId="67A3B549">
            <wp:simplePos x="0" y="0"/>
            <wp:positionH relativeFrom="column">
              <wp:posOffset>0</wp:posOffset>
            </wp:positionH>
            <wp:positionV relativeFrom="paragraph">
              <wp:posOffset>635</wp:posOffset>
            </wp:positionV>
            <wp:extent cx="2032000" cy="63997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77091" name="new-logo.jpg"/>
                    <pic:cNvPicPr/>
                  </pic:nvPicPr>
                  <pic:blipFill>
                    <a:blip r:embed="rId14" cstate="print">
                      <a:extLst>
                        <a:ext uri="{28A0092B-C50C-407E-A947-70E740481C1C}">
                          <a14:useLocalDpi xmlns:a14="http://schemas.microsoft.com/office/drawing/2010/main" val="0"/>
                        </a:ext>
                      </a:extLst>
                    </a:blip>
                    <a:srcRect l="13396"/>
                    <a:stretch>
                      <a:fillRect/>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8BE">
        <w:rPr>
          <w:rFonts w:ascii="Calibri" w:eastAsia="Calibri" w:hAnsi="Calibri" w:cs="Calibri"/>
          <w:color w:val="26456B"/>
          <w:sz w:val="14"/>
          <w:lang w:val="pt-PT"/>
        </w:rPr>
        <w:t>SPESA PÚBLICA E RESPONSABILIDADE FINANCEIRA</w:t>
      </w:r>
    </w:p>
    <w:p w14:paraId="018E7828" w14:textId="77777777" w:rsidR="00F06ED0" w:rsidRPr="00CE08BE" w:rsidRDefault="004E2624" w:rsidP="00F06ED0">
      <w:pPr>
        <w:spacing w:after="0" w:line="240" w:lineRule="auto"/>
        <w:rPr>
          <w:rFonts w:ascii="Calibri" w:eastAsia="Calibri" w:hAnsi="Calibri" w:cs="Calibri"/>
          <w:color w:val="26456B"/>
          <w:sz w:val="14"/>
          <w:lang w:val="pt-PT"/>
        </w:rPr>
      </w:pPr>
      <w:r w:rsidRPr="00CE08BE">
        <w:rPr>
          <w:rFonts w:ascii="Calibri" w:eastAsia="Calibri" w:hAnsi="Calibri" w:cs="Calibri"/>
          <w:color w:val="26456B"/>
          <w:sz w:val="14"/>
          <w:lang w:val="pt-PT"/>
        </w:rPr>
        <w:t>Melhoramento da gestão das finanças públicas.</w:t>
      </w:r>
    </w:p>
    <w:p w14:paraId="51A43BEB" w14:textId="0E9E602C" w:rsidR="00F06ED0" w:rsidRPr="00CE08BE" w:rsidRDefault="004E2624" w:rsidP="00F06ED0">
      <w:pPr>
        <w:spacing w:after="0" w:line="240" w:lineRule="auto"/>
        <w:rPr>
          <w:rFonts w:ascii="Calibri" w:eastAsia="Calibri" w:hAnsi="Calibri" w:cs="Calibri"/>
          <w:color w:val="26456B"/>
          <w:sz w:val="14"/>
          <w:lang w:val="pt-PT"/>
        </w:rPr>
      </w:pPr>
      <w:r w:rsidRPr="00CE08BE">
        <w:rPr>
          <w:rFonts w:ascii="Calibri" w:eastAsia="Calibri" w:hAnsi="Calibri" w:cs="Calibri"/>
          <w:color w:val="26456B"/>
          <w:sz w:val="14"/>
          <w:lang w:val="pt-PT"/>
        </w:rPr>
        <w:t>Apoi</w:t>
      </w:r>
      <w:r w:rsidR="008342B8" w:rsidRPr="00CE08BE">
        <w:rPr>
          <w:rFonts w:ascii="Calibri" w:eastAsia="Calibri" w:hAnsi="Calibri" w:cs="Calibri"/>
          <w:color w:val="26456B"/>
          <w:sz w:val="14"/>
          <w:lang w:val="pt-PT"/>
        </w:rPr>
        <w:t>o a</w:t>
      </w:r>
      <w:r w:rsidRPr="00CE08BE">
        <w:rPr>
          <w:rFonts w:ascii="Calibri" w:eastAsia="Calibri" w:hAnsi="Calibri" w:cs="Calibri"/>
          <w:color w:val="26456B"/>
          <w:sz w:val="14"/>
          <w:lang w:val="pt-PT"/>
        </w:rPr>
        <w:t>o desenvolvimento sustentável</w:t>
      </w:r>
    </w:p>
    <w:p w14:paraId="249B98B7" w14:textId="5BAC5831" w:rsidR="00F06ED0" w:rsidRPr="00CE08BE" w:rsidRDefault="00DD77BD" w:rsidP="00F06ED0">
      <w:pPr>
        <w:tabs>
          <w:tab w:val="center" w:pos="4680"/>
          <w:tab w:val="right" w:pos="9360"/>
        </w:tabs>
        <w:spacing w:after="0" w:line="240" w:lineRule="auto"/>
        <w:rPr>
          <w:rFonts w:ascii="Calibri" w:eastAsia="Calibri" w:hAnsi="Calibri" w:cs="Times New Roman"/>
          <w:lang w:val="pt-PT"/>
        </w:rPr>
      </w:pPr>
      <w:hyperlink r:id="rId15" w:history="1">
        <w:r w:rsidR="00F74B3C" w:rsidRPr="00FA2335">
          <w:rPr>
            <w:rStyle w:val="Hyperlink"/>
            <w:rFonts w:ascii="Calibri" w:eastAsia="Calibri" w:hAnsi="Calibri" w:cs="Calibri"/>
            <w:sz w:val="14"/>
            <w:lang w:val="pt-PT"/>
          </w:rPr>
          <w:t>www.pefa.org</w:t>
        </w:r>
      </w:hyperlink>
    </w:p>
    <w:p w14:paraId="003E6A78" w14:textId="77777777" w:rsidR="00F06ED0" w:rsidRPr="00CE08BE" w:rsidRDefault="004E2624" w:rsidP="00F06ED0">
      <w:pPr>
        <w:spacing w:after="0" w:line="240" w:lineRule="auto"/>
        <w:rPr>
          <w:rFonts w:ascii="Calibri" w:eastAsia="Calibri" w:hAnsi="Calibri" w:cs="Calibri"/>
          <w:color w:val="26456B"/>
          <w:sz w:val="16"/>
          <w:lang w:val="pt-PT"/>
        </w:rPr>
      </w:pPr>
      <w:r w:rsidRPr="00CE08BE">
        <w:rPr>
          <w:rFonts w:ascii="Calibri" w:eastAsia="Calibri" w:hAnsi="Calibri" w:cs="Calibri"/>
          <w:color w:val="26456B"/>
          <w:sz w:val="16"/>
          <w:lang w:val="pt-PT"/>
        </w:rPr>
        <w:t xml:space="preserve"> </w:t>
      </w:r>
    </w:p>
    <w:p w14:paraId="758723BB" w14:textId="77777777" w:rsidR="00F06ED0" w:rsidRPr="00CE08BE" w:rsidRDefault="00F06ED0" w:rsidP="00F06ED0">
      <w:pPr>
        <w:spacing w:after="0" w:line="240" w:lineRule="auto"/>
        <w:rPr>
          <w:rFonts w:ascii="Calibri" w:eastAsia="Calibri" w:hAnsi="Calibri" w:cs="Calibri"/>
          <w:lang w:val="pt-PT"/>
        </w:rPr>
      </w:pPr>
    </w:p>
    <w:p w14:paraId="5C72A83B" w14:textId="77777777" w:rsidR="00F06ED0" w:rsidRPr="00CE08BE" w:rsidRDefault="00F06ED0" w:rsidP="00F06ED0">
      <w:pPr>
        <w:spacing w:after="0" w:line="240" w:lineRule="auto"/>
        <w:rPr>
          <w:rFonts w:ascii="Calibri" w:eastAsia="Calibri" w:hAnsi="Calibri" w:cs="Calibri"/>
          <w:lang w:val="pt-PT"/>
        </w:rPr>
      </w:pPr>
    </w:p>
    <w:p w14:paraId="35ACCBDB" w14:textId="77777777" w:rsidR="00F06ED0" w:rsidRPr="00CE08BE" w:rsidRDefault="00F06ED0" w:rsidP="00F06ED0">
      <w:pPr>
        <w:spacing w:after="0" w:line="240" w:lineRule="auto"/>
        <w:rPr>
          <w:rFonts w:ascii="Calibri" w:eastAsia="Calibri" w:hAnsi="Calibri" w:cs="Calibri"/>
          <w:lang w:val="pt-PT"/>
        </w:rPr>
      </w:pPr>
    </w:p>
    <w:p w14:paraId="41156407" w14:textId="77777777" w:rsidR="00F06ED0" w:rsidRPr="00CE08BE" w:rsidRDefault="00F06ED0" w:rsidP="00F06ED0">
      <w:pPr>
        <w:spacing w:after="0" w:line="240" w:lineRule="auto"/>
        <w:rPr>
          <w:rFonts w:ascii="Calibri" w:eastAsia="Calibri" w:hAnsi="Calibri" w:cs="Calibri"/>
          <w:lang w:val="pt-PT"/>
        </w:rPr>
      </w:pPr>
    </w:p>
    <w:p w14:paraId="6CAB47B8" w14:textId="77777777" w:rsidR="00F06ED0" w:rsidRPr="00CE08BE" w:rsidRDefault="00F06ED0" w:rsidP="00F06ED0">
      <w:pPr>
        <w:spacing w:after="0" w:line="240" w:lineRule="auto"/>
        <w:rPr>
          <w:rFonts w:ascii="Calibri" w:eastAsia="Calibri" w:hAnsi="Calibri" w:cs="Calibri"/>
          <w:lang w:val="pt-PT"/>
        </w:rPr>
      </w:pPr>
    </w:p>
    <w:p w14:paraId="01EB3C42" w14:textId="77777777" w:rsidR="00F06ED0" w:rsidRPr="00CE08BE" w:rsidRDefault="00F06ED0" w:rsidP="00F06ED0">
      <w:pPr>
        <w:spacing w:after="0" w:line="240" w:lineRule="auto"/>
        <w:rPr>
          <w:rFonts w:ascii="Calibri" w:eastAsia="Calibri" w:hAnsi="Calibri" w:cs="Calibri"/>
          <w:lang w:val="pt-PT"/>
        </w:rPr>
      </w:pPr>
    </w:p>
    <w:p w14:paraId="38735E5C" w14:textId="77777777" w:rsidR="00F06ED0" w:rsidRPr="00CE08BE" w:rsidRDefault="00F06ED0" w:rsidP="00F06ED0">
      <w:pPr>
        <w:spacing w:after="0" w:line="240" w:lineRule="auto"/>
        <w:rPr>
          <w:rFonts w:ascii="Calibri" w:eastAsia="Calibri" w:hAnsi="Calibri" w:cs="Calibri"/>
          <w:lang w:val="pt-PT"/>
        </w:rPr>
      </w:pPr>
    </w:p>
    <w:p w14:paraId="3CF7B39C" w14:textId="77777777" w:rsidR="00F06ED0" w:rsidRPr="00CE08BE" w:rsidRDefault="00F06ED0" w:rsidP="00F06ED0">
      <w:pPr>
        <w:spacing w:after="0" w:line="240" w:lineRule="auto"/>
        <w:rPr>
          <w:rFonts w:ascii="Calibri" w:eastAsia="Calibri" w:hAnsi="Calibri" w:cs="Calibri"/>
          <w:lang w:val="pt-PT"/>
        </w:rPr>
      </w:pPr>
    </w:p>
    <w:p w14:paraId="05B23D65" w14:textId="77777777" w:rsidR="00F06ED0" w:rsidRPr="00CE08BE" w:rsidRDefault="00F06ED0" w:rsidP="00F06ED0">
      <w:pPr>
        <w:spacing w:after="0" w:line="240" w:lineRule="auto"/>
        <w:jc w:val="center"/>
        <w:outlineLvl w:val="1"/>
        <w:rPr>
          <w:rFonts w:ascii="Calibri" w:eastAsia="Calibri" w:hAnsi="Calibri" w:cs="Calibri"/>
          <w:b/>
          <w:color w:val="26456B"/>
          <w:sz w:val="36"/>
          <w:lang w:val="pt-PT"/>
        </w:rPr>
      </w:pPr>
      <w:bookmarkStart w:id="0" w:name="_Toc523832075"/>
      <w:bookmarkStart w:id="1" w:name="_Toc523834880"/>
    </w:p>
    <w:p w14:paraId="21E9F760" w14:textId="77777777" w:rsidR="00F06ED0" w:rsidRPr="00CE08BE" w:rsidRDefault="00F06ED0" w:rsidP="00F06ED0">
      <w:pPr>
        <w:spacing w:after="0" w:line="240" w:lineRule="auto"/>
        <w:jc w:val="center"/>
        <w:outlineLvl w:val="1"/>
        <w:rPr>
          <w:rFonts w:ascii="Calibri" w:eastAsia="Calibri" w:hAnsi="Calibri" w:cs="Calibri"/>
          <w:b/>
          <w:color w:val="26456B"/>
          <w:sz w:val="36"/>
          <w:lang w:val="pt-PT"/>
        </w:rPr>
      </w:pPr>
    </w:p>
    <w:p w14:paraId="27C3F3BF" w14:textId="77777777" w:rsidR="00F06ED0" w:rsidRPr="00CE08BE" w:rsidRDefault="00F06ED0" w:rsidP="00F06ED0">
      <w:pPr>
        <w:spacing w:after="0" w:line="240" w:lineRule="auto"/>
        <w:jc w:val="center"/>
        <w:outlineLvl w:val="1"/>
        <w:rPr>
          <w:rFonts w:ascii="Calibri" w:eastAsia="Calibri" w:hAnsi="Calibri" w:cs="Calibri"/>
          <w:b/>
          <w:color w:val="26456B"/>
          <w:sz w:val="36"/>
          <w:lang w:val="pt-PT"/>
        </w:rPr>
      </w:pPr>
    </w:p>
    <w:p w14:paraId="236AA002" w14:textId="77777777" w:rsidR="00F06ED0" w:rsidRPr="00CE08BE" w:rsidRDefault="00F06ED0" w:rsidP="00F06ED0">
      <w:pPr>
        <w:spacing w:after="0" w:line="240" w:lineRule="auto"/>
        <w:jc w:val="center"/>
        <w:outlineLvl w:val="1"/>
        <w:rPr>
          <w:rFonts w:ascii="Calibri" w:eastAsia="Calibri" w:hAnsi="Calibri" w:cs="Calibri"/>
          <w:b/>
          <w:color w:val="26456B"/>
          <w:sz w:val="36"/>
          <w:lang w:val="pt-PT"/>
        </w:rPr>
      </w:pPr>
    </w:p>
    <w:p w14:paraId="4C893A5A" w14:textId="694670ED" w:rsidR="00F06ED0" w:rsidRPr="00CE08BE" w:rsidRDefault="004E2624" w:rsidP="00F06ED0">
      <w:pPr>
        <w:spacing w:after="0" w:line="240" w:lineRule="auto"/>
        <w:jc w:val="center"/>
        <w:outlineLvl w:val="1"/>
        <w:rPr>
          <w:rFonts w:ascii="Calibri" w:eastAsia="Calibri" w:hAnsi="Calibri" w:cs="Calibri"/>
          <w:b/>
          <w:color w:val="26456B"/>
          <w:sz w:val="36"/>
          <w:lang w:val="pt-PT"/>
        </w:rPr>
      </w:pPr>
      <w:r w:rsidRPr="00CE08BE">
        <w:rPr>
          <w:rFonts w:ascii="Calibri" w:eastAsia="Calibri" w:hAnsi="Calibri" w:cs="Calibri"/>
          <w:b/>
          <w:bCs/>
          <w:color w:val="26456B"/>
          <w:sz w:val="36"/>
          <w:lang w:val="pt-PT"/>
        </w:rPr>
        <w:t xml:space="preserve">Modelo </w:t>
      </w:r>
      <w:r w:rsidR="009C5626" w:rsidRPr="00CE08BE">
        <w:rPr>
          <w:rFonts w:ascii="Calibri" w:eastAsia="Calibri" w:hAnsi="Calibri" w:cs="Calibri"/>
          <w:b/>
          <w:bCs/>
          <w:color w:val="26456B"/>
          <w:sz w:val="36"/>
          <w:lang w:val="pt-PT"/>
        </w:rPr>
        <w:t xml:space="preserve">de </w:t>
      </w:r>
      <w:r w:rsidRPr="00CE08BE">
        <w:rPr>
          <w:rFonts w:ascii="Calibri" w:eastAsia="Calibri" w:hAnsi="Calibri" w:cs="Calibri"/>
          <w:b/>
          <w:bCs/>
          <w:color w:val="26456B"/>
          <w:sz w:val="36"/>
          <w:lang w:val="pt-PT"/>
        </w:rPr>
        <w:t>relatório PEFA</w:t>
      </w:r>
    </w:p>
    <w:p w14:paraId="47906F6D" w14:textId="77777777" w:rsidR="00F06ED0" w:rsidRPr="00CE08BE" w:rsidRDefault="00F06ED0" w:rsidP="00F06ED0">
      <w:pPr>
        <w:spacing w:after="0" w:line="240" w:lineRule="auto"/>
        <w:jc w:val="center"/>
        <w:outlineLvl w:val="1"/>
        <w:rPr>
          <w:rFonts w:ascii="Calibri" w:eastAsia="Calibri" w:hAnsi="Calibri" w:cs="Calibri"/>
          <w:b/>
          <w:color w:val="26456B"/>
          <w:sz w:val="36"/>
          <w:lang w:val="pt-PT"/>
        </w:rPr>
      </w:pPr>
    </w:p>
    <w:p w14:paraId="0B0F958C" w14:textId="77777777" w:rsidR="00F06ED0" w:rsidRPr="00CE08BE" w:rsidRDefault="004E2624" w:rsidP="00F06ED0">
      <w:pPr>
        <w:spacing w:after="0" w:line="240" w:lineRule="auto"/>
        <w:jc w:val="center"/>
        <w:outlineLvl w:val="1"/>
        <w:rPr>
          <w:rFonts w:ascii="Calibri" w:eastAsia="Calibri" w:hAnsi="Calibri" w:cs="Calibri"/>
          <w:b/>
          <w:color w:val="26456B"/>
          <w:sz w:val="36"/>
          <w:lang w:val="pt-PT"/>
        </w:rPr>
      </w:pPr>
      <w:r w:rsidRPr="00CE08BE">
        <w:rPr>
          <w:rFonts w:ascii="Calibri" w:eastAsia="Calibri" w:hAnsi="Calibri" w:cs="Calibri"/>
          <w:b/>
          <w:bCs/>
          <w:color w:val="26456B"/>
          <w:sz w:val="36"/>
          <w:lang w:val="pt-PT"/>
        </w:rPr>
        <w:t>Terceira edição</w:t>
      </w:r>
    </w:p>
    <w:p w14:paraId="6FE8D361" w14:textId="4E672EE8" w:rsidR="00F06ED0" w:rsidRPr="00CE08BE" w:rsidRDefault="004E2624" w:rsidP="00F06ED0">
      <w:pPr>
        <w:spacing w:after="0" w:line="240" w:lineRule="auto"/>
        <w:jc w:val="center"/>
        <w:outlineLvl w:val="1"/>
        <w:rPr>
          <w:rFonts w:ascii="Calibri" w:eastAsia="Calibri" w:hAnsi="Calibri" w:cs="Calibri"/>
          <w:b/>
          <w:color w:val="26456B"/>
          <w:sz w:val="36"/>
          <w:lang w:val="pt-PT"/>
        </w:rPr>
      </w:pPr>
      <w:r w:rsidRPr="00CE08BE">
        <w:rPr>
          <w:rFonts w:ascii="Calibri" w:eastAsia="Calibri" w:hAnsi="Calibri" w:cs="Calibri"/>
          <w:b/>
          <w:bCs/>
          <w:color w:val="26456B"/>
          <w:sz w:val="36"/>
          <w:lang w:val="pt-PT"/>
        </w:rPr>
        <w:t xml:space="preserve"> Revisto a 15 de </w:t>
      </w:r>
      <w:r w:rsidR="00E53B06" w:rsidRPr="00CE08BE">
        <w:rPr>
          <w:rFonts w:ascii="Calibri" w:eastAsia="Calibri" w:hAnsi="Calibri" w:cs="Calibri"/>
          <w:b/>
          <w:bCs/>
          <w:color w:val="26456B"/>
          <w:sz w:val="36"/>
          <w:lang w:val="pt-PT"/>
        </w:rPr>
        <w:t>Setembro</w:t>
      </w:r>
      <w:r w:rsidRPr="00CE08BE">
        <w:rPr>
          <w:rFonts w:ascii="Calibri" w:eastAsia="Calibri" w:hAnsi="Calibri" w:cs="Calibri"/>
          <w:b/>
          <w:bCs/>
          <w:color w:val="26456B"/>
          <w:sz w:val="36"/>
          <w:lang w:val="pt-PT"/>
        </w:rPr>
        <w:t xml:space="preserve"> de 2023 </w:t>
      </w:r>
    </w:p>
    <w:p w14:paraId="520220EE" w14:textId="77777777" w:rsidR="00F06ED0" w:rsidRPr="00CE08BE" w:rsidRDefault="004E2624" w:rsidP="00F06ED0">
      <w:pPr>
        <w:spacing w:after="0" w:line="240" w:lineRule="auto"/>
        <w:jc w:val="center"/>
        <w:outlineLvl w:val="1"/>
        <w:rPr>
          <w:rFonts w:ascii="Calibri" w:eastAsia="Calibri" w:hAnsi="Calibri" w:cs="Calibri"/>
          <w:b/>
          <w:color w:val="26456B"/>
          <w:sz w:val="36"/>
          <w:lang w:val="pt-PT"/>
        </w:rPr>
      </w:pPr>
      <w:r w:rsidRPr="00CE08BE">
        <w:rPr>
          <w:rFonts w:ascii="Calibri" w:eastAsia="Calibri" w:hAnsi="Calibri" w:cs="Calibri"/>
          <w:b/>
          <w:bCs/>
          <w:color w:val="26456B"/>
          <w:sz w:val="36"/>
          <w:lang w:val="pt-PT"/>
        </w:rPr>
        <w:t xml:space="preserve"> </w:t>
      </w:r>
      <w:bookmarkEnd w:id="0"/>
      <w:bookmarkEnd w:id="1"/>
    </w:p>
    <w:p w14:paraId="36B62B7E" w14:textId="77777777" w:rsidR="00F06ED0" w:rsidRPr="00CE08BE" w:rsidRDefault="00F06ED0" w:rsidP="00F06ED0">
      <w:pPr>
        <w:spacing w:after="0" w:line="240" w:lineRule="auto"/>
        <w:rPr>
          <w:rFonts w:ascii="Calibri" w:eastAsia="Calibri" w:hAnsi="Calibri" w:cs="Calibri"/>
          <w:lang w:val="pt-PT"/>
        </w:rPr>
      </w:pPr>
    </w:p>
    <w:p w14:paraId="05AF633C" w14:textId="77777777" w:rsidR="00F06ED0" w:rsidRPr="00CE08BE" w:rsidRDefault="00F06ED0" w:rsidP="00F06ED0">
      <w:pPr>
        <w:spacing w:after="0" w:line="240" w:lineRule="auto"/>
        <w:rPr>
          <w:rFonts w:ascii="Calibri" w:eastAsia="Calibri" w:hAnsi="Calibri" w:cs="Calibri"/>
          <w:lang w:val="pt-PT"/>
        </w:rPr>
      </w:pPr>
    </w:p>
    <w:p w14:paraId="347E9BD6"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t>Segue-se o modelo completo para a elaboração do relatório PEFA.</w:t>
      </w:r>
    </w:p>
    <w:p w14:paraId="782D2C91" w14:textId="77777777" w:rsidR="00F06ED0" w:rsidRPr="00CE08BE" w:rsidRDefault="00F06ED0" w:rsidP="00F06ED0">
      <w:pPr>
        <w:spacing w:after="0" w:line="240" w:lineRule="auto"/>
        <w:rPr>
          <w:rFonts w:ascii="Calibri" w:eastAsia="Calibri" w:hAnsi="Calibri" w:cs="Calibri"/>
          <w:lang w:val="pt-PT"/>
        </w:rPr>
      </w:pPr>
    </w:p>
    <w:p w14:paraId="7813AFFB" w14:textId="4968B18F"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t xml:space="preserve">As orientações para ajudar os avaliadores na preparação do relatório são destacadas a </w:t>
      </w:r>
      <w:r w:rsidRPr="00CE08BE">
        <w:rPr>
          <w:rFonts w:ascii="Calibri" w:eastAsia="Calibri" w:hAnsi="Calibri" w:cs="Calibri"/>
          <w:i/>
          <w:iCs/>
          <w:lang w:val="pt-PT"/>
        </w:rPr>
        <w:t>vermelho e em itálico</w:t>
      </w:r>
      <w:r w:rsidRPr="00CE08BE">
        <w:rPr>
          <w:rFonts w:ascii="Calibri" w:eastAsia="Calibri" w:hAnsi="Calibri" w:cs="Calibri"/>
          <w:lang w:val="pt-PT"/>
        </w:rPr>
        <w:t>. Não faz</w:t>
      </w:r>
      <w:r w:rsidR="009C5626" w:rsidRPr="00CE08BE">
        <w:rPr>
          <w:rFonts w:ascii="Calibri" w:eastAsia="Calibri" w:hAnsi="Calibri" w:cs="Calibri"/>
          <w:lang w:val="pt-PT"/>
        </w:rPr>
        <w:t>em</w:t>
      </w:r>
      <w:r w:rsidRPr="00CE08BE">
        <w:rPr>
          <w:rFonts w:ascii="Calibri" w:eastAsia="Calibri" w:hAnsi="Calibri" w:cs="Calibri"/>
          <w:lang w:val="pt-PT"/>
        </w:rPr>
        <w:t xml:space="preserve"> parte da estrutura do relatório final. </w:t>
      </w:r>
    </w:p>
    <w:p w14:paraId="26533363" w14:textId="77777777" w:rsidR="00F06ED0" w:rsidRPr="00CE08BE" w:rsidRDefault="00F06ED0" w:rsidP="00F06ED0">
      <w:pPr>
        <w:spacing w:after="0" w:line="240" w:lineRule="auto"/>
        <w:rPr>
          <w:rFonts w:ascii="Calibri" w:eastAsia="Calibri" w:hAnsi="Calibri" w:cs="Calibri"/>
          <w:lang w:val="pt-PT"/>
        </w:rPr>
      </w:pPr>
    </w:p>
    <w:p w14:paraId="60E71289" w14:textId="77777777" w:rsidR="00F06ED0" w:rsidRPr="00CE08BE" w:rsidRDefault="00F06ED0" w:rsidP="00F06ED0">
      <w:pPr>
        <w:rPr>
          <w:rFonts w:ascii="Calibri" w:eastAsia="Calibri" w:hAnsi="Calibri" w:cs="Calibri"/>
          <w:spacing w:val="-1"/>
          <w:sz w:val="24"/>
          <w:szCs w:val="28"/>
          <w:lang w:val="pt-PT"/>
        </w:rPr>
      </w:pPr>
    </w:p>
    <w:p w14:paraId="1BBF0D1B" w14:textId="77777777" w:rsidR="00F06ED0" w:rsidRPr="00CE08BE" w:rsidRDefault="00F06ED0" w:rsidP="00F06ED0">
      <w:pPr>
        <w:rPr>
          <w:rFonts w:ascii="Calibri" w:eastAsia="Calibri" w:hAnsi="Calibri" w:cs="Calibri"/>
          <w:spacing w:val="-1"/>
          <w:sz w:val="24"/>
          <w:szCs w:val="28"/>
          <w:lang w:val="pt-PT"/>
        </w:rPr>
      </w:pPr>
    </w:p>
    <w:p w14:paraId="0B66778A" w14:textId="77777777" w:rsidR="00F06ED0" w:rsidRPr="00CE08BE" w:rsidRDefault="00F06ED0" w:rsidP="00F06ED0">
      <w:pPr>
        <w:rPr>
          <w:rFonts w:ascii="Calibri" w:eastAsia="Calibri" w:hAnsi="Calibri" w:cs="Calibri"/>
          <w:spacing w:val="-1"/>
          <w:sz w:val="24"/>
          <w:szCs w:val="28"/>
          <w:lang w:val="pt-PT"/>
        </w:rPr>
      </w:pPr>
    </w:p>
    <w:p w14:paraId="75049B7B" w14:textId="77777777" w:rsidR="00F06ED0" w:rsidRPr="00CE08BE" w:rsidRDefault="00F06ED0" w:rsidP="00F06ED0">
      <w:pPr>
        <w:rPr>
          <w:rFonts w:ascii="Calibri" w:eastAsia="Calibri" w:hAnsi="Calibri" w:cs="Calibri"/>
          <w:spacing w:val="-1"/>
          <w:sz w:val="24"/>
          <w:szCs w:val="28"/>
          <w:lang w:val="pt-PT"/>
        </w:rPr>
      </w:pPr>
    </w:p>
    <w:p w14:paraId="4CCDC048" w14:textId="77777777" w:rsidR="00F06ED0" w:rsidRPr="00CE08BE" w:rsidRDefault="004E2624" w:rsidP="00F06ED0">
      <w:pPr>
        <w:rPr>
          <w:rFonts w:ascii="Calibri" w:eastAsia="Calibri" w:hAnsi="Calibri" w:cs="Calibri"/>
          <w:spacing w:val="-1"/>
          <w:sz w:val="24"/>
          <w:szCs w:val="28"/>
          <w:lang w:val="pt-PT"/>
        </w:rPr>
      </w:pPr>
      <w:r w:rsidRPr="00FF1E2F">
        <w:rPr>
          <w:rFonts w:ascii="Calibri" w:eastAsia="Calibri" w:hAnsi="Calibri" w:cs="Calibri"/>
          <w:noProof/>
          <w:sz w:val="24"/>
          <w:szCs w:val="28"/>
          <w:lang w:val="pt-PT" w:eastAsia="pt-PT"/>
        </w:rPr>
        <w:drawing>
          <wp:inline distT="0" distB="0" distL="0" distR="0" wp14:anchorId="0E6E9BB2" wp14:editId="4457BDE7">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89563"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70600" cy="857250"/>
                    </a:xfrm>
                    <a:prstGeom prst="rect">
                      <a:avLst/>
                    </a:prstGeom>
                    <a:noFill/>
                    <a:ln>
                      <a:noFill/>
                    </a:ln>
                  </pic:spPr>
                </pic:pic>
              </a:graphicData>
            </a:graphic>
          </wp:inline>
        </w:drawing>
      </w:r>
      <w:r w:rsidRPr="00CE08BE">
        <w:rPr>
          <w:rFonts w:ascii="Calibri" w:eastAsia="Calibri" w:hAnsi="Calibri" w:cs="Calibri"/>
          <w:sz w:val="24"/>
          <w:szCs w:val="28"/>
          <w:lang w:val="pt-PT"/>
        </w:rPr>
        <w:br w:type="page"/>
      </w:r>
    </w:p>
    <w:p w14:paraId="0C567B14" w14:textId="573B56F7" w:rsidR="00F06ED0" w:rsidRPr="00CE08BE" w:rsidRDefault="004E2624" w:rsidP="00F06ED0">
      <w:pPr>
        <w:widowControl w:val="0"/>
        <w:spacing w:after="0" w:line="240" w:lineRule="auto"/>
        <w:ind w:right="24"/>
        <w:jc w:val="center"/>
        <w:rPr>
          <w:rFonts w:ascii="Calibri" w:eastAsia="Calibri" w:hAnsi="Calibri" w:cs="Calibri"/>
          <w:spacing w:val="-1"/>
          <w:sz w:val="24"/>
          <w:szCs w:val="28"/>
          <w:lang w:val="pt-PT"/>
        </w:rPr>
      </w:pPr>
      <w:r w:rsidRPr="00CE08BE">
        <w:rPr>
          <w:rFonts w:ascii="Calibri" w:eastAsia="Calibri" w:hAnsi="Calibri" w:cs="Calibri"/>
          <w:sz w:val="24"/>
          <w:szCs w:val="28"/>
          <w:lang w:val="pt-PT"/>
        </w:rPr>
        <w:lastRenderedPageBreak/>
        <w:t>[</w:t>
      </w:r>
      <w:r w:rsidRPr="00CE08BE">
        <w:rPr>
          <w:rFonts w:ascii="Calibri" w:eastAsia="Calibri" w:hAnsi="Calibri" w:cs="Calibri"/>
          <w:b/>
          <w:bCs/>
          <w:sz w:val="24"/>
          <w:szCs w:val="28"/>
          <w:lang w:val="pt-PT"/>
        </w:rPr>
        <w:t>FOLHA DE ROSTO</w:t>
      </w:r>
      <w:r w:rsidRPr="00CE08BE">
        <w:rPr>
          <w:rFonts w:ascii="Calibri" w:eastAsia="Calibri" w:hAnsi="Calibri" w:cs="Calibri"/>
          <w:sz w:val="24"/>
          <w:szCs w:val="28"/>
          <w:lang w:val="pt-PT"/>
        </w:rPr>
        <w:t xml:space="preserve"> – o </w:t>
      </w:r>
      <w:r w:rsidRPr="00CE08BE">
        <w:rPr>
          <w:rFonts w:ascii="Calibri" w:eastAsia="Calibri" w:hAnsi="Calibri" w:cs="Calibri"/>
          <w:i/>
          <w:iCs/>
          <w:sz w:val="24"/>
          <w:szCs w:val="28"/>
          <w:lang w:val="pt-PT"/>
        </w:rPr>
        <w:t xml:space="preserve">relatório de avaliação pode </w:t>
      </w:r>
      <w:r w:rsidR="009C5626" w:rsidRPr="00CE08BE">
        <w:rPr>
          <w:rFonts w:ascii="Calibri" w:eastAsia="Calibri" w:hAnsi="Calibri" w:cs="Calibri"/>
          <w:i/>
          <w:iCs/>
          <w:sz w:val="24"/>
          <w:szCs w:val="28"/>
          <w:lang w:val="pt-PT"/>
        </w:rPr>
        <w:t xml:space="preserve">conter </w:t>
      </w:r>
      <w:r w:rsidRPr="00CE08BE">
        <w:rPr>
          <w:rFonts w:ascii="Calibri" w:eastAsia="Calibri" w:hAnsi="Calibri" w:cs="Calibri"/>
          <w:i/>
          <w:iCs/>
          <w:sz w:val="24"/>
          <w:szCs w:val="28"/>
          <w:lang w:val="pt-PT"/>
        </w:rPr>
        <w:t>a bandeira ou outro emblema do país, assim como logotipos das agências de financiamento na primeira página]</w:t>
      </w:r>
    </w:p>
    <w:p w14:paraId="6CBC5779"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1074B96B" w14:textId="77777777" w:rsidR="00F06ED0" w:rsidRPr="00CE08BE" w:rsidRDefault="004E2624" w:rsidP="00F06ED0">
      <w:pPr>
        <w:widowControl w:val="0"/>
        <w:spacing w:after="0" w:line="240" w:lineRule="auto"/>
        <w:ind w:right="24"/>
        <w:jc w:val="center"/>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PAÍS </w:t>
      </w:r>
    </w:p>
    <w:p w14:paraId="68F9E61B"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55FD8867"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7A66B526" w14:textId="77777777" w:rsidR="00F06ED0" w:rsidRPr="00CE08BE" w:rsidRDefault="004E2624" w:rsidP="00F06ED0">
      <w:pPr>
        <w:widowControl w:val="0"/>
        <w:spacing w:after="0" w:line="240" w:lineRule="auto"/>
        <w:ind w:right="24"/>
        <w:jc w:val="center"/>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RELATÓRIO DE AVALIAÇÃO DO DESEMPENHO DAS DESPESAS PÚBLICAS E RESPONSABILIZAÇÃO FINANCEIRA (PEFA)  </w:t>
      </w:r>
    </w:p>
    <w:p w14:paraId="51407BEC" w14:textId="77777777" w:rsidR="00F06ED0" w:rsidRPr="00CE08BE" w:rsidRDefault="00F06ED0" w:rsidP="00F06ED0">
      <w:pPr>
        <w:autoSpaceDE w:val="0"/>
        <w:autoSpaceDN w:val="0"/>
        <w:adjustRightInd w:val="0"/>
        <w:spacing w:after="0" w:line="240" w:lineRule="auto"/>
        <w:rPr>
          <w:rFonts w:ascii="Calibri" w:eastAsia="Calibri" w:hAnsi="Calibri" w:cs="Calibri"/>
          <w:color w:val="002060"/>
          <w:sz w:val="24"/>
          <w:szCs w:val="24"/>
          <w:lang w:val="pt-PT"/>
        </w:rPr>
      </w:pPr>
    </w:p>
    <w:p w14:paraId="31DEF629"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51964C2C"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0DF5268E" w14:textId="77777777" w:rsidR="00F06ED0" w:rsidRPr="00CE08BE" w:rsidRDefault="004E2624" w:rsidP="00F06ED0">
      <w:pPr>
        <w:widowControl w:val="0"/>
        <w:spacing w:after="0" w:line="240" w:lineRule="auto"/>
        <w:ind w:right="24"/>
        <w:jc w:val="center"/>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Data </w:t>
      </w:r>
    </w:p>
    <w:p w14:paraId="10D4BEA6"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4CA2AE76" w14:textId="77777777" w:rsidR="00F06ED0" w:rsidRPr="00CE08BE" w:rsidRDefault="004E2624" w:rsidP="00F06ED0">
      <w:pPr>
        <w:widowControl w:val="0"/>
        <w:spacing w:after="0" w:line="240" w:lineRule="auto"/>
        <w:ind w:right="24"/>
        <w:jc w:val="center"/>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Versão do relatório</w:t>
      </w:r>
    </w:p>
    <w:p w14:paraId="180BBBA3"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152A1CBB" w14:textId="4BAC68F1" w:rsidR="00F06ED0" w:rsidRPr="00CE08BE" w:rsidRDefault="004E2624" w:rsidP="00F06ED0">
      <w:pPr>
        <w:widowControl w:val="0"/>
        <w:spacing w:after="0" w:line="240" w:lineRule="auto"/>
        <w:ind w:right="24"/>
        <w:jc w:val="center"/>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Logo </w:t>
      </w:r>
      <w:r w:rsidR="009C5626" w:rsidRPr="00CE08BE">
        <w:rPr>
          <w:rFonts w:ascii="Calibri" w:eastAsia="Calibri" w:hAnsi="Calibri" w:cs="Calibri"/>
          <w:b/>
          <w:bCs/>
          <w:color w:val="002060"/>
          <w:sz w:val="44"/>
          <w:lang w:val="pt-PT"/>
        </w:rPr>
        <w:t>PEFA Check</w:t>
      </w:r>
      <w:r w:rsidRPr="00CE08BE">
        <w:rPr>
          <w:rFonts w:ascii="Calibri" w:eastAsia="Calibri" w:hAnsi="Calibri" w:cs="Calibri"/>
          <w:b/>
          <w:bCs/>
          <w:color w:val="002060"/>
          <w:sz w:val="44"/>
          <w:lang w:val="pt-PT"/>
        </w:rPr>
        <w:t xml:space="preserve"> (se elegível)</w:t>
      </w:r>
    </w:p>
    <w:p w14:paraId="0B9CF479" w14:textId="77777777" w:rsidR="00F06ED0" w:rsidRPr="00CE08BE" w:rsidRDefault="00F06ED0" w:rsidP="00F06ED0">
      <w:pPr>
        <w:widowControl w:val="0"/>
        <w:spacing w:after="0" w:line="240" w:lineRule="auto"/>
        <w:ind w:right="24"/>
        <w:jc w:val="center"/>
        <w:rPr>
          <w:rFonts w:ascii="Calibri" w:eastAsia="Calibri" w:hAnsi="Calibri" w:cs="Calibri"/>
          <w:b/>
          <w:color w:val="002060"/>
          <w:spacing w:val="-1"/>
          <w:sz w:val="44"/>
          <w:lang w:val="pt-PT"/>
        </w:rPr>
      </w:pPr>
    </w:p>
    <w:p w14:paraId="1F5B84D3" w14:textId="77777777" w:rsidR="00F06ED0" w:rsidRPr="00CE08BE" w:rsidRDefault="004E2624" w:rsidP="00F06ED0">
      <w:pPr>
        <w:spacing w:after="0" w:line="240" w:lineRule="auto"/>
        <w:rPr>
          <w:rFonts w:ascii="Calibri" w:eastAsia="Calibri" w:hAnsi="Calibri" w:cs="Calibri"/>
          <w:b/>
          <w:color w:val="25456B"/>
          <w:spacing w:val="-1"/>
          <w:sz w:val="44"/>
          <w:lang w:val="pt-PT"/>
        </w:rPr>
      </w:pPr>
      <w:r w:rsidRPr="00CE08BE">
        <w:rPr>
          <w:rFonts w:ascii="Calibri" w:eastAsia="Calibri" w:hAnsi="Calibri" w:cs="Calibri"/>
          <w:b/>
          <w:bCs/>
          <w:color w:val="25456B"/>
          <w:sz w:val="44"/>
          <w:lang w:val="pt-PT"/>
        </w:rPr>
        <w:br w:type="page"/>
      </w:r>
    </w:p>
    <w:p w14:paraId="15035557" w14:textId="77777777" w:rsidR="00F06ED0" w:rsidRPr="00CE08BE" w:rsidRDefault="00F06ED0" w:rsidP="00F06ED0">
      <w:pPr>
        <w:spacing w:after="0" w:line="240" w:lineRule="auto"/>
        <w:jc w:val="both"/>
        <w:rPr>
          <w:rFonts w:ascii="Calibri" w:eastAsia="Calibri" w:hAnsi="Calibri" w:cs="AvenirNext-DemiBold"/>
          <w:b/>
          <w:bCs/>
          <w:color w:val="002F54"/>
          <w:sz w:val="28"/>
          <w:szCs w:val="28"/>
          <w:lang w:val="pt-PT"/>
        </w:rPr>
      </w:pPr>
    </w:p>
    <w:p w14:paraId="3BEDB768" w14:textId="45A56794" w:rsidR="00F06ED0" w:rsidRPr="00CE08BE" w:rsidRDefault="009C5626" w:rsidP="00F06ED0">
      <w:pPr>
        <w:spacing w:after="0" w:line="240" w:lineRule="auto"/>
        <w:jc w:val="both"/>
        <w:rPr>
          <w:rFonts w:ascii="Calibri" w:eastAsia="Calibri" w:hAnsi="Calibri" w:cs="AvenirNext-DemiBold"/>
          <w:b/>
          <w:bCs/>
          <w:color w:val="002F54"/>
          <w:sz w:val="28"/>
          <w:szCs w:val="28"/>
          <w:lang w:val="pt-PT"/>
        </w:rPr>
      </w:pPr>
      <w:r w:rsidRPr="00CE08BE">
        <w:rPr>
          <w:rFonts w:ascii="Calibri" w:eastAsia="Calibri" w:hAnsi="Calibri" w:cs="AvenirNext-DemiBold"/>
          <w:b/>
          <w:bCs/>
          <w:color w:val="002F54"/>
          <w:sz w:val="28"/>
          <w:szCs w:val="28"/>
          <w:lang w:val="pt-PT"/>
        </w:rPr>
        <w:t xml:space="preserve">Aprovação </w:t>
      </w:r>
      <w:r w:rsidR="004E2624" w:rsidRPr="00CE08BE">
        <w:rPr>
          <w:rFonts w:ascii="Calibri" w:eastAsia="Calibri" w:hAnsi="Calibri" w:cs="AvenirNext-DemiBold"/>
          <w:b/>
          <w:bCs/>
          <w:color w:val="002F54"/>
          <w:sz w:val="28"/>
          <w:szCs w:val="28"/>
          <w:lang w:val="pt-PT"/>
        </w:rPr>
        <w:t>PEFA</w:t>
      </w:r>
      <w:r w:rsidRPr="00CE08BE">
        <w:rPr>
          <w:rFonts w:ascii="Calibri" w:eastAsia="Calibri" w:hAnsi="Calibri" w:cs="AvenirNext-DemiBold"/>
          <w:b/>
          <w:bCs/>
          <w:color w:val="002F54"/>
          <w:sz w:val="28"/>
          <w:szCs w:val="28"/>
          <w:lang w:val="pt-PT"/>
        </w:rPr>
        <w:t xml:space="preserve"> Check</w:t>
      </w:r>
    </w:p>
    <w:p w14:paraId="29A1F197" w14:textId="77777777" w:rsidR="00F06ED0" w:rsidRPr="00CE08BE" w:rsidRDefault="00F06ED0" w:rsidP="00F06ED0">
      <w:pPr>
        <w:spacing w:after="0" w:line="240" w:lineRule="auto"/>
        <w:jc w:val="both"/>
        <w:rPr>
          <w:rFonts w:ascii="Calibri" w:eastAsia="Calibri" w:hAnsi="Calibri" w:cs="AvenirNext-DemiBold"/>
          <w:b/>
          <w:bCs/>
          <w:color w:val="002F54"/>
          <w:sz w:val="28"/>
          <w:szCs w:val="28"/>
          <w:lang w:val="pt-PT"/>
        </w:rPr>
      </w:pPr>
    </w:p>
    <w:p w14:paraId="44BDFB68" w14:textId="39700FE9"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Se o relatório for elegível, </w:t>
      </w:r>
      <w:r w:rsidR="00536E1D" w:rsidRPr="00CE08BE">
        <w:rPr>
          <w:rFonts w:ascii="Calibri" w:eastAsia="Calibri" w:hAnsi="Calibri" w:cs="Times New Roman"/>
          <w:i/>
          <w:iCs/>
          <w:color w:val="FF0000"/>
          <w:lang w:val="pt-PT"/>
        </w:rPr>
        <w:t>será inserid</w:t>
      </w:r>
      <w:r w:rsidR="00B461E8">
        <w:rPr>
          <w:rFonts w:ascii="Calibri" w:eastAsia="Calibri" w:hAnsi="Calibri" w:cs="Times New Roman"/>
          <w:i/>
          <w:iCs/>
          <w:color w:val="FF0000"/>
          <w:lang w:val="pt-PT"/>
        </w:rPr>
        <w:t xml:space="preserve">o o endosso </w:t>
      </w:r>
      <w:r w:rsidR="00536E1D" w:rsidRPr="00CE08BE">
        <w:rPr>
          <w:rFonts w:ascii="Calibri" w:eastAsia="Calibri" w:hAnsi="Calibri" w:cs="Times New Roman"/>
          <w:i/>
          <w:iCs/>
          <w:color w:val="FF0000"/>
          <w:lang w:val="pt-PT"/>
        </w:rPr>
        <w:t>PEFA CHECK, tal como emitido pelo Secretariado PEFA, que ocupará toda uma página</w:t>
      </w:r>
      <w:r w:rsidRPr="00CE08BE">
        <w:rPr>
          <w:rFonts w:ascii="Calibri" w:eastAsia="Calibri" w:hAnsi="Calibri" w:cs="Times New Roman"/>
          <w:i/>
          <w:iCs/>
          <w:color w:val="FF0000"/>
          <w:lang w:val="pt-PT"/>
        </w:rPr>
        <w:t>, antes da secção sobre</w:t>
      </w:r>
      <w:r w:rsidR="00536E1D" w:rsidRPr="00CE08BE">
        <w:rPr>
          <w:rFonts w:ascii="Calibri" w:eastAsia="Calibri" w:hAnsi="Calibri" w:cs="Times New Roman"/>
          <w:i/>
          <w:iCs/>
          <w:color w:val="FF0000"/>
          <w:lang w:val="pt-PT"/>
        </w:rPr>
        <w:t xml:space="preserve"> </w:t>
      </w:r>
      <w:r w:rsidR="007217CD" w:rsidRPr="00CE08BE">
        <w:rPr>
          <w:rFonts w:ascii="Calibri" w:eastAsia="Calibri" w:hAnsi="Calibri" w:cs="Times New Roman"/>
          <w:i/>
          <w:iCs/>
          <w:color w:val="FF0000"/>
          <w:lang w:val="pt-PT"/>
        </w:rPr>
        <w:t xml:space="preserve">a </w:t>
      </w:r>
      <w:r w:rsidRPr="00CE08BE">
        <w:rPr>
          <w:rFonts w:ascii="Calibri" w:eastAsia="Calibri" w:hAnsi="Calibri" w:cs="Times New Roman"/>
          <w:i/>
          <w:iCs/>
          <w:color w:val="FF0000"/>
          <w:lang w:val="pt-PT"/>
        </w:rPr>
        <w:t>Gestão da Avaliação e Garantia da Qualidade.</w:t>
      </w:r>
    </w:p>
    <w:p w14:paraId="47629E8C" w14:textId="77777777" w:rsidR="00F06ED0" w:rsidRPr="00CE08BE" w:rsidRDefault="00F06ED0" w:rsidP="00F06ED0">
      <w:pPr>
        <w:spacing w:after="0" w:line="240" w:lineRule="auto"/>
        <w:jc w:val="both"/>
        <w:rPr>
          <w:rFonts w:ascii="Calibri" w:eastAsia="Calibri" w:hAnsi="Calibri" w:cs="Times New Roman"/>
          <w:i/>
          <w:iCs/>
          <w:lang w:val="pt-PT"/>
        </w:rPr>
      </w:pPr>
    </w:p>
    <w:p w14:paraId="2D692B90" w14:textId="77777777" w:rsidR="00F06ED0" w:rsidRPr="00CE08BE" w:rsidRDefault="004E2624" w:rsidP="00F06ED0">
      <w:pPr>
        <w:spacing w:after="0" w:line="240" w:lineRule="auto"/>
        <w:jc w:val="both"/>
        <w:rPr>
          <w:rFonts w:ascii="Calibri" w:eastAsia="Calibri" w:hAnsi="Calibri" w:cs="AvenirNext-DemiBold"/>
          <w:b/>
          <w:bCs/>
          <w:color w:val="002F54"/>
          <w:sz w:val="28"/>
          <w:szCs w:val="28"/>
          <w:lang w:val="pt-PT"/>
        </w:rPr>
      </w:pPr>
      <w:r w:rsidRPr="00CE08BE">
        <w:rPr>
          <w:rFonts w:ascii="Calibri" w:eastAsia="Calibri" w:hAnsi="Calibri" w:cs="Times New Roman"/>
          <w:lang w:val="pt-PT"/>
        </w:rPr>
        <w:t>xxx</w:t>
      </w:r>
    </w:p>
    <w:p w14:paraId="36B910D3"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AvenirNext-DemiBold"/>
          <w:b/>
          <w:bCs/>
          <w:color w:val="002F54"/>
          <w:sz w:val="28"/>
          <w:szCs w:val="28"/>
          <w:lang w:val="pt-PT"/>
        </w:rPr>
        <w:br w:type="page"/>
      </w:r>
    </w:p>
    <w:p w14:paraId="74C73C80" w14:textId="77777777" w:rsidR="00F06ED0" w:rsidRPr="00CE08BE" w:rsidRDefault="00F06ED0" w:rsidP="00F06ED0">
      <w:pPr>
        <w:autoSpaceDE w:val="0"/>
        <w:autoSpaceDN w:val="0"/>
        <w:adjustRightInd w:val="0"/>
        <w:rPr>
          <w:rFonts w:ascii="Calibri" w:eastAsia="Calibri" w:hAnsi="Calibri" w:cs="AvenirNext-DemiBold"/>
          <w:b/>
          <w:bCs/>
          <w:color w:val="002F54"/>
          <w:sz w:val="28"/>
          <w:szCs w:val="28"/>
          <w:lang w:val="pt-PT"/>
        </w:rPr>
      </w:pPr>
    </w:p>
    <w:p w14:paraId="1A68F024" w14:textId="51F904DB" w:rsidR="00F06ED0" w:rsidRPr="00CE08BE" w:rsidRDefault="004E2624" w:rsidP="00F06ED0">
      <w:pPr>
        <w:autoSpaceDE w:val="0"/>
        <w:autoSpaceDN w:val="0"/>
        <w:adjustRightInd w:val="0"/>
        <w:rPr>
          <w:rFonts w:ascii="Calibri" w:eastAsia="Calibri" w:hAnsi="Calibri" w:cs="AvenirNext-DemiBold"/>
          <w:b/>
          <w:bCs/>
          <w:color w:val="002F54"/>
          <w:sz w:val="28"/>
          <w:szCs w:val="28"/>
          <w:lang w:val="pt-PT"/>
        </w:rPr>
      </w:pPr>
      <w:r w:rsidRPr="00CE08BE">
        <w:rPr>
          <w:rFonts w:ascii="Calibri" w:eastAsia="Calibri" w:hAnsi="Calibri" w:cs="AvenirNext-DemiBold"/>
          <w:b/>
          <w:bCs/>
          <w:color w:val="002F54"/>
          <w:sz w:val="28"/>
          <w:szCs w:val="28"/>
          <w:lang w:val="pt-PT"/>
        </w:rPr>
        <w:t>PEFA</w:t>
      </w:r>
      <w:r w:rsidR="007217CD" w:rsidRPr="00CE08BE">
        <w:rPr>
          <w:rFonts w:ascii="Calibri" w:eastAsia="Calibri" w:hAnsi="Calibri" w:cs="AvenirNext-DemiBold"/>
          <w:b/>
          <w:bCs/>
          <w:color w:val="002F54"/>
          <w:sz w:val="28"/>
          <w:szCs w:val="28"/>
          <w:lang w:val="pt-PT"/>
        </w:rPr>
        <w:t xml:space="preserve"> CHECK</w:t>
      </w:r>
      <w:r w:rsidRPr="00CE08BE">
        <w:rPr>
          <w:rFonts w:ascii="Calibri" w:eastAsia="Calibri" w:hAnsi="Calibri" w:cs="AvenirNext-DemiBold"/>
          <w:b/>
          <w:bCs/>
          <w:color w:val="002F54"/>
          <w:sz w:val="28"/>
          <w:szCs w:val="28"/>
          <w:lang w:val="pt-PT"/>
        </w:rPr>
        <w:t xml:space="preserve">, GESTÃO DA AVALIAÇÃO E GARANTIA DA QUALIDADE </w:t>
      </w:r>
    </w:p>
    <w:p w14:paraId="46D14F72"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Times New Roman"/>
          <w:lang w:val="pt-PT"/>
        </w:rPr>
        <w:t xml:space="preserve">XXX </w:t>
      </w:r>
    </w:p>
    <w:p w14:paraId="66E1B55C" w14:textId="77777777" w:rsidR="00F06ED0" w:rsidRPr="00CE08BE" w:rsidRDefault="00F06ED0" w:rsidP="00F06ED0">
      <w:pPr>
        <w:spacing w:after="0" w:line="240" w:lineRule="auto"/>
        <w:rPr>
          <w:rFonts w:ascii="Calibri" w:eastAsia="Calibri" w:hAnsi="Calibri" w:cs="Times New Roman"/>
          <w:lang w:val="pt-PT"/>
        </w:rPr>
      </w:pPr>
    </w:p>
    <w:tbl>
      <w:tblPr>
        <w:tblStyle w:val="TabelEcorys14"/>
        <w:tblW w:w="0" w:type="auto"/>
        <w:tblLook w:val="04A0" w:firstRow="1" w:lastRow="0" w:firstColumn="1" w:lastColumn="0" w:noHBand="0" w:noVBand="1"/>
      </w:tblPr>
      <w:tblGrid>
        <w:gridCol w:w="9576"/>
      </w:tblGrid>
      <w:tr w:rsidR="00500221" w:rsidRPr="006C408E" w14:paraId="612F4AF3" w14:textId="77777777" w:rsidTr="004E2624">
        <w:tc>
          <w:tcPr>
            <w:tcW w:w="9576" w:type="dxa"/>
          </w:tcPr>
          <w:p w14:paraId="7BF7684E" w14:textId="77777777" w:rsidR="00F06ED0" w:rsidRPr="00CE08BE" w:rsidRDefault="004E2624" w:rsidP="00F06ED0">
            <w:pPr>
              <w:jc w:val="both"/>
              <w:rPr>
                <w:rFonts w:ascii="Calibri" w:eastAsia="Calibri" w:hAnsi="Calibri" w:cs="Times New Roman"/>
                <w:b/>
                <w:sz w:val="20"/>
                <w:lang w:val="pt-PT"/>
              </w:rPr>
            </w:pPr>
            <w:r w:rsidRPr="00CE08BE">
              <w:rPr>
                <w:rFonts w:ascii="Calibri" w:eastAsia="Calibri" w:hAnsi="Calibri" w:cs="Times New Roman"/>
                <w:b/>
                <w:bCs/>
                <w:sz w:val="20"/>
                <w:lang w:val="pt-PT"/>
              </w:rPr>
              <w:t>CAIXA 1.1: Gestão da avaliação e disposições para a gestão da qualidade</w:t>
            </w:r>
          </w:p>
          <w:p w14:paraId="5D696907" w14:textId="77777777" w:rsidR="00F06ED0" w:rsidRPr="00CE08BE" w:rsidRDefault="00F06ED0" w:rsidP="00F06ED0">
            <w:pPr>
              <w:jc w:val="both"/>
              <w:rPr>
                <w:rFonts w:ascii="Calibri" w:eastAsia="Calibri" w:hAnsi="Calibri" w:cs="Times New Roman"/>
                <w:sz w:val="20"/>
                <w:lang w:val="pt-PT"/>
              </w:rPr>
            </w:pPr>
          </w:p>
          <w:p w14:paraId="2FEF1294" w14:textId="77777777" w:rsidR="00F06ED0" w:rsidRPr="00CE08BE" w:rsidRDefault="004E2624" w:rsidP="00F06ED0">
            <w:pPr>
              <w:jc w:val="both"/>
              <w:rPr>
                <w:rFonts w:ascii="Calibri" w:eastAsia="Calibri" w:hAnsi="Calibri" w:cs="Times New Roman"/>
                <w:b/>
                <w:sz w:val="20"/>
                <w:lang w:val="pt-PT"/>
              </w:rPr>
            </w:pPr>
            <w:r w:rsidRPr="00CE08BE">
              <w:rPr>
                <w:rFonts w:ascii="Calibri" w:eastAsia="Calibri" w:hAnsi="Calibri" w:cs="Times New Roman"/>
                <w:b/>
                <w:bCs/>
                <w:sz w:val="20"/>
                <w:lang w:val="pt-PT"/>
              </w:rPr>
              <w:t>Organização de gestão da avaliação do PEFA</w:t>
            </w:r>
          </w:p>
          <w:p w14:paraId="01A873DD" w14:textId="77777777" w:rsidR="00F06ED0" w:rsidRPr="00CE08BE" w:rsidRDefault="004E2624">
            <w:pPr>
              <w:numPr>
                <w:ilvl w:val="0"/>
                <w:numId w:val="5"/>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 xml:space="preserve">Equipa de supervisão — Presidente e membros: </w:t>
            </w:r>
            <w:r w:rsidRPr="00CE08BE">
              <w:rPr>
                <w:rFonts w:ascii="Calibri" w:eastAsia="Calibri" w:hAnsi="Calibri" w:cs="Times New Roman"/>
                <w:i/>
                <w:iCs/>
                <w:sz w:val="20"/>
                <w:lang w:val="pt-PT"/>
              </w:rPr>
              <w:t>[nomes e organizações]</w:t>
            </w:r>
          </w:p>
          <w:p w14:paraId="36718C53" w14:textId="77777777" w:rsidR="00F06ED0" w:rsidRPr="00CE08BE" w:rsidRDefault="004E2624">
            <w:pPr>
              <w:numPr>
                <w:ilvl w:val="0"/>
                <w:numId w:val="5"/>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Gestor da avaliação:</w:t>
            </w:r>
            <w:r w:rsidRPr="00CE08BE">
              <w:rPr>
                <w:rFonts w:ascii="Calibri" w:eastAsia="Calibri" w:hAnsi="Calibri" w:cs="Times New Roman"/>
                <w:i/>
                <w:iCs/>
                <w:sz w:val="20"/>
                <w:lang w:val="pt-PT"/>
              </w:rPr>
              <w:t xml:space="preserve"> [nome e organização]</w:t>
            </w:r>
          </w:p>
          <w:p w14:paraId="3D2117FB" w14:textId="77777777" w:rsidR="00F06ED0" w:rsidRPr="00CE08BE" w:rsidRDefault="004E2624">
            <w:pPr>
              <w:numPr>
                <w:ilvl w:val="0"/>
                <w:numId w:val="5"/>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 xml:space="preserve">Líder da equipa de avaliação e membros da equipa: </w:t>
            </w:r>
            <w:r w:rsidRPr="00CE08BE">
              <w:rPr>
                <w:rFonts w:ascii="Calibri" w:eastAsia="Calibri" w:hAnsi="Calibri" w:cs="Times New Roman"/>
                <w:i/>
                <w:iCs/>
                <w:sz w:val="20"/>
                <w:lang w:val="pt-PT"/>
              </w:rPr>
              <w:t>[nome e organização de cada um]</w:t>
            </w:r>
          </w:p>
          <w:p w14:paraId="39A1D698" w14:textId="77777777" w:rsidR="00F06ED0" w:rsidRPr="00CE08BE" w:rsidRDefault="00F06ED0" w:rsidP="00F06ED0">
            <w:pPr>
              <w:jc w:val="both"/>
              <w:rPr>
                <w:rFonts w:ascii="Calibri" w:eastAsia="Calibri" w:hAnsi="Calibri" w:cs="Times New Roman"/>
                <w:sz w:val="20"/>
                <w:lang w:val="pt-PT"/>
              </w:rPr>
            </w:pPr>
          </w:p>
          <w:p w14:paraId="10B259F7" w14:textId="08735364" w:rsidR="00F06ED0" w:rsidRPr="00CE08BE" w:rsidRDefault="004E2624" w:rsidP="00F06ED0">
            <w:pPr>
              <w:jc w:val="both"/>
              <w:rPr>
                <w:rFonts w:ascii="Calibri" w:eastAsia="Calibri" w:hAnsi="Calibri" w:cs="Times New Roman"/>
                <w:b/>
                <w:sz w:val="20"/>
                <w:lang w:val="pt-PT"/>
              </w:rPr>
            </w:pPr>
            <w:r w:rsidRPr="00CE08BE">
              <w:rPr>
                <w:rFonts w:ascii="Calibri" w:eastAsia="Calibri" w:hAnsi="Calibri" w:cs="Times New Roman"/>
                <w:b/>
                <w:bCs/>
                <w:sz w:val="20"/>
                <w:lang w:val="pt-PT"/>
              </w:rPr>
              <w:t>Revisão da nota conce</w:t>
            </w:r>
            <w:r w:rsidR="007217CD" w:rsidRPr="00CE08BE">
              <w:rPr>
                <w:rFonts w:ascii="Calibri" w:eastAsia="Calibri" w:hAnsi="Calibri" w:cs="Times New Roman"/>
                <w:b/>
                <w:bCs/>
                <w:sz w:val="20"/>
                <w:lang w:val="pt-PT"/>
              </w:rPr>
              <w:t>p</w:t>
            </w:r>
            <w:r w:rsidRPr="00CE08BE">
              <w:rPr>
                <w:rFonts w:ascii="Calibri" w:eastAsia="Calibri" w:hAnsi="Calibri" w:cs="Times New Roman"/>
                <w:b/>
                <w:bCs/>
                <w:sz w:val="20"/>
                <w:lang w:val="pt-PT"/>
              </w:rPr>
              <w:t>tual e/ou termos de referência</w:t>
            </w:r>
          </w:p>
          <w:p w14:paraId="25321CEB" w14:textId="094F7627" w:rsidR="00F06ED0" w:rsidRPr="00CE08BE" w:rsidRDefault="004E2624">
            <w:pPr>
              <w:numPr>
                <w:ilvl w:val="0"/>
                <w:numId w:val="6"/>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Data da versão preliminar da nota conce</w:t>
            </w:r>
            <w:r w:rsidR="007217CD" w:rsidRPr="00CE08BE">
              <w:rPr>
                <w:rFonts w:ascii="Calibri" w:eastAsia="Calibri" w:hAnsi="Calibri" w:cs="Times New Roman"/>
                <w:sz w:val="20"/>
                <w:lang w:val="pt-PT"/>
              </w:rPr>
              <w:t>p</w:t>
            </w:r>
            <w:r w:rsidRPr="00CE08BE">
              <w:rPr>
                <w:rFonts w:ascii="Calibri" w:eastAsia="Calibri" w:hAnsi="Calibri" w:cs="Times New Roman"/>
                <w:sz w:val="20"/>
                <w:lang w:val="pt-PT"/>
              </w:rPr>
              <w:t>tual e/ou termos de referência revis</w:t>
            </w:r>
            <w:r w:rsidR="008F1997" w:rsidRPr="00CE08BE">
              <w:rPr>
                <w:rFonts w:ascii="Calibri" w:eastAsia="Calibri" w:hAnsi="Calibri" w:cs="Times New Roman"/>
                <w:sz w:val="20"/>
                <w:lang w:val="pt-PT"/>
              </w:rPr>
              <w:t>tos</w:t>
            </w:r>
            <w:r w:rsidRPr="00CE08BE">
              <w:rPr>
                <w:rFonts w:ascii="Calibri" w:eastAsia="Calibri" w:hAnsi="Calibri" w:cs="Times New Roman"/>
                <w:sz w:val="20"/>
                <w:lang w:val="pt-PT"/>
              </w:rPr>
              <w:t>:</w:t>
            </w:r>
          </w:p>
          <w:p w14:paraId="0E8C2217" w14:textId="77777777" w:rsidR="00F06ED0" w:rsidRPr="00CE08BE" w:rsidRDefault="004E2624">
            <w:pPr>
              <w:numPr>
                <w:ilvl w:val="0"/>
                <w:numId w:val="6"/>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 xml:space="preserve">Revisores convidados: </w:t>
            </w:r>
            <w:r w:rsidRPr="00CE08BE">
              <w:rPr>
                <w:rFonts w:ascii="Calibri" w:eastAsia="Calibri" w:hAnsi="Calibri" w:cs="Times New Roman"/>
                <w:i/>
                <w:iCs/>
                <w:sz w:val="20"/>
                <w:lang w:val="pt-PT"/>
              </w:rPr>
              <w:t>[nome e organização de cada um, ou como grupo, por exemplo, a Equipa de Supervisão]</w:t>
            </w:r>
          </w:p>
          <w:p w14:paraId="3104811B" w14:textId="48747D5A" w:rsidR="00F06ED0" w:rsidRPr="00CE08BE" w:rsidRDefault="004E2624">
            <w:pPr>
              <w:numPr>
                <w:ilvl w:val="0"/>
                <w:numId w:val="6"/>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Os revisores que fizeram comentários: [nome e organização de cada um, em especial o Secretariado do PEFA e da</w:t>
            </w:r>
            <w:r w:rsidR="007217CD" w:rsidRPr="00CE08BE">
              <w:rPr>
                <w:rFonts w:ascii="Calibri" w:eastAsia="Calibri" w:hAnsi="Calibri" w:cs="Times New Roman"/>
                <w:sz w:val="20"/>
                <w:lang w:val="pt-PT"/>
              </w:rPr>
              <w:t>ta</w:t>
            </w:r>
            <w:r w:rsidRPr="00CE08BE">
              <w:rPr>
                <w:rFonts w:ascii="Calibri" w:eastAsia="Calibri" w:hAnsi="Calibri" w:cs="Times New Roman"/>
                <w:sz w:val="20"/>
                <w:lang w:val="pt-PT"/>
              </w:rPr>
              <w:t xml:space="preserve">(s) da(s) sua(s) revisão(ões) ou </w:t>
            </w:r>
            <w:r w:rsidR="00536E1D" w:rsidRPr="00CE08BE">
              <w:rPr>
                <w:rFonts w:ascii="Calibri" w:eastAsia="Calibri" w:hAnsi="Calibri" w:cs="Times New Roman"/>
                <w:sz w:val="20"/>
                <w:lang w:val="pt-PT"/>
              </w:rPr>
              <w:t xml:space="preserve">como </w:t>
            </w:r>
            <w:r w:rsidRPr="00CE08BE">
              <w:rPr>
                <w:rFonts w:ascii="Calibri" w:eastAsia="Calibri" w:hAnsi="Calibri" w:cs="Times New Roman"/>
                <w:sz w:val="20"/>
                <w:lang w:val="pt-PT"/>
              </w:rPr>
              <w:t>um grupo</w:t>
            </w:r>
            <w:r w:rsidR="00536E1D" w:rsidRPr="00CE08BE">
              <w:rPr>
                <w:rFonts w:ascii="Calibri" w:eastAsia="Calibri" w:hAnsi="Calibri" w:cs="Times New Roman"/>
                <w:sz w:val="20"/>
                <w:lang w:val="pt-PT"/>
              </w:rPr>
              <w:t>,</w:t>
            </w:r>
            <w:r w:rsidRPr="00CE08BE">
              <w:rPr>
                <w:rFonts w:ascii="Calibri" w:eastAsia="Calibri" w:hAnsi="Calibri" w:cs="Times New Roman"/>
                <w:sz w:val="20"/>
                <w:lang w:val="pt-PT"/>
              </w:rPr>
              <w:t xml:space="preserve"> por exemplo, a Equipa de supervisão]</w:t>
            </w:r>
          </w:p>
          <w:p w14:paraId="14D9BDDB" w14:textId="37F9AE9A" w:rsidR="00F06ED0" w:rsidRPr="00CE08BE" w:rsidRDefault="004E2624">
            <w:pPr>
              <w:numPr>
                <w:ilvl w:val="0"/>
                <w:numId w:val="6"/>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Data(s) da nota conce</w:t>
            </w:r>
            <w:r w:rsidR="007217CD" w:rsidRPr="00CE08BE">
              <w:rPr>
                <w:rFonts w:ascii="Calibri" w:eastAsia="Calibri" w:hAnsi="Calibri" w:cs="Times New Roman"/>
                <w:sz w:val="20"/>
                <w:lang w:val="pt-PT"/>
              </w:rPr>
              <w:t>p</w:t>
            </w:r>
            <w:r w:rsidRPr="00CE08BE">
              <w:rPr>
                <w:rFonts w:ascii="Calibri" w:eastAsia="Calibri" w:hAnsi="Calibri" w:cs="Times New Roman"/>
                <w:sz w:val="20"/>
                <w:lang w:val="pt-PT"/>
              </w:rPr>
              <w:t>tual final e/ou termos de referência</w:t>
            </w:r>
            <w:r w:rsidR="00536E1D" w:rsidRPr="00CE08BE">
              <w:rPr>
                <w:rFonts w:ascii="Calibri" w:eastAsia="Calibri" w:hAnsi="Calibri" w:cs="Times New Roman"/>
                <w:sz w:val="20"/>
                <w:lang w:val="pt-PT"/>
              </w:rPr>
              <w:t xml:space="preserve"> finais</w:t>
            </w:r>
            <w:r w:rsidRPr="00CE08BE">
              <w:rPr>
                <w:rFonts w:ascii="Calibri" w:eastAsia="Calibri" w:hAnsi="Calibri" w:cs="Times New Roman"/>
                <w:sz w:val="20"/>
                <w:lang w:val="pt-PT"/>
              </w:rPr>
              <w:t>:</w:t>
            </w:r>
          </w:p>
          <w:p w14:paraId="00553442" w14:textId="77777777" w:rsidR="00F06ED0" w:rsidRPr="00CE08BE" w:rsidRDefault="00F06ED0" w:rsidP="00F06ED0">
            <w:pPr>
              <w:jc w:val="both"/>
              <w:rPr>
                <w:rFonts w:ascii="Calibri" w:eastAsia="Calibri" w:hAnsi="Calibri" w:cs="Times New Roman"/>
                <w:sz w:val="20"/>
                <w:lang w:val="pt-PT"/>
              </w:rPr>
            </w:pPr>
          </w:p>
          <w:p w14:paraId="5FC27635" w14:textId="77777777" w:rsidR="00F06ED0" w:rsidRPr="00CE08BE" w:rsidRDefault="00F06ED0" w:rsidP="00F06ED0">
            <w:pPr>
              <w:jc w:val="both"/>
              <w:rPr>
                <w:rFonts w:ascii="Calibri" w:eastAsia="Calibri" w:hAnsi="Calibri" w:cs="Times New Roman"/>
                <w:sz w:val="20"/>
                <w:lang w:val="pt-PT"/>
              </w:rPr>
            </w:pPr>
          </w:p>
          <w:p w14:paraId="423DABDE" w14:textId="77777777" w:rsidR="00F06ED0" w:rsidRPr="00CE08BE" w:rsidRDefault="004E2624" w:rsidP="00F06ED0">
            <w:pPr>
              <w:jc w:val="both"/>
              <w:rPr>
                <w:rFonts w:ascii="Calibri" w:eastAsia="Calibri" w:hAnsi="Calibri" w:cs="Times New Roman"/>
                <w:b/>
                <w:sz w:val="20"/>
                <w:lang w:val="pt-PT"/>
              </w:rPr>
            </w:pPr>
            <w:r w:rsidRPr="00CE08BE">
              <w:rPr>
                <w:rFonts w:ascii="Calibri" w:eastAsia="Calibri" w:hAnsi="Calibri" w:cs="Times New Roman"/>
                <w:b/>
                <w:bCs/>
                <w:sz w:val="20"/>
                <w:lang w:val="pt-PT"/>
              </w:rPr>
              <w:t>Revisão do relatório de avaliação</w:t>
            </w:r>
          </w:p>
          <w:p w14:paraId="52F738FE" w14:textId="77777777" w:rsidR="00F06ED0" w:rsidRPr="00CE08BE" w:rsidRDefault="004E2624">
            <w:pPr>
              <w:numPr>
                <w:ilvl w:val="0"/>
                <w:numId w:val="7"/>
              </w:numPr>
              <w:contextualSpacing/>
              <w:jc w:val="both"/>
              <w:rPr>
                <w:rFonts w:ascii="Calibri" w:eastAsia="Calibri" w:hAnsi="Calibri" w:cs="Times New Roman"/>
                <w:sz w:val="20"/>
                <w:lang w:val="pt-PT"/>
              </w:rPr>
            </w:pPr>
            <w:r w:rsidRPr="00CE08BE">
              <w:rPr>
                <w:rFonts w:ascii="Calibri" w:eastAsia="Calibri" w:hAnsi="Calibri" w:cs="Times New Roman"/>
                <w:sz w:val="20"/>
                <w:lang w:val="pt-PT"/>
              </w:rPr>
              <w:t>Data(s) do(s) relatório(s) preliminar(es) revisto(s):</w:t>
            </w:r>
          </w:p>
          <w:p w14:paraId="71523DD7" w14:textId="308F4B60" w:rsidR="00F06ED0" w:rsidRPr="00CE08BE" w:rsidRDefault="004E2624">
            <w:pPr>
              <w:numPr>
                <w:ilvl w:val="0"/>
                <w:numId w:val="7"/>
              </w:numPr>
              <w:contextualSpacing/>
              <w:jc w:val="both"/>
              <w:rPr>
                <w:rFonts w:ascii="Calibri" w:eastAsia="Calibri" w:hAnsi="Calibri" w:cs="Times New Roman"/>
                <w:sz w:val="20"/>
                <w:lang w:val="pt-PT"/>
              </w:rPr>
            </w:pPr>
            <w:r w:rsidRPr="00CE08BE">
              <w:rPr>
                <w:rFonts w:ascii="Calibri" w:eastAsia="Calibri" w:hAnsi="Calibri" w:cs="Times New Roman"/>
                <w:i/>
                <w:iCs/>
                <w:sz w:val="20"/>
                <w:lang w:val="pt-PT"/>
              </w:rPr>
              <w:t xml:space="preserve">Revisores convidados: [nome e organização de cada um, em especial o Secretariado do PEFA e dados(s) da(s) sua(s) revisão(ões) ou </w:t>
            </w:r>
            <w:r w:rsidR="00536E1D" w:rsidRPr="00CE08BE">
              <w:rPr>
                <w:rFonts w:ascii="Calibri" w:eastAsia="Calibri" w:hAnsi="Calibri" w:cs="Times New Roman"/>
                <w:i/>
                <w:iCs/>
                <w:sz w:val="20"/>
                <w:lang w:val="pt-PT"/>
              </w:rPr>
              <w:t xml:space="preserve">como </w:t>
            </w:r>
            <w:r w:rsidRPr="00CE08BE">
              <w:rPr>
                <w:rFonts w:ascii="Calibri" w:eastAsia="Calibri" w:hAnsi="Calibri" w:cs="Times New Roman"/>
                <w:i/>
                <w:iCs/>
                <w:sz w:val="20"/>
                <w:lang w:val="pt-PT"/>
              </w:rPr>
              <w:t>um grupo por exemplo, a Equipa de supervisão]</w:t>
            </w:r>
          </w:p>
          <w:p w14:paraId="7B1B4B93" w14:textId="77777777" w:rsidR="00F06ED0" w:rsidRPr="00CE08BE" w:rsidRDefault="004E2624">
            <w:pPr>
              <w:numPr>
                <w:ilvl w:val="0"/>
                <w:numId w:val="7"/>
              </w:numPr>
              <w:contextualSpacing/>
              <w:jc w:val="both"/>
              <w:rPr>
                <w:rFonts w:ascii="Calibri" w:eastAsia="Calibri" w:hAnsi="Calibri" w:cs="Times New Roman"/>
                <w:sz w:val="20"/>
                <w:lang w:val="pt-PT"/>
              </w:rPr>
            </w:pPr>
            <w:r w:rsidRPr="00CE08BE">
              <w:rPr>
                <w:rFonts w:ascii="Calibri" w:eastAsia="Calibri" w:hAnsi="Calibri" w:cs="Times New Roman"/>
                <w:i/>
                <w:iCs/>
                <w:sz w:val="20"/>
                <w:lang w:val="pt-PT"/>
              </w:rPr>
              <w:t>Os revisores que fizeram comentários: [nome e organização de cada um]</w:t>
            </w:r>
          </w:p>
        </w:tc>
      </w:tr>
    </w:tbl>
    <w:p w14:paraId="6E5B328D" w14:textId="77777777" w:rsidR="00F06ED0" w:rsidRPr="00CE08BE" w:rsidRDefault="00F06ED0" w:rsidP="00F06ED0">
      <w:pPr>
        <w:spacing w:after="0" w:line="240" w:lineRule="auto"/>
        <w:contextualSpacing/>
        <w:rPr>
          <w:rFonts w:ascii="Calibri" w:eastAsia="Calibri" w:hAnsi="Calibri" w:cs="Times New Roman"/>
          <w:color w:val="26456B"/>
          <w:sz w:val="28"/>
          <w:lang w:val="pt-PT"/>
        </w:rPr>
      </w:pPr>
    </w:p>
    <w:p w14:paraId="3BAF491A" w14:textId="4A5A5BD4" w:rsidR="00F06ED0" w:rsidRPr="00CE08BE" w:rsidRDefault="004E2624" w:rsidP="00F06ED0">
      <w:pPr>
        <w:rPr>
          <w:rFonts w:ascii="Calibri" w:eastAsia="Calibri" w:hAnsi="Calibri" w:cs="Times New Roman"/>
          <w:b/>
          <w:i/>
          <w:iCs/>
          <w:color w:val="002060"/>
          <w:spacing w:val="-1"/>
          <w:sz w:val="44"/>
          <w:lang w:val="pt-PT"/>
        </w:rPr>
      </w:pPr>
      <w:r w:rsidRPr="00CE08BE">
        <w:rPr>
          <w:rFonts w:ascii="Calibri" w:eastAsia="Calibri" w:hAnsi="Calibri" w:cs="Times New Roman"/>
          <w:i/>
          <w:iCs/>
          <w:color w:val="FF0000"/>
          <w:lang w:val="pt-PT"/>
        </w:rPr>
        <w:t>A secção sobre</w:t>
      </w:r>
      <w:r w:rsidR="00536E1D" w:rsidRPr="00CE08BE">
        <w:rPr>
          <w:rFonts w:ascii="Calibri" w:eastAsia="Calibri" w:hAnsi="Calibri" w:cs="Times New Roman"/>
          <w:i/>
          <w:iCs/>
          <w:color w:val="FF0000"/>
          <w:lang w:val="pt-PT"/>
        </w:rPr>
        <w:t xml:space="preserve"> </w:t>
      </w:r>
      <w:r w:rsidR="007217CD" w:rsidRPr="00CE08BE">
        <w:rPr>
          <w:rFonts w:ascii="Calibri" w:eastAsia="Calibri" w:hAnsi="Calibri" w:cs="Times New Roman"/>
          <w:i/>
          <w:iCs/>
          <w:color w:val="FF0000"/>
          <w:lang w:val="pt-PT"/>
        </w:rPr>
        <w:t xml:space="preserve">a </w:t>
      </w:r>
      <w:r w:rsidRPr="00CE08BE">
        <w:rPr>
          <w:rFonts w:ascii="Calibri" w:eastAsia="Calibri" w:hAnsi="Calibri" w:cs="Times New Roman"/>
          <w:i/>
          <w:iCs/>
          <w:color w:val="FF0000"/>
          <w:lang w:val="pt-PT"/>
        </w:rPr>
        <w:t xml:space="preserve"> Gestão da Avaliação e Garantia da Qualidade é seguida </w:t>
      </w:r>
      <w:r w:rsidR="00536E1D" w:rsidRPr="00CE08BE">
        <w:rPr>
          <w:rFonts w:ascii="Calibri" w:eastAsia="Calibri" w:hAnsi="Calibri" w:cs="Times New Roman"/>
          <w:i/>
          <w:iCs/>
          <w:color w:val="FF0000"/>
          <w:lang w:val="pt-PT"/>
        </w:rPr>
        <w:t xml:space="preserve">de </w:t>
      </w:r>
      <w:r w:rsidRPr="00CE08BE">
        <w:rPr>
          <w:rFonts w:ascii="Calibri" w:eastAsia="Calibri" w:hAnsi="Calibri" w:cs="Times New Roman"/>
          <w:i/>
          <w:iCs/>
          <w:color w:val="FF0000"/>
          <w:lang w:val="pt-PT"/>
        </w:rPr>
        <w:t xml:space="preserve">um índice e </w:t>
      </w:r>
      <w:r w:rsidR="00536E1D" w:rsidRPr="00CE08BE">
        <w:rPr>
          <w:rFonts w:ascii="Calibri" w:eastAsia="Calibri" w:hAnsi="Calibri" w:cs="Times New Roman"/>
          <w:i/>
          <w:iCs/>
          <w:color w:val="FF0000"/>
          <w:lang w:val="pt-PT"/>
        </w:rPr>
        <w:t xml:space="preserve">de </w:t>
      </w:r>
      <w:r w:rsidRPr="00CE08BE">
        <w:rPr>
          <w:rFonts w:ascii="Calibri" w:eastAsia="Calibri" w:hAnsi="Calibri" w:cs="Times New Roman"/>
          <w:i/>
          <w:iCs/>
          <w:color w:val="FF0000"/>
          <w:lang w:val="pt-PT"/>
        </w:rPr>
        <w:t xml:space="preserve">uma lista de abreviaturas. </w:t>
      </w:r>
      <w:r w:rsidRPr="00CE08BE">
        <w:rPr>
          <w:rFonts w:ascii="Calibri" w:eastAsia="Calibri" w:hAnsi="Calibri" w:cs="Times New Roman"/>
          <w:color w:val="002060"/>
          <w:sz w:val="44"/>
          <w:lang w:val="pt-PT"/>
        </w:rPr>
        <w:br w:type="page"/>
      </w:r>
    </w:p>
    <w:p w14:paraId="4E944A47" w14:textId="77777777" w:rsidR="00F06ED0" w:rsidRPr="00CE08BE" w:rsidRDefault="004E2624" w:rsidP="00F06ED0">
      <w:pPr>
        <w:spacing w:after="0" w:line="240" w:lineRule="auto"/>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lastRenderedPageBreak/>
        <w:t>Índice</w:t>
      </w:r>
    </w:p>
    <w:p w14:paraId="29F26BD9" w14:textId="77777777" w:rsidR="00F06ED0" w:rsidRPr="00CE08BE" w:rsidRDefault="00F06ED0" w:rsidP="00F06ED0">
      <w:pPr>
        <w:spacing w:after="0" w:line="240" w:lineRule="auto"/>
        <w:rPr>
          <w:rFonts w:ascii="Calibri" w:eastAsia="Calibri" w:hAnsi="Calibri" w:cs="Calibri"/>
          <w:bCs/>
          <w:color w:val="002060"/>
          <w:spacing w:val="-1"/>
          <w:lang w:val="pt-PT"/>
        </w:rPr>
      </w:pPr>
    </w:p>
    <w:p w14:paraId="54202671" w14:textId="77777777" w:rsidR="00F06ED0" w:rsidRPr="00CE08BE" w:rsidRDefault="00F06ED0" w:rsidP="00F06ED0">
      <w:pPr>
        <w:spacing w:after="0" w:line="240" w:lineRule="auto"/>
        <w:rPr>
          <w:rFonts w:ascii="Calibri" w:eastAsia="Calibri" w:hAnsi="Calibri" w:cs="Calibri"/>
          <w:bCs/>
          <w:color w:val="002060"/>
          <w:spacing w:val="-1"/>
          <w:lang w:val="pt-PT"/>
        </w:rPr>
      </w:pPr>
    </w:p>
    <w:p w14:paraId="706FA93F" w14:textId="77777777" w:rsidR="00F06ED0" w:rsidRPr="00CE08BE" w:rsidRDefault="004E2624" w:rsidP="00F06ED0">
      <w:pPr>
        <w:spacing w:after="0" w:line="240" w:lineRule="auto"/>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br w:type="page"/>
      </w:r>
    </w:p>
    <w:p w14:paraId="06BCBAD2" w14:textId="6FEF68ED" w:rsidR="00F06ED0" w:rsidRPr="00CE08BE" w:rsidRDefault="004E2624" w:rsidP="00F06ED0">
      <w:pPr>
        <w:spacing w:after="0" w:line="240" w:lineRule="auto"/>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lastRenderedPageBreak/>
        <w:t xml:space="preserve">Abreviaturas e </w:t>
      </w:r>
      <w:r w:rsidR="007217CD" w:rsidRPr="00CE08BE">
        <w:rPr>
          <w:rFonts w:ascii="Calibri" w:eastAsia="Calibri" w:hAnsi="Calibri" w:cs="Calibri"/>
          <w:b/>
          <w:bCs/>
          <w:color w:val="002060"/>
          <w:sz w:val="44"/>
          <w:lang w:val="pt-PT"/>
        </w:rPr>
        <w:t>acrónimos</w:t>
      </w:r>
    </w:p>
    <w:p w14:paraId="1157B12E" w14:textId="77777777" w:rsidR="00F06ED0" w:rsidRPr="00CE08BE" w:rsidRDefault="00F06ED0" w:rsidP="00F06ED0">
      <w:pPr>
        <w:spacing w:after="0" w:line="240" w:lineRule="auto"/>
        <w:rPr>
          <w:rFonts w:ascii="Calibri" w:eastAsia="Calibri" w:hAnsi="Calibri" w:cs="Calibri"/>
          <w:bCs/>
          <w:color w:val="002060"/>
          <w:spacing w:val="-1"/>
          <w:lang w:val="pt-PT"/>
        </w:rPr>
      </w:pPr>
    </w:p>
    <w:p w14:paraId="6C34EF99" w14:textId="77777777" w:rsidR="00F06ED0" w:rsidRPr="00CE08BE" w:rsidRDefault="00F06ED0" w:rsidP="00F06ED0">
      <w:pPr>
        <w:spacing w:after="0" w:line="240" w:lineRule="auto"/>
        <w:rPr>
          <w:rFonts w:ascii="Calibri" w:eastAsia="Calibri" w:hAnsi="Calibri" w:cs="Calibri"/>
          <w:bCs/>
          <w:color w:val="002060"/>
          <w:spacing w:val="-1"/>
          <w:lang w:val="pt-PT"/>
        </w:rPr>
      </w:pPr>
    </w:p>
    <w:p w14:paraId="45D8C222" w14:textId="77777777" w:rsidR="00F06ED0" w:rsidRPr="00CE08BE" w:rsidRDefault="004E2624" w:rsidP="00F06ED0">
      <w:pPr>
        <w:spacing w:after="0" w:line="240" w:lineRule="auto"/>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br w:type="page"/>
      </w:r>
    </w:p>
    <w:p w14:paraId="279C6E71" w14:textId="77777777" w:rsidR="00F06ED0" w:rsidRPr="00CE08BE" w:rsidRDefault="004E2624" w:rsidP="00F06ED0">
      <w:pPr>
        <w:spacing w:after="0" w:line="240" w:lineRule="auto"/>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lastRenderedPageBreak/>
        <w:t>Metodologia</w:t>
      </w:r>
    </w:p>
    <w:p w14:paraId="3745A198" w14:textId="77777777" w:rsidR="00F06ED0" w:rsidRPr="00CE08BE" w:rsidRDefault="00F06ED0" w:rsidP="00F06ED0">
      <w:pPr>
        <w:jc w:val="both"/>
        <w:rPr>
          <w:rFonts w:ascii="Calibri" w:eastAsia="Calibri" w:hAnsi="Calibri" w:cs="Calibri"/>
          <w:bCs/>
          <w:lang w:val="pt-PT"/>
        </w:rPr>
      </w:pPr>
    </w:p>
    <w:p w14:paraId="05551512" w14:textId="7E353B83"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lang w:val="pt-PT"/>
        </w:rPr>
        <w:t xml:space="preserve">Esta secção apresenta </w:t>
      </w:r>
      <w:r w:rsidR="00536E1D" w:rsidRPr="00CE08BE">
        <w:rPr>
          <w:rFonts w:ascii="Calibri" w:eastAsia="Calibri" w:hAnsi="Calibri" w:cs="Calibri"/>
          <w:b/>
          <w:bCs/>
          <w:lang w:val="pt-PT"/>
        </w:rPr>
        <w:t>de forma sucinta</w:t>
      </w:r>
      <w:r w:rsidR="007217CD" w:rsidRPr="00CE08BE">
        <w:rPr>
          <w:rFonts w:ascii="Calibri" w:eastAsia="Calibri" w:hAnsi="Calibri" w:cs="Calibri"/>
          <w:b/>
          <w:bCs/>
          <w:lang w:val="pt-PT"/>
        </w:rPr>
        <w:t xml:space="preserve"> </w:t>
      </w:r>
      <w:r w:rsidRPr="00CE08BE">
        <w:rPr>
          <w:rFonts w:ascii="Calibri" w:eastAsia="Calibri" w:hAnsi="Calibri" w:cs="Calibri"/>
          <w:b/>
          <w:bCs/>
          <w:lang w:val="pt-PT"/>
        </w:rPr>
        <w:t xml:space="preserve">os principais elementos da metodologia aplicada durante a avaliação PEFA </w:t>
      </w:r>
    </w:p>
    <w:p w14:paraId="2C1606A4" w14:textId="64A36043" w:rsidR="00F06ED0" w:rsidRPr="00CE08BE" w:rsidRDefault="004E2624" w:rsidP="00F06ED0">
      <w:pPr>
        <w:jc w:val="both"/>
        <w:rPr>
          <w:rFonts w:ascii="Calibri" w:eastAsia="Calibri" w:hAnsi="Calibri" w:cs="Calibri"/>
          <w:color w:val="FF0000"/>
          <w:lang w:val="pt-PT"/>
        </w:rPr>
      </w:pPr>
      <w:r w:rsidRPr="00CE08BE">
        <w:rPr>
          <w:rFonts w:ascii="Calibri" w:eastAsia="Calibri" w:hAnsi="Calibri"/>
          <w:b/>
          <w:bCs/>
          <w:lang w:val="pt-PT"/>
        </w:rPr>
        <w:t xml:space="preserve">Tipo de avaliação: </w:t>
      </w:r>
      <w:r w:rsidRPr="00CE08BE">
        <w:rPr>
          <w:rFonts w:ascii="Calibri" w:eastAsia="Calibri" w:hAnsi="Calibri"/>
          <w:lang w:val="pt-PT"/>
        </w:rPr>
        <w:t xml:space="preserve">XXX </w:t>
      </w:r>
      <w:r w:rsidRPr="00CE08BE">
        <w:rPr>
          <w:rFonts w:ascii="Calibri" w:eastAsia="Calibri" w:hAnsi="Calibri"/>
          <w:i/>
          <w:iCs/>
          <w:color w:val="FF0000"/>
          <w:lang w:val="pt-PT"/>
        </w:rPr>
        <w:t>Deve indicar se a avaliação (i) é uma linha de base ou um</w:t>
      </w:r>
      <w:r w:rsidR="007217CD" w:rsidRPr="00CE08BE">
        <w:rPr>
          <w:rFonts w:ascii="Calibri" w:eastAsia="Calibri" w:hAnsi="Calibri"/>
          <w:i/>
          <w:iCs/>
          <w:color w:val="FF0000"/>
          <w:lang w:val="pt-PT"/>
        </w:rPr>
        <w:t>a avaliação</w:t>
      </w:r>
      <w:r w:rsidRPr="00CE08BE">
        <w:rPr>
          <w:rFonts w:ascii="Calibri" w:eastAsia="Calibri" w:hAnsi="Calibri"/>
          <w:i/>
          <w:iCs/>
          <w:color w:val="FF0000"/>
          <w:lang w:val="pt-PT"/>
        </w:rPr>
        <w:t xml:space="preserve"> sucessivo, e a versão do Quadro PEFA que </w:t>
      </w:r>
      <w:r w:rsidR="007217CD" w:rsidRPr="00CE08BE">
        <w:rPr>
          <w:rFonts w:ascii="Calibri" w:eastAsia="Calibri" w:hAnsi="Calibri"/>
          <w:i/>
          <w:iCs/>
          <w:color w:val="FF0000"/>
          <w:lang w:val="pt-PT"/>
        </w:rPr>
        <w:t>foi</w:t>
      </w:r>
      <w:r w:rsidRPr="00CE08BE">
        <w:rPr>
          <w:rFonts w:ascii="Calibri" w:eastAsia="Calibri" w:hAnsi="Calibri"/>
          <w:i/>
          <w:iCs/>
          <w:color w:val="FF0000"/>
          <w:lang w:val="pt-PT"/>
        </w:rPr>
        <w:t xml:space="preserve"> utilizada; (ii) é uma auto</w:t>
      </w:r>
      <w:r w:rsidR="007217CD" w:rsidRPr="00CE08BE">
        <w:rPr>
          <w:rFonts w:ascii="Calibri" w:eastAsia="Calibri" w:hAnsi="Calibri"/>
          <w:i/>
          <w:iCs/>
          <w:color w:val="FF0000"/>
          <w:lang w:val="pt-PT"/>
        </w:rPr>
        <w:t>-</w:t>
      </w:r>
      <w:r w:rsidRPr="00CE08BE">
        <w:rPr>
          <w:rFonts w:ascii="Calibri" w:eastAsia="Calibri" w:hAnsi="Calibri"/>
          <w:i/>
          <w:iCs/>
          <w:color w:val="FF0000"/>
          <w:lang w:val="pt-PT"/>
        </w:rPr>
        <w:t xml:space="preserve">avaliação ou uma avaliação conjunta; e (iii) é uma avaliação isolada ou é combinada com uma ou mais avaliações </w:t>
      </w:r>
      <w:r w:rsidR="007217CD" w:rsidRPr="00CE08BE">
        <w:rPr>
          <w:rFonts w:ascii="Calibri" w:eastAsia="Calibri" w:hAnsi="Calibri"/>
          <w:i/>
          <w:iCs/>
          <w:color w:val="FF0000"/>
          <w:lang w:val="pt-PT"/>
        </w:rPr>
        <w:t>de um</w:t>
      </w:r>
      <w:r w:rsidRPr="00CE08BE">
        <w:rPr>
          <w:rFonts w:ascii="Calibri" w:eastAsia="Calibri" w:hAnsi="Calibri"/>
          <w:i/>
          <w:iCs/>
          <w:color w:val="FF0000"/>
          <w:lang w:val="pt-PT"/>
        </w:rPr>
        <w:t xml:space="preserve"> níve</w:t>
      </w:r>
      <w:r w:rsidR="007217CD" w:rsidRPr="00CE08BE">
        <w:rPr>
          <w:rFonts w:ascii="Calibri" w:eastAsia="Calibri" w:hAnsi="Calibri"/>
          <w:i/>
          <w:iCs/>
          <w:color w:val="FF0000"/>
          <w:lang w:val="pt-PT"/>
        </w:rPr>
        <w:t>l</w:t>
      </w:r>
      <w:r w:rsidRPr="00CE08BE">
        <w:rPr>
          <w:rFonts w:ascii="Calibri" w:eastAsia="Calibri" w:hAnsi="Calibri"/>
          <w:i/>
          <w:iCs/>
          <w:color w:val="FF0000"/>
          <w:lang w:val="pt-PT"/>
        </w:rPr>
        <w:t xml:space="preserve"> </w:t>
      </w:r>
      <w:r w:rsidR="007217CD" w:rsidRPr="00CE08BE">
        <w:rPr>
          <w:rFonts w:ascii="Calibri" w:eastAsia="Calibri" w:hAnsi="Calibri"/>
          <w:i/>
          <w:iCs/>
          <w:color w:val="FF0000"/>
          <w:lang w:val="pt-PT"/>
        </w:rPr>
        <w:t xml:space="preserve">de Governo </w:t>
      </w:r>
      <w:r w:rsidRPr="00CE08BE">
        <w:rPr>
          <w:rFonts w:ascii="Calibri" w:eastAsia="Calibri" w:hAnsi="Calibri"/>
          <w:i/>
          <w:iCs/>
          <w:color w:val="FF0000"/>
          <w:lang w:val="pt-PT"/>
        </w:rPr>
        <w:t>diferent</w:t>
      </w:r>
      <w:r w:rsidR="007217CD" w:rsidRPr="00CE08BE">
        <w:rPr>
          <w:rFonts w:ascii="Calibri" w:eastAsia="Calibri" w:hAnsi="Calibri"/>
          <w:i/>
          <w:iCs/>
          <w:color w:val="FF0000"/>
          <w:lang w:val="pt-PT"/>
        </w:rPr>
        <w:t>e</w:t>
      </w:r>
      <w:r w:rsidRPr="00CE08BE">
        <w:rPr>
          <w:rFonts w:ascii="Calibri" w:eastAsia="Calibri" w:hAnsi="Calibri"/>
          <w:i/>
          <w:iCs/>
          <w:color w:val="FF0000"/>
          <w:lang w:val="pt-PT"/>
        </w:rPr>
        <w:t xml:space="preserve">, uma ou duas avaliações que utilizem quadros suplementares PEFA ou qualquer outro trabalho analítico. </w:t>
      </w:r>
    </w:p>
    <w:p w14:paraId="640996C5" w14:textId="4FB84F4A"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Número de indicadores utilizados: </w:t>
      </w:r>
      <w:r w:rsidRPr="00CE08BE">
        <w:rPr>
          <w:rFonts w:ascii="Calibri" w:eastAsia="Calibri" w:hAnsi="Calibri" w:cs="Calibri"/>
          <w:lang w:val="pt-PT"/>
        </w:rPr>
        <w:t xml:space="preserve">XXX </w:t>
      </w:r>
      <w:r w:rsidRPr="00CE08BE">
        <w:rPr>
          <w:rFonts w:ascii="Calibri" w:eastAsia="Calibri" w:hAnsi="Calibri" w:cs="Calibri"/>
          <w:i/>
          <w:iCs/>
          <w:color w:val="FF0000"/>
          <w:lang w:val="pt-PT"/>
        </w:rPr>
        <w:t xml:space="preserve">Deve especificar quantos indicadores de desempenho foram utilizados a partir da versão do Quadro PEFA e, se relevante, fornecer uma justificação clara do motivo pelo qual uma dimensão específica ou um indicador é considerado não aplicável ou porque não foi utilizado. Neste último caso, o indicador </w:t>
      </w:r>
      <w:r w:rsidR="007217CD" w:rsidRPr="00CE08BE">
        <w:rPr>
          <w:rFonts w:ascii="Calibri" w:eastAsia="Calibri" w:hAnsi="Calibri" w:cs="Calibri"/>
          <w:i/>
          <w:iCs/>
          <w:color w:val="FF0000"/>
          <w:lang w:val="pt-PT"/>
        </w:rPr>
        <w:t xml:space="preserve">que não </w:t>
      </w:r>
      <w:r w:rsidR="00E53B06" w:rsidRPr="00CE08BE">
        <w:rPr>
          <w:rFonts w:ascii="Calibri" w:eastAsia="Calibri" w:hAnsi="Calibri" w:cs="Calibri"/>
          <w:i/>
          <w:iCs/>
          <w:color w:val="FF0000"/>
          <w:lang w:val="pt-PT"/>
        </w:rPr>
        <w:t>vai ser</w:t>
      </w:r>
      <w:r w:rsidRPr="00CE08BE">
        <w:rPr>
          <w:rFonts w:ascii="Calibri" w:eastAsia="Calibri" w:hAnsi="Calibri" w:cs="Calibri"/>
          <w:i/>
          <w:iCs/>
          <w:color w:val="FF0000"/>
          <w:lang w:val="pt-PT"/>
        </w:rPr>
        <w:t xml:space="preserve"> utilizado teria</w:t>
      </w:r>
      <w:r w:rsidR="007217CD"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normalmente</w:t>
      </w:r>
      <w:r w:rsidR="007217CD"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sido identificado, explicado e acordado na fase d</w:t>
      </w:r>
      <w:r w:rsidR="007217CD" w:rsidRPr="00CE08BE">
        <w:rPr>
          <w:rFonts w:ascii="Calibri" w:eastAsia="Calibri" w:hAnsi="Calibri" w:cs="Calibri"/>
          <w:i/>
          <w:iCs/>
          <w:color w:val="FF0000"/>
          <w:lang w:val="pt-PT"/>
        </w:rPr>
        <w:t>a</w:t>
      </w:r>
      <w:r w:rsidRPr="00CE08BE">
        <w:rPr>
          <w:rFonts w:ascii="Calibri" w:eastAsia="Calibri" w:hAnsi="Calibri" w:cs="Calibri"/>
          <w:i/>
          <w:iCs/>
          <w:color w:val="FF0000"/>
          <w:lang w:val="pt-PT"/>
        </w:rPr>
        <w:t xml:space="preserve"> Nota de Conce</w:t>
      </w:r>
      <w:r w:rsidR="007217CD" w:rsidRPr="00CE08BE">
        <w:rPr>
          <w:rFonts w:ascii="Calibri" w:eastAsia="Calibri" w:hAnsi="Calibri" w:cs="Calibri"/>
          <w:i/>
          <w:iCs/>
          <w:color w:val="FF0000"/>
          <w:lang w:val="pt-PT"/>
        </w:rPr>
        <w:t>ptual</w:t>
      </w:r>
      <w:r w:rsidRPr="00CE08BE">
        <w:rPr>
          <w:rFonts w:ascii="Calibri" w:eastAsia="Calibri" w:hAnsi="Calibri" w:cs="Calibri"/>
          <w:i/>
          <w:iCs/>
          <w:color w:val="FF0000"/>
          <w:lang w:val="pt-PT"/>
        </w:rPr>
        <w:t xml:space="preserve"> (NC)/Termos de Referência (TdR)</w:t>
      </w:r>
      <w:r w:rsidRPr="00CE08BE">
        <w:rPr>
          <w:rFonts w:ascii="Calibri" w:eastAsia="Calibri" w:hAnsi="Calibri" w:cs="Calibri"/>
          <w:color w:val="FF0000"/>
          <w:lang w:val="pt-PT"/>
        </w:rPr>
        <w:t xml:space="preserve">. </w:t>
      </w:r>
      <w:r w:rsidRPr="00CE08BE">
        <w:rPr>
          <w:rFonts w:ascii="Calibri" w:eastAsia="Calibri" w:hAnsi="Calibri" w:cs="Calibri"/>
          <w:lang w:val="pt-PT"/>
        </w:rPr>
        <w:t xml:space="preserve">   </w:t>
      </w:r>
    </w:p>
    <w:p w14:paraId="5EE9F18F" w14:textId="4DE86AA4" w:rsidR="00F06ED0" w:rsidRPr="00CE08BE" w:rsidRDefault="004E2624" w:rsidP="00F06ED0">
      <w:pPr>
        <w:jc w:val="both"/>
        <w:rPr>
          <w:rFonts w:ascii="Calibri" w:eastAsia="Calibri" w:hAnsi="Calibri" w:cs="Calibri"/>
          <w:b/>
          <w:color w:val="FF0000"/>
          <w:lang w:val="pt-PT"/>
        </w:rPr>
      </w:pPr>
      <w:r w:rsidRPr="00CE08BE">
        <w:rPr>
          <w:rFonts w:ascii="Calibri" w:eastAsia="Calibri" w:hAnsi="Calibri"/>
          <w:b/>
          <w:bCs/>
          <w:lang w:val="pt-PT"/>
        </w:rPr>
        <w:t xml:space="preserve">Cronograma/ Datas das missões: </w:t>
      </w:r>
      <w:r w:rsidRPr="00CE08BE">
        <w:rPr>
          <w:rFonts w:ascii="Calibri" w:eastAsia="Calibri" w:hAnsi="Calibri"/>
          <w:lang w:val="pt-PT"/>
        </w:rPr>
        <w:t xml:space="preserve">XXX </w:t>
      </w:r>
      <w:r w:rsidRPr="00CE08BE">
        <w:rPr>
          <w:rFonts w:ascii="Calibri" w:eastAsia="Calibri" w:hAnsi="Calibri"/>
          <w:color w:val="FF0000"/>
          <w:lang w:val="pt-PT"/>
        </w:rPr>
        <w:t xml:space="preserve">O cronograma </w:t>
      </w:r>
      <w:r w:rsidR="007217CD" w:rsidRPr="00CE08BE">
        <w:rPr>
          <w:rFonts w:ascii="Calibri" w:eastAsia="Calibri" w:hAnsi="Calibri"/>
          <w:color w:val="FF0000"/>
          <w:lang w:val="pt-PT"/>
        </w:rPr>
        <w:t>da</w:t>
      </w:r>
      <w:r w:rsidRPr="00CE08BE">
        <w:rPr>
          <w:rFonts w:ascii="Calibri" w:eastAsia="Calibri" w:hAnsi="Calibri"/>
          <w:color w:val="FF0000"/>
          <w:lang w:val="pt-PT"/>
        </w:rPr>
        <w:t xml:space="preserve"> avaliação deve ser claramente definido.</w:t>
      </w:r>
    </w:p>
    <w:p w14:paraId="4FE4EDAA" w14:textId="5B6A2D22" w:rsidR="00F06ED0" w:rsidRPr="00CE08BE" w:rsidRDefault="004E2624" w:rsidP="00F06ED0">
      <w:pPr>
        <w:jc w:val="both"/>
        <w:rPr>
          <w:rFonts w:ascii="Calibri" w:eastAsia="Calibri" w:hAnsi="Calibri" w:cs="Times New Roman"/>
          <w:lang w:val="pt-PT"/>
        </w:rPr>
      </w:pPr>
      <w:r w:rsidRPr="00CE08BE">
        <w:rPr>
          <w:rFonts w:ascii="Calibri" w:eastAsia="Calibri" w:hAnsi="Calibri"/>
          <w:b/>
          <w:bCs/>
          <w:lang w:val="pt-PT"/>
        </w:rPr>
        <w:t xml:space="preserve">Anos cobertos: </w:t>
      </w:r>
      <w:r w:rsidRPr="00CE08BE">
        <w:rPr>
          <w:rFonts w:ascii="Calibri" w:eastAsia="Calibri" w:hAnsi="Calibri"/>
          <w:lang w:val="pt-PT"/>
        </w:rPr>
        <w:t xml:space="preserve">XXX </w:t>
      </w:r>
      <w:r w:rsidRPr="00CE08BE">
        <w:rPr>
          <w:rFonts w:ascii="Calibri" w:eastAsia="Calibri" w:hAnsi="Calibri"/>
          <w:color w:val="FF0000"/>
          <w:lang w:val="pt-PT"/>
        </w:rPr>
        <w:t xml:space="preserve">Deve especificar quais são os últimos três </w:t>
      </w:r>
      <w:r w:rsidR="007217CD" w:rsidRPr="00CE08BE">
        <w:rPr>
          <w:rFonts w:ascii="Calibri" w:eastAsia="Calibri" w:hAnsi="Calibri"/>
          <w:color w:val="FF0000"/>
          <w:lang w:val="pt-PT"/>
        </w:rPr>
        <w:t>anos orçamentais</w:t>
      </w:r>
      <w:r w:rsidRPr="00CE08BE">
        <w:rPr>
          <w:rFonts w:ascii="Calibri" w:eastAsia="Calibri" w:hAnsi="Calibri"/>
          <w:color w:val="FF0000"/>
          <w:lang w:val="pt-PT"/>
        </w:rPr>
        <w:t xml:space="preserve"> concluídos considerados para a avaliação, com uma menção clara se foram auditados</w:t>
      </w:r>
      <w:r w:rsidRPr="00CE08BE">
        <w:rPr>
          <w:rFonts w:ascii="Calibri" w:eastAsia="Calibri" w:hAnsi="Calibri"/>
          <w:lang w:val="pt-PT"/>
        </w:rPr>
        <w:t xml:space="preserve">. </w:t>
      </w:r>
    </w:p>
    <w:p w14:paraId="1C7E701F" w14:textId="74F6188C" w:rsidR="00F06ED0" w:rsidRPr="00CE08BE" w:rsidRDefault="004E2624" w:rsidP="00F06ED0">
      <w:pPr>
        <w:jc w:val="both"/>
        <w:rPr>
          <w:rFonts w:ascii="Calibri" w:eastAsia="Calibri" w:hAnsi="Calibri" w:cs="Times New Roman"/>
          <w:lang w:val="pt-PT"/>
        </w:rPr>
      </w:pPr>
      <w:r w:rsidRPr="00CE08BE">
        <w:rPr>
          <w:rFonts w:ascii="Calibri" w:eastAsia="Calibri" w:hAnsi="Calibri"/>
          <w:b/>
          <w:bCs/>
          <w:lang w:val="pt-PT"/>
        </w:rPr>
        <w:t>Data</w:t>
      </w:r>
      <w:r w:rsidR="007217CD" w:rsidRPr="00CE08BE">
        <w:rPr>
          <w:rFonts w:ascii="Calibri" w:eastAsia="Calibri" w:hAnsi="Calibri"/>
          <w:b/>
          <w:bCs/>
          <w:lang w:val="pt-PT"/>
        </w:rPr>
        <w:t>-</w:t>
      </w:r>
      <w:r w:rsidRPr="00CE08BE">
        <w:rPr>
          <w:rFonts w:ascii="Calibri" w:eastAsia="Calibri" w:hAnsi="Calibri"/>
          <w:b/>
          <w:bCs/>
          <w:lang w:val="pt-PT"/>
        </w:rPr>
        <w:t>limite:</w:t>
      </w:r>
      <w:r w:rsidRPr="00CE08BE">
        <w:rPr>
          <w:rFonts w:ascii="Calibri" w:eastAsia="Calibri" w:hAnsi="Calibri"/>
          <w:lang w:val="pt-PT"/>
        </w:rPr>
        <w:t xml:space="preserve"> </w:t>
      </w:r>
      <w:r w:rsidRPr="00CE08BE">
        <w:rPr>
          <w:rFonts w:ascii="Calibri" w:eastAsia="Calibri" w:hAnsi="Calibri"/>
          <w:i/>
          <w:iCs/>
          <w:color w:val="FF0000"/>
          <w:lang w:val="pt-PT"/>
        </w:rPr>
        <w:t>A data</w:t>
      </w:r>
      <w:r w:rsidR="007217CD" w:rsidRPr="00CE08BE">
        <w:rPr>
          <w:rFonts w:ascii="Calibri" w:eastAsia="Calibri" w:hAnsi="Calibri"/>
          <w:i/>
          <w:iCs/>
          <w:color w:val="FF0000"/>
          <w:lang w:val="pt-PT"/>
        </w:rPr>
        <w:t>-</w:t>
      </w:r>
      <w:r w:rsidRPr="00CE08BE">
        <w:rPr>
          <w:rFonts w:ascii="Calibri" w:eastAsia="Calibri" w:hAnsi="Calibri"/>
          <w:i/>
          <w:iCs/>
          <w:color w:val="FF0000"/>
          <w:lang w:val="pt-PT"/>
        </w:rPr>
        <w:t xml:space="preserve">limite é a última data para a qual os dados incluídos na avaliação foram considerados. Isto é crucial para identificar o "último </w:t>
      </w:r>
      <w:r w:rsidR="007217CD" w:rsidRPr="00CE08BE">
        <w:rPr>
          <w:rFonts w:ascii="Calibri" w:eastAsia="Calibri" w:hAnsi="Calibri"/>
          <w:i/>
          <w:iCs/>
          <w:color w:val="FF0000"/>
          <w:lang w:val="pt-PT"/>
        </w:rPr>
        <w:t>ano orçamental</w:t>
      </w:r>
      <w:r w:rsidRPr="00CE08BE">
        <w:rPr>
          <w:rFonts w:ascii="Calibri" w:eastAsia="Calibri" w:hAnsi="Calibri"/>
          <w:i/>
          <w:iCs/>
          <w:color w:val="FF0000"/>
          <w:lang w:val="pt-PT"/>
        </w:rPr>
        <w:t xml:space="preserve"> concluído", assim como para os "</w:t>
      </w:r>
      <w:r w:rsidR="007217CD" w:rsidRPr="00CE08BE">
        <w:rPr>
          <w:rFonts w:ascii="Calibri" w:eastAsia="Calibri" w:hAnsi="Calibri"/>
          <w:i/>
          <w:iCs/>
          <w:color w:val="FF0000"/>
          <w:lang w:val="pt-PT"/>
        </w:rPr>
        <w:t xml:space="preserve"> três </w:t>
      </w:r>
      <w:r w:rsidRPr="00CE08BE">
        <w:rPr>
          <w:rFonts w:ascii="Calibri" w:eastAsia="Calibri" w:hAnsi="Calibri"/>
          <w:i/>
          <w:iCs/>
          <w:color w:val="FF0000"/>
          <w:lang w:val="pt-PT"/>
        </w:rPr>
        <w:t xml:space="preserve">últimos anos </w:t>
      </w:r>
      <w:r w:rsidR="007217CD" w:rsidRPr="00CE08BE">
        <w:rPr>
          <w:rFonts w:ascii="Calibri" w:eastAsia="Calibri" w:hAnsi="Calibri"/>
          <w:i/>
          <w:iCs/>
          <w:color w:val="FF0000"/>
          <w:lang w:val="pt-PT"/>
        </w:rPr>
        <w:t>concluídos</w:t>
      </w:r>
      <w:r w:rsidRPr="00CE08BE">
        <w:rPr>
          <w:rFonts w:ascii="Calibri" w:eastAsia="Calibri" w:hAnsi="Calibri"/>
          <w:i/>
          <w:iCs/>
          <w:color w:val="FF0000"/>
          <w:lang w:val="pt-PT"/>
        </w:rPr>
        <w:t xml:space="preserve">" referidos em muitas dimensões, e a data crítica para consideração das circunstâncias aplicáveis "no momento da avaliação", que é relevante para algumas dimensões. Além disso, as informações úteis recebidas até a data em que o relatório vai para a formatação final e distribuição devem ser mencionadas em notas de rodapé e indicar claramente que esta informação tardia não </w:t>
      </w:r>
      <w:r w:rsidR="00E53B06" w:rsidRPr="00CE08BE">
        <w:rPr>
          <w:rFonts w:ascii="Calibri" w:eastAsia="Calibri" w:hAnsi="Calibri"/>
          <w:i/>
          <w:iCs/>
          <w:color w:val="FF0000"/>
          <w:lang w:val="pt-PT"/>
        </w:rPr>
        <w:t>afectou</w:t>
      </w:r>
      <w:r w:rsidRPr="00CE08BE">
        <w:rPr>
          <w:rFonts w:ascii="Calibri" w:eastAsia="Calibri" w:hAnsi="Calibri"/>
          <w:i/>
          <w:iCs/>
          <w:color w:val="FF0000"/>
          <w:lang w:val="pt-PT"/>
        </w:rPr>
        <w:t xml:space="preserve"> a pontuação.</w:t>
      </w:r>
    </w:p>
    <w:p w14:paraId="39A0152D" w14:textId="645A58E7" w:rsidR="00F06ED0" w:rsidRPr="00CE08BE" w:rsidRDefault="004E2624" w:rsidP="00F06ED0">
      <w:pPr>
        <w:jc w:val="both"/>
        <w:rPr>
          <w:rFonts w:ascii="Calibri" w:eastAsia="Calibri" w:hAnsi="Calibri" w:cs="Times New Roman"/>
          <w:lang w:val="pt-PT"/>
        </w:rPr>
      </w:pPr>
      <w:r w:rsidRPr="00CE08BE">
        <w:rPr>
          <w:rFonts w:ascii="Calibri" w:eastAsia="Calibri" w:hAnsi="Calibri"/>
          <w:b/>
          <w:bCs/>
          <w:lang w:val="pt-PT"/>
        </w:rPr>
        <w:t xml:space="preserve">Cobertura: </w:t>
      </w:r>
      <w:r w:rsidRPr="00CE08BE">
        <w:rPr>
          <w:rFonts w:ascii="Calibri" w:eastAsia="Calibri" w:hAnsi="Calibri"/>
          <w:lang w:val="pt-PT"/>
        </w:rPr>
        <w:t>XXX</w:t>
      </w:r>
      <w:r w:rsidRPr="00CE08BE">
        <w:rPr>
          <w:rFonts w:ascii="Calibri" w:eastAsia="Calibri" w:hAnsi="Calibri"/>
          <w:i/>
          <w:iCs/>
          <w:lang w:val="pt-PT"/>
        </w:rPr>
        <w:t xml:space="preserve"> </w:t>
      </w:r>
      <w:r w:rsidRPr="00CE08BE">
        <w:rPr>
          <w:rFonts w:ascii="Calibri" w:eastAsia="Calibri" w:hAnsi="Calibri"/>
          <w:i/>
          <w:iCs/>
          <w:color w:val="FF0000"/>
          <w:lang w:val="pt-PT"/>
        </w:rPr>
        <w:t xml:space="preserve">O âmbito refere-se ao nível de governo </w:t>
      </w:r>
      <w:r w:rsidR="007217CD" w:rsidRPr="00CE08BE">
        <w:rPr>
          <w:rFonts w:ascii="Calibri" w:eastAsia="Calibri" w:hAnsi="Calibri"/>
          <w:i/>
          <w:iCs/>
          <w:color w:val="FF0000"/>
          <w:lang w:val="pt-PT"/>
        </w:rPr>
        <w:t>avaliado</w:t>
      </w:r>
      <w:r w:rsidRPr="00CE08BE">
        <w:rPr>
          <w:rFonts w:ascii="Calibri" w:eastAsia="Calibri" w:hAnsi="Calibri"/>
          <w:i/>
          <w:iCs/>
          <w:color w:val="FF0000"/>
          <w:lang w:val="pt-PT"/>
        </w:rPr>
        <w:t>, que é tipicamente um governo central ou um governo sub</w:t>
      </w:r>
      <w:r w:rsidR="007217CD" w:rsidRPr="00CE08BE">
        <w:rPr>
          <w:rFonts w:ascii="Calibri" w:eastAsia="Calibri" w:hAnsi="Calibri"/>
          <w:i/>
          <w:iCs/>
          <w:color w:val="FF0000"/>
          <w:lang w:val="pt-PT"/>
        </w:rPr>
        <w:t>-</w:t>
      </w:r>
      <w:r w:rsidRPr="00CE08BE">
        <w:rPr>
          <w:rFonts w:ascii="Calibri" w:eastAsia="Calibri" w:hAnsi="Calibri"/>
          <w:i/>
          <w:iCs/>
          <w:color w:val="FF0000"/>
          <w:lang w:val="pt-PT"/>
        </w:rPr>
        <w:t>nacional. O relatório especifica também a cobertura da avaliação, explicando que unidades institucionais (</w:t>
      </w:r>
      <w:r w:rsidR="007217CD" w:rsidRPr="00CE08BE">
        <w:rPr>
          <w:rFonts w:ascii="Calibri" w:eastAsia="Calibri" w:hAnsi="Calibri"/>
          <w:i/>
          <w:iCs/>
          <w:color w:val="FF0000"/>
          <w:lang w:val="pt-PT"/>
        </w:rPr>
        <w:t xml:space="preserve">tais como </w:t>
      </w:r>
      <w:r w:rsidRPr="00CE08BE">
        <w:rPr>
          <w:rFonts w:ascii="Calibri" w:eastAsia="Calibri" w:hAnsi="Calibri"/>
          <w:i/>
          <w:iCs/>
          <w:color w:val="FF0000"/>
          <w:lang w:val="pt-PT"/>
        </w:rPr>
        <w:t>as unidades orçamentais e extra</w:t>
      </w:r>
      <w:r w:rsidR="007217CD" w:rsidRPr="00CE08BE">
        <w:rPr>
          <w:rFonts w:ascii="Calibri" w:eastAsia="Calibri" w:hAnsi="Calibri"/>
          <w:i/>
          <w:iCs/>
          <w:color w:val="FF0000"/>
          <w:lang w:val="pt-PT"/>
        </w:rPr>
        <w:t>-</w:t>
      </w:r>
      <w:r w:rsidRPr="00CE08BE">
        <w:rPr>
          <w:rFonts w:ascii="Calibri" w:eastAsia="Calibri" w:hAnsi="Calibri"/>
          <w:i/>
          <w:iCs/>
          <w:color w:val="FF0000"/>
          <w:lang w:val="pt-PT"/>
        </w:rPr>
        <w:t xml:space="preserve">orçamentais) e as operações que são </w:t>
      </w:r>
      <w:r w:rsidR="007217CD" w:rsidRPr="00CE08BE">
        <w:rPr>
          <w:rFonts w:ascii="Calibri" w:eastAsia="Calibri" w:hAnsi="Calibri"/>
          <w:i/>
          <w:iCs/>
          <w:color w:val="FF0000"/>
          <w:lang w:val="pt-PT"/>
        </w:rPr>
        <w:t>abrangidas ou não</w:t>
      </w:r>
      <w:r w:rsidRPr="00CE08BE">
        <w:rPr>
          <w:rFonts w:ascii="Calibri" w:eastAsia="Calibri" w:hAnsi="Calibri"/>
          <w:i/>
          <w:iCs/>
          <w:color w:val="FF0000"/>
          <w:lang w:val="pt-PT"/>
        </w:rPr>
        <w:t xml:space="preserve">. A definição </w:t>
      </w:r>
      <w:r w:rsidR="007217CD" w:rsidRPr="00CE08BE">
        <w:rPr>
          <w:rFonts w:ascii="Calibri" w:eastAsia="Calibri" w:hAnsi="Calibri"/>
          <w:i/>
          <w:iCs/>
          <w:color w:val="FF0000"/>
          <w:lang w:val="pt-PT"/>
        </w:rPr>
        <w:t>dos limites</w:t>
      </w:r>
      <w:r w:rsidRPr="00CE08BE">
        <w:rPr>
          <w:rFonts w:ascii="Calibri" w:eastAsia="Calibri" w:hAnsi="Calibri"/>
          <w:i/>
          <w:iCs/>
          <w:color w:val="FF0000"/>
          <w:lang w:val="pt-PT"/>
        </w:rPr>
        <w:t xml:space="preserve"> do governo que está a ser avaliado diz respeito tanto </w:t>
      </w:r>
      <w:r w:rsidR="007217CD" w:rsidRPr="00CE08BE">
        <w:rPr>
          <w:rFonts w:ascii="Calibri" w:eastAsia="Calibri" w:hAnsi="Calibri"/>
          <w:i/>
          <w:iCs/>
          <w:color w:val="FF0000"/>
          <w:lang w:val="pt-PT"/>
        </w:rPr>
        <w:t xml:space="preserve">aos limites em relação a </w:t>
      </w:r>
      <w:r w:rsidRPr="00CE08BE">
        <w:rPr>
          <w:rFonts w:ascii="Calibri" w:eastAsia="Calibri" w:hAnsi="Calibri"/>
          <w:i/>
          <w:iCs/>
          <w:color w:val="FF0000"/>
          <w:lang w:val="pt-PT"/>
        </w:rPr>
        <w:t xml:space="preserve">outros níveis </w:t>
      </w:r>
      <w:r w:rsidRPr="00AB7B06">
        <w:rPr>
          <w:rFonts w:ascii="Calibri" w:eastAsia="Calibri" w:hAnsi="Calibri"/>
          <w:i/>
          <w:iCs/>
          <w:color w:val="FF0000"/>
          <w:lang w:val="pt-PT"/>
        </w:rPr>
        <w:t xml:space="preserve">de governo como </w:t>
      </w:r>
      <w:r w:rsidR="007217CD" w:rsidRPr="00AB7B06">
        <w:rPr>
          <w:i/>
          <w:iCs/>
          <w:color w:val="FF0000"/>
          <w:lang w:val="pt-PT"/>
        </w:rPr>
        <w:t>aos limites em relação a</w:t>
      </w:r>
      <w:r w:rsidR="007217CD" w:rsidRPr="00AB7B06">
        <w:rPr>
          <w:color w:val="FF0000"/>
          <w:lang w:val="pt-PT"/>
        </w:rPr>
        <w:t xml:space="preserve"> </w:t>
      </w:r>
      <w:r w:rsidRPr="00AB7B06">
        <w:rPr>
          <w:rFonts w:ascii="Calibri" w:eastAsia="Calibri" w:hAnsi="Calibri"/>
          <w:i/>
          <w:iCs/>
          <w:color w:val="FF0000"/>
          <w:lang w:val="pt-PT"/>
        </w:rPr>
        <w:t xml:space="preserve">outras partes do sector </w:t>
      </w:r>
      <w:r w:rsidRPr="00CE08BE">
        <w:rPr>
          <w:rFonts w:ascii="Calibri" w:eastAsia="Calibri" w:hAnsi="Calibri"/>
          <w:i/>
          <w:iCs/>
          <w:color w:val="FF0000"/>
          <w:lang w:val="pt-PT"/>
        </w:rPr>
        <w:t>do governo geral,</w:t>
      </w:r>
      <w:r w:rsidR="007217CD" w:rsidRPr="00CE08BE">
        <w:rPr>
          <w:rFonts w:ascii="Calibri" w:eastAsia="Calibri" w:hAnsi="Calibri"/>
          <w:i/>
          <w:iCs/>
          <w:color w:val="FF0000"/>
          <w:lang w:val="pt-PT"/>
        </w:rPr>
        <w:t xml:space="preserve"> como</w:t>
      </w:r>
      <w:r w:rsidRPr="00CE08BE">
        <w:rPr>
          <w:rFonts w:ascii="Calibri" w:eastAsia="Calibri" w:hAnsi="Calibri"/>
          <w:i/>
          <w:iCs/>
          <w:color w:val="FF0000"/>
          <w:lang w:val="pt-PT"/>
        </w:rPr>
        <w:t xml:space="preserve"> por exemplo, unidades institucionais fora do governo central, como as empresas públicas. Devem ser explicados e justificados quaisquer desvios da cobertura do governo central ou de um governo su</w:t>
      </w:r>
      <w:r w:rsidR="00E53B06">
        <w:rPr>
          <w:rFonts w:ascii="Calibri" w:eastAsia="Calibri" w:hAnsi="Calibri"/>
          <w:i/>
          <w:iCs/>
          <w:color w:val="FF0000"/>
          <w:lang w:val="pt-PT"/>
        </w:rPr>
        <w:t>b</w:t>
      </w:r>
      <w:r w:rsidR="007217CD" w:rsidRPr="00CE08BE">
        <w:rPr>
          <w:rFonts w:ascii="Calibri" w:eastAsia="Calibri" w:hAnsi="Calibri"/>
          <w:i/>
          <w:iCs/>
          <w:color w:val="FF0000"/>
          <w:lang w:val="pt-PT"/>
        </w:rPr>
        <w:t>-</w:t>
      </w:r>
      <w:r w:rsidRPr="00CE08BE">
        <w:rPr>
          <w:rFonts w:ascii="Calibri" w:eastAsia="Calibri" w:hAnsi="Calibri"/>
          <w:i/>
          <w:iCs/>
          <w:color w:val="FF0000"/>
          <w:lang w:val="pt-PT"/>
        </w:rPr>
        <w:t xml:space="preserve">nacional especificados na cobertura de cada indicador. Em especial, deve ser especificada a cobertura dos fundos de segurança social, dos fundos soberanos e dos instrumentos de financiamento estruturados, como as PPP. A definição da cobertura da avaliação deve ser consistente com a descrição das unidades institucionais e operações </w:t>
      </w:r>
      <w:r w:rsidR="007217CD" w:rsidRPr="00CE08BE">
        <w:rPr>
          <w:rFonts w:ascii="Calibri" w:eastAsia="Calibri" w:hAnsi="Calibri"/>
          <w:i/>
          <w:iCs/>
          <w:color w:val="FF0000"/>
          <w:lang w:val="pt-PT"/>
        </w:rPr>
        <w:t>orçamentais</w:t>
      </w:r>
      <w:r w:rsidRPr="00CE08BE">
        <w:rPr>
          <w:rFonts w:ascii="Calibri" w:eastAsia="Calibri" w:hAnsi="Calibri"/>
          <w:i/>
          <w:iCs/>
          <w:color w:val="FF0000"/>
          <w:lang w:val="pt-PT"/>
        </w:rPr>
        <w:t>, conforme previsto nas subsecções 1.1 e 1.2 do relatório</w:t>
      </w:r>
      <w:r w:rsidRPr="00CE08BE">
        <w:rPr>
          <w:rFonts w:ascii="Calibri" w:eastAsia="Calibri" w:hAnsi="Calibri"/>
          <w:color w:val="FF0000"/>
          <w:lang w:val="pt-PT"/>
        </w:rPr>
        <w:t>.</w:t>
      </w:r>
    </w:p>
    <w:p w14:paraId="4D5936DD" w14:textId="6BCC2678" w:rsidR="00F06ED0" w:rsidRPr="00CE08BE" w:rsidRDefault="004E2624" w:rsidP="00F06ED0">
      <w:pPr>
        <w:spacing w:after="0" w:line="240" w:lineRule="auto"/>
        <w:contextualSpacing/>
        <w:jc w:val="both"/>
        <w:rPr>
          <w:rFonts w:ascii="Calibri" w:eastAsia="Calibri" w:hAnsi="Calibri" w:cs="Times New Roman"/>
          <w:i/>
          <w:iCs/>
          <w:color w:val="FF0000"/>
          <w:lang w:val="pt-PT"/>
        </w:rPr>
      </w:pPr>
      <w:r w:rsidRPr="00CE08BE">
        <w:rPr>
          <w:rFonts w:ascii="Calibri" w:eastAsia="Calibri" w:hAnsi="Calibri"/>
          <w:b/>
          <w:bCs/>
          <w:lang w:val="pt-PT"/>
        </w:rPr>
        <w:t xml:space="preserve">Fontes de informação </w:t>
      </w:r>
      <w:r w:rsidRPr="00CE08BE">
        <w:rPr>
          <w:rFonts w:ascii="Calibri" w:eastAsia="Calibri" w:hAnsi="Calibri"/>
          <w:lang w:val="pt-PT"/>
        </w:rPr>
        <w:t>XXX</w:t>
      </w:r>
      <w:r w:rsidRPr="00CE08BE">
        <w:rPr>
          <w:rFonts w:ascii="Calibri" w:eastAsia="Calibri" w:hAnsi="Calibri"/>
          <w:i/>
          <w:iCs/>
          <w:lang w:val="pt-PT"/>
        </w:rPr>
        <w:t xml:space="preserve"> </w:t>
      </w:r>
      <w:r w:rsidRPr="00CE08BE">
        <w:rPr>
          <w:rFonts w:ascii="Calibri" w:eastAsia="Calibri" w:hAnsi="Calibri"/>
          <w:i/>
          <w:iCs/>
          <w:color w:val="FF0000"/>
          <w:lang w:val="pt-PT"/>
        </w:rPr>
        <w:t xml:space="preserve">A equipa de avaliação terá </w:t>
      </w:r>
      <w:r w:rsidR="00C07FD9" w:rsidRPr="00CE08BE">
        <w:rPr>
          <w:rFonts w:ascii="Calibri" w:eastAsia="Calibri" w:hAnsi="Calibri"/>
          <w:i/>
          <w:iCs/>
          <w:color w:val="FF0000"/>
          <w:lang w:val="pt-PT"/>
        </w:rPr>
        <w:t>de</w:t>
      </w:r>
      <w:r w:rsidRPr="00CE08BE">
        <w:rPr>
          <w:rFonts w:ascii="Calibri" w:eastAsia="Calibri" w:hAnsi="Calibri"/>
          <w:i/>
          <w:iCs/>
          <w:color w:val="FF0000"/>
          <w:lang w:val="pt-PT"/>
        </w:rPr>
        <w:t xml:space="preserve"> recolher informações de funcionários de </w:t>
      </w:r>
      <w:r w:rsidR="007217CD" w:rsidRPr="00CE08BE">
        <w:rPr>
          <w:rFonts w:ascii="Calibri" w:eastAsia="Calibri" w:hAnsi="Calibri"/>
          <w:i/>
          <w:iCs/>
          <w:color w:val="FF0000"/>
          <w:lang w:val="pt-PT"/>
        </w:rPr>
        <w:t xml:space="preserve">departamentos </w:t>
      </w:r>
      <w:r w:rsidRPr="00CE08BE">
        <w:rPr>
          <w:rFonts w:ascii="Calibri" w:eastAsia="Calibri" w:hAnsi="Calibri"/>
          <w:i/>
          <w:iCs/>
          <w:color w:val="FF0000"/>
          <w:lang w:val="pt-PT"/>
        </w:rPr>
        <w:t>centrais</w:t>
      </w:r>
      <w:r w:rsidR="007217CD" w:rsidRPr="00CE08BE">
        <w:rPr>
          <w:rFonts w:ascii="Calibri" w:eastAsia="Calibri" w:hAnsi="Calibri"/>
          <w:i/>
          <w:iCs/>
          <w:color w:val="FF0000"/>
          <w:lang w:val="pt-PT"/>
        </w:rPr>
        <w:t xml:space="preserve"> de finanças</w:t>
      </w:r>
      <w:r w:rsidRPr="00CE08BE">
        <w:rPr>
          <w:rFonts w:ascii="Calibri" w:eastAsia="Calibri" w:hAnsi="Calibri"/>
          <w:i/>
          <w:iCs/>
          <w:color w:val="FF0000"/>
          <w:lang w:val="pt-PT"/>
        </w:rPr>
        <w:t xml:space="preserve">, bem como de uma variedade de unidades orçamentais e outras unidades institucionais. </w:t>
      </w:r>
      <w:r w:rsidR="008F1997" w:rsidRPr="00CE08BE">
        <w:rPr>
          <w:rFonts w:ascii="Calibri" w:eastAsia="Calibri" w:hAnsi="Calibri"/>
          <w:i/>
          <w:iCs/>
          <w:color w:val="FF0000"/>
          <w:lang w:val="pt-PT"/>
        </w:rPr>
        <w:t xml:space="preserve">Para </w:t>
      </w:r>
      <w:r w:rsidR="007217CD" w:rsidRPr="00CE08BE">
        <w:rPr>
          <w:rFonts w:ascii="Calibri" w:eastAsia="Calibri" w:hAnsi="Calibri"/>
          <w:i/>
          <w:iCs/>
          <w:color w:val="FF0000"/>
          <w:lang w:val="pt-PT"/>
        </w:rPr>
        <w:t>ob</w:t>
      </w:r>
      <w:r w:rsidR="008F1997" w:rsidRPr="00CE08BE">
        <w:rPr>
          <w:rFonts w:ascii="Calibri" w:eastAsia="Calibri" w:hAnsi="Calibri"/>
          <w:i/>
          <w:iCs/>
          <w:color w:val="FF0000"/>
          <w:lang w:val="pt-PT"/>
        </w:rPr>
        <w:t xml:space="preserve">ter </w:t>
      </w:r>
      <w:r w:rsidRPr="00CE08BE">
        <w:rPr>
          <w:rFonts w:ascii="Calibri" w:eastAsia="Calibri" w:hAnsi="Calibri"/>
          <w:i/>
          <w:iCs/>
          <w:color w:val="FF0000"/>
          <w:lang w:val="pt-PT"/>
        </w:rPr>
        <w:t xml:space="preserve">uma representação </w:t>
      </w:r>
      <w:r w:rsidR="007217CD" w:rsidRPr="00CE08BE">
        <w:rPr>
          <w:rFonts w:ascii="Calibri" w:eastAsia="Calibri" w:hAnsi="Calibri"/>
          <w:i/>
          <w:iCs/>
          <w:color w:val="FF0000"/>
          <w:lang w:val="pt-PT"/>
        </w:rPr>
        <w:t xml:space="preserve">equilibrada </w:t>
      </w:r>
      <w:r w:rsidRPr="00CE08BE">
        <w:rPr>
          <w:rFonts w:ascii="Calibri" w:eastAsia="Calibri" w:hAnsi="Calibri"/>
          <w:i/>
          <w:iCs/>
          <w:color w:val="FF0000"/>
          <w:lang w:val="pt-PT"/>
        </w:rPr>
        <w:t xml:space="preserve">das instituições </w:t>
      </w:r>
      <w:r w:rsidR="007217CD" w:rsidRPr="00CE08BE">
        <w:rPr>
          <w:rFonts w:ascii="Calibri" w:eastAsia="Calibri" w:hAnsi="Calibri"/>
          <w:i/>
          <w:iCs/>
          <w:color w:val="FF0000"/>
          <w:lang w:val="pt-PT"/>
        </w:rPr>
        <w:t>tendo em conta as</w:t>
      </w:r>
      <w:r w:rsidRPr="00CE08BE">
        <w:rPr>
          <w:rFonts w:ascii="Calibri" w:eastAsia="Calibri" w:hAnsi="Calibri"/>
          <w:i/>
          <w:iCs/>
          <w:color w:val="FF0000"/>
          <w:lang w:val="pt-PT"/>
        </w:rPr>
        <w:t xml:space="preserve"> restrições de recursos na equipa de avaliação, as unidades das quais as informações devem ser recolhidas têm de ser </w:t>
      </w:r>
      <w:r w:rsidR="00E53B06" w:rsidRPr="00CE08BE">
        <w:rPr>
          <w:rFonts w:ascii="Calibri" w:eastAsia="Calibri" w:hAnsi="Calibri"/>
          <w:i/>
          <w:iCs/>
          <w:color w:val="FF0000"/>
          <w:lang w:val="pt-PT"/>
        </w:rPr>
        <w:t>seleccionadas</w:t>
      </w:r>
      <w:r w:rsidRPr="00CE08BE">
        <w:rPr>
          <w:rFonts w:ascii="Calibri" w:eastAsia="Calibri" w:hAnsi="Calibri"/>
          <w:i/>
          <w:iCs/>
          <w:color w:val="FF0000"/>
          <w:lang w:val="pt-PT"/>
        </w:rPr>
        <w:t xml:space="preserve"> indicador a indicador. A base para a sele</w:t>
      </w:r>
      <w:r w:rsidR="007217CD" w:rsidRPr="00CE08BE">
        <w:rPr>
          <w:rFonts w:ascii="Calibri" w:eastAsia="Calibri" w:hAnsi="Calibri"/>
          <w:i/>
          <w:iCs/>
          <w:color w:val="FF0000"/>
          <w:lang w:val="pt-PT"/>
        </w:rPr>
        <w:t>c</w:t>
      </w:r>
      <w:r w:rsidRPr="00CE08BE">
        <w:rPr>
          <w:rFonts w:ascii="Calibri" w:eastAsia="Calibri" w:hAnsi="Calibri"/>
          <w:i/>
          <w:iCs/>
          <w:color w:val="FF0000"/>
          <w:lang w:val="pt-PT"/>
        </w:rPr>
        <w:t>ção de unidades governamentais a partir das quais a informação é recolhida é frequentemente especificada na</w:t>
      </w:r>
      <w:r w:rsidR="007217CD" w:rsidRPr="00CE08BE">
        <w:rPr>
          <w:rFonts w:ascii="Calibri" w:eastAsia="Calibri" w:hAnsi="Calibri"/>
          <w:i/>
          <w:iCs/>
          <w:color w:val="FF0000"/>
          <w:lang w:val="pt-PT"/>
        </w:rPr>
        <w:t>s</w:t>
      </w:r>
      <w:r w:rsidRPr="00CE08BE">
        <w:rPr>
          <w:rFonts w:ascii="Calibri" w:eastAsia="Calibri" w:hAnsi="Calibri"/>
          <w:i/>
          <w:iCs/>
          <w:color w:val="FF0000"/>
          <w:lang w:val="pt-PT"/>
        </w:rPr>
        <w:t xml:space="preserve"> orientaç</w:t>
      </w:r>
      <w:r w:rsidR="007217CD" w:rsidRPr="00CE08BE">
        <w:rPr>
          <w:rFonts w:ascii="Calibri" w:eastAsia="Calibri" w:hAnsi="Calibri"/>
          <w:i/>
          <w:iCs/>
          <w:color w:val="FF0000"/>
          <w:lang w:val="pt-PT"/>
        </w:rPr>
        <w:t>ões</w:t>
      </w:r>
      <w:r w:rsidRPr="00CE08BE">
        <w:rPr>
          <w:rFonts w:ascii="Calibri" w:eastAsia="Calibri" w:hAnsi="Calibri"/>
          <w:i/>
          <w:iCs/>
          <w:color w:val="FF0000"/>
          <w:lang w:val="pt-PT"/>
        </w:rPr>
        <w:t xml:space="preserve"> para os indicadores individuais. As unidades governamentais </w:t>
      </w:r>
      <w:r w:rsidRPr="00CE08BE">
        <w:rPr>
          <w:rFonts w:ascii="Calibri" w:eastAsia="Calibri" w:hAnsi="Calibri"/>
          <w:i/>
          <w:iCs/>
          <w:color w:val="FF0000"/>
          <w:lang w:val="pt-PT"/>
        </w:rPr>
        <w:lastRenderedPageBreak/>
        <w:t>sele</w:t>
      </w:r>
      <w:r w:rsidR="007217CD" w:rsidRPr="00CE08BE">
        <w:rPr>
          <w:rFonts w:ascii="Calibri" w:eastAsia="Calibri" w:hAnsi="Calibri"/>
          <w:i/>
          <w:iCs/>
          <w:color w:val="FF0000"/>
          <w:lang w:val="pt-PT"/>
        </w:rPr>
        <w:t>c</w:t>
      </w:r>
      <w:r w:rsidRPr="00CE08BE">
        <w:rPr>
          <w:rFonts w:ascii="Calibri" w:eastAsia="Calibri" w:hAnsi="Calibri"/>
          <w:i/>
          <w:iCs/>
          <w:color w:val="FF0000"/>
          <w:lang w:val="pt-PT"/>
        </w:rPr>
        <w:t xml:space="preserve">cionadas para um indicador devem ser descritas no relatório </w:t>
      </w:r>
      <w:r w:rsidR="007217CD" w:rsidRPr="00CE08BE">
        <w:rPr>
          <w:rFonts w:ascii="Calibri" w:eastAsia="Calibri" w:hAnsi="Calibri"/>
          <w:i/>
          <w:iCs/>
          <w:color w:val="FF0000"/>
          <w:lang w:val="pt-PT"/>
        </w:rPr>
        <w:t>n</w:t>
      </w:r>
      <w:r w:rsidRPr="00CE08BE">
        <w:rPr>
          <w:rFonts w:ascii="Calibri" w:eastAsia="Calibri" w:hAnsi="Calibri"/>
          <w:i/>
          <w:iCs/>
          <w:color w:val="FF0000"/>
          <w:lang w:val="pt-PT"/>
        </w:rPr>
        <w:t xml:space="preserve">a narrativa para </w:t>
      </w:r>
      <w:r w:rsidR="007217CD" w:rsidRPr="00CE08BE">
        <w:rPr>
          <w:rFonts w:ascii="Calibri" w:eastAsia="Calibri" w:hAnsi="Calibri"/>
          <w:i/>
          <w:iCs/>
          <w:color w:val="FF0000"/>
          <w:lang w:val="pt-PT"/>
        </w:rPr>
        <w:t xml:space="preserve">de </w:t>
      </w:r>
      <w:r w:rsidRPr="00CE08BE">
        <w:rPr>
          <w:rFonts w:ascii="Calibri" w:eastAsia="Calibri" w:hAnsi="Calibri"/>
          <w:i/>
          <w:iCs/>
          <w:color w:val="FF0000"/>
          <w:lang w:val="pt-PT"/>
        </w:rPr>
        <w:t xml:space="preserve">indicador, </w:t>
      </w:r>
      <w:r w:rsidR="007217CD" w:rsidRPr="00CE08BE">
        <w:rPr>
          <w:rFonts w:ascii="Calibri" w:eastAsia="Calibri" w:hAnsi="Calibri"/>
          <w:i/>
          <w:iCs/>
          <w:color w:val="FF0000"/>
          <w:lang w:val="pt-PT"/>
        </w:rPr>
        <w:t>con</w:t>
      </w:r>
      <w:r w:rsidRPr="00CE08BE">
        <w:rPr>
          <w:rFonts w:ascii="Calibri" w:eastAsia="Calibri" w:hAnsi="Calibri"/>
          <w:i/>
          <w:iCs/>
          <w:color w:val="FF0000"/>
          <w:lang w:val="pt-PT"/>
        </w:rPr>
        <w:t xml:space="preserve">juntamente com o método utilizado para </w:t>
      </w:r>
      <w:r w:rsidR="00E53B06" w:rsidRPr="00CE08BE">
        <w:rPr>
          <w:rFonts w:ascii="Calibri" w:eastAsia="Calibri" w:hAnsi="Calibri"/>
          <w:i/>
          <w:iCs/>
          <w:color w:val="FF0000"/>
          <w:lang w:val="pt-PT"/>
        </w:rPr>
        <w:t>seleccionar</w:t>
      </w:r>
      <w:r w:rsidRPr="00CE08BE">
        <w:rPr>
          <w:rFonts w:ascii="Calibri" w:eastAsia="Calibri" w:hAnsi="Calibri"/>
          <w:i/>
          <w:iCs/>
          <w:color w:val="FF0000"/>
          <w:lang w:val="pt-PT"/>
        </w:rPr>
        <w:t xml:space="preserve"> uma amostra, quando</w:t>
      </w:r>
      <w:r w:rsidR="007217CD" w:rsidRPr="00CE08BE">
        <w:rPr>
          <w:rFonts w:ascii="Calibri" w:eastAsia="Calibri" w:hAnsi="Calibri"/>
          <w:i/>
          <w:iCs/>
          <w:color w:val="FF0000"/>
          <w:lang w:val="pt-PT"/>
        </w:rPr>
        <w:t xml:space="preserve"> for</w:t>
      </w:r>
      <w:r w:rsidRPr="00CE08BE">
        <w:rPr>
          <w:rFonts w:ascii="Calibri" w:eastAsia="Calibri" w:hAnsi="Calibri"/>
          <w:i/>
          <w:iCs/>
          <w:color w:val="FF0000"/>
          <w:lang w:val="pt-PT"/>
        </w:rPr>
        <w:t xml:space="preserve"> relevante.</w:t>
      </w:r>
    </w:p>
    <w:p w14:paraId="729A9C1E" w14:textId="77777777" w:rsidR="00F06ED0" w:rsidRPr="00CE08BE" w:rsidRDefault="00F06ED0" w:rsidP="00F06ED0">
      <w:pPr>
        <w:spacing w:after="0" w:line="240" w:lineRule="auto"/>
        <w:ind w:left="720"/>
        <w:contextualSpacing/>
        <w:jc w:val="both"/>
        <w:rPr>
          <w:rFonts w:ascii="Calibri" w:eastAsia="Calibri" w:hAnsi="Calibri" w:cs="Times New Roman"/>
          <w:i/>
          <w:iCs/>
          <w:lang w:val="pt-PT"/>
        </w:rPr>
      </w:pPr>
    </w:p>
    <w:p w14:paraId="306410F4" w14:textId="4CE7819F" w:rsidR="00F06ED0" w:rsidRPr="00CE08BE" w:rsidRDefault="007217CD" w:rsidP="00F06ED0">
      <w:pPr>
        <w:spacing w:after="0" w:line="240" w:lineRule="auto"/>
        <w:contextualSpacing/>
        <w:jc w:val="both"/>
        <w:rPr>
          <w:rFonts w:ascii="Calibri" w:eastAsia="Calibri" w:hAnsi="Calibri" w:cs="Times New Roman"/>
          <w:lang w:val="pt-PT"/>
        </w:rPr>
      </w:pPr>
      <w:r w:rsidRPr="00CE08BE">
        <w:rPr>
          <w:rFonts w:ascii="Calibri" w:eastAsia="Calibri" w:hAnsi="Calibri" w:cs="Times New Roman"/>
          <w:i/>
          <w:iCs/>
          <w:color w:val="FF0000"/>
          <w:lang w:val="pt-PT"/>
        </w:rPr>
        <w:t xml:space="preserve">Devem ser </w:t>
      </w:r>
      <w:r w:rsidR="004E2624" w:rsidRPr="00CE08BE">
        <w:rPr>
          <w:rFonts w:ascii="Calibri" w:eastAsia="Calibri" w:hAnsi="Calibri" w:cs="Times New Roman"/>
          <w:i/>
          <w:iCs/>
          <w:color w:val="FF0000"/>
          <w:lang w:val="pt-PT"/>
        </w:rPr>
        <w:t xml:space="preserve">descritas nesta secção do relatório as outras fontes de informação utilizadas para a avaliação. </w:t>
      </w:r>
      <w:r w:rsidR="004E2624" w:rsidRPr="00CE08BE">
        <w:rPr>
          <w:rFonts w:ascii="Calibri" w:eastAsia="Calibri" w:hAnsi="Calibri" w:cs="Times New Roman"/>
          <w:color w:val="FF0000"/>
          <w:lang w:val="pt-PT"/>
        </w:rPr>
        <w:t>Devem ser incluídos os documentos obtidos</w:t>
      </w:r>
      <w:r w:rsidRPr="00CE08BE">
        <w:rPr>
          <w:rFonts w:ascii="Calibri" w:eastAsia="Calibri" w:hAnsi="Calibri" w:cs="Times New Roman"/>
          <w:color w:val="FF0000"/>
          <w:lang w:val="pt-PT"/>
        </w:rPr>
        <w:t xml:space="preserve"> e </w:t>
      </w:r>
      <w:r w:rsidR="004E2624" w:rsidRPr="00CE08BE">
        <w:rPr>
          <w:rFonts w:ascii="Calibri" w:eastAsia="Calibri" w:hAnsi="Calibri" w:cs="Times New Roman"/>
          <w:color w:val="FF0000"/>
          <w:lang w:val="pt-PT"/>
        </w:rPr>
        <w:t>as entrevistas com representantes de outros níveis de governo, empresas públicas, sector privado, organizações não-governamentais e instituições financeiras externas e parceiros de desenvolvimento.</w:t>
      </w:r>
      <w:r w:rsidR="004E2624" w:rsidRPr="00CE08BE">
        <w:rPr>
          <w:rFonts w:ascii="Calibri" w:eastAsia="Calibri" w:hAnsi="Calibri" w:cs="Times New Roman"/>
          <w:i/>
          <w:iCs/>
          <w:color w:val="FF0000"/>
          <w:lang w:val="pt-PT"/>
        </w:rPr>
        <w:t xml:space="preserve"> Estas últimas fontes serão particularmente úteis para corroborar as evidências fornecidas pelas unidades governamentais. Uma lista completa das pessoas entrevistadas e uma lista completa das fontes de informação devem ser fornecidas no Anexo 3 do relatório. Recomenda-se que as fontes de informação sejam listadas por indicador. Veja exemplos da apresentação para o Anexo 3 A: Lista de </w:t>
      </w:r>
      <w:r w:rsidR="00372843" w:rsidRPr="00CE08BE">
        <w:rPr>
          <w:rFonts w:ascii="Calibri" w:eastAsia="Calibri" w:hAnsi="Calibri" w:cs="Times New Roman"/>
          <w:i/>
          <w:iCs/>
          <w:color w:val="FF0000"/>
          <w:lang w:val="pt-PT"/>
        </w:rPr>
        <w:t xml:space="preserve">inquéritos </w:t>
      </w:r>
      <w:r w:rsidR="004E2624" w:rsidRPr="00CE08BE">
        <w:rPr>
          <w:rFonts w:ascii="Calibri" w:eastAsia="Calibri" w:hAnsi="Calibri" w:cs="Times New Roman"/>
          <w:i/>
          <w:iCs/>
          <w:color w:val="FF0000"/>
          <w:lang w:val="pt-PT"/>
        </w:rPr>
        <w:t>e trabalhos analíticos relacionados; Anexo 3 B: Lista das pessoas que foram entrevistadas e que deram informações para o desempenho da GFP; e Anexo 3: C: Fontes de informação por indicador.</w:t>
      </w:r>
      <w:r w:rsidR="004E2624" w:rsidRPr="00CE08BE">
        <w:rPr>
          <w:rFonts w:ascii="Calibri" w:eastAsia="Calibri" w:hAnsi="Calibri" w:cs="Times New Roman"/>
          <w:color w:val="FF0000"/>
          <w:lang w:val="pt-PT"/>
        </w:rPr>
        <w:t xml:space="preserve"> </w:t>
      </w:r>
    </w:p>
    <w:p w14:paraId="09EB2368" w14:textId="77777777" w:rsidR="00F06ED0" w:rsidRPr="00CE08BE" w:rsidRDefault="00F06ED0" w:rsidP="00F06ED0">
      <w:pPr>
        <w:jc w:val="both"/>
        <w:rPr>
          <w:rFonts w:ascii="Calibri" w:eastAsia="Calibri" w:hAnsi="Calibri" w:cs="Times New Roman"/>
          <w:lang w:val="pt-PT"/>
        </w:rPr>
      </w:pPr>
    </w:p>
    <w:p w14:paraId="1CB9FA31" w14:textId="6864923E" w:rsidR="00F06ED0" w:rsidRPr="00CE08BE" w:rsidRDefault="00372843" w:rsidP="00F06ED0">
      <w:pPr>
        <w:jc w:val="both"/>
        <w:rPr>
          <w:rFonts w:ascii="Calibri" w:eastAsia="Calibri" w:hAnsi="Calibri" w:cs="Times New Roman"/>
          <w:lang w:val="pt-PT"/>
        </w:rPr>
      </w:pPr>
      <w:r w:rsidRPr="00CE08BE">
        <w:rPr>
          <w:b/>
          <w:bCs/>
          <w:lang w:val="pt-PT"/>
        </w:rPr>
        <w:t xml:space="preserve">Ano Orçamental </w:t>
      </w:r>
      <w:r w:rsidR="004E2624" w:rsidRPr="00CE08BE">
        <w:rPr>
          <w:rFonts w:ascii="Calibri" w:eastAsia="Calibri" w:hAnsi="Calibri"/>
          <w:b/>
          <w:bCs/>
          <w:lang w:val="pt-PT"/>
        </w:rPr>
        <w:t xml:space="preserve">do país: </w:t>
      </w:r>
      <w:r w:rsidR="004E2624" w:rsidRPr="00CE08BE">
        <w:rPr>
          <w:rFonts w:ascii="Calibri" w:eastAsia="Calibri" w:hAnsi="Calibri"/>
          <w:lang w:val="pt-PT"/>
        </w:rPr>
        <w:t>XXX</w:t>
      </w:r>
    </w:p>
    <w:p w14:paraId="25BFE020" w14:textId="77777777" w:rsidR="00F06ED0" w:rsidRPr="00CE08BE" w:rsidRDefault="004E2624" w:rsidP="00F06ED0">
      <w:pPr>
        <w:spacing w:after="0"/>
        <w:jc w:val="both"/>
        <w:rPr>
          <w:rFonts w:ascii="Calibri" w:eastAsia="Calibri" w:hAnsi="Calibri" w:cs="Times New Roman"/>
          <w:lang w:val="pt-PT"/>
        </w:rPr>
      </w:pPr>
      <w:r w:rsidRPr="00CE08BE">
        <w:rPr>
          <w:rFonts w:ascii="Calibri" w:eastAsia="Calibri" w:hAnsi="Calibri"/>
          <w:b/>
          <w:bCs/>
          <w:lang w:val="pt-PT"/>
        </w:rPr>
        <w:t xml:space="preserve">Taxa de câmbio: </w:t>
      </w:r>
      <w:r w:rsidRPr="00CE08BE">
        <w:rPr>
          <w:rFonts w:ascii="Calibri" w:eastAsia="Calibri" w:hAnsi="Calibri"/>
          <w:lang w:val="pt-PT"/>
        </w:rPr>
        <w:t xml:space="preserve">XXX </w:t>
      </w:r>
      <w:r w:rsidRPr="00CE08BE">
        <w:rPr>
          <w:rFonts w:ascii="Calibri" w:eastAsia="Calibri" w:hAnsi="Calibri"/>
          <w:i/>
          <w:iCs/>
          <w:color w:val="FF0000"/>
          <w:lang w:val="pt-PT"/>
        </w:rPr>
        <w:t>Deve especificar a unidade monetária utilizada no país e a taxa de câmbio em relação ao USD ou EUR em vigor na data relevante.</w:t>
      </w:r>
    </w:p>
    <w:p w14:paraId="4D05F98D" w14:textId="77777777" w:rsidR="00F06ED0" w:rsidRPr="00CE08BE" w:rsidRDefault="004E2624" w:rsidP="00F06ED0">
      <w:pPr>
        <w:rPr>
          <w:rFonts w:ascii="Calibri" w:eastAsia="Calibri" w:hAnsi="Calibri" w:cs="Times New Roman"/>
          <w:b/>
          <w:color w:val="002060"/>
          <w:spacing w:val="-1"/>
          <w:sz w:val="44"/>
          <w:lang w:val="pt-PT"/>
        </w:rPr>
      </w:pPr>
      <w:r w:rsidRPr="00CE08BE">
        <w:rPr>
          <w:rFonts w:ascii="Calibri" w:eastAsia="Calibri" w:hAnsi="Calibri" w:cs="Times New Roman"/>
          <w:b/>
          <w:bCs/>
          <w:color w:val="002060"/>
          <w:sz w:val="44"/>
          <w:lang w:val="pt-PT"/>
        </w:rPr>
        <w:br w:type="page"/>
      </w:r>
    </w:p>
    <w:p w14:paraId="79436C76" w14:textId="77777777" w:rsidR="00F06ED0" w:rsidRPr="00CE08BE" w:rsidRDefault="00F06ED0" w:rsidP="00F06ED0">
      <w:pPr>
        <w:spacing w:after="0" w:line="240" w:lineRule="auto"/>
        <w:rPr>
          <w:rFonts w:ascii="Calibri" w:eastAsia="Calibri" w:hAnsi="Calibri" w:cs="Calibri"/>
          <w:b/>
          <w:bCs/>
          <w:sz w:val="19"/>
          <w:szCs w:val="19"/>
          <w:lang w:val="pt-PT"/>
        </w:rPr>
      </w:pPr>
    </w:p>
    <w:p w14:paraId="2AA4EDB2" w14:textId="77777777" w:rsidR="00F06ED0" w:rsidRPr="00CE08BE" w:rsidRDefault="003A6CAF" w:rsidP="00F06ED0">
      <w:pPr>
        <w:widowControl w:val="0"/>
        <w:spacing w:after="0" w:line="240" w:lineRule="auto"/>
        <w:ind w:right="24"/>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Sumário </w:t>
      </w:r>
      <w:r w:rsidR="004E2624" w:rsidRPr="00CE08BE">
        <w:rPr>
          <w:rFonts w:ascii="Calibri" w:eastAsia="Calibri" w:hAnsi="Calibri" w:cs="Calibri"/>
          <w:b/>
          <w:bCs/>
          <w:color w:val="002060"/>
          <w:sz w:val="44"/>
          <w:lang w:val="pt-PT"/>
        </w:rPr>
        <w:t>executivo</w:t>
      </w:r>
    </w:p>
    <w:p w14:paraId="143F7ED6" w14:textId="77777777" w:rsidR="00F06ED0" w:rsidRPr="00CE08BE" w:rsidRDefault="00F06ED0" w:rsidP="00F06ED0">
      <w:pPr>
        <w:spacing w:after="0" w:line="240" w:lineRule="auto"/>
        <w:jc w:val="both"/>
        <w:rPr>
          <w:rFonts w:ascii="Calibri" w:eastAsia="Calibri" w:hAnsi="Calibri" w:cs="Calibri"/>
          <w:lang w:val="pt-PT"/>
        </w:rPr>
      </w:pPr>
    </w:p>
    <w:p w14:paraId="62F1A1EB" w14:textId="11E11C16"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O </w:t>
      </w:r>
      <w:r w:rsidR="00E53B06" w:rsidRPr="00CE08BE">
        <w:rPr>
          <w:rFonts w:ascii="Calibri" w:eastAsia="Calibri" w:hAnsi="Calibri" w:cs="Times New Roman"/>
          <w:i/>
          <w:iCs/>
          <w:color w:val="FF0000"/>
          <w:lang w:val="pt-PT"/>
        </w:rPr>
        <w:t>objectivo</w:t>
      </w:r>
      <w:r w:rsidRPr="00CE08BE">
        <w:rPr>
          <w:rFonts w:ascii="Calibri" w:eastAsia="Calibri" w:hAnsi="Calibri" w:cs="Times New Roman"/>
          <w:i/>
          <w:iCs/>
          <w:color w:val="FF0000"/>
          <w:lang w:val="pt-PT"/>
        </w:rPr>
        <w:t xml:space="preserve"> do </w:t>
      </w:r>
      <w:r w:rsidR="003A6CAF" w:rsidRPr="00CE08BE">
        <w:rPr>
          <w:rFonts w:ascii="Calibri" w:eastAsia="Calibri" w:hAnsi="Calibri" w:cs="Times New Roman"/>
          <w:i/>
          <w:iCs/>
          <w:color w:val="FF0000"/>
          <w:lang w:val="pt-PT"/>
        </w:rPr>
        <w:t xml:space="preserve">sumário </w:t>
      </w:r>
      <w:r w:rsidRPr="00CE08BE">
        <w:rPr>
          <w:rFonts w:ascii="Calibri" w:eastAsia="Calibri" w:hAnsi="Calibri" w:cs="Times New Roman"/>
          <w:i/>
          <w:iCs/>
          <w:color w:val="FF0000"/>
          <w:lang w:val="pt-PT"/>
        </w:rPr>
        <w:t xml:space="preserve">executivo é dar uma visão integrada e estratégica das conclusões do relatório. O </w:t>
      </w:r>
      <w:r w:rsidR="003A6CAF" w:rsidRPr="00CE08BE">
        <w:rPr>
          <w:rFonts w:ascii="Calibri" w:eastAsia="Calibri" w:hAnsi="Calibri" w:cs="Times New Roman"/>
          <w:i/>
          <w:iCs/>
          <w:color w:val="FF0000"/>
          <w:lang w:val="pt-PT"/>
        </w:rPr>
        <w:t>sumário</w:t>
      </w:r>
      <w:r w:rsidRPr="00CE08BE">
        <w:rPr>
          <w:rFonts w:ascii="Calibri" w:eastAsia="Calibri" w:hAnsi="Calibri" w:cs="Times New Roman"/>
          <w:i/>
          <w:iCs/>
          <w:color w:val="FF0000"/>
          <w:lang w:val="pt-PT"/>
        </w:rPr>
        <w:t xml:space="preserve"> executivo </w:t>
      </w:r>
      <w:r w:rsidR="00372843" w:rsidRPr="00CE08BE">
        <w:rPr>
          <w:rFonts w:ascii="Calibri" w:eastAsia="Calibri" w:hAnsi="Calibri" w:cs="Times New Roman"/>
          <w:i/>
          <w:iCs/>
          <w:color w:val="FF0000"/>
          <w:lang w:val="pt-PT"/>
        </w:rPr>
        <w:t xml:space="preserve">aborda </w:t>
      </w:r>
      <w:r w:rsidRPr="00CE08BE">
        <w:rPr>
          <w:rFonts w:ascii="Calibri" w:eastAsia="Calibri" w:hAnsi="Calibri" w:cs="Times New Roman"/>
          <w:i/>
          <w:iCs/>
          <w:color w:val="FF0000"/>
          <w:lang w:val="pt-PT"/>
        </w:rPr>
        <w:t xml:space="preserve">o impacto do sistema de gestão das finanças públicas sobre </w:t>
      </w:r>
      <w:r w:rsidR="00372843" w:rsidRPr="00CE08BE">
        <w:rPr>
          <w:rFonts w:ascii="Calibri" w:eastAsia="Calibri" w:hAnsi="Calibri" w:cs="Times New Roman"/>
          <w:i/>
          <w:iCs/>
          <w:color w:val="FF0000"/>
          <w:lang w:val="pt-PT"/>
        </w:rPr>
        <w:t xml:space="preserve">os </w:t>
      </w:r>
      <w:r w:rsidRPr="00CE08BE">
        <w:rPr>
          <w:rFonts w:ascii="Calibri" w:eastAsia="Calibri" w:hAnsi="Calibri" w:cs="Times New Roman"/>
          <w:i/>
          <w:iCs/>
          <w:color w:val="FF0000"/>
          <w:lang w:val="pt-PT"/>
        </w:rPr>
        <w:t xml:space="preserve">três resultados </w:t>
      </w:r>
      <w:r w:rsidR="00A94A8D" w:rsidRPr="00A94A8D">
        <w:rPr>
          <w:rFonts w:ascii="Calibri" w:eastAsia="Calibri" w:hAnsi="Calibri" w:cs="Times New Roman"/>
          <w:i/>
          <w:iCs/>
          <w:color w:val="FF0000"/>
          <w:lang w:val="pt-PT"/>
        </w:rPr>
        <w:t xml:space="preserve">financeiros </w:t>
      </w:r>
      <w:r w:rsidRPr="00CE08BE">
        <w:rPr>
          <w:rFonts w:ascii="Calibri" w:eastAsia="Calibri" w:hAnsi="Calibri" w:cs="Times New Roman"/>
          <w:i/>
          <w:iCs/>
          <w:color w:val="FF0000"/>
          <w:lang w:val="pt-PT"/>
        </w:rPr>
        <w:t xml:space="preserve">e orçamentais: obtenção de uma disciplina </w:t>
      </w:r>
      <w:r w:rsidR="00372843" w:rsidRPr="00CE08BE">
        <w:rPr>
          <w:rFonts w:ascii="Calibri" w:eastAsia="Calibri" w:hAnsi="Calibri" w:cs="Times New Roman"/>
          <w:i/>
          <w:iCs/>
          <w:color w:val="FF0000"/>
          <w:lang w:val="pt-PT"/>
        </w:rPr>
        <w:t xml:space="preserve">orçamental </w:t>
      </w:r>
      <w:r w:rsidRPr="00CE08BE">
        <w:rPr>
          <w:rFonts w:ascii="Calibri" w:eastAsia="Calibri" w:hAnsi="Calibri" w:cs="Times New Roman"/>
          <w:i/>
          <w:iCs/>
          <w:color w:val="FF0000"/>
          <w:lang w:val="pt-PT"/>
        </w:rPr>
        <w:t xml:space="preserve">agregada, alocação estratégica de recursos e prestação eficiente de serviços. Resume as principais alterações no desempenho desde qualquer </w:t>
      </w:r>
      <w:r w:rsidR="00372843" w:rsidRPr="00CE08BE">
        <w:rPr>
          <w:rFonts w:ascii="Calibri" w:eastAsia="Calibri" w:hAnsi="Calibri" w:cs="Times New Roman"/>
          <w:i/>
          <w:iCs/>
          <w:color w:val="FF0000"/>
          <w:lang w:val="pt-PT"/>
        </w:rPr>
        <w:t xml:space="preserve">outra </w:t>
      </w:r>
      <w:r w:rsidRPr="00CE08BE">
        <w:rPr>
          <w:rFonts w:ascii="Calibri" w:eastAsia="Calibri" w:hAnsi="Calibri" w:cs="Times New Roman"/>
          <w:i/>
          <w:iCs/>
          <w:color w:val="FF0000"/>
          <w:lang w:val="pt-PT"/>
        </w:rPr>
        <w:t>avaliação anterior.</w:t>
      </w:r>
    </w:p>
    <w:p w14:paraId="6ADDADD4" w14:textId="77777777" w:rsidR="00F06ED0" w:rsidRPr="00CE08BE" w:rsidRDefault="00F06ED0" w:rsidP="00F06ED0">
      <w:pPr>
        <w:spacing w:after="0" w:line="240" w:lineRule="auto"/>
        <w:jc w:val="both"/>
        <w:rPr>
          <w:rFonts w:ascii="Calibri" w:eastAsia="Calibri" w:hAnsi="Calibri" w:cs="Times New Roman"/>
          <w:i/>
          <w:iCs/>
          <w:color w:val="FF0000"/>
          <w:lang w:val="pt-PT"/>
        </w:rPr>
      </w:pPr>
    </w:p>
    <w:p w14:paraId="556288B6" w14:textId="3B53254C"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O tamanho indicativo para esta secção </w:t>
      </w:r>
      <w:r w:rsidR="00372843" w:rsidRPr="00CE08BE">
        <w:rPr>
          <w:rFonts w:ascii="Calibri" w:eastAsia="Calibri" w:hAnsi="Calibri" w:cs="Times New Roman"/>
          <w:i/>
          <w:iCs/>
          <w:color w:val="FF0000"/>
          <w:lang w:val="pt-PT"/>
        </w:rPr>
        <w:t xml:space="preserve">é de </w:t>
      </w:r>
      <w:r w:rsidRPr="00CE08BE">
        <w:rPr>
          <w:rFonts w:ascii="Calibri" w:eastAsia="Calibri" w:hAnsi="Calibri" w:cs="Times New Roman"/>
          <w:i/>
          <w:iCs/>
          <w:color w:val="FF0000"/>
          <w:lang w:val="pt-PT"/>
        </w:rPr>
        <w:t xml:space="preserve">três </w:t>
      </w:r>
      <w:r w:rsidRPr="00CE08BE">
        <w:rPr>
          <w:rFonts w:ascii="Calibri" w:eastAsia="Calibri" w:hAnsi="Calibri" w:cs="Times New Roman"/>
          <w:b/>
          <w:bCs/>
          <w:i/>
          <w:iCs/>
          <w:color w:val="FF0000"/>
          <w:lang w:val="pt-PT"/>
        </w:rPr>
        <w:t>páginas de texto e um máximo de duas páginas de gráficos.</w:t>
      </w:r>
      <w:r w:rsidRPr="00CE08BE">
        <w:rPr>
          <w:rFonts w:ascii="Calibri" w:eastAsia="Calibri" w:hAnsi="Calibri" w:cs="Times New Roman"/>
          <w:i/>
          <w:iCs/>
          <w:color w:val="FF0000"/>
          <w:lang w:val="pt-PT"/>
        </w:rPr>
        <w:t xml:space="preserve"> Além disso, a secção inclui um quadro, que não deve </w:t>
      </w:r>
      <w:r w:rsidR="00372843" w:rsidRPr="00CE08BE">
        <w:rPr>
          <w:rFonts w:ascii="Calibri" w:eastAsia="Calibri" w:hAnsi="Calibri" w:cs="Times New Roman"/>
          <w:i/>
          <w:iCs/>
          <w:color w:val="FF0000"/>
          <w:lang w:val="pt-PT"/>
        </w:rPr>
        <w:t>exceder</w:t>
      </w:r>
      <w:r w:rsidRPr="00CE08BE">
        <w:rPr>
          <w:rFonts w:ascii="Calibri" w:eastAsia="Calibri" w:hAnsi="Calibri" w:cs="Times New Roman"/>
          <w:i/>
          <w:iCs/>
          <w:color w:val="FF0000"/>
          <w:lang w:val="pt-PT"/>
        </w:rPr>
        <w:t xml:space="preserve"> uma página, e que apresenta uma visão geral das pontuações para cada um dos indicadores do PEFA (ver Quadro 1: </w:t>
      </w:r>
      <w:r w:rsidR="00372843" w:rsidRPr="00CE08BE">
        <w:rPr>
          <w:rFonts w:ascii="Calibri" w:eastAsia="Calibri" w:hAnsi="Calibri" w:cs="Times New Roman"/>
          <w:i/>
          <w:iCs/>
          <w:color w:val="FF0000"/>
          <w:lang w:val="pt-PT"/>
        </w:rPr>
        <w:t>Síntese</w:t>
      </w:r>
      <w:r w:rsidRPr="00CE08BE">
        <w:rPr>
          <w:rFonts w:ascii="Calibri" w:eastAsia="Calibri" w:hAnsi="Calibri" w:cs="Times New Roman"/>
          <w:i/>
          <w:iCs/>
          <w:color w:val="FF0000"/>
          <w:lang w:val="pt-PT"/>
        </w:rPr>
        <w:t xml:space="preserve"> das pontuações para os indicadores do PEFA)</w:t>
      </w:r>
      <w:r w:rsidRPr="00CE08BE">
        <w:rPr>
          <w:rFonts w:ascii="Calibri" w:eastAsia="Calibri" w:hAnsi="Calibri" w:cs="Times New Roman"/>
          <w:i/>
          <w:iCs/>
          <w:color w:val="FF0000"/>
          <w:vertAlign w:val="superscript"/>
          <w:lang w:val="pt-PT"/>
        </w:rPr>
        <w:footnoteReference w:id="2"/>
      </w:r>
      <w:r w:rsidRPr="00CE08BE">
        <w:rPr>
          <w:rFonts w:ascii="Calibri" w:eastAsia="Calibri" w:hAnsi="Calibri" w:cs="Times New Roman"/>
          <w:i/>
          <w:iCs/>
          <w:color w:val="FF0000"/>
          <w:lang w:val="pt-PT"/>
        </w:rPr>
        <w:t>.  Estão disponíveis</w:t>
      </w:r>
      <w:r w:rsidR="00372843"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 xml:space="preserve"> no site do PEFA</w:t>
      </w:r>
      <w:r w:rsidR="00372843"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 xml:space="preserve"> folhas </w:t>
      </w:r>
      <w:r w:rsidR="00372843" w:rsidRPr="00CE08BE">
        <w:rPr>
          <w:rFonts w:ascii="Calibri" w:eastAsia="Calibri" w:hAnsi="Calibri" w:cs="Times New Roman"/>
          <w:i/>
          <w:iCs/>
          <w:color w:val="FF0000"/>
          <w:lang w:val="pt-PT"/>
        </w:rPr>
        <w:t>d</w:t>
      </w:r>
      <w:r w:rsidRPr="00CE08BE">
        <w:rPr>
          <w:rFonts w:ascii="Calibri" w:eastAsia="Calibri" w:hAnsi="Calibri" w:cs="Times New Roman"/>
          <w:i/>
          <w:iCs/>
          <w:color w:val="FF0000"/>
          <w:lang w:val="pt-PT"/>
        </w:rPr>
        <w:t>e cálculo que ajudam a produzir a visão geral das pontuações e gráficos automatizados que devem ser utilizados no relatório PEFA</w:t>
      </w:r>
      <w:r w:rsidR="00372843" w:rsidRPr="00CE08BE">
        <w:rPr>
          <w:rStyle w:val="FootnoteReference"/>
          <w:rFonts w:ascii="Calibri" w:eastAsia="Calibri" w:hAnsi="Calibri" w:cs="Times New Roman"/>
          <w:i/>
          <w:iCs/>
          <w:color w:val="FF0000"/>
          <w:lang w:val="pt-PT"/>
        </w:rPr>
        <w:footnoteReference w:id="3"/>
      </w:r>
      <w:r w:rsidRPr="00CE08BE">
        <w:rPr>
          <w:rFonts w:ascii="Calibri" w:eastAsia="Calibri" w:hAnsi="Calibri" w:cs="Times New Roman"/>
          <w:i/>
          <w:iCs/>
          <w:color w:val="FF0000"/>
          <w:lang w:val="pt-PT"/>
        </w:rPr>
        <w:t>.</w:t>
      </w:r>
    </w:p>
    <w:p w14:paraId="4023A122" w14:textId="77777777" w:rsidR="00F06ED0" w:rsidRPr="00CE08BE" w:rsidRDefault="00F06ED0" w:rsidP="00F06ED0">
      <w:pPr>
        <w:spacing w:after="0" w:line="240" w:lineRule="auto"/>
        <w:ind w:left="180"/>
        <w:jc w:val="both"/>
        <w:rPr>
          <w:rFonts w:ascii="Calibri" w:eastAsia="Calibri" w:hAnsi="Calibri" w:cs="Times New Roman"/>
          <w:i/>
          <w:iCs/>
          <w:color w:val="FF0000"/>
          <w:lang w:val="pt-PT"/>
        </w:rPr>
      </w:pPr>
    </w:p>
    <w:p w14:paraId="31E96839" w14:textId="77777777"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O </w:t>
      </w:r>
      <w:r w:rsidR="003A6CAF" w:rsidRPr="00CE08BE">
        <w:rPr>
          <w:rFonts w:ascii="Calibri" w:eastAsia="Calibri" w:hAnsi="Calibri" w:cs="Times New Roman"/>
          <w:i/>
          <w:iCs/>
          <w:color w:val="FF0000"/>
          <w:lang w:val="pt-PT"/>
        </w:rPr>
        <w:t xml:space="preserve">sumário </w:t>
      </w:r>
      <w:r w:rsidRPr="00CE08BE">
        <w:rPr>
          <w:rFonts w:ascii="Calibri" w:eastAsia="Calibri" w:hAnsi="Calibri" w:cs="Times New Roman"/>
          <w:i/>
          <w:iCs/>
          <w:color w:val="FF0000"/>
          <w:lang w:val="pt-PT"/>
        </w:rPr>
        <w:t>executivo apresenta um resumo das principais informações, dados e análises que são apresentados nas secções 1-4 do relatório. Inclui o seguinte:</w:t>
      </w:r>
    </w:p>
    <w:p w14:paraId="62502880" w14:textId="77777777" w:rsidR="00F06ED0" w:rsidRPr="00CE08BE" w:rsidRDefault="00F06ED0" w:rsidP="00F06ED0">
      <w:pPr>
        <w:spacing w:after="0" w:line="240" w:lineRule="auto"/>
        <w:jc w:val="both"/>
        <w:rPr>
          <w:rFonts w:ascii="Calibri" w:eastAsia="Calibri" w:hAnsi="Calibri" w:cs="Calibri"/>
          <w:lang w:val="pt-PT"/>
        </w:rPr>
      </w:pPr>
    </w:p>
    <w:p w14:paraId="382E8F84" w14:textId="77777777" w:rsidR="00F06ED0" w:rsidRPr="00CE08BE" w:rsidRDefault="004E2624">
      <w:pPr>
        <w:numPr>
          <w:ilvl w:val="0"/>
          <w:numId w:val="4"/>
        </w:numPr>
        <w:spacing w:after="0" w:line="240" w:lineRule="auto"/>
        <w:contextualSpacing/>
        <w:jc w:val="both"/>
        <w:rPr>
          <w:rFonts w:ascii="Calibri" w:eastAsia="Calibri" w:hAnsi="Calibri" w:cs="Times New Roman"/>
          <w:lang w:val="pt-PT"/>
        </w:rPr>
      </w:pPr>
      <w:r w:rsidRPr="00CE08BE">
        <w:rPr>
          <w:rFonts w:ascii="Calibri" w:eastAsia="Calibri" w:hAnsi="Calibri" w:cs="Times New Roman"/>
          <w:b/>
          <w:bCs/>
          <w:lang w:val="pt-PT"/>
        </w:rPr>
        <w:t>Finalidade e gestão</w:t>
      </w:r>
    </w:p>
    <w:p w14:paraId="6D448CB3" w14:textId="5E9B7B1A" w:rsidR="00F06ED0" w:rsidRPr="00CE08BE" w:rsidRDefault="004E2624" w:rsidP="00F06ED0">
      <w:pPr>
        <w:spacing w:after="0" w:line="240" w:lineRule="auto"/>
        <w:ind w:left="720"/>
        <w:contextualSpacing/>
        <w:jc w:val="both"/>
        <w:rPr>
          <w:rFonts w:ascii="Calibri" w:eastAsia="Calibri" w:hAnsi="Calibri" w:cs="Times New Roman"/>
          <w:i/>
          <w:iCs/>
          <w:lang w:val="pt-PT"/>
        </w:rPr>
      </w:pPr>
      <w:r w:rsidRPr="00CE08BE">
        <w:rPr>
          <w:rFonts w:ascii="Calibri" w:eastAsia="Calibri" w:hAnsi="Calibri" w:cs="Times New Roman"/>
          <w:i/>
          <w:iCs/>
          <w:lang w:val="pt-PT"/>
        </w:rPr>
        <w:t xml:space="preserve">XXX </w:t>
      </w:r>
      <w:r w:rsidRPr="00CE08BE">
        <w:rPr>
          <w:rFonts w:ascii="Calibri" w:eastAsia="Calibri" w:hAnsi="Calibri" w:cs="Times New Roman"/>
          <w:i/>
          <w:iCs/>
          <w:color w:val="FF0000"/>
          <w:lang w:val="pt-PT"/>
        </w:rPr>
        <w:t xml:space="preserve">Uma breve explicação da </w:t>
      </w:r>
      <w:r w:rsidR="00372843" w:rsidRPr="00CE08BE">
        <w:rPr>
          <w:rFonts w:ascii="Calibri" w:eastAsia="Calibri" w:hAnsi="Calibri" w:cs="Times New Roman"/>
          <w:i/>
          <w:iCs/>
          <w:color w:val="FF0000"/>
          <w:lang w:val="pt-PT"/>
        </w:rPr>
        <w:t xml:space="preserve">razão </w:t>
      </w:r>
      <w:r w:rsidRPr="00CE08BE">
        <w:rPr>
          <w:rFonts w:ascii="Calibri" w:eastAsia="Calibri" w:hAnsi="Calibri" w:cs="Times New Roman"/>
          <w:i/>
          <w:iCs/>
          <w:color w:val="FF0000"/>
          <w:lang w:val="pt-PT"/>
        </w:rPr>
        <w:t xml:space="preserve">principal para a avaliação e como esta se relaciona com a agenda de reforma da GFP. </w:t>
      </w:r>
    </w:p>
    <w:p w14:paraId="79D68F62" w14:textId="77777777" w:rsidR="00F06ED0" w:rsidRPr="00CE08BE" w:rsidRDefault="00F06ED0" w:rsidP="00F06ED0">
      <w:pPr>
        <w:spacing w:after="0" w:line="240" w:lineRule="auto"/>
        <w:ind w:left="720"/>
        <w:contextualSpacing/>
        <w:jc w:val="both"/>
        <w:rPr>
          <w:rFonts w:ascii="Calibri" w:eastAsia="Calibri" w:hAnsi="Calibri" w:cs="Times New Roman"/>
          <w:lang w:val="pt-PT"/>
        </w:rPr>
      </w:pPr>
    </w:p>
    <w:p w14:paraId="37479338" w14:textId="77777777" w:rsidR="00F06ED0" w:rsidRPr="00CE08BE" w:rsidRDefault="004E2624">
      <w:pPr>
        <w:numPr>
          <w:ilvl w:val="0"/>
          <w:numId w:val="3"/>
        </w:numPr>
        <w:spacing w:after="0" w:line="240" w:lineRule="auto"/>
        <w:contextualSpacing/>
        <w:jc w:val="both"/>
        <w:rPr>
          <w:rFonts w:ascii="Calibri" w:eastAsia="Calibri" w:hAnsi="Calibri" w:cs="Times New Roman"/>
          <w:b/>
          <w:lang w:val="pt-PT"/>
        </w:rPr>
      </w:pPr>
      <w:r w:rsidRPr="00CE08BE">
        <w:rPr>
          <w:rFonts w:ascii="Calibri" w:eastAsia="Calibri" w:hAnsi="Calibri" w:cs="Times New Roman"/>
          <w:b/>
          <w:bCs/>
          <w:lang w:val="pt-PT"/>
        </w:rPr>
        <w:t>Principais pontos fortes e fracos dos sistemas de Gestão das Finanças Públicas do país X</w:t>
      </w:r>
    </w:p>
    <w:p w14:paraId="4FE7A57B" w14:textId="77777777" w:rsidR="00F06ED0" w:rsidRDefault="004E2624" w:rsidP="00F06ED0">
      <w:pPr>
        <w:spacing w:after="0" w:line="240" w:lineRule="auto"/>
        <w:ind w:left="720"/>
        <w:contextualSpacing/>
        <w:jc w:val="both"/>
        <w:rPr>
          <w:rFonts w:ascii="Calibri" w:eastAsia="Calibri" w:hAnsi="Calibri" w:cs="Times New Roman"/>
          <w:i/>
          <w:iCs/>
          <w:color w:val="FF0000"/>
          <w:lang w:val="pt-PT"/>
        </w:rPr>
      </w:pPr>
      <w:r w:rsidRPr="00CE08BE">
        <w:rPr>
          <w:rFonts w:ascii="Calibri" w:eastAsia="Calibri" w:hAnsi="Calibri" w:cs="Times New Roman"/>
          <w:i/>
          <w:iCs/>
          <w:lang w:val="pt-PT"/>
        </w:rPr>
        <w:t xml:space="preserve">XXX </w:t>
      </w:r>
      <w:r w:rsidRPr="00CE08BE">
        <w:rPr>
          <w:rFonts w:ascii="Calibri" w:eastAsia="Calibri" w:hAnsi="Calibri" w:cs="Times New Roman"/>
          <w:i/>
          <w:iCs/>
          <w:color w:val="FF0000"/>
          <w:lang w:val="pt-PT"/>
        </w:rPr>
        <w:t>Uma breve descrição das principais conclusões da avaliação, utilizando os principais pontos fortes e fracos (até um máximo de cinco para cada um)</w:t>
      </w:r>
    </w:p>
    <w:p w14:paraId="3DE6C918"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5D1DD916"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43EB4290"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5C32E844"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39857521"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62D43E99"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429850E6"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47613530" w14:textId="77777777" w:rsidR="00D617F2" w:rsidRDefault="00D617F2" w:rsidP="00F06ED0">
      <w:pPr>
        <w:spacing w:after="0" w:line="240" w:lineRule="auto"/>
        <w:ind w:left="720"/>
        <w:contextualSpacing/>
        <w:jc w:val="both"/>
        <w:rPr>
          <w:rFonts w:ascii="Calibri" w:eastAsia="Calibri" w:hAnsi="Calibri" w:cs="Times New Roman"/>
          <w:i/>
          <w:iCs/>
          <w:lang w:val="pt-PT"/>
        </w:rPr>
      </w:pPr>
    </w:p>
    <w:p w14:paraId="0F602153" w14:textId="77777777" w:rsidR="00D617F2" w:rsidRPr="00CE08BE" w:rsidRDefault="00D617F2" w:rsidP="00F06ED0">
      <w:pPr>
        <w:spacing w:after="0" w:line="240" w:lineRule="auto"/>
        <w:ind w:left="720"/>
        <w:contextualSpacing/>
        <w:jc w:val="both"/>
        <w:rPr>
          <w:rFonts w:ascii="Calibri" w:eastAsia="Calibri" w:hAnsi="Calibri" w:cs="Times New Roman"/>
          <w:i/>
          <w:iCs/>
          <w:lang w:val="pt-PT"/>
        </w:rPr>
      </w:pPr>
    </w:p>
    <w:p w14:paraId="04C44D3C" w14:textId="77777777" w:rsidR="00F06ED0" w:rsidRPr="00CE08BE" w:rsidRDefault="00F06ED0" w:rsidP="00F06ED0">
      <w:pPr>
        <w:spacing w:after="0" w:line="240" w:lineRule="auto"/>
        <w:ind w:left="720"/>
        <w:contextualSpacing/>
        <w:jc w:val="both"/>
        <w:rPr>
          <w:rFonts w:ascii="Calibri" w:eastAsia="Calibri" w:hAnsi="Calibri" w:cs="Times New Roman"/>
          <w:lang w:val="pt-PT"/>
        </w:rPr>
      </w:pPr>
    </w:p>
    <w:p w14:paraId="79D39956" w14:textId="77777777" w:rsidR="00F06ED0" w:rsidRPr="00CE08BE" w:rsidRDefault="00F06ED0" w:rsidP="00F06ED0">
      <w:pPr>
        <w:spacing w:after="0" w:line="240" w:lineRule="auto"/>
        <w:ind w:left="720"/>
        <w:contextualSpacing/>
        <w:jc w:val="both"/>
        <w:rPr>
          <w:rFonts w:ascii="Calibri" w:eastAsia="Calibri" w:hAnsi="Calibri" w:cs="Times New Roman"/>
          <w:lang w:val="pt-PT"/>
        </w:rPr>
      </w:pPr>
    </w:p>
    <w:p w14:paraId="45AE6E54" w14:textId="77777777" w:rsidR="00F06ED0" w:rsidRPr="00CE08BE" w:rsidRDefault="004E2624" w:rsidP="00F06ED0">
      <w:pPr>
        <w:spacing w:after="0" w:line="276" w:lineRule="auto"/>
        <w:jc w:val="center"/>
        <w:rPr>
          <w:rFonts w:ascii="Calibri" w:eastAsia="Calibri" w:hAnsi="Calibri" w:cs="Calibri"/>
          <w:b/>
          <w:bCs/>
          <w:lang w:val="pt-PT"/>
        </w:rPr>
      </w:pPr>
      <w:r w:rsidRPr="00CE08BE">
        <w:rPr>
          <w:rFonts w:ascii="Calibri" w:eastAsia="Calibri" w:hAnsi="Calibri" w:cs="Calibri"/>
          <w:b/>
          <w:bCs/>
          <w:lang w:val="pt-PT"/>
        </w:rPr>
        <w:lastRenderedPageBreak/>
        <w:t xml:space="preserve">Figura </w:t>
      </w:r>
      <w:r w:rsidRPr="00CE08BE">
        <w:rPr>
          <w:rFonts w:ascii="Calibri" w:eastAsia="Calibri" w:hAnsi="Calibri" w:cs="Calibri"/>
          <w:b/>
          <w:bCs/>
          <w:lang w:val="pt-PT"/>
        </w:rPr>
        <w:fldChar w:fldCharType="begin"/>
      </w:r>
      <w:r w:rsidRPr="00CE08BE">
        <w:rPr>
          <w:rFonts w:ascii="Calibri" w:eastAsia="Calibri" w:hAnsi="Calibri" w:cs="Calibri"/>
          <w:b/>
          <w:bCs/>
          <w:lang w:val="pt-PT"/>
        </w:rPr>
        <w:instrText xml:space="preserve"> SEQ Figure \* ARABIC </w:instrText>
      </w:r>
      <w:r w:rsidRPr="00CE08BE">
        <w:rPr>
          <w:rFonts w:ascii="Calibri" w:eastAsia="Calibri" w:hAnsi="Calibri" w:cs="Calibri"/>
          <w:b/>
          <w:bCs/>
          <w:lang w:val="pt-PT"/>
        </w:rPr>
        <w:fldChar w:fldCharType="separate"/>
      </w:r>
      <w:r w:rsidRPr="00CE08BE">
        <w:rPr>
          <w:rFonts w:ascii="Calibri" w:eastAsia="Calibri" w:hAnsi="Calibri" w:cs="Calibri"/>
          <w:b/>
          <w:bCs/>
          <w:lang w:val="pt-PT"/>
        </w:rPr>
        <w:t>1</w:t>
      </w:r>
      <w:r w:rsidRPr="00CE08BE">
        <w:rPr>
          <w:rFonts w:ascii="Calibri" w:eastAsia="Calibri" w:hAnsi="Calibri" w:cs="Calibri"/>
          <w:b/>
          <w:bCs/>
          <w:lang w:val="pt-PT"/>
        </w:rPr>
        <w:fldChar w:fldCharType="end"/>
      </w:r>
      <w:r w:rsidRPr="00CE08BE">
        <w:rPr>
          <w:rFonts w:ascii="Calibri" w:eastAsia="Calibri" w:hAnsi="Calibri" w:cs="Calibri"/>
          <w:b/>
          <w:bCs/>
          <w:lang w:val="pt-PT"/>
        </w:rPr>
        <w:t>: Resumo das pontuações PEFA por indicador</w:t>
      </w:r>
    </w:p>
    <w:p w14:paraId="4E270C23" w14:textId="7A1B6437" w:rsidR="00F06ED0" w:rsidRPr="00CE08BE" w:rsidRDefault="00D617F2" w:rsidP="00F06ED0">
      <w:pPr>
        <w:spacing w:after="0" w:line="240" w:lineRule="auto"/>
        <w:ind w:left="720"/>
        <w:contextualSpacing/>
        <w:jc w:val="both"/>
        <w:rPr>
          <w:rFonts w:ascii="Calibri" w:eastAsia="Calibri" w:hAnsi="Calibri" w:cs="Times New Roman"/>
          <w:lang w:val="pt-PT"/>
        </w:rPr>
      </w:pPr>
      <w:r w:rsidRPr="00FF1E2F">
        <w:rPr>
          <w:rFonts w:ascii="Calibri" w:eastAsia="Calibri" w:hAnsi="Calibri" w:cs="Times New Roman"/>
          <w:noProof/>
          <w:lang w:val="pt-PT" w:eastAsia="pt-PT"/>
        </w:rPr>
        <w:drawing>
          <wp:anchor distT="0" distB="0" distL="114300" distR="114300" simplePos="0" relativeHeight="251661312" behindDoc="0" locked="0" layoutInCell="1" allowOverlap="1" wp14:anchorId="751D1045" wp14:editId="62DD92CA">
            <wp:simplePos x="0" y="0"/>
            <wp:positionH relativeFrom="page">
              <wp:posOffset>400050</wp:posOffset>
            </wp:positionH>
            <wp:positionV relativeFrom="paragraph">
              <wp:posOffset>332105</wp:posOffset>
            </wp:positionV>
            <wp:extent cx="7143750" cy="34855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675174"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143750" cy="3485515"/>
                    </a:xfrm>
                    <a:prstGeom prst="rect">
                      <a:avLst/>
                    </a:prstGeom>
                    <a:noFill/>
                  </pic:spPr>
                </pic:pic>
              </a:graphicData>
            </a:graphic>
            <wp14:sizeRelH relativeFrom="page">
              <wp14:pctWidth>0</wp14:pctWidth>
            </wp14:sizeRelH>
            <wp14:sizeRelV relativeFrom="page">
              <wp14:pctHeight>0</wp14:pctHeight>
            </wp14:sizeRelV>
          </wp:anchor>
        </w:drawing>
      </w:r>
    </w:p>
    <w:p w14:paraId="4B09856A" w14:textId="29714972" w:rsidR="00F06ED0" w:rsidRPr="00CE08BE" w:rsidRDefault="00F06ED0" w:rsidP="00F06ED0">
      <w:pPr>
        <w:spacing w:after="0" w:line="240" w:lineRule="auto"/>
        <w:ind w:left="720"/>
        <w:contextualSpacing/>
        <w:jc w:val="both"/>
        <w:rPr>
          <w:rFonts w:ascii="Calibri" w:eastAsia="Calibri" w:hAnsi="Calibri" w:cs="Times New Roman"/>
          <w:lang w:val="pt-PT"/>
        </w:rPr>
      </w:pPr>
    </w:p>
    <w:p w14:paraId="47500029" w14:textId="77777777" w:rsidR="00F06ED0" w:rsidRPr="00CE08BE" w:rsidRDefault="004E2624">
      <w:pPr>
        <w:numPr>
          <w:ilvl w:val="0"/>
          <w:numId w:val="3"/>
        </w:numPr>
        <w:spacing w:after="0" w:line="240" w:lineRule="auto"/>
        <w:contextualSpacing/>
        <w:jc w:val="both"/>
        <w:rPr>
          <w:rFonts w:ascii="Calibri" w:eastAsia="Calibri" w:hAnsi="Calibri" w:cs="Times New Roman"/>
          <w:lang w:val="pt-PT"/>
        </w:rPr>
      </w:pPr>
      <w:r w:rsidRPr="00CE08BE">
        <w:rPr>
          <w:rFonts w:ascii="Calibri" w:eastAsia="Calibri" w:hAnsi="Calibri" w:cs="Times New Roman"/>
          <w:b/>
          <w:bCs/>
          <w:lang w:val="pt-PT"/>
        </w:rPr>
        <w:t>Impacto do desempenho da GFP nos resultados orçamentais e fiscais</w:t>
      </w:r>
    </w:p>
    <w:p w14:paraId="6322F7C3" w14:textId="7AECA4D7" w:rsidR="00F06ED0" w:rsidRPr="00CE08BE" w:rsidRDefault="004E2624" w:rsidP="00F06ED0">
      <w:pPr>
        <w:spacing w:after="0" w:line="240" w:lineRule="auto"/>
        <w:ind w:left="720"/>
        <w:contextualSpacing/>
        <w:jc w:val="both"/>
        <w:rPr>
          <w:rFonts w:ascii="Calibri" w:eastAsia="Calibri" w:hAnsi="Calibri" w:cs="Times New Roman"/>
          <w:i/>
          <w:iCs/>
          <w:color w:val="FF0000"/>
          <w:lang w:val="pt-PT"/>
        </w:rPr>
      </w:pPr>
      <w:r w:rsidRPr="00CE08BE">
        <w:rPr>
          <w:rFonts w:ascii="Calibri" w:eastAsia="Calibri" w:hAnsi="Calibri" w:cs="Times New Roman"/>
          <w:lang w:val="pt-PT"/>
        </w:rPr>
        <w:t>XXX</w:t>
      </w:r>
      <w:r w:rsidRPr="00CE08BE">
        <w:rPr>
          <w:rFonts w:ascii="Calibri" w:eastAsia="Calibri" w:hAnsi="Calibri" w:cs="Times New Roman"/>
          <w:i/>
          <w:iCs/>
          <w:lang w:val="pt-PT"/>
        </w:rPr>
        <w:t xml:space="preserve"> </w:t>
      </w:r>
      <w:r w:rsidRPr="00CE08BE">
        <w:rPr>
          <w:rFonts w:ascii="Calibri" w:eastAsia="Calibri" w:hAnsi="Calibri" w:cs="Times New Roman"/>
          <w:i/>
          <w:iCs/>
          <w:color w:val="FF0000"/>
          <w:lang w:val="pt-PT"/>
        </w:rPr>
        <w:t>Explicação de como os sistemas de GFP afe</w:t>
      </w:r>
      <w:r w:rsidR="00372843"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 xml:space="preserve">tam os três principais resultados </w:t>
      </w:r>
      <w:r w:rsidR="00A94A8D" w:rsidRPr="00A94A8D">
        <w:rPr>
          <w:rFonts w:ascii="Calibri" w:eastAsia="Calibri" w:hAnsi="Calibri" w:cs="Times New Roman"/>
          <w:i/>
          <w:iCs/>
          <w:color w:val="FF0000"/>
          <w:lang w:val="pt-PT"/>
        </w:rPr>
        <w:t xml:space="preserve">financeiros </w:t>
      </w:r>
      <w:r w:rsidRPr="00CE08BE">
        <w:rPr>
          <w:rFonts w:ascii="Calibri" w:eastAsia="Calibri" w:hAnsi="Calibri" w:cs="Times New Roman"/>
          <w:i/>
          <w:iCs/>
          <w:color w:val="FF0000"/>
          <w:lang w:val="pt-PT"/>
        </w:rPr>
        <w:t xml:space="preserve">e orçamentais. Isso </w:t>
      </w:r>
      <w:r w:rsidR="007B0CB8" w:rsidRPr="00CE08BE">
        <w:rPr>
          <w:rFonts w:ascii="Calibri" w:eastAsia="Calibri" w:hAnsi="Calibri" w:cs="Times New Roman"/>
          <w:i/>
          <w:iCs/>
          <w:color w:val="FF0000"/>
          <w:lang w:val="pt-PT"/>
        </w:rPr>
        <w:t xml:space="preserve">tem </w:t>
      </w:r>
      <w:r w:rsidRPr="00CE08BE">
        <w:rPr>
          <w:rFonts w:ascii="Calibri" w:eastAsia="Calibri" w:hAnsi="Calibri" w:cs="Times New Roman"/>
          <w:i/>
          <w:iCs/>
          <w:color w:val="FF0000"/>
          <w:lang w:val="pt-PT"/>
        </w:rPr>
        <w:t xml:space="preserve">em conta a estrutura económica, política e administrativa específica do país e destaca os principais pontos fortes e fracos identificados no relatório que mais provavelmente podem </w:t>
      </w:r>
      <w:r w:rsidR="00E53B06" w:rsidRPr="00CE08BE">
        <w:rPr>
          <w:rFonts w:ascii="Calibri" w:eastAsia="Calibri" w:hAnsi="Calibri" w:cs="Times New Roman"/>
          <w:i/>
          <w:iCs/>
          <w:color w:val="FF0000"/>
          <w:lang w:val="pt-PT"/>
        </w:rPr>
        <w:t>afectar</w:t>
      </w:r>
      <w:r w:rsidRPr="00CE08BE">
        <w:rPr>
          <w:rFonts w:ascii="Calibri" w:eastAsia="Calibri" w:hAnsi="Calibri" w:cs="Times New Roman"/>
          <w:i/>
          <w:iCs/>
          <w:color w:val="FF0000"/>
          <w:lang w:val="pt-PT"/>
        </w:rPr>
        <w:t xml:space="preserve"> o desempenho da GFP.</w:t>
      </w:r>
    </w:p>
    <w:p w14:paraId="4F87EFFF" w14:textId="77777777" w:rsidR="00F06ED0" w:rsidRPr="00CE08BE" w:rsidRDefault="00F06ED0" w:rsidP="00F06ED0">
      <w:pPr>
        <w:spacing w:after="0" w:line="240" w:lineRule="auto"/>
        <w:ind w:left="720"/>
        <w:contextualSpacing/>
        <w:jc w:val="both"/>
        <w:rPr>
          <w:rFonts w:ascii="Calibri" w:eastAsia="Calibri" w:hAnsi="Calibri" w:cs="Times New Roman"/>
          <w:lang w:val="pt-PT"/>
        </w:rPr>
      </w:pPr>
    </w:p>
    <w:p w14:paraId="2D0EE2A7" w14:textId="77777777" w:rsidR="00F06ED0" w:rsidRPr="00CE08BE" w:rsidRDefault="004E2624">
      <w:pPr>
        <w:numPr>
          <w:ilvl w:val="0"/>
          <w:numId w:val="3"/>
        </w:numPr>
        <w:spacing w:after="0" w:line="240" w:lineRule="auto"/>
        <w:contextualSpacing/>
        <w:jc w:val="both"/>
        <w:rPr>
          <w:rFonts w:ascii="Calibri" w:eastAsia="Calibri" w:hAnsi="Calibri" w:cs="Times New Roman"/>
          <w:lang w:val="pt-PT"/>
        </w:rPr>
      </w:pPr>
      <w:r w:rsidRPr="00CE08BE">
        <w:rPr>
          <w:rFonts w:ascii="Calibri" w:eastAsia="Calibri" w:hAnsi="Calibri" w:cs="Times New Roman"/>
          <w:b/>
          <w:bCs/>
          <w:lang w:val="pt-PT"/>
        </w:rPr>
        <w:t>Alterações do desempenho desde a anterior avaliação PEFA (se aplicável)</w:t>
      </w:r>
    </w:p>
    <w:p w14:paraId="2F19F26B" w14:textId="5C74689D" w:rsidR="00F06ED0" w:rsidRPr="00CE08BE" w:rsidRDefault="004E2624" w:rsidP="00F06ED0">
      <w:pPr>
        <w:spacing w:after="0" w:line="240" w:lineRule="auto"/>
        <w:ind w:left="720"/>
        <w:contextualSpacing/>
        <w:jc w:val="both"/>
        <w:rPr>
          <w:rFonts w:ascii="Calibri" w:eastAsia="Calibri" w:hAnsi="Calibri" w:cs="Times New Roman"/>
          <w:i/>
          <w:iCs/>
          <w:lang w:val="pt-PT"/>
        </w:rPr>
      </w:pPr>
      <w:r w:rsidRPr="00CE08BE">
        <w:rPr>
          <w:rFonts w:ascii="Calibri" w:eastAsia="Calibri" w:hAnsi="Calibri" w:cs="Times New Roman"/>
          <w:lang w:val="pt-PT"/>
        </w:rPr>
        <w:t>XXX</w:t>
      </w:r>
      <w:r w:rsidRPr="00CE08BE">
        <w:rPr>
          <w:rFonts w:ascii="Calibri" w:eastAsia="Calibri" w:hAnsi="Calibri" w:cs="Times New Roman"/>
          <w:i/>
          <w:iCs/>
          <w:lang w:val="pt-PT"/>
        </w:rPr>
        <w:t xml:space="preserve"> </w:t>
      </w:r>
      <w:r w:rsidRPr="00CE08BE">
        <w:rPr>
          <w:rFonts w:ascii="Calibri" w:eastAsia="Calibri" w:hAnsi="Calibri" w:cs="Times New Roman"/>
          <w:color w:val="FF0000"/>
          <w:lang w:val="pt-PT"/>
        </w:rPr>
        <w:t>Um resumo das principais alterações de desempenho desde qualquer avaliação PEFA anterior</w:t>
      </w:r>
      <w:r w:rsidR="00536E1D" w:rsidRPr="00CE08BE">
        <w:rPr>
          <w:rFonts w:ascii="Calibri" w:eastAsia="Calibri" w:hAnsi="Calibri" w:cs="Times New Roman"/>
          <w:color w:val="FF0000"/>
          <w:lang w:val="pt-PT"/>
        </w:rPr>
        <w:t xml:space="preserve">, que </w:t>
      </w:r>
      <w:r w:rsidR="00536E1D" w:rsidRPr="00CE08BE">
        <w:rPr>
          <w:rFonts w:ascii="Calibri" w:eastAsia="Calibri" w:hAnsi="Calibri" w:cs="Times New Roman"/>
          <w:i/>
          <w:iCs/>
          <w:color w:val="FF0000"/>
          <w:lang w:val="pt-PT"/>
        </w:rPr>
        <w:t>t</w:t>
      </w:r>
      <w:r w:rsidRPr="00CE08BE">
        <w:rPr>
          <w:rFonts w:ascii="Calibri" w:eastAsia="Calibri" w:hAnsi="Calibri" w:cs="Times New Roman"/>
          <w:i/>
          <w:iCs/>
          <w:color w:val="FF0000"/>
          <w:lang w:val="pt-PT"/>
        </w:rPr>
        <w:t xml:space="preserve">ambém está estruturado de acordo com os sete pilares e os três principais resultados </w:t>
      </w:r>
      <w:r w:rsidR="00A94A8D" w:rsidRPr="00A94A8D">
        <w:rPr>
          <w:rFonts w:ascii="Calibri" w:eastAsia="Calibri" w:hAnsi="Calibri" w:cs="Times New Roman"/>
          <w:i/>
          <w:iCs/>
          <w:color w:val="FF0000"/>
          <w:lang w:val="pt-PT"/>
        </w:rPr>
        <w:t xml:space="preserve">financeiros </w:t>
      </w:r>
      <w:r w:rsidRPr="00CE08BE">
        <w:rPr>
          <w:rFonts w:ascii="Calibri" w:eastAsia="Calibri" w:hAnsi="Calibri" w:cs="Times New Roman"/>
          <w:i/>
          <w:iCs/>
          <w:color w:val="FF0000"/>
          <w:lang w:val="pt-PT"/>
        </w:rPr>
        <w:t>e orçamentais.</w:t>
      </w:r>
    </w:p>
    <w:p w14:paraId="1175ACDE" w14:textId="77777777" w:rsidR="00F06ED0" w:rsidRDefault="00F06ED0" w:rsidP="00F06ED0">
      <w:pPr>
        <w:spacing w:after="0" w:line="240" w:lineRule="auto"/>
        <w:ind w:left="720"/>
        <w:contextualSpacing/>
        <w:jc w:val="both"/>
        <w:rPr>
          <w:rFonts w:ascii="Calibri" w:eastAsia="Calibri" w:hAnsi="Calibri" w:cs="Times New Roman"/>
          <w:lang w:val="pt-PT"/>
        </w:rPr>
      </w:pPr>
    </w:p>
    <w:p w14:paraId="2EA130E7" w14:textId="77777777" w:rsidR="00F509D9" w:rsidRDefault="00F509D9" w:rsidP="00F06ED0">
      <w:pPr>
        <w:spacing w:after="0" w:line="240" w:lineRule="auto"/>
        <w:ind w:left="720"/>
        <w:contextualSpacing/>
        <w:jc w:val="both"/>
        <w:rPr>
          <w:rFonts w:ascii="Calibri" w:eastAsia="Calibri" w:hAnsi="Calibri" w:cs="Times New Roman"/>
          <w:lang w:val="pt-PT"/>
        </w:rPr>
      </w:pPr>
    </w:p>
    <w:p w14:paraId="5EC51AFE" w14:textId="77777777" w:rsidR="00F509D9" w:rsidRDefault="00F509D9" w:rsidP="00F06ED0">
      <w:pPr>
        <w:spacing w:after="0" w:line="240" w:lineRule="auto"/>
        <w:ind w:left="720"/>
        <w:contextualSpacing/>
        <w:jc w:val="both"/>
        <w:rPr>
          <w:rFonts w:ascii="Calibri" w:eastAsia="Calibri" w:hAnsi="Calibri" w:cs="Times New Roman"/>
          <w:lang w:val="pt-PT"/>
        </w:rPr>
      </w:pPr>
    </w:p>
    <w:p w14:paraId="0D498E98" w14:textId="77777777" w:rsidR="00F509D9" w:rsidRDefault="00F509D9" w:rsidP="00F06ED0">
      <w:pPr>
        <w:spacing w:after="0" w:line="240" w:lineRule="auto"/>
        <w:ind w:left="720"/>
        <w:contextualSpacing/>
        <w:jc w:val="both"/>
        <w:rPr>
          <w:rFonts w:ascii="Calibri" w:eastAsia="Calibri" w:hAnsi="Calibri" w:cs="Times New Roman"/>
          <w:lang w:val="pt-PT"/>
        </w:rPr>
      </w:pPr>
    </w:p>
    <w:p w14:paraId="1F2E5090" w14:textId="77777777" w:rsidR="00F509D9" w:rsidRDefault="00F509D9" w:rsidP="00F06ED0">
      <w:pPr>
        <w:spacing w:after="0" w:line="240" w:lineRule="auto"/>
        <w:ind w:left="720"/>
        <w:contextualSpacing/>
        <w:jc w:val="both"/>
        <w:rPr>
          <w:rFonts w:ascii="Calibri" w:eastAsia="Calibri" w:hAnsi="Calibri" w:cs="Times New Roman"/>
          <w:lang w:val="pt-PT"/>
        </w:rPr>
      </w:pPr>
    </w:p>
    <w:p w14:paraId="1D95B04E" w14:textId="77777777" w:rsidR="00F509D9" w:rsidRDefault="00F509D9" w:rsidP="00F06ED0">
      <w:pPr>
        <w:spacing w:after="0" w:line="240" w:lineRule="auto"/>
        <w:ind w:left="720"/>
        <w:contextualSpacing/>
        <w:jc w:val="both"/>
        <w:rPr>
          <w:rFonts w:ascii="Calibri" w:eastAsia="Calibri" w:hAnsi="Calibri" w:cs="Times New Roman"/>
          <w:lang w:val="pt-PT"/>
        </w:rPr>
      </w:pPr>
    </w:p>
    <w:p w14:paraId="0F027FAC" w14:textId="77777777" w:rsidR="00F509D9" w:rsidRDefault="00F509D9" w:rsidP="00F06ED0">
      <w:pPr>
        <w:spacing w:after="0" w:line="240" w:lineRule="auto"/>
        <w:ind w:left="720"/>
        <w:contextualSpacing/>
        <w:jc w:val="both"/>
        <w:rPr>
          <w:rFonts w:ascii="Calibri" w:eastAsia="Calibri" w:hAnsi="Calibri" w:cs="Times New Roman"/>
          <w:lang w:val="pt-PT"/>
        </w:rPr>
      </w:pPr>
    </w:p>
    <w:p w14:paraId="40198FF1" w14:textId="77777777" w:rsidR="00F509D9" w:rsidRDefault="00F509D9" w:rsidP="00F06ED0">
      <w:pPr>
        <w:spacing w:after="0" w:line="240" w:lineRule="auto"/>
        <w:ind w:left="720"/>
        <w:contextualSpacing/>
        <w:jc w:val="both"/>
        <w:rPr>
          <w:rFonts w:ascii="Calibri" w:eastAsia="Calibri" w:hAnsi="Calibri" w:cs="Times New Roman"/>
          <w:lang w:val="pt-PT"/>
        </w:rPr>
      </w:pPr>
    </w:p>
    <w:p w14:paraId="4690240B" w14:textId="77777777" w:rsidR="00F509D9" w:rsidRDefault="00F509D9" w:rsidP="00F06ED0">
      <w:pPr>
        <w:spacing w:after="0" w:line="240" w:lineRule="auto"/>
        <w:ind w:left="720"/>
        <w:contextualSpacing/>
        <w:jc w:val="both"/>
        <w:rPr>
          <w:rFonts w:ascii="Calibri" w:eastAsia="Calibri" w:hAnsi="Calibri" w:cs="Times New Roman"/>
          <w:lang w:val="pt-PT"/>
        </w:rPr>
      </w:pPr>
    </w:p>
    <w:p w14:paraId="36C04339" w14:textId="77777777" w:rsidR="00F509D9" w:rsidRDefault="00F509D9" w:rsidP="00F06ED0">
      <w:pPr>
        <w:spacing w:after="0" w:line="240" w:lineRule="auto"/>
        <w:ind w:left="720"/>
        <w:contextualSpacing/>
        <w:jc w:val="both"/>
        <w:rPr>
          <w:rFonts w:ascii="Calibri" w:eastAsia="Calibri" w:hAnsi="Calibri" w:cs="Times New Roman"/>
          <w:lang w:val="pt-PT"/>
        </w:rPr>
      </w:pPr>
    </w:p>
    <w:p w14:paraId="105A226E" w14:textId="77777777" w:rsidR="00F509D9" w:rsidRDefault="00F509D9" w:rsidP="00F06ED0">
      <w:pPr>
        <w:spacing w:after="0" w:line="240" w:lineRule="auto"/>
        <w:ind w:left="720"/>
        <w:contextualSpacing/>
        <w:jc w:val="both"/>
        <w:rPr>
          <w:rFonts w:ascii="Calibri" w:eastAsia="Calibri" w:hAnsi="Calibri" w:cs="Times New Roman"/>
          <w:lang w:val="pt-PT"/>
        </w:rPr>
      </w:pPr>
    </w:p>
    <w:p w14:paraId="2E2EA27A" w14:textId="77777777" w:rsidR="00F509D9" w:rsidRDefault="00F509D9" w:rsidP="00F06ED0">
      <w:pPr>
        <w:spacing w:after="0" w:line="240" w:lineRule="auto"/>
        <w:ind w:left="720"/>
        <w:contextualSpacing/>
        <w:jc w:val="both"/>
        <w:rPr>
          <w:rFonts w:ascii="Calibri" w:eastAsia="Calibri" w:hAnsi="Calibri" w:cs="Times New Roman"/>
          <w:lang w:val="pt-PT"/>
        </w:rPr>
      </w:pPr>
    </w:p>
    <w:p w14:paraId="36223071" w14:textId="77777777" w:rsidR="00F509D9" w:rsidRDefault="00F509D9" w:rsidP="00F06ED0">
      <w:pPr>
        <w:spacing w:after="0" w:line="240" w:lineRule="auto"/>
        <w:ind w:left="720"/>
        <w:contextualSpacing/>
        <w:jc w:val="both"/>
        <w:rPr>
          <w:rFonts w:ascii="Calibri" w:eastAsia="Calibri" w:hAnsi="Calibri" w:cs="Times New Roman"/>
          <w:lang w:val="pt-PT"/>
        </w:rPr>
      </w:pPr>
    </w:p>
    <w:p w14:paraId="6A758AC0" w14:textId="05D878AB" w:rsidR="00F06ED0" w:rsidRPr="00CE08BE" w:rsidRDefault="004E2624" w:rsidP="00F06ED0">
      <w:pPr>
        <w:spacing w:after="0" w:line="276" w:lineRule="auto"/>
        <w:jc w:val="center"/>
        <w:rPr>
          <w:rFonts w:ascii="Calibri" w:eastAsia="Calibri" w:hAnsi="Calibri" w:cs="Calibri"/>
          <w:b/>
          <w:bCs/>
          <w:lang w:val="pt-PT"/>
        </w:rPr>
      </w:pPr>
      <w:r w:rsidRPr="00CE08BE">
        <w:rPr>
          <w:rFonts w:ascii="Calibri" w:eastAsia="Calibri" w:hAnsi="Calibri" w:cs="Calibri"/>
          <w:b/>
          <w:bCs/>
          <w:lang w:val="pt-PT"/>
        </w:rPr>
        <w:lastRenderedPageBreak/>
        <w:t>Figura 2: Comparação ao longo do tempo</w:t>
      </w:r>
    </w:p>
    <w:p w14:paraId="3A58DA3E" w14:textId="506598BA" w:rsidR="00F06ED0" w:rsidRPr="00CE08BE" w:rsidRDefault="00F06ED0" w:rsidP="00F06ED0">
      <w:pPr>
        <w:spacing w:after="0" w:line="240" w:lineRule="auto"/>
        <w:ind w:left="720"/>
        <w:contextualSpacing/>
        <w:jc w:val="both"/>
        <w:rPr>
          <w:rFonts w:ascii="Calibri" w:eastAsia="Malgun Gothic" w:hAnsi="Calibri" w:cs="Times New Roman"/>
          <w:bCs/>
          <w:lang w:val="pt-PT"/>
        </w:rPr>
      </w:pPr>
    </w:p>
    <w:p w14:paraId="47981D76" w14:textId="64A0FE85" w:rsidR="00F06ED0" w:rsidRPr="00CE08BE" w:rsidRDefault="00BF476B" w:rsidP="00F06ED0">
      <w:pPr>
        <w:spacing w:after="0" w:line="240" w:lineRule="auto"/>
        <w:jc w:val="both"/>
        <w:rPr>
          <w:rFonts w:ascii="Calibri" w:eastAsia="Calibri" w:hAnsi="Calibri" w:cs="Calibri"/>
          <w:i/>
          <w:lang w:val="pt-PT"/>
        </w:rPr>
      </w:pPr>
      <w:r w:rsidRPr="00FF1E2F">
        <w:rPr>
          <w:rFonts w:ascii="Calibri" w:eastAsia="Calibri" w:hAnsi="Calibri" w:cs="Calibri"/>
          <w:i/>
          <w:iCs/>
          <w:noProof/>
          <w:lang w:val="pt-PT" w:eastAsia="pt-PT"/>
        </w:rPr>
        <w:drawing>
          <wp:anchor distT="0" distB="0" distL="114300" distR="114300" simplePos="0" relativeHeight="251663360" behindDoc="0" locked="0" layoutInCell="1" allowOverlap="1" wp14:anchorId="411D7F66" wp14:editId="2C027672">
            <wp:simplePos x="0" y="0"/>
            <wp:positionH relativeFrom="margin">
              <wp:posOffset>446315</wp:posOffset>
            </wp:positionH>
            <wp:positionV relativeFrom="paragraph">
              <wp:posOffset>191498</wp:posOffset>
            </wp:positionV>
            <wp:extent cx="6082030" cy="29279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77651"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082030" cy="2927985"/>
                    </a:xfrm>
                    <a:prstGeom prst="rect">
                      <a:avLst/>
                    </a:prstGeom>
                    <a:noFill/>
                  </pic:spPr>
                </pic:pic>
              </a:graphicData>
            </a:graphic>
            <wp14:sizeRelH relativeFrom="margin">
              <wp14:pctWidth>0</wp14:pctWidth>
            </wp14:sizeRelH>
            <wp14:sizeRelV relativeFrom="margin">
              <wp14:pctHeight>0</wp14:pctHeight>
            </wp14:sizeRelV>
          </wp:anchor>
        </w:drawing>
      </w:r>
      <w:r w:rsidR="004E2624" w:rsidRPr="00CE08BE">
        <w:rPr>
          <w:rFonts w:ascii="Calibri" w:eastAsia="Calibri" w:hAnsi="Calibri" w:cs="Calibri"/>
          <w:i/>
          <w:iCs/>
          <w:lang w:val="pt-PT"/>
        </w:rPr>
        <w:br w:type="page"/>
      </w:r>
    </w:p>
    <w:p w14:paraId="31AF0E69" w14:textId="099A3FD1" w:rsidR="00F06ED0" w:rsidRPr="00CE08BE" w:rsidRDefault="004E2624" w:rsidP="00F06ED0">
      <w:pPr>
        <w:spacing w:after="0" w:line="240" w:lineRule="auto"/>
        <w:rPr>
          <w:rFonts w:ascii="Calibri" w:eastAsia="Malgun Gothic" w:hAnsi="Calibri" w:cs="Calibri"/>
          <w:b/>
          <w:bCs/>
          <w:color w:val="44546A"/>
          <w:sz w:val="24"/>
          <w:lang w:val="pt-PT"/>
        </w:rPr>
      </w:pPr>
      <w:r w:rsidRPr="00CE08BE">
        <w:rPr>
          <w:rFonts w:ascii="Calibri" w:eastAsia="Malgun Gothic" w:hAnsi="Calibri" w:cs="Calibri"/>
          <w:b/>
          <w:bCs/>
          <w:color w:val="44546A"/>
          <w:sz w:val="24"/>
          <w:lang w:val="pt-PT"/>
        </w:rPr>
        <w:lastRenderedPageBreak/>
        <w:t xml:space="preserve">Quadro 1: </w:t>
      </w:r>
      <w:r w:rsidR="00EE27C8" w:rsidRPr="00CE08BE">
        <w:rPr>
          <w:rFonts w:ascii="Calibri" w:eastAsia="Malgun Gothic" w:hAnsi="Calibri" w:cs="Calibri"/>
          <w:b/>
          <w:bCs/>
          <w:color w:val="44546A"/>
          <w:sz w:val="24"/>
          <w:lang w:val="pt-PT"/>
        </w:rPr>
        <w:t>Síntese</w:t>
      </w:r>
      <w:r w:rsidRPr="00CE08BE">
        <w:rPr>
          <w:rFonts w:ascii="Calibri" w:eastAsia="Malgun Gothic" w:hAnsi="Calibri" w:cs="Calibri"/>
          <w:b/>
          <w:bCs/>
          <w:color w:val="44546A"/>
          <w:sz w:val="24"/>
          <w:lang w:val="pt-PT"/>
        </w:rPr>
        <w:t xml:space="preserve"> das pontuações para os indicadores do PEFA </w:t>
      </w:r>
    </w:p>
    <w:p w14:paraId="23C8A41E" w14:textId="661089E5" w:rsidR="00A16BF1" w:rsidRDefault="004E2624" w:rsidP="00E458EC">
      <w:pPr>
        <w:spacing w:after="0" w:line="240" w:lineRule="auto"/>
        <w:jc w:val="both"/>
        <w:rPr>
          <w:rFonts w:ascii="Calibri" w:eastAsia="Malgun Gothic" w:hAnsi="Calibri" w:cs="Calibri"/>
          <w:b/>
          <w:bCs/>
          <w:i/>
          <w:iCs/>
          <w:color w:val="FF0000"/>
          <w:sz w:val="20"/>
          <w:szCs w:val="20"/>
          <w:lang w:val="pt-PT"/>
        </w:rPr>
      </w:pPr>
      <w:r w:rsidRPr="00CE08BE">
        <w:rPr>
          <w:rFonts w:ascii="Calibri" w:eastAsia="Malgun Gothic" w:hAnsi="Calibri" w:cs="Calibri"/>
          <w:i/>
          <w:iCs/>
          <w:color w:val="FF0000"/>
          <w:sz w:val="20"/>
          <w:szCs w:val="20"/>
          <w:lang w:val="pt-PT"/>
        </w:rPr>
        <w:t xml:space="preserve">No quadro abaixo, “inserir…” deve ser substituído pela correspondente pontuação onde indicado. Quando as pontuações forem aqui </w:t>
      </w:r>
      <w:r w:rsidR="00EE27C8" w:rsidRPr="00CE08BE">
        <w:rPr>
          <w:rFonts w:ascii="Calibri" w:eastAsia="Malgun Gothic" w:hAnsi="Calibri" w:cs="Calibri"/>
          <w:i/>
          <w:iCs/>
          <w:color w:val="FF0000"/>
          <w:sz w:val="20"/>
          <w:szCs w:val="20"/>
          <w:lang w:val="pt-PT"/>
        </w:rPr>
        <w:t>inseridas</w:t>
      </w:r>
      <w:r w:rsidRPr="00CE08BE">
        <w:rPr>
          <w:rFonts w:ascii="Calibri" w:eastAsia="Malgun Gothic" w:hAnsi="Calibri" w:cs="Calibri"/>
          <w:i/>
          <w:iCs/>
          <w:color w:val="FF0000"/>
          <w:sz w:val="20"/>
          <w:szCs w:val="20"/>
          <w:lang w:val="pt-PT"/>
        </w:rPr>
        <w:t xml:space="preserve">, serão automaticamente </w:t>
      </w:r>
      <w:r w:rsidR="00E53B06" w:rsidRPr="00CE08BE">
        <w:rPr>
          <w:rFonts w:ascii="Calibri" w:eastAsia="Malgun Gothic" w:hAnsi="Calibri" w:cs="Calibri"/>
          <w:i/>
          <w:iCs/>
          <w:color w:val="FF0000"/>
          <w:sz w:val="20"/>
          <w:szCs w:val="20"/>
          <w:lang w:val="pt-PT"/>
        </w:rPr>
        <w:t>reflectidas</w:t>
      </w:r>
      <w:r w:rsidRPr="00CE08BE">
        <w:rPr>
          <w:rFonts w:ascii="Calibri" w:eastAsia="Malgun Gothic" w:hAnsi="Calibri" w:cs="Calibri"/>
          <w:i/>
          <w:iCs/>
          <w:color w:val="FF0000"/>
          <w:sz w:val="20"/>
          <w:szCs w:val="20"/>
          <w:lang w:val="pt-PT"/>
        </w:rPr>
        <w:t xml:space="preserve"> no quadro resumo das pontuações de cada indicador e no Anexo 1. Se uma pontuação for alterada em qualquer um desses quadros, a alteração será automaticamente </w:t>
      </w:r>
      <w:r w:rsidR="00E53B06" w:rsidRPr="00CE08BE">
        <w:rPr>
          <w:rFonts w:ascii="Calibri" w:eastAsia="Malgun Gothic" w:hAnsi="Calibri" w:cs="Calibri"/>
          <w:i/>
          <w:iCs/>
          <w:color w:val="FF0000"/>
          <w:sz w:val="20"/>
          <w:szCs w:val="20"/>
          <w:lang w:val="pt-PT"/>
        </w:rPr>
        <w:t>reflectida</w:t>
      </w:r>
      <w:r w:rsidRPr="00CE08BE">
        <w:rPr>
          <w:rFonts w:ascii="Calibri" w:eastAsia="Malgun Gothic" w:hAnsi="Calibri" w:cs="Calibri"/>
          <w:i/>
          <w:iCs/>
          <w:color w:val="FF0000"/>
          <w:sz w:val="20"/>
          <w:szCs w:val="20"/>
          <w:lang w:val="pt-PT"/>
        </w:rPr>
        <w:t xml:space="preserve"> noutros quadros relacionados. </w:t>
      </w:r>
      <w:r w:rsidRPr="00CE08BE">
        <w:rPr>
          <w:rFonts w:ascii="Calibri" w:eastAsia="Malgun Gothic" w:hAnsi="Calibri" w:cs="Calibri"/>
          <w:b/>
          <w:bCs/>
          <w:i/>
          <w:iCs/>
          <w:color w:val="FF0000"/>
          <w:sz w:val="20"/>
          <w:szCs w:val="20"/>
          <w:lang w:val="pt-PT"/>
        </w:rPr>
        <w:t xml:space="preserve">Isto apenas funciona se o mapeamento XML subjacente </w:t>
      </w:r>
      <w:r w:rsidR="008F1997" w:rsidRPr="00CE08BE">
        <w:rPr>
          <w:rFonts w:ascii="Calibri" w:eastAsia="Malgun Gothic" w:hAnsi="Calibri" w:cs="Calibri"/>
          <w:b/>
          <w:bCs/>
          <w:i/>
          <w:iCs/>
          <w:color w:val="FF0000"/>
          <w:sz w:val="20"/>
          <w:szCs w:val="20"/>
          <w:lang w:val="pt-PT"/>
        </w:rPr>
        <w:t>à</w:t>
      </w:r>
      <w:r w:rsidRPr="00CE08BE">
        <w:rPr>
          <w:rFonts w:ascii="Calibri" w:eastAsia="Malgun Gothic" w:hAnsi="Calibri" w:cs="Calibri"/>
          <w:b/>
          <w:bCs/>
          <w:i/>
          <w:iCs/>
          <w:color w:val="FF0000"/>
          <w:sz w:val="20"/>
          <w:szCs w:val="20"/>
          <w:lang w:val="pt-PT"/>
        </w:rPr>
        <w:t xml:space="preserve"> automação não for removido.</w:t>
      </w:r>
    </w:p>
    <w:p w14:paraId="3A720EA0" w14:textId="77777777" w:rsidR="00F509D9" w:rsidRDefault="00F509D9" w:rsidP="00F06ED0">
      <w:pPr>
        <w:spacing w:after="0" w:line="240" w:lineRule="auto"/>
        <w:rPr>
          <w:rFonts w:ascii="Calibri" w:eastAsia="Malgun Gothic" w:hAnsi="Calibri" w:cs="Calibri"/>
          <w:b/>
          <w:bCs/>
          <w:i/>
          <w:iCs/>
          <w:color w:val="FF0000"/>
          <w:sz w:val="20"/>
          <w:szCs w:val="20"/>
          <w:lang w:val="pt-PT"/>
        </w:rPr>
      </w:pPr>
    </w:p>
    <w:p w14:paraId="735CE6F2" w14:textId="77777777" w:rsidR="00F509D9" w:rsidRPr="00CE08BE" w:rsidRDefault="00F509D9" w:rsidP="00F06ED0">
      <w:pPr>
        <w:spacing w:after="0" w:line="240" w:lineRule="auto"/>
        <w:rPr>
          <w:rFonts w:ascii="Calibri" w:eastAsia="Malgun Gothic" w:hAnsi="Calibri" w:cs="Calibri"/>
          <w:b/>
          <w:bCs/>
          <w:color w:val="44546A"/>
          <w:sz w:val="24"/>
          <w:lang w:val="pt-PT"/>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694"/>
        <w:gridCol w:w="999"/>
        <w:gridCol w:w="858"/>
        <w:gridCol w:w="588"/>
        <w:gridCol w:w="626"/>
        <w:gridCol w:w="755"/>
        <w:gridCol w:w="964"/>
      </w:tblGrid>
      <w:tr w:rsidR="00500221" w:rsidRPr="00CE08BE" w14:paraId="0BC6CC21" w14:textId="77777777" w:rsidTr="00F07C8A">
        <w:trPr>
          <w:trHeight w:val="315"/>
          <w:tblHeader/>
        </w:trPr>
        <w:tc>
          <w:tcPr>
            <w:tcW w:w="2645" w:type="pct"/>
            <w:gridSpan w:val="2"/>
            <w:vMerge w:val="restart"/>
            <w:shd w:val="clear" w:color="auto" w:fill="E7E6E6"/>
            <w:vAlign w:val="center"/>
            <w:hideMark/>
          </w:tcPr>
          <w:p w14:paraId="634CE1CC"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Indicador de desempenho do GFP</w:t>
            </w:r>
          </w:p>
        </w:tc>
        <w:tc>
          <w:tcPr>
            <w:tcW w:w="491" w:type="pct"/>
            <w:vMerge w:val="restart"/>
            <w:shd w:val="clear" w:color="auto" w:fill="E7E6E6"/>
            <w:vAlign w:val="center"/>
            <w:hideMark/>
          </w:tcPr>
          <w:p w14:paraId="177F3337"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Método de pontuação</w:t>
            </w:r>
          </w:p>
        </w:tc>
        <w:tc>
          <w:tcPr>
            <w:tcW w:w="1390" w:type="pct"/>
            <w:gridSpan w:val="4"/>
            <w:shd w:val="clear" w:color="auto" w:fill="E7E6E6"/>
            <w:vAlign w:val="center"/>
            <w:hideMark/>
          </w:tcPr>
          <w:p w14:paraId="05DC923C"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Pontuações da dimensão</w:t>
            </w:r>
          </w:p>
        </w:tc>
        <w:tc>
          <w:tcPr>
            <w:tcW w:w="474" w:type="pct"/>
            <w:vMerge w:val="restart"/>
            <w:shd w:val="clear" w:color="auto" w:fill="E7E6E6"/>
            <w:vAlign w:val="center"/>
            <w:hideMark/>
          </w:tcPr>
          <w:p w14:paraId="79E2C5AF"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 xml:space="preserve">Pontuação geral </w:t>
            </w:r>
          </w:p>
        </w:tc>
      </w:tr>
      <w:tr w:rsidR="00500221" w:rsidRPr="00CE08BE" w14:paraId="3187A944" w14:textId="77777777" w:rsidTr="00F07C8A">
        <w:trPr>
          <w:trHeight w:val="315"/>
          <w:tblHeader/>
        </w:trPr>
        <w:tc>
          <w:tcPr>
            <w:tcW w:w="2645" w:type="pct"/>
            <w:gridSpan w:val="2"/>
            <w:vMerge/>
            <w:shd w:val="clear" w:color="auto" w:fill="CCECFF"/>
            <w:vAlign w:val="center"/>
            <w:hideMark/>
          </w:tcPr>
          <w:p w14:paraId="6491C3B6" w14:textId="77777777" w:rsidR="00F06ED0" w:rsidRPr="00CE08BE" w:rsidRDefault="00F06ED0" w:rsidP="00F06ED0">
            <w:pPr>
              <w:spacing w:after="0" w:line="240" w:lineRule="auto"/>
              <w:rPr>
                <w:rFonts w:ascii="Calibri" w:eastAsia="Calibri" w:hAnsi="Calibri" w:cs="Calibri"/>
                <w:b/>
                <w:bCs/>
                <w:sz w:val="18"/>
                <w:lang w:val="pt-PT"/>
              </w:rPr>
            </w:pPr>
          </w:p>
        </w:tc>
        <w:tc>
          <w:tcPr>
            <w:tcW w:w="491" w:type="pct"/>
            <w:vMerge/>
            <w:shd w:val="clear" w:color="auto" w:fill="CCECFF"/>
            <w:vAlign w:val="center"/>
            <w:hideMark/>
          </w:tcPr>
          <w:p w14:paraId="470E0006" w14:textId="77777777" w:rsidR="00F06ED0" w:rsidRPr="00CE08BE" w:rsidRDefault="00F06ED0" w:rsidP="00F06ED0">
            <w:pPr>
              <w:spacing w:after="0" w:line="240" w:lineRule="auto"/>
              <w:rPr>
                <w:rFonts w:ascii="Calibri" w:eastAsia="Calibri" w:hAnsi="Calibri" w:cs="Calibri"/>
                <w:b/>
                <w:bCs/>
                <w:sz w:val="18"/>
                <w:lang w:val="pt-PT"/>
              </w:rPr>
            </w:pPr>
          </w:p>
        </w:tc>
        <w:tc>
          <w:tcPr>
            <w:tcW w:w="422" w:type="pct"/>
            <w:shd w:val="clear" w:color="auto" w:fill="auto"/>
            <w:vAlign w:val="center"/>
            <w:hideMark/>
          </w:tcPr>
          <w:p w14:paraId="7F23B706"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 xml:space="preserve"> i.</w:t>
            </w:r>
          </w:p>
        </w:tc>
        <w:tc>
          <w:tcPr>
            <w:tcW w:w="289" w:type="pct"/>
            <w:shd w:val="clear" w:color="auto" w:fill="auto"/>
            <w:vAlign w:val="center"/>
            <w:hideMark/>
          </w:tcPr>
          <w:p w14:paraId="18316103"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 xml:space="preserve"> ii.</w:t>
            </w:r>
          </w:p>
        </w:tc>
        <w:tc>
          <w:tcPr>
            <w:tcW w:w="308" w:type="pct"/>
            <w:shd w:val="clear" w:color="auto" w:fill="auto"/>
            <w:vAlign w:val="center"/>
            <w:hideMark/>
          </w:tcPr>
          <w:p w14:paraId="39635F12"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iii.</w:t>
            </w:r>
          </w:p>
        </w:tc>
        <w:tc>
          <w:tcPr>
            <w:tcW w:w="371" w:type="pct"/>
            <w:shd w:val="clear" w:color="auto" w:fill="auto"/>
            <w:vAlign w:val="center"/>
            <w:hideMark/>
          </w:tcPr>
          <w:p w14:paraId="34430B1C" w14:textId="77777777" w:rsidR="00F06ED0" w:rsidRPr="00CE08BE" w:rsidRDefault="004E2624" w:rsidP="00F06ED0">
            <w:pPr>
              <w:spacing w:after="0" w:line="240" w:lineRule="auto"/>
              <w:jc w:val="center"/>
              <w:rPr>
                <w:rFonts w:ascii="Calibri" w:eastAsia="Calibri" w:hAnsi="Calibri" w:cs="Calibri"/>
                <w:b/>
                <w:bCs/>
                <w:sz w:val="18"/>
                <w:lang w:val="pt-PT"/>
              </w:rPr>
            </w:pPr>
            <w:r w:rsidRPr="00CE08BE">
              <w:rPr>
                <w:rFonts w:ascii="Calibri" w:eastAsia="Calibri" w:hAnsi="Calibri" w:cs="Calibri"/>
                <w:b/>
                <w:bCs/>
                <w:sz w:val="18"/>
                <w:lang w:val="pt-PT"/>
              </w:rPr>
              <w:t>iv.</w:t>
            </w:r>
          </w:p>
        </w:tc>
        <w:tc>
          <w:tcPr>
            <w:tcW w:w="474" w:type="pct"/>
            <w:vMerge/>
            <w:shd w:val="clear" w:color="auto" w:fill="E7E6E6"/>
            <w:vAlign w:val="center"/>
            <w:hideMark/>
          </w:tcPr>
          <w:p w14:paraId="0B0DF549" w14:textId="77777777" w:rsidR="00F06ED0" w:rsidRPr="00CE08BE" w:rsidRDefault="00F06ED0" w:rsidP="00F06ED0">
            <w:pPr>
              <w:spacing w:after="0" w:line="240" w:lineRule="auto"/>
              <w:rPr>
                <w:rFonts w:ascii="Calibri" w:eastAsia="Calibri" w:hAnsi="Calibri" w:cs="Calibri"/>
                <w:b/>
                <w:bCs/>
                <w:sz w:val="18"/>
                <w:lang w:val="pt-PT"/>
              </w:rPr>
            </w:pPr>
          </w:p>
        </w:tc>
      </w:tr>
      <w:tr w:rsidR="00500221" w:rsidRPr="00CE08BE" w14:paraId="0113EFDC" w14:textId="77777777" w:rsidTr="004E2624">
        <w:trPr>
          <w:trHeight w:val="305"/>
        </w:trPr>
        <w:tc>
          <w:tcPr>
            <w:tcW w:w="5000" w:type="pct"/>
            <w:gridSpan w:val="8"/>
            <w:shd w:val="clear" w:color="auto" w:fill="02175A"/>
            <w:hideMark/>
          </w:tcPr>
          <w:p w14:paraId="3C7574F0" w14:textId="77777777" w:rsidR="00F06ED0" w:rsidRPr="00CE08BE" w:rsidRDefault="004E2624" w:rsidP="00F06ED0">
            <w:pPr>
              <w:spacing w:after="0" w:line="240" w:lineRule="auto"/>
              <w:rPr>
                <w:rFonts w:ascii="Calibri" w:eastAsia="Calibri" w:hAnsi="Calibri" w:cs="Calibri"/>
                <w:b/>
                <w:bCs/>
                <w:sz w:val="18"/>
                <w:lang w:val="pt-PT"/>
              </w:rPr>
            </w:pPr>
            <w:r w:rsidRPr="00CE08BE">
              <w:rPr>
                <w:rFonts w:ascii="Calibri" w:eastAsia="Calibri" w:hAnsi="Calibri" w:cs="Calibri"/>
                <w:b/>
                <w:bCs/>
                <w:color w:val="FFFFFF"/>
                <w:sz w:val="18"/>
                <w:lang w:val="pt-PT"/>
              </w:rPr>
              <w:t>I. Credibilidade do orçamento</w:t>
            </w:r>
          </w:p>
        </w:tc>
      </w:tr>
      <w:tr w:rsidR="00500221" w:rsidRPr="00DD77BD" w14:paraId="4A239C14" w14:textId="77777777" w:rsidTr="00F07C8A">
        <w:trPr>
          <w:trHeight w:val="305"/>
        </w:trPr>
        <w:tc>
          <w:tcPr>
            <w:tcW w:w="337" w:type="pct"/>
            <w:shd w:val="clear" w:color="auto" w:fill="auto"/>
            <w:hideMark/>
          </w:tcPr>
          <w:p w14:paraId="74E58823" w14:textId="23870A68"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w:t>
            </w:r>
          </w:p>
        </w:tc>
        <w:tc>
          <w:tcPr>
            <w:tcW w:w="2308" w:type="pct"/>
            <w:shd w:val="clear" w:color="auto" w:fill="auto"/>
            <w:hideMark/>
          </w:tcPr>
          <w:p w14:paraId="24A48FEB" w14:textId="0EA7070F"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Despesas totais </w:t>
            </w:r>
            <w:r w:rsidR="007B0178" w:rsidRPr="00CE08BE">
              <w:rPr>
                <w:rFonts w:ascii="Calibri" w:eastAsia="Calibri" w:hAnsi="Calibri" w:cs="Calibri"/>
                <w:sz w:val="18"/>
                <w:lang w:val="pt-PT"/>
              </w:rPr>
              <w:t>realizadas</w:t>
            </w:r>
          </w:p>
        </w:tc>
        <w:tc>
          <w:tcPr>
            <w:tcW w:w="491" w:type="pct"/>
            <w:shd w:val="clear" w:color="auto" w:fill="auto"/>
            <w:vAlign w:val="center"/>
            <w:hideMark/>
          </w:tcPr>
          <w:p w14:paraId="5831EA4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1111898341"/>
            <w:placeholder>
              <w:docPart w:val="6B25C1490AC0469A971A3FD8837A2B4F"/>
            </w:placeholder>
          </w:sdtPr>
          <w:sdtEndPr/>
          <w:sdtContent>
            <w:tc>
              <w:tcPr>
                <w:tcW w:w="422" w:type="pct"/>
                <w:shd w:val="clear" w:color="auto" w:fill="auto"/>
                <w:vAlign w:val="center"/>
              </w:tcPr>
              <w:p w14:paraId="0DF5CA0A" w14:textId="38C684AB"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w:t>
                </w:r>
              </w:p>
            </w:tc>
          </w:sdtContent>
        </w:sdt>
        <w:tc>
          <w:tcPr>
            <w:tcW w:w="289" w:type="pct"/>
            <w:shd w:val="clear" w:color="auto" w:fill="E7E6E6"/>
            <w:vAlign w:val="center"/>
          </w:tcPr>
          <w:p w14:paraId="29549B1B" w14:textId="77777777" w:rsidR="00F06ED0" w:rsidRPr="00CE08BE" w:rsidRDefault="00F06ED0" w:rsidP="00F06ED0">
            <w:pPr>
              <w:spacing w:after="0" w:line="240" w:lineRule="auto"/>
              <w:jc w:val="center"/>
              <w:rPr>
                <w:rFonts w:ascii="Calibri" w:eastAsia="Calibri" w:hAnsi="Calibri" w:cs="Calibri"/>
                <w:sz w:val="18"/>
                <w:lang w:val="pt-PT"/>
              </w:rPr>
            </w:pPr>
          </w:p>
        </w:tc>
        <w:tc>
          <w:tcPr>
            <w:tcW w:w="308" w:type="pct"/>
            <w:tcBorders>
              <w:bottom w:val="single" w:sz="4" w:space="0" w:color="auto"/>
            </w:tcBorders>
            <w:shd w:val="clear" w:color="auto" w:fill="E7E6E6"/>
            <w:vAlign w:val="center"/>
          </w:tcPr>
          <w:p w14:paraId="2DCF1A80"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shd w:val="clear" w:color="auto" w:fill="E7E6E6"/>
            <w:vAlign w:val="center"/>
          </w:tcPr>
          <w:p w14:paraId="7D38631C"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438187500"/>
            <w:placeholder>
              <w:docPart w:val="BC72AE865A60481D82A4C0EA99EEE9E3"/>
            </w:placeholder>
          </w:sdtPr>
          <w:sdtEndPr/>
          <w:sdtContent>
            <w:tc>
              <w:tcPr>
                <w:tcW w:w="474" w:type="pct"/>
                <w:shd w:val="clear" w:color="auto" w:fill="auto"/>
                <w:vAlign w:val="center"/>
              </w:tcPr>
              <w:p w14:paraId="773F155E" w14:textId="32DC7322"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w:t>
                </w:r>
              </w:p>
            </w:tc>
          </w:sdtContent>
        </w:sdt>
      </w:tr>
      <w:tr w:rsidR="00500221" w:rsidRPr="006C408E" w14:paraId="20A0745F" w14:textId="77777777" w:rsidTr="00F07C8A">
        <w:trPr>
          <w:trHeight w:val="305"/>
        </w:trPr>
        <w:tc>
          <w:tcPr>
            <w:tcW w:w="337" w:type="pct"/>
            <w:shd w:val="clear" w:color="auto" w:fill="auto"/>
            <w:hideMark/>
          </w:tcPr>
          <w:p w14:paraId="53277884" w14:textId="4E399F1D"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w:t>
            </w:r>
          </w:p>
        </w:tc>
        <w:tc>
          <w:tcPr>
            <w:tcW w:w="2308" w:type="pct"/>
            <w:shd w:val="clear" w:color="auto" w:fill="auto"/>
            <w:hideMark/>
          </w:tcPr>
          <w:p w14:paraId="2C474435" w14:textId="139A0B7B"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Composição da despesa </w:t>
            </w:r>
            <w:r w:rsidR="007B0178" w:rsidRPr="00CE08BE">
              <w:rPr>
                <w:rFonts w:ascii="Calibri" w:eastAsia="Calibri" w:hAnsi="Calibri" w:cs="Calibri"/>
                <w:sz w:val="18"/>
                <w:lang w:val="pt-PT"/>
              </w:rPr>
              <w:t>realizada</w:t>
            </w:r>
          </w:p>
        </w:tc>
        <w:tc>
          <w:tcPr>
            <w:tcW w:w="491" w:type="pct"/>
            <w:shd w:val="clear" w:color="auto" w:fill="auto"/>
            <w:vAlign w:val="center"/>
            <w:hideMark/>
          </w:tcPr>
          <w:p w14:paraId="45108071"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1364209292"/>
            <w:placeholder>
              <w:docPart w:val="C69AAC66C3BD4052BC9E459C0C63ABA9"/>
            </w:placeholder>
          </w:sdtPr>
          <w:sdtEndPr/>
          <w:sdtContent>
            <w:tc>
              <w:tcPr>
                <w:tcW w:w="422" w:type="pct"/>
                <w:shd w:val="clear" w:color="auto" w:fill="auto"/>
                <w:vAlign w:val="center"/>
              </w:tcPr>
              <w:p w14:paraId="251C4B11" w14:textId="17B72F66"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sdt>
          <w:sdtPr>
            <w:rPr>
              <w:rFonts w:ascii="Calibri" w:eastAsia="Calibri" w:hAnsi="Calibri" w:cs="Calibri"/>
              <w:sz w:val="20"/>
              <w:szCs w:val="20"/>
              <w:lang w:val="pt-PT"/>
            </w:rPr>
            <w:id w:val="-1536191959"/>
            <w:placeholder>
              <w:docPart w:val="01F06CEF671D49BFBF2630188FD47548"/>
            </w:placeholder>
          </w:sdtPr>
          <w:sdtEndPr/>
          <w:sdtContent>
            <w:tc>
              <w:tcPr>
                <w:tcW w:w="289" w:type="pct"/>
                <w:tcBorders>
                  <w:bottom w:val="single" w:sz="4" w:space="0" w:color="auto"/>
                </w:tcBorders>
                <w:shd w:val="clear" w:color="auto" w:fill="auto"/>
                <w:vAlign w:val="center"/>
              </w:tcPr>
              <w:p w14:paraId="497880C0" w14:textId="69A21AFE"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sdt>
          <w:sdtPr>
            <w:rPr>
              <w:rFonts w:ascii="Calibri" w:eastAsia="Calibri" w:hAnsi="Calibri" w:cs="Calibri"/>
              <w:sz w:val="20"/>
              <w:szCs w:val="20"/>
              <w:lang w:val="pt-PT"/>
            </w:rPr>
            <w:id w:val="-1799836327"/>
            <w:placeholder>
              <w:docPart w:val="9D9D744294994598B19F10E948179D1F"/>
            </w:placeholder>
          </w:sdtPr>
          <w:sdtEndPr/>
          <w:sdtContent>
            <w:tc>
              <w:tcPr>
                <w:tcW w:w="308" w:type="pct"/>
                <w:shd w:val="clear" w:color="000000" w:fill="FFFFFF"/>
                <w:vAlign w:val="center"/>
              </w:tcPr>
              <w:p w14:paraId="2EF01AB8" w14:textId="0AF2724B"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tc>
          <w:tcPr>
            <w:tcW w:w="371" w:type="pct"/>
            <w:shd w:val="clear" w:color="auto" w:fill="E7E6E6"/>
            <w:vAlign w:val="center"/>
          </w:tcPr>
          <w:p w14:paraId="4C3DDDEF"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7C77F289" w14:textId="12176FE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555998573"/>
                <w:placeholder>
                  <w:docPart w:val="F399B66F48BF4A11A7CFC87B0FD27A77"/>
                </w:placeholder>
              </w:sdtPr>
              <w:sdtEndPr/>
              <w:sdtContent>
                <w:r w:rsidR="004E2624"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w:t>
                </w:r>
              </w:sdtContent>
            </w:sdt>
            <w:r w:rsidR="004E2624" w:rsidRPr="00CE08BE">
              <w:rPr>
                <w:rFonts w:ascii="Calibri" w:eastAsia="Calibri" w:hAnsi="Calibri" w:cs="Calibri"/>
                <w:b/>
                <w:bCs/>
                <w:sz w:val="18"/>
                <w:lang w:val="pt-PT"/>
              </w:rPr>
              <w:t> </w:t>
            </w:r>
          </w:p>
        </w:tc>
      </w:tr>
      <w:tr w:rsidR="00500221" w:rsidRPr="006C408E" w14:paraId="456B4845" w14:textId="77777777" w:rsidTr="00F07C8A">
        <w:trPr>
          <w:trHeight w:val="305"/>
        </w:trPr>
        <w:tc>
          <w:tcPr>
            <w:tcW w:w="337" w:type="pct"/>
            <w:shd w:val="clear" w:color="auto" w:fill="auto"/>
            <w:hideMark/>
          </w:tcPr>
          <w:p w14:paraId="469D2B11" w14:textId="282DB848"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-3</w:t>
            </w:r>
          </w:p>
        </w:tc>
        <w:tc>
          <w:tcPr>
            <w:tcW w:w="2308" w:type="pct"/>
            <w:shd w:val="clear" w:color="auto" w:fill="auto"/>
            <w:hideMark/>
          </w:tcPr>
          <w:p w14:paraId="1689FAC1" w14:textId="7D036C2F"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Receita </w:t>
            </w:r>
            <w:r w:rsidR="007B0178" w:rsidRPr="00CE08BE">
              <w:rPr>
                <w:rFonts w:ascii="Calibri" w:eastAsia="Calibri" w:hAnsi="Calibri" w:cs="Calibri"/>
                <w:sz w:val="18"/>
                <w:lang w:val="pt-PT"/>
              </w:rPr>
              <w:t>realizada</w:t>
            </w:r>
          </w:p>
        </w:tc>
        <w:tc>
          <w:tcPr>
            <w:tcW w:w="491" w:type="pct"/>
            <w:shd w:val="clear" w:color="auto" w:fill="auto"/>
            <w:vAlign w:val="center"/>
            <w:hideMark/>
          </w:tcPr>
          <w:p w14:paraId="46656DD8"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M3</w:t>
            </w:r>
          </w:p>
        </w:tc>
        <w:sdt>
          <w:sdtPr>
            <w:rPr>
              <w:rFonts w:ascii="Calibri" w:eastAsia="Calibri" w:hAnsi="Calibri" w:cs="Calibri"/>
              <w:sz w:val="20"/>
              <w:szCs w:val="20"/>
              <w:lang w:val="pt-PT"/>
            </w:rPr>
            <w:id w:val="42957693"/>
            <w:placeholder>
              <w:docPart w:val="F34337FFF73C4FCA96ECF4A63756500F"/>
            </w:placeholder>
          </w:sdtPr>
          <w:sdtEndPr/>
          <w:sdtContent>
            <w:tc>
              <w:tcPr>
                <w:tcW w:w="422" w:type="pct"/>
                <w:shd w:val="clear" w:color="auto" w:fill="auto"/>
                <w:vAlign w:val="center"/>
              </w:tcPr>
              <w:p w14:paraId="3C33C5FF" w14:textId="075A329A"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sdtContent>
        </w:sdt>
        <w:sdt>
          <w:sdtPr>
            <w:rPr>
              <w:rFonts w:ascii="Calibri" w:eastAsia="Calibri" w:hAnsi="Calibri" w:cs="Calibri"/>
              <w:sz w:val="20"/>
              <w:szCs w:val="20"/>
              <w:lang w:val="pt-PT"/>
            </w:rPr>
            <w:id w:val="-1602717272"/>
            <w:placeholder>
              <w:docPart w:val="439E7D1A726542539E313EB7BDB07E05"/>
            </w:placeholder>
          </w:sdtPr>
          <w:sdtEndPr/>
          <w:sdtContent>
            <w:tc>
              <w:tcPr>
                <w:tcW w:w="289" w:type="pct"/>
                <w:shd w:val="clear" w:color="000000" w:fill="FFFFFF"/>
                <w:vAlign w:val="center"/>
              </w:tcPr>
              <w:p w14:paraId="293F88E7" w14:textId="2A53E43C"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sdtContent>
        </w:sdt>
        <w:tc>
          <w:tcPr>
            <w:tcW w:w="308" w:type="pct"/>
            <w:shd w:val="clear" w:color="auto" w:fill="E7E6E6"/>
            <w:vAlign w:val="center"/>
          </w:tcPr>
          <w:p w14:paraId="0573C16A"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shd w:val="clear" w:color="auto" w:fill="E7E6E6"/>
            <w:vAlign w:val="center"/>
          </w:tcPr>
          <w:p w14:paraId="44CFBB87"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112950590"/>
            <w:placeholder>
              <w:docPart w:val="CBCD10D0C6BA4D4C88BC1925E745598C"/>
            </w:placeholder>
          </w:sdtPr>
          <w:sdtEndPr/>
          <w:sdtContent>
            <w:tc>
              <w:tcPr>
                <w:tcW w:w="474" w:type="pct"/>
                <w:shd w:val="clear" w:color="auto" w:fill="auto"/>
                <w:vAlign w:val="center"/>
              </w:tcPr>
              <w:p w14:paraId="7059F079" w14:textId="6F67A4AA"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w:t>
                </w:r>
              </w:p>
            </w:tc>
          </w:sdtContent>
        </w:sdt>
      </w:tr>
      <w:tr w:rsidR="00500221" w:rsidRPr="00DD77BD" w14:paraId="500B9A5E" w14:textId="77777777" w:rsidTr="004E2624">
        <w:trPr>
          <w:trHeight w:val="305"/>
        </w:trPr>
        <w:tc>
          <w:tcPr>
            <w:tcW w:w="5000" w:type="pct"/>
            <w:gridSpan w:val="8"/>
            <w:shd w:val="clear" w:color="auto" w:fill="1A2380"/>
          </w:tcPr>
          <w:p w14:paraId="3FC051B6" w14:textId="77777777" w:rsidR="00F06ED0" w:rsidRPr="00CE08BE" w:rsidRDefault="004E2624" w:rsidP="00F06ED0">
            <w:pPr>
              <w:spacing w:after="0" w:line="240" w:lineRule="auto"/>
              <w:rPr>
                <w:rFonts w:ascii="Calibri" w:eastAsia="Times New Roman" w:hAnsi="Calibri" w:cs="Arial"/>
                <w:b/>
                <w:bCs/>
                <w:color w:val="FFFFFF"/>
                <w:sz w:val="18"/>
                <w:szCs w:val="18"/>
                <w:lang w:val="pt-PT"/>
              </w:rPr>
            </w:pPr>
            <w:r w:rsidRPr="00CE08BE">
              <w:rPr>
                <w:rFonts w:ascii="Calibri" w:eastAsia="Times New Roman" w:hAnsi="Calibri" w:cs="Arial"/>
                <w:b/>
                <w:bCs/>
                <w:color w:val="FFFFFF"/>
                <w:sz w:val="18"/>
                <w:szCs w:val="18"/>
                <w:lang w:val="pt-PT"/>
              </w:rPr>
              <w:t>II. Transparência das finanças públicas</w:t>
            </w:r>
          </w:p>
        </w:tc>
      </w:tr>
      <w:tr w:rsidR="00500221" w:rsidRPr="006C408E" w14:paraId="056A9968" w14:textId="77777777" w:rsidTr="00F07C8A">
        <w:trPr>
          <w:trHeight w:val="305"/>
        </w:trPr>
        <w:tc>
          <w:tcPr>
            <w:tcW w:w="337" w:type="pct"/>
            <w:shd w:val="clear" w:color="auto" w:fill="auto"/>
            <w:hideMark/>
          </w:tcPr>
          <w:p w14:paraId="682DED86" w14:textId="762509E9"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-4</w:t>
            </w:r>
          </w:p>
        </w:tc>
        <w:tc>
          <w:tcPr>
            <w:tcW w:w="2308" w:type="pct"/>
            <w:shd w:val="clear" w:color="auto" w:fill="auto"/>
            <w:hideMark/>
          </w:tcPr>
          <w:p w14:paraId="44FE24AA"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hAnsi="Calibri" w:cs="Calibri"/>
                <w:sz w:val="18"/>
                <w:lang w:val="pt-PT"/>
              </w:rPr>
              <w:t>Classificação do orçamento</w:t>
            </w:r>
          </w:p>
        </w:tc>
        <w:tc>
          <w:tcPr>
            <w:tcW w:w="491" w:type="pct"/>
            <w:shd w:val="clear" w:color="auto" w:fill="auto"/>
            <w:vAlign w:val="center"/>
            <w:hideMark/>
          </w:tcPr>
          <w:p w14:paraId="64D178AE"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582803887"/>
            <w:placeholder>
              <w:docPart w:val="8AC7D088D5864A88B26A112A23E528CD"/>
            </w:placeholder>
          </w:sdtPr>
          <w:sdtEndPr/>
          <w:sdtContent>
            <w:tc>
              <w:tcPr>
                <w:tcW w:w="422" w:type="pct"/>
                <w:shd w:val="clear" w:color="auto" w:fill="auto"/>
                <w:vAlign w:val="center"/>
              </w:tcPr>
              <w:p w14:paraId="530F8CC4" w14:textId="05FA2F1A"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-4.1</w:t>
                </w:r>
              </w:p>
            </w:tc>
          </w:sdtContent>
        </w:sdt>
        <w:tc>
          <w:tcPr>
            <w:tcW w:w="289" w:type="pct"/>
            <w:shd w:val="clear" w:color="auto" w:fill="E7E6E6"/>
            <w:vAlign w:val="center"/>
          </w:tcPr>
          <w:p w14:paraId="16982814" w14:textId="77777777" w:rsidR="00F06ED0" w:rsidRPr="00CE08BE" w:rsidRDefault="00F06ED0" w:rsidP="00F06ED0">
            <w:pPr>
              <w:spacing w:after="0" w:line="240" w:lineRule="auto"/>
              <w:jc w:val="center"/>
              <w:rPr>
                <w:rFonts w:ascii="Calibri" w:eastAsia="Calibri" w:hAnsi="Calibri" w:cs="Calibri"/>
                <w:sz w:val="18"/>
                <w:lang w:val="pt-PT"/>
              </w:rPr>
            </w:pPr>
          </w:p>
        </w:tc>
        <w:tc>
          <w:tcPr>
            <w:tcW w:w="308" w:type="pct"/>
            <w:shd w:val="clear" w:color="auto" w:fill="E7E6E6"/>
            <w:vAlign w:val="center"/>
          </w:tcPr>
          <w:p w14:paraId="664637D1"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shd w:val="clear" w:color="auto" w:fill="E7E6E6"/>
            <w:vAlign w:val="center"/>
          </w:tcPr>
          <w:p w14:paraId="2ED841BE"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677321871"/>
            <w:placeholder>
              <w:docPart w:val="0B24DDE84559460AA6716433447AC2DF"/>
            </w:placeholder>
          </w:sdtPr>
          <w:sdtEndPr/>
          <w:sdtContent>
            <w:tc>
              <w:tcPr>
                <w:tcW w:w="474" w:type="pct"/>
                <w:shd w:val="clear" w:color="auto" w:fill="auto"/>
                <w:vAlign w:val="center"/>
              </w:tcPr>
              <w:p w14:paraId="395ED052" w14:textId="69EDAADF"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-4</w:t>
                </w:r>
              </w:p>
            </w:tc>
          </w:sdtContent>
        </w:sdt>
      </w:tr>
      <w:tr w:rsidR="00500221" w:rsidRPr="006C408E" w14:paraId="710913E5" w14:textId="77777777" w:rsidTr="00F07C8A">
        <w:trPr>
          <w:trHeight w:val="305"/>
        </w:trPr>
        <w:tc>
          <w:tcPr>
            <w:tcW w:w="337" w:type="pct"/>
            <w:shd w:val="clear" w:color="auto" w:fill="auto"/>
            <w:hideMark/>
          </w:tcPr>
          <w:p w14:paraId="658BE66C" w14:textId="5DC11037"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-5</w:t>
            </w:r>
          </w:p>
        </w:tc>
        <w:tc>
          <w:tcPr>
            <w:tcW w:w="2308" w:type="pct"/>
            <w:shd w:val="clear" w:color="auto" w:fill="auto"/>
            <w:hideMark/>
          </w:tcPr>
          <w:p w14:paraId="4313AD8D"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Documentação do orçamento</w:t>
            </w:r>
          </w:p>
        </w:tc>
        <w:tc>
          <w:tcPr>
            <w:tcW w:w="491" w:type="pct"/>
            <w:shd w:val="clear" w:color="auto" w:fill="auto"/>
            <w:vAlign w:val="center"/>
            <w:hideMark/>
          </w:tcPr>
          <w:p w14:paraId="64F5DEC6"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630217780"/>
            <w:placeholder>
              <w:docPart w:val="70EA8C30693B4027BB3B93271E66A667"/>
            </w:placeholder>
          </w:sdtPr>
          <w:sdtEndPr/>
          <w:sdtContent>
            <w:tc>
              <w:tcPr>
                <w:tcW w:w="422" w:type="pct"/>
                <w:shd w:val="clear" w:color="auto" w:fill="auto"/>
                <w:vAlign w:val="center"/>
              </w:tcPr>
              <w:p w14:paraId="477048FE" w14:textId="5297FAB3"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tc>
          <w:tcPr>
            <w:tcW w:w="289" w:type="pct"/>
            <w:shd w:val="clear" w:color="auto" w:fill="E7E6E6"/>
            <w:vAlign w:val="center"/>
          </w:tcPr>
          <w:p w14:paraId="39AD03CD" w14:textId="77777777" w:rsidR="00F06ED0" w:rsidRPr="00CE08BE" w:rsidRDefault="00F06ED0" w:rsidP="00F06ED0">
            <w:pPr>
              <w:spacing w:after="0" w:line="240" w:lineRule="auto"/>
              <w:jc w:val="center"/>
              <w:rPr>
                <w:rFonts w:ascii="Calibri" w:eastAsia="Calibri" w:hAnsi="Calibri" w:cs="Calibri"/>
                <w:sz w:val="18"/>
                <w:lang w:val="pt-PT"/>
              </w:rPr>
            </w:pPr>
          </w:p>
        </w:tc>
        <w:tc>
          <w:tcPr>
            <w:tcW w:w="308" w:type="pct"/>
            <w:tcBorders>
              <w:bottom w:val="single" w:sz="4" w:space="0" w:color="auto"/>
            </w:tcBorders>
            <w:shd w:val="clear" w:color="auto" w:fill="E7E6E6"/>
            <w:vAlign w:val="center"/>
          </w:tcPr>
          <w:p w14:paraId="3D77ACE9"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shd w:val="clear" w:color="auto" w:fill="E7E6E6"/>
            <w:vAlign w:val="center"/>
          </w:tcPr>
          <w:p w14:paraId="33312D87"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361132947"/>
            <w:placeholder>
              <w:docPart w:val="06E4185C98114338825C111C95535D27"/>
            </w:placeholder>
          </w:sdtPr>
          <w:sdtEndPr/>
          <w:sdtContent>
            <w:tc>
              <w:tcPr>
                <w:tcW w:w="474" w:type="pct"/>
                <w:shd w:val="clear" w:color="auto" w:fill="auto"/>
                <w:vAlign w:val="center"/>
              </w:tcPr>
              <w:p w14:paraId="00AC6771" w14:textId="2B79945F"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-5</w:t>
                </w:r>
              </w:p>
            </w:tc>
          </w:sdtContent>
        </w:sdt>
      </w:tr>
      <w:tr w:rsidR="00500221" w:rsidRPr="006C408E" w14:paraId="6317AF15" w14:textId="77777777" w:rsidTr="00F07C8A">
        <w:trPr>
          <w:trHeight w:val="305"/>
        </w:trPr>
        <w:tc>
          <w:tcPr>
            <w:tcW w:w="337" w:type="pct"/>
            <w:shd w:val="clear" w:color="auto" w:fill="auto"/>
            <w:hideMark/>
          </w:tcPr>
          <w:p w14:paraId="044D1ABA" w14:textId="723DD733"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-6</w:t>
            </w:r>
          </w:p>
        </w:tc>
        <w:tc>
          <w:tcPr>
            <w:tcW w:w="2308" w:type="pct"/>
            <w:shd w:val="clear" w:color="auto" w:fill="auto"/>
            <w:hideMark/>
          </w:tcPr>
          <w:p w14:paraId="1D070B31"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Operações do governo central não contabilizadas nos relatórios financeiros</w:t>
            </w:r>
          </w:p>
        </w:tc>
        <w:tc>
          <w:tcPr>
            <w:tcW w:w="491" w:type="pct"/>
            <w:shd w:val="clear" w:color="auto" w:fill="auto"/>
            <w:vAlign w:val="center"/>
            <w:hideMark/>
          </w:tcPr>
          <w:p w14:paraId="3245246D"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461806899"/>
            <w:placeholder>
              <w:docPart w:val="B71714E42EEA4B8A9EBEAC1981D8B9EF"/>
            </w:placeholder>
          </w:sdtPr>
          <w:sdtEndPr/>
          <w:sdtContent>
            <w:tc>
              <w:tcPr>
                <w:tcW w:w="422" w:type="pct"/>
                <w:shd w:val="clear" w:color="auto" w:fill="auto"/>
                <w:vAlign w:val="center"/>
              </w:tcPr>
              <w:p w14:paraId="21934A55" w14:textId="4975C5CC"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-6.1</w:t>
                </w:r>
              </w:p>
            </w:tc>
          </w:sdtContent>
        </w:sdt>
        <w:sdt>
          <w:sdtPr>
            <w:rPr>
              <w:rFonts w:ascii="Calibri" w:eastAsia="Calibri" w:hAnsi="Calibri" w:cs="Calibri"/>
              <w:sz w:val="20"/>
              <w:szCs w:val="20"/>
              <w:lang w:val="pt-PT"/>
            </w:rPr>
            <w:id w:val="-2120668531"/>
            <w:placeholder>
              <w:docPart w:val="DA4D5905BBD14968A2BC0F9E2F940858"/>
            </w:placeholder>
          </w:sdtPr>
          <w:sdtEndPr/>
          <w:sdtContent>
            <w:tc>
              <w:tcPr>
                <w:tcW w:w="289" w:type="pct"/>
                <w:shd w:val="clear" w:color="auto" w:fill="auto"/>
                <w:vAlign w:val="center"/>
              </w:tcPr>
              <w:p w14:paraId="2A976577" w14:textId="46321021"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-6.2</w:t>
                </w:r>
              </w:p>
            </w:tc>
          </w:sdtContent>
        </w:sdt>
        <w:sdt>
          <w:sdtPr>
            <w:rPr>
              <w:rFonts w:ascii="Calibri" w:eastAsia="Calibri" w:hAnsi="Calibri" w:cs="Calibri"/>
              <w:sz w:val="20"/>
              <w:szCs w:val="20"/>
              <w:lang w:val="pt-PT"/>
            </w:rPr>
            <w:id w:val="-1239862529"/>
            <w:placeholder>
              <w:docPart w:val="498EC97243864311AC6379EB23F64A8A"/>
            </w:placeholder>
          </w:sdtPr>
          <w:sdtEndPr/>
          <w:sdtContent>
            <w:tc>
              <w:tcPr>
                <w:tcW w:w="308" w:type="pct"/>
                <w:tcBorders>
                  <w:bottom w:val="single" w:sz="4" w:space="0" w:color="auto"/>
                </w:tcBorders>
                <w:shd w:val="clear" w:color="000000" w:fill="auto"/>
                <w:vAlign w:val="center"/>
              </w:tcPr>
              <w:p w14:paraId="0D1C3DC1" w14:textId="09A1A6D8"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-6.3</w:t>
                </w:r>
              </w:p>
            </w:tc>
          </w:sdtContent>
        </w:sdt>
        <w:tc>
          <w:tcPr>
            <w:tcW w:w="371" w:type="pct"/>
            <w:shd w:val="clear" w:color="auto" w:fill="E7E6E6"/>
            <w:vAlign w:val="center"/>
          </w:tcPr>
          <w:p w14:paraId="0F79DF72"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1792430249"/>
            <w:placeholder>
              <w:docPart w:val="AA5C3D5C55374542B0C338CF72D760B3"/>
            </w:placeholder>
          </w:sdtPr>
          <w:sdtEndPr/>
          <w:sdtContent>
            <w:tc>
              <w:tcPr>
                <w:tcW w:w="474" w:type="pct"/>
                <w:shd w:val="clear" w:color="auto" w:fill="auto"/>
                <w:vAlign w:val="center"/>
              </w:tcPr>
              <w:p w14:paraId="517DD315" w14:textId="198A72AE"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-6</w:t>
                </w:r>
              </w:p>
            </w:tc>
          </w:sdtContent>
        </w:sdt>
      </w:tr>
      <w:tr w:rsidR="00500221" w:rsidRPr="006C408E" w14:paraId="706997E2" w14:textId="77777777" w:rsidTr="00F07C8A">
        <w:trPr>
          <w:trHeight w:val="305"/>
        </w:trPr>
        <w:tc>
          <w:tcPr>
            <w:tcW w:w="337" w:type="pct"/>
            <w:shd w:val="clear" w:color="auto" w:fill="auto"/>
            <w:hideMark/>
          </w:tcPr>
          <w:p w14:paraId="1EA4AC65" w14:textId="6F5E3840"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lastRenderedPageBreak/>
              <w:t>ID</w:t>
            </w:r>
            <w:r w:rsidR="004E2624" w:rsidRPr="00CE08BE">
              <w:rPr>
                <w:rFonts w:ascii="Calibri" w:eastAsia="Calibri" w:hAnsi="Calibri" w:cs="Calibri"/>
                <w:sz w:val="18"/>
                <w:lang w:val="pt-PT"/>
              </w:rPr>
              <w:t>-7</w:t>
            </w:r>
          </w:p>
        </w:tc>
        <w:tc>
          <w:tcPr>
            <w:tcW w:w="2308" w:type="pct"/>
            <w:shd w:val="clear" w:color="auto" w:fill="auto"/>
            <w:hideMark/>
          </w:tcPr>
          <w:p w14:paraId="2E766A85" w14:textId="02567095"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Transferências para os governos sub</w:t>
            </w:r>
            <w:r w:rsidR="00536E1D" w:rsidRPr="00CE08BE">
              <w:rPr>
                <w:rFonts w:ascii="Calibri" w:eastAsia="Calibri" w:hAnsi="Calibri" w:cs="Calibri"/>
                <w:sz w:val="18"/>
                <w:lang w:val="pt-PT"/>
              </w:rPr>
              <w:t>-</w:t>
            </w:r>
            <w:r w:rsidRPr="00CE08BE">
              <w:rPr>
                <w:rFonts w:ascii="Calibri" w:eastAsia="Calibri" w:hAnsi="Calibri" w:cs="Calibri"/>
                <w:sz w:val="18"/>
                <w:lang w:val="pt-PT"/>
              </w:rPr>
              <w:t>nacionais</w:t>
            </w:r>
          </w:p>
        </w:tc>
        <w:tc>
          <w:tcPr>
            <w:tcW w:w="491" w:type="pct"/>
            <w:shd w:val="clear" w:color="auto" w:fill="auto"/>
            <w:vAlign w:val="center"/>
            <w:hideMark/>
          </w:tcPr>
          <w:p w14:paraId="0FE14344"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1745568518"/>
            <w:placeholder>
              <w:docPart w:val="17986850ED4842A1B616821F43A11125"/>
            </w:placeholder>
          </w:sdtPr>
          <w:sdtEndPr/>
          <w:sdtContent>
            <w:tc>
              <w:tcPr>
                <w:tcW w:w="422" w:type="pct"/>
                <w:shd w:val="clear" w:color="auto" w:fill="auto"/>
                <w:vAlign w:val="center"/>
              </w:tcPr>
              <w:p w14:paraId="4FDE3E1A" w14:textId="0CA0F48D"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-7.1</w:t>
                </w:r>
              </w:p>
            </w:tc>
          </w:sdtContent>
        </w:sdt>
        <w:sdt>
          <w:sdtPr>
            <w:rPr>
              <w:rFonts w:ascii="Calibri" w:eastAsia="Calibri" w:hAnsi="Calibri" w:cs="Calibri"/>
              <w:sz w:val="20"/>
              <w:szCs w:val="20"/>
              <w:lang w:val="pt-PT"/>
            </w:rPr>
            <w:id w:val="-492337220"/>
            <w:placeholder>
              <w:docPart w:val="A35BE57B224047BE90E985E0D4A71F2F"/>
            </w:placeholder>
          </w:sdtPr>
          <w:sdtEndPr/>
          <w:sdtContent>
            <w:tc>
              <w:tcPr>
                <w:tcW w:w="289" w:type="pct"/>
                <w:shd w:val="clear" w:color="auto" w:fill="auto"/>
                <w:vAlign w:val="center"/>
              </w:tcPr>
              <w:p w14:paraId="1C014057" w14:textId="15D27E19"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tc>
          <w:tcPr>
            <w:tcW w:w="308" w:type="pct"/>
            <w:tcBorders>
              <w:bottom w:val="single" w:sz="4" w:space="0" w:color="auto"/>
            </w:tcBorders>
            <w:shd w:val="clear" w:color="auto" w:fill="E7E6E6"/>
            <w:vAlign w:val="center"/>
          </w:tcPr>
          <w:p w14:paraId="770E1BB9"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tcBorders>
              <w:bottom w:val="single" w:sz="4" w:space="0" w:color="auto"/>
            </w:tcBorders>
            <w:shd w:val="clear" w:color="auto" w:fill="E7E6E6"/>
            <w:vAlign w:val="center"/>
          </w:tcPr>
          <w:p w14:paraId="734A8B67"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660305843"/>
            <w:placeholder>
              <w:docPart w:val="D3CFBD56FCA0470D82AC634461B413A5"/>
            </w:placeholder>
          </w:sdtPr>
          <w:sdtEndPr/>
          <w:sdtContent>
            <w:tc>
              <w:tcPr>
                <w:tcW w:w="474" w:type="pct"/>
                <w:shd w:val="clear" w:color="auto" w:fill="auto"/>
                <w:vAlign w:val="center"/>
              </w:tcPr>
              <w:p w14:paraId="0DD2F0B9" w14:textId="473C3363"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-7</w:t>
                </w:r>
              </w:p>
            </w:tc>
          </w:sdtContent>
        </w:sdt>
      </w:tr>
      <w:tr w:rsidR="00500221" w:rsidRPr="006C408E" w14:paraId="1BA8F98C" w14:textId="77777777" w:rsidTr="00F07C8A">
        <w:trPr>
          <w:trHeight w:val="305"/>
        </w:trPr>
        <w:tc>
          <w:tcPr>
            <w:tcW w:w="337" w:type="pct"/>
            <w:shd w:val="clear" w:color="auto" w:fill="auto"/>
            <w:hideMark/>
          </w:tcPr>
          <w:p w14:paraId="1DF4BF86" w14:textId="6B8C408B"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-8</w:t>
            </w:r>
          </w:p>
        </w:tc>
        <w:tc>
          <w:tcPr>
            <w:tcW w:w="2308" w:type="pct"/>
            <w:shd w:val="clear" w:color="auto" w:fill="auto"/>
            <w:hideMark/>
          </w:tcPr>
          <w:p w14:paraId="51644C6C"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Informações sobre o desempenho da prestação de serviços</w:t>
            </w:r>
          </w:p>
        </w:tc>
        <w:tc>
          <w:tcPr>
            <w:tcW w:w="491" w:type="pct"/>
            <w:shd w:val="clear" w:color="auto" w:fill="auto"/>
            <w:vAlign w:val="center"/>
            <w:hideMark/>
          </w:tcPr>
          <w:p w14:paraId="0FD4B5C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322169318"/>
            <w:placeholder>
              <w:docPart w:val="E9FCD1B3828743459CC7362EC2A041C5"/>
            </w:placeholder>
          </w:sdtPr>
          <w:sdtEndPr/>
          <w:sdtContent>
            <w:tc>
              <w:tcPr>
                <w:tcW w:w="422" w:type="pct"/>
                <w:shd w:val="clear" w:color="auto" w:fill="auto"/>
                <w:vAlign w:val="center"/>
              </w:tcPr>
              <w:p w14:paraId="6E4E9EBB" w14:textId="7E94FDB1"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sdt>
          <w:sdtPr>
            <w:rPr>
              <w:rFonts w:ascii="Calibri" w:eastAsia="Calibri" w:hAnsi="Calibri" w:cs="Calibri"/>
              <w:sz w:val="20"/>
              <w:szCs w:val="20"/>
              <w:lang w:val="pt-PT"/>
            </w:rPr>
            <w:id w:val="-1913152580"/>
            <w:placeholder>
              <w:docPart w:val="8F249DE1DF0D4C00B4C942DC7F78978A"/>
            </w:placeholder>
          </w:sdtPr>
          <w:sdtEndPr/>
          <w:sdtContent>
            <w:tc>
              <w:tcPr>
                <w:tcW w:w="289" w:type="pct"/>
                <w:shd w:val="clear" w:color="auto" w:fill="auto"/>
                <w:vAlign w:val="center"/>
              </w:tcPr>
              <w:p w14:paraId="592C6D69" w14:textId="34D5706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sdt>
          <w:sdtPr>
            <w:rPr>
              <w:rFonts w:ascii="Calibri" w:eastAsia="Calibri" w:hAnsi="Calibri" w:cs="Calibri"/>
              <w:sz w:val="20"/>
              <w:szCs w:val="20"/>
              <w:lang w:val="pt-PT"/>
            </w:rPr>
            <w:id w:val="-150835590"/>
            <w:placeholder>
              <w:docPart w:val="E850945186D84C1FAC66196C2C21B2A9"/>
            </w:placeholder>
          </w:sdtPr>
          <w:sdtEndPr/>
          <w:sdtContent>
            <w:tc>
              <w:tcPr>
                <w:tcW w:w="308" w:type="pct"/>
                <w:shd w:val="clear" w:color="000000" w:fill="FFFFFF"/>
                <w:vAlign w:val="center"/>
              </w:tcPr>
              <w:p w14:paraId="186E2A31" w14:textId="7B45F80E"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sdt>
          <w:sdtPr>
            <w:rPr>
              <w:rFonts w:ascii="Calibri" w:eastAsia="Calibri" w:hAnsi="Calibri" w:cs="Calibri"/>
              <w:sz w:val="20"/>
              <w:szCs w:val="20"/>
              <w:lang w:val="pt-PT"/>
            </w:rPr>
            <w:id w:val="322941443"/>
            <w:placeholder>
              <w:docPart w:val="D9940A8FA48A4C8D96CAB0F5890A5A04"/>
            </w:placeholder>
          </w:sdtPr>
          <w:sdtEndPr/>
          <w:sdtContent>
            <w:tc>
              <w:tcPr>
                <w:tcW w:w="371" w:type="pct"/>
                <w:shd w:val="clear" w:color="000000" w:fill="auto"/>
                <w:vAlign w:val="center"/>
              </w:tcPr>
              <w:p w14:paraId="5555537F" w14:textId="464A2CB8"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sdt>
          <w:sdtPr>
            <w:rPr>
              <w:rFonts w:ascii="Calibri" w:eastAsia="Calibri" w:hAnsi="Calibri" w:cs="Calibri"/>
              <w:b/>
              <w:sz w:val="20"/>
              <w:szCs w:val="20"/>
              <w:lang w:val="pt-PT"/>
            </w:rPr>
            <w:id w:val="1343362054"/>
            <w:placeholder>
              <w:docPart w:val="DB80DE73C0A943D792D90446E62A91DA"/>
            </w:placeholder>
          </w:sdtPr>
          <w:sdtEndPr/>
          <w:sdtContent>
            <w:tc>
              <w:tcPr>
                <w:tcW w:w="474" w:type="pct"/>
                <w:shd w:val="clear" w:color="auto" w:fill="auto"/>
                <w:vAlign w:val="center"/>
              </w:tcPr>
              <w:p w14:paraId="457103BB" w14:textId="26A25D98"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-8</w:t>
                </w:r>
              </w:p>
            </w:tc>
          </w:sdtContent>
        </w:sdt>
      </w:tr>
      <w:tr w:rsidR="00500221" w:rsidRPr="006C408E" w14:paraId="793D00E3" w14:textId="77777777" w:rsidTr="00F07C8A">
        <w:trPr>
          <w:trHeight w:val="305"/>
        </w:trPr>
        <w:tc>
          <w:tcPr>
            <w:tcW w:w="337" w:type="pct"/>
            <w:tcBorders>
              <w:bottom w:val="single" w:sz="4" w:space="0" w:color="auto"/>
            </w:tcBorders>
            <w:shd w:val="clear" w:color="auto" w:fill="auto"/>
            <w:hideMark/>
          </w:tcPr>
          <w:p w14:paraId="3C7A36D1" w14:textId="3DED6663"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-9</w:t>
            </w:r>
          </w:p>
        </w:tc>
        <w:tc>
          <w:tcPr>
            <w:tcW w:w="2308" w:type="pct"/>
            <w:tcBorders>
              <w:bottom w:val="single" w:sz="4" w:space="0" w:color="auto"/>
            </w:tcBorders>
            <w:shd w:val="clear" w:color="auto" w:fill="auto"/>
            <w:hideMark/>
          </w:tcPr>
          <w:p w14:paraId="3795CA4A" w14:textId="577DB975"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Acesso do público à informação </w:t>
            </w:r>
            <w:r w:rsidR="00536E1D" w:rsidRPr="00CE08BE">
              <w:rPr>
                <w:rFonts w:ascii="Calibri" w:eastAsia="Calibri" w:hAnsi="Calibri" w:cs="Calibri"/>
                <w:sz w:val="18"/>
                <w:lang w:val="pt-PT"/>
              </w:rPr>
              <w:t>orçamental</w:t>
            </w:r>
          </w:p>
        </w:tc>
        <w:tc>
          <w:tcPr>
            <w:tcW w:w="491" w:type="pct"/>
            <w:tcBorders>
              <w:bottom w:val="single" w:sz="4" w:space="0" w:color="auto"/>
            </w:tcBorders>
            <w:shd w:val="clear" w:color="auto" w:fill="auto"/>
            <w:vAlign w:val="center"/>
            <w:hideMark/>
          </w:tcPr>
          <w:p w14:paraId="087E54F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520131361"/>
            <w:placeholder>
              <w:docPart w:val="396A96E9116C4406A93EDCE1EE04769C"/>
            </w:placeholder>
          </w:sdtPr>
          <w:sdtEndPr/>
          <w:sdtContent>
            <w:tc>
              <w:tcPr>
                <w:tcW w:w="422" w:type="pct"/>
                <w:tcBorders>
                  <w:bottom w:val="single" w:sz="4" w:space="0" w:color="auto"/>
                </w:tcBorders>
                <w:shd w:val="clear" w:color="auto" w:fill="auto"/>
                <w:vAlign w:val="center"/>
              </w:tcPr>
              <w:p w14:paraId="718E90FF" w14:textId="0D40A103"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tc>
          <w:tcPr>
            <w:tcW w:w="289" w:type="pct"/>
            <w:tcBorders>
              <w:bottom w:val="single" w:sz="4" w:space="0" w:color="auto"/>
            </w:tcBorders>
            <w:shd w:val="clear" w:color="auto" w:fill="E7E6E6"/>
            <w:vAlign w:val="center"/>
          </w:tcPr>
          <w:p w14:paraId="055D7DDA" w14:textId="77777777" w:rsidR="00F06ED0" w:rsidRPr="00CE08BE" w:rsidRDefault="00F06ED0" w:rsidP="00F06ED0">
            <w:pPr>
              <w:spacing w:after="0" w:line="240" w:lineRule="auto"/>
              <w:jc w:val="center"/>
              <w:rPr>
                <w:rFonts w:ascii="Calibri" w:eastAsia="Calibri" w:hAnsi="Calibri" w:cs="Calibri"/>
                <w:sz w:val="18"/>
                <w:lang w:val="pt-PT"/>
              </w:rPr>
            </w:pPr>
          </w:p>
        </w:tc>
        <w:tc>
          <w:tcPr>
            <w:tcW w:w="308" w:type="pct"/>
            <w:tcBorders>
              <w:bottom w:val="single" w:sz="4" w:space="0" w:color="auto"/>
            </w:tcBorders>
            <w:shd w:val="clear" w:color="auto" w:fill="E7E6E6"/>
            <w:vAlign w:val="center"/>
          </w:tcPr>
          <w:p w14:paraId="6EB1C75E"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tcBorders>
              <w:bottom w:val="single" w:sz="4" w:space="0" w:color="auto"/>
            </w:tcBorders>
            <w:shd w:val="clear" w:color="auto" w:fill="E7E6E6"/>
            <w:vAlign w:val="center"/>
          </w:tcPr>
          <w:p w14:paraId="353A63AD"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2107611986"/>
            <w:placeholder>
              <w:docPart w:val="FEF4CEE482CA4E8F8A3631F2E3A9DF3F"/>
            </w:placeholder>
          </w:sdtPr>
          <w:sdtEndPr/>
          <w:sdtContent>
            <w:tc>
              <w:tcPr>
                <w:tcW w:w="474" w:type="pct"/>
                <w:tcBorders>
                  <w:bottom w:val="single" w:sz="4" w:space="0" w:color="auto"/>
                </w:tcBorders>
                <w:shd w:val="clear" w:color="auto" w:fill="auto"/>
                <w:vAlign w:val="center"/>
              </w:tcPr>
              <w:p w14:paraId="1C0EA783" w14:textId="036DABF6"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-9</w:t>
                </w:r>
              </w:p>
            </w:tc>
          </w:sdtContent>
        </w:sdt>
      </w:tr>
      <w:tr w:rsidR="00500221" w:rsidRPr="00DD77BD" w14:paraId="2E7BB418" w14:textId="77777777" w:rsidTr="004E2624">
        <w:trPr>
          <w:trHeight w:val="305"/>
        </w:trPr>
        <w:tc>
          <w:tcPr>
            <w:tcW w:w="5000" w:type="pct"/>
            <w:gridSpan w:val="8"/>
            <w:shd w:val="clear" w:color="auto" w:fill="2872B9"/>
          </w:tcPr>
          <w:p w14:paraId="3457FC6D" w14:textId="216AB4DE" w:rsidR="00F06ED0" w:rsidRPr="00CE08BE" w:rsidRDefault="004E2624" w:rsidP="00F06ED0">
            <w:pPr>
              <w:spacing w:after="0" w:line="240" w:lineRule="auto"/>
              <w:rPr>
                <w:rFonts w:ascii="Calibri" w:eastAsia="Calibri" w:hAnsi="Calibri" w:cs="Calibri"/>
                <w:b/>
                <w:bCs/>
                <w:color w:val="FFFFFF"/>
                <w:sz w:val="18"/>
                <w:lang w:val="pt-PT"/>
              </w:rPr>
            </w:pPr>
            <w:r w:rsidRPr="00CE08BE">
              <w:rPr>
                <w:rFonts w:ascii="Calibri" w:eastAsia="Calibri" w:hAnsi="Calibri" w:cs="Calibri"/>
                <w:b/>
                <w:bCs/>
                <w:color w:val="FFFFFF"/>
                <w:sz w:val="18"/>
                <w:lang w:val="pt-PT"/>
              </w:rPr>
              <w:t xml:space="preserve"> III. Gestão dos </w:t>
            </w:r>
            <w:r w:rsidR="003039E4" w:rsidRPr="00CE08BE">
              <w:rPr>
                <w:rFonts w:ascii="Calibri" w:eastAsia="Calibri" w:hAnsi="Calibri" w:cs="Calibri"/>
                <w:b/>
                <w:bCs/>
                <w:color w:val="FFFFFF"/>
                <w:sz w:val="18"/>
                <w:lang w:val="pt-PT"/>
              </w:rPr>
              <w:t>activos</w:t>
            </w:r>
            <w:r w:rsidRPr="00CE08BE">
              <w:rPr>
                <w:rFonts w:ascii="Calibri" w:eastAsia="Calibri" w:hAnsi="Calibri" w:cs="Calibri"/>
                <w:b/>
                <w:bCs/>
                <w:color w:val="FFFFFF"/>
                <w:sz w:val="18"/>
                <w:lang w:val="pt-PT"/>
              </w:rPr>
              <w:t xml:space="preserve"> e passivos </w:t>
            </w:r>
          </w:p>
        </w:tc>
      </w:tr>
      <w:tr w:rsidR="00500221" w:rsidRPr="00DD77BD" w14:paraId="46E439FE" w14:textId="77777777" w:rsidTr="00F07C8A">
        <w:trPr>
          <w:trHeight w:val="305"/>
        </w:trPr>
        <w:tc>
          <w:tcPr>
            <w:tcW w:w="337" w:type="pct"/>
            <w:shd w:val="clear" w:color="auto" w:fill="auto"/>
            <w:hideMark/>
          </w:tcPr>
          <w:p w14:paraId="5AB8D608" w14:textId="15A95A7B"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-10</w:t>
            </w:r>
          </w:p>
        </w:tc>
        <w:tc>
          <w:tcPr>
            <w:tcW w:w="2308" w:type="pct"/>
            <w:shd w:val="clear" w:color="auto" w:fill="auto"/>
          </w:tcPr>
          <w:p w14:paraId="7FF7DE86" w14:textId="1D00CC25"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Relatórios de risco </w:t>
            </w:r>
            <w:r w:rsidR="00536E1D" w:rsidRPr="00CE08BE">
              <w:rPr>
                <w:rFonts w:ascii="Calibri" w:eastAsia="Calibri" w:hAnsi="Calibri" w:cs="Calibri"/>
                <w:sz w:val="18"/>
                <w:lang w:val="pt-PT"/>
              </w:rPr>
              <w:t>orçamental</w:t>
            </w:r>
          </w:p>
        </w:tc>
        <w:tc>
          <w:tcPr>
            <w:tcW w:w="491" w:type="pct"/>
            <w:shd w:val="clear" w:color="auto" w:fill="auto"/>
            <w:vAlign w:val="center"/>
            <w:hideMark/>
          </w:tcPr>
          <w:p w14:paraId="6320B0EA"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1056547597"/>
            <w:placeholder>
              <w:docPart w:val="384530B76A004984B98AF7BCF8DD1710"/>
            </w:placeholder>
          </w:sdtPr>
          <w:sdtEndPr/>
          <w:sdtContent>
            <w:tc>
              <w:tcPr>
                <w:tcW w:w="422" w:type="pct"/>
                <w:shd w:val="clear" w:color="auto" w:fill="auto"/>
                <w:vAlign w:val="center"/>
              </w:tcPr>
              <w:p w14:paraId="782FF31F" w14:textId="42A46868"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-10.1</w:t>
                </w:r>
              </w:p>
            </w:tc>
          </w:sdtContent>
        </w:sdt>
        <w:sdt>
          <w:sdtPr>
            <w:rPr>
              <w:rFonts w:ascii="Calibri" w:eastAsia="Calibri" w:hAnsi="Calibri" w:cs="Calibri"/>
              <w:sz w:val="20"/>
              <w:szCs w:val="20"/>
              <w:lang w:val="pt-PT"/>
            </w:rPr>
            <w:id w:val="-1638869951"/>
            <w:placeholder>
              <w:docPart w:val="0123B8D77B1841C5B90D764A7CAA05F8"/>
            </w:placeholder>
          </w:sdtPr>
          <w:sdtEndPr/>
          <w:sdtContent>
            <w:tc>
              <w:tcPr>
                <w:tcW w:w="289" w:type="pct"/>
                <w:shd w:val="clear" w:color="auto" w:fill="auto"/>
                <w:vAlign w:val="center"/>
              </w:tcPr>
              <w:p w14:paraId="628EDE9A" w14:textId="384623C4"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-10.2</w:t>
                </w:r>
              </w:p>
            </w:tc>
          </w:sdtContent>
        </w:sdt>
        <w:sdt>
          <w:sdtPr>
            <w:rPr>
              <w:rFonts w:ascii="Calibri" w:eastAsia="Calibri" w:hAnsi="Calibri" w:cs="Calibri"/>
              <w:sz w:val="20"/>
              <w:szCs w:val="20"/>
              <w:lang w:val="pt-PT"/>
            </w:rPr>
            <w:id w:val="-948083160"/>
            <w:placeholder>
              <w:docPart w:val="2A9B97A6C8084550AB7A4792D723C933"/>
            </w:placeholder>
          </w:sdtPr>
          <w:sdtEndPr/>
          <w:sdtContent>
            <w:tc>
              <w:tcPr>
                <w:tcW w:w="308" w:type="pct"/>
                <w:shd w:val="clear" w:color="000000" w:fill="FFFFFF"/>
                <w:vAlign w:val="center"/>
              </w:tcPr>
              <w:p w14:paraId="1DFE9AFB" w14:textId="75D6E2B4"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-10.3</w:t>
                </w:r>
              </w:p>
            </w:tc>
          </w:sdtContent>
        </w:sdt>
        <w:tc>
          <w:tcPr>
            <w:tcW w:w="371" w:type="pct"/>
            <w:tcBorders>
              <w:bottom w:val="single" w:sz="4" w:space="0" w:color="auto"/>
            </w:tcBorders>
            <w:shd w:val="clear" w:color="auto" w:fill="E7E6E6"/>
            <w:vAlign w:val="center"/>
          </w:tcPr>
          <w:p w14:paraId="4B8C4B47"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1852067537"/>
            <w:placeholder>
              <w:docPart w:val="165EB9DD137B4E7790C5EE6B4E66EB15"/>
            </w:placeholder>
          </w:sdtPr>
          <w:sdtEndPr/>
          <w:sdtContent>
            <w:tc>
              <w:tcPr>
                <w:tcW w:w="474" w:type="pct"/>
                <w:shd w:val="clear" w:color="auto" w:fill="auto"/>
                <w:vAlign w:val="center"/>
              </w:tcPr>
              <w:p w14:paraId="6030B031" w14:textId="4FC3FEB0"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-10</w:t>
                </w:r>
              </w:p>
            </w:tc>
          </w:sdtContent>
        </w:sdt>
      </w:tr>
      <w:tr w:rsidR="00500221" w:rsidRPr="00DD77BD" w14:paraId="531F8C31" w14:textId="77777777" w:rsidTr="00F07C8A">
        <w:trPr>
          <w:trHeight w:val="305"/>
        </w:trPr>
        <w:tc>
          <w:tcPr>
            <w:tcW w:w="337" w:type="pct"/>
            <w:shd w:val="clear" w:color="auto" w:fill="auto"/>
            <w:hideMark/>
          </w:tcPr>
          <w:p w14:paraId="3C919838" w14:textId="2D0E83F9"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-11</w:t>
            </w:r>
          </w:p>
        </w:tc>
        <w:tc>
          <w:tcPr>
            <w:tcW w:w="2308" w:type="pct"/>
            <w:shd w:val="clear" w:color="auto" w:fill="auto"/>
          </w:tcPr>
          <w:p w14:paraId="3889791B"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Gestão do investimento público</w:t>
            </w:r>
          </w:p>
        </w:tc>
        <w:tc>
          <w:tcPr>
            <w:tcW w:w="491" w:type="pct"/>
            <w:shd w:val="clear" w:color="auto" w:fill="auto"/>
            <w:vAlign w:val="center"/>
            <w:hideMark/>
          </w:tcPr>
          <w:p w14:paraId="0CF7D5B5"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1519036746"/>
            <w:placeholder>
              <w:docPart w:val="8D975F7FC712491782252809246FEABF"/>
            </w:placeholder>
          </w:sdtPr>
          <w:sdtEndPr/>
          <w:sdtContent>
            <w:tc>
              <w:tcPr>
                <w:tcW w:w="422" w:type="pct"/>
                <w:shd w:val="clear" w:color="auto" w:fill="auto"/>
                <w:vAlign w:val="center"/>
              </w:tcPr>
              <w:p w14:paraId="1ACE2C84" w14:textId="20E9BFBA"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-11.1</w:t>
                </w:r>
              </w:p>
            </w:tc>
          </w:sdtContent>
        </w:sdt>
        <w:sdt>
          <w:sdtPr>
            <w:rPr>
              <w:rFonts w:ascii="Calibri" w:eastAsia="Calibri" w:hAnsi="Calibri" w:cs="Calibri"/>
              <w:sz w:val="20"/>
              <w:szCs w:val="20"/>
              <w:lang w:val="pt-PT"/>
            </w:rPr>
            <w:id w:val="735982511"/>
            <w:placeholder>
              <w:docPart w:val="05342322543C475980B5F46B0B8B994C"/>
            </w:placeholder>
          </w:sdtPr>
          <w:sdtEndPr/>
          <w:sdtContent>
            <w:tc>
              <w:tcPr>
                <w:tcW w:w="289" w:type="pct"/>
                <w:shd w:val="clear" w:color="auto" w:fill="auto"/>
                <w:vAlign w:val="center"/>
              </w:tcPr>
              <w:p w14:paraId="728E7A6C" w14:textId="426CF4FF"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-11.2</w:t>
                </w:r>
              </w:p>
            </w:tc>
          </w:sdtContent>
        </w:sdt>
        <w:sdt>
          <w:sdtPr>
            <w:rPr>
              <w:rFonts w:ascii="Calibri" w:eastAsia="Calibri" w:hAnsi="Calibri" w:cs="Calibri"/>
              <w:sz w:val="20"/>
              <w:szCs w:val="20"/>
              <w:lang w:val="pt-PT"/>
            </w:rPr>
            <w:id w:val="590290982"/>
            <w:placeholder>
              <w:docPart w:val="10C3FF17735649EFB1587E0C189932D5"/>
            </w:placeholder>
          </w:sdtPr>
          <w:sdtEndPr/>
          <w:sdtContent>
            <w:tc>
              <w:tcPr>
                <w:tcW w:w="308" w:type="pct"/>
                <w:tcBorders>
                  <w:bottom w:val="single" w:sz="4" w:space="0" w:color="auto"/>
                </w:tcBorders>
                <w:shd w:val="clear" w:color="auto" w:fill="auto"/>
                <w:vAlign w:val="center"/>
              </w:tcPr>
              <w:p w14:paraId="5EFB8375" w14:textId="68FFBDD7"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-11.3</w:t>
                </w:r>
              </w:p>
            </w:tc>
          </w:sdtContent>
        </w:sdt>
        <w:sdt>
          <w:sdtPr>
            <w:rPr>
              <w:rFonts w:ascii="Calibri" w:eastAsia="Calibri" w:hAnsi="Calibri" w:cs="Calibri"/>
              <w:sz w:val="20"/>
              <w:szCs w:val="20"/>
              <w:lang w:val="pt-PT"/>
            </w:rPr>
            <w:id w:val="1206215302"/>
            <w:placeholder>
              <w:docPart w:val="44765B6D37C94B40860C77843C9CD2AF"/>
            </w:placeholder>
          </w:sdtPr>
          <w:sdtEndPr/>
          <w:sdtContent>
            <w:tc>
              <w:tcPr>
                <w:tcW w:w="371" w:type="pct"/>
                <w:shd w:val="clear" w:color="000000" w:fill="auto"/>
                <w:vAlign w:val="center"/>
              </w:tcPr>
              <w:p w14:paraId="71EF1404" w14:textId="3622CDD4"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tc>
          <w:tcPr>
            <w:tcW w:w="474" w:type="pct"/>
            <w:shd w:val="clear" w:color="auto" w:fill="auto"/>
            <w:vAlign w:val="center"/>
          </w:tcPr>
          <w:p w14:paraId="7BDFC899" w14:textId="703F06F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648951566"/>
                <w:placeholder>
                  <w:docPart w:val="E7CA7532FE31441FAF6E252C1C6A3E81"/>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-11</w:t>
                </w:r>
              </w:sdtContent>
            </w:sdt>
          </w:p>
        </w:tc>
      </w:tr>
      <w:tr w:rsidR="00500221" w:rsidRPr="00DD77BD" w14:paraId="75E33BFA" w14:textId="77777777" w:rsidTr="00F07C8A">
        <w:trPr>
          <w:trHeight w:val="305"/>
        </w:trPr>
        <w:tc>
          <w:tcPr>
            <w:tcW w:w="337" w:type="pct"/>
            <w:shd w:val="clear" w:color="auto" w:fill="auto"/>
            <w:hideMark/>
          </w:tcPr>
          <w:p w14:paraId="7C522251" w14:textId="3CFC3B54"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-12</w:t>
            </w:r>
          </w:p>
        </w:tc>
        <w:tc>
          <w:tcPr>
            <w:tcW w:w="2308" w:type="pct"/>
            <w:shd w:val="clear" w:color="auto" w:fill="auto"/>
          </w:tcPr>
          <w:p w14:paraId="75FB7A8E" w14:textId="2D1A506F"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Gestão de a</w:t>
            </w:r>
            <w:r w:rsidR="00536E1D" w:rsidRPr="00CE08BE">
              <w:rPr>
                <w:rFonts w:ascii="Calibri" w:eastAsia="Calibri" w:hAnsi="Calibri" w:cs="Calibri"/>
                <w:sz w:val="18"/>
                <w:lang w:val="pt-PT"/>
              </w:rPr>
              <w:t>c</w:t>
            </w:r>
            <w:r w:rsidRPr="00CE08BE">
              <w:rPr>
                <w:rFonts w:ascii="Calibri" w:eastAsia="Calibri" w:hAnsi="Calibri" w:cs="Calibri"/>
                <w:sz w:val="18"/>
                <w:lang w:val="pt-PT"/>
              </w:rPr>
              <w:t>tivos públicos</w:t>
            </w:r>
          </w:p>
        </w:tc>
        <w:tc>
          <w:tcPr>
            <w:tcW w:w="491" w:type="pct"/>
            <w:shd w:val="clear" w:color="auto" w:fill="auto"/>
            <w:vAlign w:val="center"/>
            <w:hideMark/>
          </w:tcPr>
          <w:p w14:paraId="4B99809D"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1219400570"/>
            <w:placeholder>
              <w:docPart w:val="73D2D44CF39D457F835945EB894F9551"/>
            </w:placeholder>
          </w:sdtPr>
          <w:sdtEndPr/>
          <w:sdtContent>
            <w:tc>
              <w:tcPr>
                <w:tcW w:w="422" w:type="pct"/>
                <w:shd w:val="clear" w:color="auto" w:fill="auto"/>
                <w:vAlign w:val="center"/>
              </w:tcPr>
              <w:p w14:paraId="5AE7D795" w14:textId="337CE580"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-12.1</w:t>
                </w:r>
              </w:p>
            </w:tc>
          </w:sdtContent>
        </w:sdt>
        <w:tc>
          <w:tcPr>
            <w:tcW w:w="289" w:type="pct"/>
            <w:tcBorders>
              <w:bottom w:val="single" w:sz="4" w:space="0" w:color="auto"/>
            </w:tcBorders>
            <w:shd w:val="clear" w:color="auto" w:fill="auto"/>
            <w:vAlign w:val="center"/>
          </w:tcPr>
          <w:p w14:paraId="0B465316" w14:textId="597D2D20"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409927135"/>
                <w:placeholder>
                  <w:docPart w:val="25FC6259BD63494F989059DF299343AB"/>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-12.2</w:t>
                </w:r>
              </w:sdtContent>
            </w:sdt>
          </w:p>
        </w:tc>
        <w:tc>
          <w:tcPr>
            <w:tcW w:w="308" w:type="pct"/>
            <w:tcBorders>
              <w:bottom w:val="single" w:sz="4" w:space="0" w:color="auto"/>
            </w:tcBorders>
            <w:shd w:val="clear" w:color="000000" w:fill="FFFFFF"/>
            <w:vAlign w:val="center"/>
          </w:tcPr>
          <w:p w14:paraId="23EE324F" w14:textId="3239055C"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763751868"/>
                <w:placeholder>
                  <w:docPart w:val="5262A33388F442158653FCBC11F8AA1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-12.3</w:t>
                </w:r>
              </w:sdtContent>
            </w:sdt>
          </w:p>
        </w:tc>
        <w:tc>
          <w:tcPr>
            <w:tcW w:w="371" w:type="pct"/>
            <w:tcBorders>
              <w:bottom w:val="single" w:sz="4" w:space="0" w:color="auto"/>
            </w:tcBorders>
            <w:shd w:val="clear" w:color="auto" w:fill="E7E6E6"/>
            <w:vAlign w:val="center"/>
          </w:tcPr>
          <w:p w14:paraId="040CC6D6" w14:textId="77777777" w:rsidR="00F06ED0" w:rsidRPr="00CE08BE" w:rsidRDefault="00F06ED0" w:rsidP="00F06ED0">
            <w:pPr>
              <w:spacing w:after="0" w:line="240" w:lineRule="auto"/>
              <w:jc w:val="center"/>
              <w:rPr>
                <w:rFonts w:ascii="Calibri" w:eastAsia="Calibri" w:hAnsi="Calibri" w:cs="Calibri"/>
                <w:sz w:val="18"/>
                <w:szCs w:val="20"/>
                <w:lang w:val="pt-PT"/>
              </w:rPr>
            </w:pPr>
          </w:p>
        </w:tc>
        <w:sdt>
          <w:sdtPr>
            <w:rPr>
              <w:rFonts w:ascii="Calibri" w:eastAsia="Calibri" w:hAnsi="Calibri" w:cs="Calibri"/>
              <w:b/>
              <w:sz w:val="20"/>
              <w:szCs w:val="20"/>
              <w:lang w:val="pt-PT"/>
            </w:rPr>
            <w:id w:val="1406498309"/>
            <w:placeholder>
              <w:docPart w:val="90EC7373DD9246688171F71FDF30B309"/>
            </w:placeholder>
          </w:sdtPr>
          <w:sdtEndPr/>
          <w:sdtContent>
            <w:tc>
              <w:tcPr>
                <w:tcW w:w="474" w:type="pct"/>
                <w:shd w:val="clear" w:color="auto" w:fill="auto"/>
                <w:vAlign w:val="center"/>
              </w:tcPr>
              <w:p w14:paraId="7934B3D0" w14:textId="508F6101"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-12</w:t>
                </w:r>
              </w:p>
            </w:tc>
          </w:sdtContent>
        </w:sdt>
      </w:tr>
      <w:tr w:rsidR="00500221" w:rsidRPr="00DD77BD" w14:paraId="2E499F44" w14:textId="77777777" w:rsidTr="00F07C8A">
        <w:trPr>
          <w:trHeight w:val="305"/>
        </w:trPr>
        <w:tc>
          <w:tcPr>
            <w:tcW w:w="337" w:type="pct"/>
            <w:shd w:val="clear" w:color="auto" w:fill="auto"/>
            <w:hideMark/>
          </w:tcPr>
          <w:p w14:paraId="2980EB1F" w14:textId="27894140"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-13</w:t>
            </w:r>
          </w:p>
        </w:tc>
        <w:tc>
          <w:tcPr>
            <w:tcW w:w="2308" w:type="pct"/>
            <w:shd w:val="clear" w:color="auto" w:fill="auto"/>
          </w:tcPr>
          <w:p w14:paraId="51C8BD22"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Gestão da dívida </w:t>
            </w:r>
          </w:p>
        </w:tc>
        <w:tc>
          <w:tcPr>
            <w:tcW w:w="491" w:type="pct"/>
            <w:shd w:val="clear" w:color="auto" w:fill="auto"/>
            <w:vAlign w:val="center"/>
            <w:hideMark/>
          </w:tcPr>
          <w:p w14:paraId="1D0C9606"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06E42166" w14:textId="5798FE94"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898665115"/>
                <w:placeholder>
                  <w:docPart w:val="361F1129BA4449C78EAC400AF4B57BAA"/>
                </w:placeholder>
              </w:sdtPr>
              <w:sdtEndPr/>
              <w:sdtContent>
                <w:r w:rsidR="004E2624" w:rsidRPr="00CE08BE">
                  <w:rPr>
                    <w:rFonts w:ascii="Calibri" w:eastAsia="Calibri" w:hAnsi="Calibri" w:cs="Calibri"/>
                    <w:sz w:val="20"/>
                    <w:szCs w:val="20"/>
                    <w:lang w:val="pt-PT"/>
                  </w:rPr>
                  <w:t xml:space="preserve">Inserir a </w:t>
                </w:r>
                <w:r w:rsidR="004E2624" w:rsidRPr="00CE08BE">
                  <w:rPr>
                    <w:rFonts w:ascii="Calibri" w:eastAsia="Calibri" w:hAnsi="Calibri" w:cs="Calibri"/>
                    <w:sz w:val="20"/>
                    <w:szCs w:val="20"/>
                    <w:lang w:val="pt-PT"/>
                  </w:rPr>
                  <w:lastRenderedPageBreak/>
                  <w:t xml:space="preserve">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-13.1</w:t>
                </w:r>
              </w:sdtContent>
            </w:sdt>
          </w:p>
        </w:tc>
        <w:tc>
          <w:tcPr>
            <w:tcW w:w="289" w:type="pct"/>
            <w:shd w:val="clear" w:color="000000" w:fill="FFFFFF"/>
            <w:vAlign w:val="center"/>
          </w:tcPr>
          <w:p w14:paraId="78E208E3" w14:textId="236B54C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442498039"/>
                <w:placeholder>
                  <w:docPart w:val="44BC115A98424221A1637ED06360CBAD"/>
                </w:placeholder>
              </w:sdtPr>
              <w:sdtEndPr/>
              <w:sdtContent>
                <w:r w:rsidR="004E2624" w:rsidRPr="00CE08BE">
                  <w:rPr>
                    <w:rFonts w:ascii="Calibri" w:eastAsia="Calibri" w:hAnsi="Calibri" w:cs="Calibri"/>
                    <w:sz w:val="20"/>
                    <w:szCs w:val="20"/>
                    <w:lang w:val="pt-PT"/>
                  </w:rPr>
                  <w:t xml:space="preserve">Inserir a </w:t>
                </w:r>
                <w:r w:rsidR="004E2624" w:rsidRPr="00CE08BE">
                  <w:rPr>
                    <w:rFonts w:ascii="Calibri" w:eastAsia="Calibri" w:hAnsi="Calibri" w:cs="Calibri"/>
                    <w:sz w:val="20"/>
                    <w:szCs w:val="20"/>
                    <w:lang w:val="pt-PT"/>
                  </w:rPr>
                  <w:lastRenderedPageBreak/>
                  <w:t xml:space="preserve">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-13.2</w:t>
                </w:r>
              </w:sdtContent>
            </w:sdt>
          </w:p>
        </w:tc>
        <w:tc>
          <w:tcPr>
            <w:tcW w:w="308" w:type="pct"/>
            <w:shd w:val="clear" w:color="000000" w:fill="FFFFFF"/>
            <w:vAlign w:val="center"/>
          </w:tcPr>
          <w:p w14:paraId="127BED92" w14:textId="67A0F890"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719720930"/>
                <w:placeholder>
                  <w:docPart w:val="A806F3F3780E4641B29D082BBF37EFA0"/>
                </w:placeholder>
              </w:sdtPr>
              <w:sdtEndPr/>
              <w:sdtContent>
                <w:r w:rsidR="004E2624" w:rsidRPr="00CE08BE">
                  <w:rPr>
                    <w:rFonts w:ascii="Calibri" w:eastAsia="Calibri" w:hAnsi="Calibri" w:cs="Calibri"/>
                    <w:sz w:val="20"/>
                    <w:szCs w:val="20"/>
                    <w:lang w:val="pt-PT"/>
                  </w:rPr>
                  <w:t xml:space="preserve">Inserir a </w:t>
                </w:r>
                <w:r w:rsidR="004E2624" w:rsidRPr="00CE08BE">
                  <w:rPr>
                    <w:rFonts w:ascii="Calibri" w:eastAsia="Calibri" w:hAnsi="Calibri" w:cs="Calibri"/>
                    <w:sz w:val="20"/>
                    <w:szCs w:val="20"/>
                    <w:lang w:val="pt-PT"/>
                  </w:rPr>
                  <w:lastRenderedPageBreak/>
                  <w:t xml:space="preserve">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-13.3</w:t>
                </w:r>
              </w:sdtContent>
            </w:sdt>
          </w:p>
        </w:tc>
        <w:tc>
          <w:tcPr>
            <w:tcW w:w="371" w:type="pct"/>
            <w:shd w:val="clear" w:color="auto" w:fill="E7E6E6"/>
            <w:vAlign w:val="center"/>
          </w:tcPr>
          <w:p w14:paraId="3755AC51"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6CC074B1" w14:textId="256CA014"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785083844"/>
                <w:placeholder>
                  <w:docPart w:val="B7918804868240BBBB01FBE1964C64E9"/>
                </w:placeholder>
              </w:sdtPr>
              <w:sdtEndPr/>
              <w:sdtContent>
                <w:r w:rsidR="004E2624" w:rsidRPr="00CE08BE">
                  <w:rPr>
                    <w:rFonts w:ascii="Calibri" w:eastAsia="Calibri" w:hAnsi="Calibri" w:cs="Calibri"/>
                    <w:b/>
                    <w:bCs/>
                    <w:sz w:val="20"/>
                    <w:szCs w:val="20"/>
                    <w:lang w:val="pt-PT"/>
                  </w:rPr>
                  <w:t xml:space="preserve">Inserir valor </w:t>
                </w:r>
                <w:r w:rsidR="004E2624" w:rsidRPr="00CE08BE">
                  <w:rPr>
                    <w:rFonts w:ascii="Calibri" w:eastAsia="Calibri" w:hAnsi="Calibri" w:cs="Calibri"/>
                    <w:b/>
                    <w:bCs/>
                    <w:sz w:val="20"/>
                    <w:szCs w:val="20"/>
                    <w:lang w:val="pt-PT"/>
                  </w:rPr>
                  <w:lastRenderedPageBreak/>
                  <w:t xml:space="preserve">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-13</w:t>
                </w:r>
              </w:sdtContent>
            </w:sdt>
          </w:p>
        </w:tc>
      </w:tr>
      <w:tr w:rsidR="00500221" w:rsidRPr="006C408E" w14:paraId="2E8C7D6E" w14:textId="77777777" w:rsidTr="004E2624">
        <w:trPr>
          <w:trHeight w:val="305"/>
        </w:trPr>
        <w:tc>
          <w:tcPr>
            <w:tcW w:w="5000" w:type="pct"/>
            <w:gridSpan w:val="8"/>
            <w:shd w:val="clear" w:color="auto" w:fill="2EA5B4"/>
          </w:tcPr>
          <w:p w14:paraId="596FBC02" w14:textId="5345EB18" w:rsidR="00F06ED0" w:rsidRPr="00CE08BE" w:rsidRDefault="004E2624" w:rsidP="00F06ED0">
            <w:pPr>
              <w:tabs>
                <w:tab w:val="left" w:pos="3990"/>
              </w:tabs>
              <w:spacing w:after="0" w:line="240" w:lineRule="auto"/>
              <w:rPr>
                <w:rFonts w:ascii="Calibri" w:eastAsia="Calibri" w:hAnsi="Calibri" w:cs="Calibri"/>
                <w:b/>
                <w:bCs/>
                <w:color w:val="FFFFFF"/>
                <w:sz w:val="18"/>
                <w:lang w:val="pt-PT"/>
              </w:rPr>
            </w:pPr>
            <w:r w:rsidRPr="00CE08BE">
              <w:rPr>
                <w:rFonts w:ascii="Calibri" w:eastAsia="Calibri" w:hAnsi="Calibri" w:cs="Calibri"/>
                <w:b/>
                <w:bCs/>
                <w:color w:val="FFFFFF"/>
                <w:sz w:val="18"/>
                <w:lang w:val="pt-PT"/>
              </w:rPr>
              <w:lastRenderedPageBreak/>
              <w:t xml:space="preserve">IV. Estratégia </w:t>
            </w:r>
            <w:r w:rsidR="00536E1D" w:rsidRPr="00CE08BE">
              <w:rPr>
                <w:rFonts w:ascii="Calibri" w:eastAsia="Calibri" w:hAnsi="Calibri" w:cs="Calibri"/>
                <w:b/>
                <w:bCs/>
                <w:color w:val="FFFFFF"/>
                <w:sz w:val="18"/>
                <w:lang w:val="pt-PT"/>
              </w:rPr>
              <w:t xml:space="preserve">orçamental </w:t>
            </w:r>
            <w:r w:rsidRPr="00CE08BE">
              <w:rPr>
                <w:rFonts w:ascii="Calibri" w:eastAsia="Calibri" w:hAnsi="Calibri" w:cs="Calibri"/>
                <w:b/>
                <w:bCs/>
                <w:color w:val="FFFFFF"/>
                <w:sz w:val="18"/>
                <w:lang w:val="pt-PT"/>
              </w:rPr>
              <w:t>e orçamentação com base em políticas</w:t>
            </w:r>
          </w:p>
        </w:tc>
      </w:tr>
      <w:tr w:rsidR="00500221" w:rsidRPr="00DD77BD" w14:paraId="3E322E69" w14:textId="77777777" w:rsidTr="00F07C8A">
        <w:trPr>
          <w:trHeight w:val="305"/>
        </w:trPr>
        <w:tc>
          <w:tcPr>
            <w:tcW w:w="337" w:type="pct"/>
            <w:shd w:val="clear" w:color="auto" w:fill="auto"/>
            <w:hideMark/>
          </w:tcPr>
          <w:p w14:paraId="5EB4C398" w14:textId="3C58CAAA"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-14</w:t>
            </w:r>
          </w:p>
        </w:tc>
        <w:tc>
          <w:tcPr>
            <w:tcW w:w="2308" w:type="pct"/>
            <w:shd w:val="clear" w:color="auto" w:fill="auto"/>
            <w:hideMark/>
          </w:tcPr>
          <w:p w14:paraId="57C087DE" w14:textId="4DAA9B36"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Previsões </w:t>
            </w:r>
            <w:r w:rsidR="003039E4" w:rsidRPr="00CE08BE">
              <w:rPr>
                <w:rFonts w:ascii="Calibri" w:eastAsia="Calibri" w:hAnsi="Calibri" w:cs="Calibri"/>
                <w:sz w:val="18"/>
                <w:lang w:val="pt-PT"/>
              </w:rPr>
              <w:t>macro-económicas</w:t>
            </w:r>
            <w:r w:rsidRPr="00CE08BE">
              <w:rPr>
                <w:rFonts w:ascii="Calibri" w:eastAsia="Calibri" w:hAnsi="Calibri" w:cs="Calibri"/>
                <w:sz w:val="18"/>
                <w:lang w:val="pt-PT"/>
              </w:rPr>
              <w:t xml:space="preserve"> e </w:t>
            </w:r>
            <w:r w:rsidR="00536E1D" w:rsidRPr="00CE08BE">
              <w:rPr>
                <w:rFonts w:ascii="Calibri" w:eastAsia="Calibri" w:hAnsi="Calibri" w:cs="Calibri"/>
                <w:sz w:val="18"/>
                <w:lang w:val="pt-PT"/>
              </w:rPr>
              <w:t>orçamentais</w:t>
            </w:r>
          </w:p>
        </w:tc>
        <w:tc>
          <w:tcPr>
            <w:tcW w:w="491" w:type="pct"/>
            <w:shd w:val="clear" w:color="auto" w:fill="auto"/>
            <w:vAlign w:val="center"/>
            <w:hideMark/>
          </w:tcPr>
          <w:p w14:paraId="10292DD6"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16D02A95" w14:textId="251138BE"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676082931"/>
                <w:placeholder>
                  <w:docPart w:val="70EEA589C7B14FB2AF2C797065EA64B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-14.1</w:t>
                </w:r>
              </w:sdtContent>
            </w:sdt>
          </w:p>
        </w:tc>
        <w:tc>
          <w:tcPr>
            <w:tcW w:w="289" w:type="pct"/>
            <w:shd w:val="clear" w:color="auto" w:fill="auto"/>
            <w:vAlign w:val="center"/>
          </w:tcPr>
          <w:p w14:paraId="4AFE66AD" w14:textId="20BA8780"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913246475"/>
                <w:placeholder>
                  <w:docPart w:val="10DFCB30F67D4161A47E42D8D3058663"/>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-14.2</w:t>
                </w:r>
              </w:sdtContent>
            </w:sdt>
          </w:p>
        </w:tc>
        <w:tc>
          <w:tcPr>
            <w:tcW w:w="308" w:type="pct"/>
            <w:shd w:val="clear" w:color="auto" w:fill="auto"/>
            <w:vAlign w:val="center"/>
          </w:tcPr>
          <w:p w14:paraId="1CB5DECE" w14:textId="2EECEF00"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829252724"/>
                <w:placeholder>
                  <w:docPart w:val="907A3D977151409586AAC995EEAD01F9"/>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-14.3</w:t>
                </w:r>
              </w:sdtContent>
            </w:sdt>
          </w:p>
        </w:tc>
        <w:tc>
          <w:tcPr>
            <w:tcW w:w="371" w:type="pct"/>
            <w:shd w:val="clear" w:color="auto" w:fill="E7E6E6"/>
            <w:vAlign w:val="center"/>
          </w:tcPr>
          <w:p w14:paraId="08314427" w14:textId="77777777" w:rsidR="00F06ED0" w:rsidRPr="00CE08BE" w:rsidRDefault="00F06ED0" w:rsidP="00F06ED0">
            <w:pPr>
              <w:spacing w:after="0" w:line="240" w:lineRule="auto"/>
              <w:jc w:val="center"/>
              <w:rPr>
                <w:rFonts w:ascii="Calibri" w:eastAsia="Calibri" w:hAnsi="Calibri" w:cs="Calibri"/>
                <w:color w:val="8496B0"/>
                <w:sz w:val="18"/>
                <w:szCs w:val="20"/>
                <w:lang w:val="pt-PT"/>
              </w:rPr>
            </w:pPr>
          </w:p>
        </w:tc>
        <w:tc>
          <w:tcPr>
            <w:tcW w:w="474" w:type="pct"/>
            <w:shd w:val="clear" w:color="auto" w:fill="auto"/>
            <w:vAlign w:val="center"/>
          </w:tcPr>
          <w:p w14:paraId="6510524D" w14:textId="5299A100"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702369521"/>
                <w:placeholder>
                  <w:docPart w:val="DA5DBE80580742A7BEBE71FAFE85E787"/>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-14</w:t>
                </w:r>
              </w:sdtContent>
            </w:sdt>
          </w:p>
        </w:tc>
      </w:tr>
      <w:tr w:rsidR="00500221" w:rsidRPr="006C408E" w14:paraId="24ABAFBF" w14:textId="77777777" w:rsidTr="00F07C8A">
        <w:trPr>
          <w:trHeight w:val="305"/>
        </w:trPr>
        <w:tc>
          <w:tcPr>
            <w:tcW w:w="337" w:type="pct"/>
            <w:shd w:val="clear" w:color="auto" w:fill="auto"/>
            <w:hideMark/>
          </w:tcPr>
          <w:p w14:paraId="262B5534" w14:textId="6AC25A35"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-15</w:t>
            </w:r>
          </w:p>
        </w:tc>
        <w:tc>
          <w:tcPr>
            <w:tcW w:w="2308" w:type="pct"/>
            <w:shd w:val="clear" w:color="auto" w:fill="auto"/>
            <w:hideMark/>
          </w:tcPr>
          <w:p w14:paraId="6770644F" w14:textId="3D0BA1F5"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Estratégia </w:t>
            </w:r>
            <w:r w:rsidR="00536E1D" w:rsidRPr="00CE08BE">
              <w:rPr>
                <w:rFonts w:ascii="Calibri" w:eastAsia="Calibri" w:hAnsi="Calibri" w:cs="Calibri"/>
                <w:sz w:val="18"/>
                <w:lang w:val="pt-PT"/>
              </w:rPr>
              <w:t>orçamental</w:t>
            </w:r>
          </w:p>
        </w:tc>
        <w:tc>
          <w:tcPr>
            <w:tcW w:w="491" w:type="pct"/>
            <w:shd w:val="clear" w:color="auto" w:fill="auto"/>
            <w:vAlign w:val="center"/>
            <w:hideMark/>
          </w:tcPr>
          <w:p w14:paraId="5DC5224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6EC12076" w14:textId="025113C4"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616750204"/>
                <w:placeholder>
                  <w:docPart w:val="102F713398D1415182981AF86DA104B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-15.1</w:t>
                </w:r>
              </w:sdtContent>
            </w:sdt>
          </w:p>
        </w:tc>
        <w:tc>
          <w:tcPr>
            <w:tcW w:w="289" w:type="pct"/>
            <w:shd w:val="clear" w:color="auto" w:fill="auto"/>
            <w:vAlign w:val="center"/>
          </w:tcPr>
          <w:p w14:paraId="020735D3" w14:textId="7B6FFEEC"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442341714"/>
                <w:placeholder>
                  <w:docPart w:val="FC61DF7E570A47CDB5E30511B5C82DE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-15.2</w:t>
                </w:r>
              </w:sdtContent>
            </w:sdt>
          </w:p>
        </w:tc>
        <w:tc>
          <w:tcPr>
            <w:tcW w:w="308" w:type="pct"/>
            <w:shd w:val="clear" w:color="auto" w:fill="auto"/>
            <w:vAlign w:val="center"/>
          </w:tcPr>
          <w:p w14:paraId="69A882F1" w14:textId="129390D6"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983072506"/>
                <w:placeholder>
                  <w:docPart w:val="18364FF60D254EB78F76923E3FDEE62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-15.3</w:t>
                </w:r>
              </w:sdtContent>
            </w:sdt>
          </w:p>
        </w:tc>
        <w:tc>
          <w:tcPr>
            <w:tcW w:w="371" w:type="pct"/>
            <w:tcBorders>
              <w:bottom w:val="single" w:sz="4" w:space="0" w:color="auto"/>
            </w:tcBorders>
            <w:shd w:val="clear" w:color="auto" w:fill="E7E6E6"/>
            <w:vAlign w:val="center"/>
          </w:tcPr>
          <w:p w14:paraId="00B4469A" w14:textId="77777777" w:rsidR="00F06ED0" w:rsidRPr="00CE08BE" w:rsidRDefault="00F06ED0" w:rsidP="00F06ED0">
            <w:pPr>
              <w:spacing w:after="0" w:line="240" w:lineRule="auto"/>
              <w:jc w:val="center"/>
              <w:rPr>
                <w:rFonts w:ascii="Calibri" w:eastAsia="Calibri" w:hAnsi="Calibri" w:cs="Calibri"/>
                <w:color w:val="8496B0"/>
                <w:sz w:val="18"/>
                <w:szCs w:val="20"/>
                <w:lang w:val="pt-PT"/>
              </w:rPr>
            </w:pPr>
          </w:p>
        </w:tc>
        <w:tc>
          <w:tcPr>
            <w:tcW w:w="474" w:type="pct"/>
            <w:shd w:val="clear" w:color="auto" w:fill="auto"/>
            <w:vAlign w:val="center"/>
          </w:tcPr>
          <w:p w14:paraId="1F052D68" w14:textId="422817EA"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226531561"/>
                <w:placeholder>
                  <w:docPart w:val="C4FBFEAAFB1E4556B4986F988BFD64AB"/>
                </w:placeholder>
              </w:sdtPr>
              <w:sdtEndPr/>
              <w:sdtContent>
                <w:r w:rsidR="004E2624" w:rsidRPr="00CE08BE">
                  <w:rPr>
                    <w:rFonts w:ascii="Calibri" w:eastAsia="Calibri" w:hAnsi="Calibri" w:cs="Calibri"/>
                    <w:b/>
                    <w:bCs/>
                    <w:sz w:val="20"/>
                    <w:szCs w:val="20"/>
                    <w:lang w:val="pt-PT"/>
                  </w:rPr>
                  <w:t xml:space="preserve">Inserir a pontuação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-15</w:t>
                </w:r>
              </w:sdtContent>
            </w:sdt>
          </w:p>
        </w:tc>
      </w:tr>
      <w:tr w:rsidR="00500221" w:rsidRPr="006C408E" w14:paraId="58AA1869" w14:textId="77777777" w:rsidTr="00F07C8A">
        <w:trPr>
          <w:trHeight w:val="305"/>
        </w:trPr>
        <w:tc>
          <w:tcPr>
            <w:tcW w:w="337" w:type="pct"/>
            <w:shd w:val="clear" w:color="auto" w:fill="auto"/>
          </w:tcPr>
          <w:p w14:paraId="698203DE" w14:textId="172A525D"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-16</w:t>
            </w:r>
          </w:p>
        </w:tc>
        <w:tc>
          <w:tcPr>
            <w:tcW w:w="2308" w:type="pct"/>
            <w:shd w:val="clear" w:color="auto" w:fill="auto"/>
          </w:tcPr>
          <w:p w14:paraId="3BDB5D2A" w14:textId="056CACFF"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Perspe</w:t>
            </w:r>
            <w:r w:rsidR="00536E1D" w:rsidRPr="00CE08BE">
              <w:rPr>
                <w:rFonts w:ascii="Calibri" w:eastAsia="Calibri" w:hAnsi="Calibri" w:cs="Calibri"/>
                <w:sz w:val="18"/>
                <w:lang w:val="pt-PT"/>
              </w:rPr>
              <w:t>c</w:t>
            </w:r>
            <w:r w:rsidRPr="00CE08BE">
              <w:rPr>
                <w:rFonts w:ascii="Calibri" w:eastAsia="Calibri" w:hAnsi="Calibri" w:cs="Calibri"/>
                <w:sz w:val="18"/>
                <w:lang w:val="pt-PT"/>
              </w:rPr>
              <w:t xml:space="preserve">tiva </w:t>
            </w:r>
            <w:r w:rsidR="00536E1D" w:rsidRPr="00CE08BE">
              <w:rPr>
                <w:rFonts w:ascii="Calibri" w:eastAsia="Calibri" w:hAnsi="Calibri" w:cs="Calibri"/>
                <w:sz w:val="18"/>
                <w:lang w:val="pt-PT"/>
              </w:rPr>
              <w:t xml:space="preserve">a </w:t>
            </w:r>
            <w:r w:rsidRPr="00CE08BE">
              <w:rPr>
                <w:rFonts w:ascii="Calibri" w:eastAsia="Calibri" w:hAnsi="Calibri" w:cs="Calibri"/>
                <w:sz w:val="18"/>
                <w:lang w:val="pt-PT"/>
              </w:rPr>
              <w:t>médio</w:t>
            </w:r>
            <w:r w:rsidR="00536E1D" w:rsidRPr="00CE08BE">
              <w:rPr>
                <w:rFonts w:ascii="Calibri" w:eastAsia="Calibri" w:hAnsi="Calibri" w:cs="Calibri"/>
                <w:sz w:val="18"/>
                <w:lang w:val="pt-PT"/>
              </w:rPr>
              <w:t>-</w:t>
            </w:r>
            <w:r w:rsidRPr="00CE08BE">
              <w:rPr>
                <w:rFonts w:ascii="Calibri" w:eastAsia="Calibri" w:hAnsi="Calibri" w:cs="Calibri"/>
                <w:sz w:val="18"/>
                <w:lang w:val="pt-PT"/>
              </w:rPr>
              <w:t>prazo na orçamentação das despesas</w:t>
            </w:r>
          </w:p>
        </w:tc>
        <w:tc>
          <w:tcPr>
            <w:tcW w:w="491" w:type="pct"/>
            <w:shd w:val="clear" w:color="auto" w:fill="auto"/>
            <w:vAlign w:val="center"/>
          </w:tcPr>
          <w:p w14:paraId="6991D9A4"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sdt>
          <w:sdtPr>
            <w:rPr>
              <w:rFonts w:ascii="Calibri" w:eastAsia="Calibri" w:hAnsi="Calibri" w:cs="Calibri"/>
              <w:sz w:val="20"/>
              <w:szCs w:val="20"/>
              <w:lang w:val="pt-PT"/>
            </w:rPr>
            <w:id w:val="-1250114510"/>
            <w:placeholder>
              <w:docPart w:val="36482039AF6440A2B01F679B9960DB34"/>
            </w:placeholder>
          </w:sdtPr>
          <w:sdtEndPr/>
          <w:sdtContent>
            <w:tc>
              <w:tcPr>
                <w:tcW w:w="422" w:type="pct"/>
                <w:shd w:val="clear" w:color="auto" w:fill="auto"/>
                <w:vAlign w:val="center"/>
              </w:tcPr>
              <w:p w14:paraId="1B574A10" w14:textId="353572B4"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-16.1</w:t>
                </w:r>
              </w:p>
            </w:tc>
          </w:sdtContent>
        </w:sdt>
        <w:tc>
          <w:tcPr>
            <w:tcW w:w="289" w:type="pct"/>
            <w:shd w:val="clear" w:color="auto" w:fill="auto"/>
            <w:vAlign w:val="center"/>
          </w:tcPr>
          <w:p w14:paraId="7EC10759" w14:textId="5E7E227B"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857121530"/>
                <w:placeholder>
                  <w:docPart w:val="2F8077AB38FE4D159C631509234CED03"/>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-16.2</w:t>
                </w:r>
              </w:sdtContent>
            </w:sdt>
          </w:p>
        </w:tc>
        <w:tc>
          <w:tcPr>
            <w:tcW w:w="308" w:type="pct"/>
            <w:shd w:val="clear" w:color="auto" w:fill="auto"/>
            <w:vAlign w:val="center"/>
          </w:tcPr>
          <w:p w14:paraId="4E43E2BC" w14:textId="27FDA047"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2133967886"/>
                <w:placeholder>
                  <w:docPart w:val="70B9804D6528490CB99FBCDD538B80C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-16.3</w:t>
                </w:r>
              </w:sdtContent>
            </w:sdt>
          </w:p>
        </w:tc>
        <w:tc>
          <w:tcPr>
            <w:tcW w:w="371" w:type="pct"/>
            <w:tcBorders>
              <w:bottom w:val="single" w:sz="4" w:space="0" w:color="auto"/>
            </w:tcBorders>
            <w:shd w:val="clear" w:color="auto" w:fill="auto"/>
            <w:vAlign w:val="center"/>
          </w:tcPr>
          <w:p w14:paraId="1D5E1473" w14:textId="47FA843B"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432589453"/>
                <w:placeholder>
                  <w:docPart w:val="B71E56E134A845A9B253ACF57DC6CEF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-16.4</w:t>
                </w:r>
              </w:sdtContent>
            </w:sdt>
          </w:p>
        </w:tc>
        <w:tc>
          <w:tcPr>
            <w:tcW w:w="474" w:type="pct"/>
            <w:shd w:val="clear" w:color="auto" w:fill="auto"/>
            <w:vAlign w:val="center"/>
          </w:tcPr>
          <w:p w14:paraId="3D434490" w14:textId="70AFAD5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2063093666"/>
                <w:placeholder>
                  <w:docPart w:val="45A6F56119534479BF987C261FCA6E15"/>
                </w:placeholder>
              </w:sdtPr>
              <w:sdtEndPr/>
              <w:sdtContent>
                <w:r w:rsidR="004E2624" w:rsidRPr="00CE08BE">
                  <w:rPr>
                    <w:rFonts w:ascii="Calibri" w:eastAsia="Calibri" w:hAnsi="Calibri" w:cs="Calibri"/>
                    <w:b/>
                    <w:bCs/>
                    <w:sz w:val="20"/>
                    <w:szCs w:val="20"/>
                    <w:lang w:val="pt-PT"/>
                  </w:rPr>
                  <w:t xml:space="preserve">Inserir a pontuação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-16</w:t>
                </w:r>
              </w:sdtContent>
            </w:sdt>
          </w:p>
        </w:tc>
      </w:tr>
      <w:tr w:rsidR="00500221" w:rsidRPr="00DD77BD" w14:paraId="0BC753EB" w14:textId="77777777" w:rsidTr="00F07C8A">
        <w:trPr>
          <w:trHeight w:val="305"/>
        </w:trPr>
        <w:tc>
          <w:tcPr>
            <w:tcW w:w="337" w:type="pct"/>
            <w:shd w:val="clear" w:color="auto" w:fill="auto"/>
          </w:tcPr>
          <w:p w14:paraId="107754A8" w14:textId="1E9AB223"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-17</w:t>
            </w:r>
          </w:p>
        </w:tc>
        <w:tc>
          <w:tcPr>
            <w:tcW w:w="2308" w:type="pct"/>
            <w:shd w:val="clear" w:color="auto" w:fill="auto"/>
          </w:tcPr>
          <w:p w14:paraId="4CF762B5"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Processo de preparação do orçamento</w:t>
            </w:r>
          </w:p>
        </w:tc>
        <w:tc>
          <w:tcPr>
            <w:tcW w:w="491" w:type="pct"/>
            <w:shd w:val="clear" w:color="auto" w:fill="auto"/>
            <w:vAlign w:val="center"/>
          </w:tcPr>
          <w:p w14:paraId="4992A401"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19AA8392" w14:textId="2FB0AB2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831266373"/>
                <w:placeholder>
                  <w:docPart w:val="E2BB84956B764E45985862D02B72D45B"/>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-17.1</w:t>
                </w:r>
              </w:sdtContent>
            </w:sdt>
          </w:p>
        </w:tc>
        <w:tc>
          <w:tcPr>
            <w:tcW w:w="289" w:type="pct"/>
            <w:shd w:val="clear" w:color="auto" w:fill="auto"/>
            <w:vAlign w:val="center"/>
          </w:tcPr>
          <w:p w14:paraId="3D863D46" w14:textId="27A3BB9C"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820707730"/>
                <w:placeholder>
                  <w:docPart w:val="920FF366777643C08A6695C4B08C6955"/>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-17.1</w:t>
                </w:r>
              </w:sdtContent>
            </w:sdt>
          </w:p>
        </w:tc>
        <w:tc>
          <w:tcPr>
            <w:tcW w:w="308" w:type="pct"/>
            <w:shd w:val="clear" w:color="auto" w:fill="auto"/>
            <w:vAlign w:val="center"/>
          </w:tcPr>
          <w:p w14:paraId="61E979F9" w14:textId="4F61167A"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382635494"/>
                <w:placeholder>
                  <w:docPart w:val="74F0C95728E54DF7818A40859081FF29"/>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-17.3</w:t>
                </w:r>
              </w:sdtContent>
            </w:sdt>
          </w:p>
        </w:tc>
        <w:tc>
          <w:tcPr>
            <w:tcW w:w="371" w:type="pct"/>
            <w:shd w:val="clear" w:color="auto" w:fill="E7E6E6"/>
            <w:vAlign w:val="center"/>
          </w:tcPr>
          <w:p w14:paraId="54F9339A"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773D753B" w14:textId="5AA8391C"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429649983"/>
                <w:placeholder>
                  <w:docPart w:val="F51D3324E4B347EFB7DF7E7E86CB3DAA"/>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-17</w:t>
                </w:r>
              </w:sdtContent>
            </w:sdt>
          </w:p>
        </w:tc>
      </w:tr>
      <w:tr w:rsidR="00500221" w:rsidRPr="00853D77" w14:paraId="516775EF" w14:textId="77777777" w:rsidTr="00F07C8A">
        <w:trPr>
          <w:trHeight w:val="305"/>
        </w:trPr>
        <w:tc>
          <w:tcPr>
            <w:tcW w:w="337" w:type="pct"/>
            <w:shd w:val="clear" w:color="auto" w:fill="auto"/>
          </w:tcPr>
          <w:p w14:paraId="78EB1F08" w14:textId="02A3CB81"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-18</w:t>
            </w:r>
          </w:p>
        </w:tc>
        <w:tc>
          <w:tcPr>
            <w:tcW w:w="2308" w:type="pct"/>
            <w:shd w:val="clear" w:color="auto" w:fill="auto"/>
          </w:tcPr>
          <w:p w14:paraId="6F126CBD" w14:textId="60C2CFA8" w:rsidR="00F06ED0" w:rsidRPr="00CE08BE" w:rsidRDefault="00796A14" w:rsidP="00F06ED0">
            <w:pPr>
              <w:spacing w:after="0" w:line="240" w:lineRule="auto"/>
              <w:rPr>
                <w:rFonts w:ascii="Calibri" w:eastAsia="Calibri" w:hAnsi="Calibri" w:cs="Calibri"/>
                <w:sz w:val="18"/>
                <w:lang w:val="pt-PT"/>
              </w:rPr>
            </w:pPr>
            <w:r w:rsidRPr="00796A14">
              <w:rPr>
                <w:rFonts w:ascii="Calibri" w:eastAsia="Calibri" w:hAnsi="Calibri" w:cs="Calibri"/>
                <w:sz w:val="18"/>
                <w:lang w:val="pt-PT"/>
              </w:rPr>
              <w:t>Escrutínio legislativo do orçamento</w:t>
            </w:r>
          </w:p>
        </w:tc>
        <w:tc>
          <w:tcPr>
            <w:tcW w:w="491" w:type="pct"/>
            <w:shd w:val="clear" w:color="auto" w:fill="auto"/>
            <w:vAlign w:val="center"/>
          </w:tcPr>
          <w:p w14:paraId="30E2922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7F0E0057" w14:textId="2CA537E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748772154"/>
                <w:placeholder>
                  <w:docPart w:val="9E4D1A9CCE1B43718DDE89C1606D3FEB"/>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-18.1</w:t>
                </w:r>
              </w:sdtContent>
            </w:sdt>
            <w:r w:rsidR="004E2624" w:rsidRPr="00CE08BE">
              <w:rPr>
                <w:rFonts w:ascii="Calibri" w:eastAsia="Calibri" w:hAnsi="Calibri" w:cs="Calibri"/>
                <w:sz w:val="18"/>
                <w:lang w:val="pt-PT"/>
              </w:rPr>
              <w:t> </w:t>
            </w:r>
          </w:p>
        </w:tc>
        <w:tc>
          <w:tcPr>
            <w:tcW w:w="289" w:type="pct"/>
            <w:shd w:val="clear" w:color="auto" w:fill="auto"/>
            <w:vAlign w:val="center"/>
          </w:tcPr>
          <w:p w14:paraId="572FF474" w14:textId="595F4C0C"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627709761"/>
                <w:placeholder>
                  <w:docPart w:val="B2A8D9E871EC4C00AB42E8A312820F3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-18.2</w:t>
                </w:r>
              </w:sdtContent>
            </w:sdt>
          </w:p>
        </w:tc>
        <w:sdt>
          <w:sdtPr>
            <w:rPr>
              <w:rFonts w:ascii="Calibri" w:eastAsia="Calibri" w:hAnsi="Calibri" w:cs="Calibri"/>
              <w:sz w:val="20"/>
              <w:szCs w:val="20"/>
              <w:lang w:val="pt-PT"/>
            </w:rPr>
            <w:id w:val="-1731227722"/>
            <w:placeholder>
              <w:docPart w:val="01830B8324A942E1A51CF2A1150581F8"/>
            </w:placeholder>
          </w:sdtPr>
          <w:sdtEndPr/>
          <w:sdtContent>
            <w:tc>
              <w:tcPr>
                <w:tcW w:w="308" w:type="pct"/>
                <w:shd w:val="clear" w:color="auto" w:fill="auto"/>
                <w:vAlign w:val="center"/>
              </w:tcPr>
              <w:p w14:paraId="65C1E0E0" w14:textId="37F5571B" w:rsidR="00F06ED0" w:rsidRPr="00CE08BE" w:rsidRDefault="004E2624" w:rsidP="00F06ED0">
                <w:pPr>
                  <w:spacing w:after="0" w:line="240" w:lineRule="auto"/>
                  <w:jc w:val="center"/>
                  <w:rPr>
                    <w:rFonts w:ascii="Calibri" w:eastAsia="Calibri" w:hAnsi="Calibri" w:cs="Calibri"/>
                    <w:sz w:val="18"/>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p>
            </w:tc>
          </w:sdtContent>
        </w:sdt>
        <w:tc>
          <w:tcPr>
            <w:tcW w:w="371" w:type="pct"/>
            <w:shd w:val="clear" w:color="auto" w:fill="auto"/>
            <w:vAlign w:val="center"/>
          </w:tcPr>
          <w:p w14:paraId="59DCF04D" w14:textId="5A1B6C1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913423311"/>
                <w:placeholder>
                  <w:docPart w:val="DB009FC73F6D41D9A2FCD9F44C1A7D4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-18.4</w:t>
                </w:r>
              </w:sdtContent>
            </w:sdt>
          </w:p>
        </w:tc>
        <w:tc>
          <w:tcPr>
            <w:tcW w:w="474" w:type="pct"/>
            <w:shd w:val="clear" w:color="auto" w:fill="auto"/>
            <w:vAlign w:val="center"/>
          </w:tcPr>
          <w:p w14:paraId="0BFBAEA4" w14:textId="690F9569"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Times New Roman" w:hAnsi="Calibri" w:cs="Calibri"/>
                  <w:b/>
                  <w:bCs/>
                  <w:sz w:val="18"/>
                  <w:lang w:val="pt-PT"/>
                </w:rPr>
                <w:id w:val="443809121"/>
                <w:placeholder>
                  <w:docPart w:val="68E166B85ACA440BA549FA995E68AC69"/>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-18</w:t>
                </w:r>
              </w:sdtContent>
            </w:sdt>
            <w:r w:rsidR="004E2624" w:rsidRPr="00CE08BE">
              <w:rPr>
                <w:rFonts w:ascii="Calibri" w:eastAsia="Times New Roman" w:hAnsi="Calibri" w:cs="Calibri"/>
                <w:b/>
                <w:bCs/>
                <w:sz w:val="18"/>
                <w:lang w:val="pt-PT"/>
              </w:rPr>
              <w:t> </w:t>
            </w:r>
          </w:p>
        </w:tc>
      </w:tr>
      <w:tr w:rsidR="00500221" w:rsidRPr="006C408E" w14:paraId="4EB9C741" w14:textId="77777777" w:rsidTr="004E2624">
        <w:trPr>
          <w:trHeight w:val="305"/>
        </w:trPr>
        <w:tc>
          <w:tcPr>
            <w:tcW w:w="5000" w:type="pct"/>
            <w:gridSpan w:val="8"/>
            <w:shd w:val="clear" w:color="auto" w:fill="4FBBD3"/>
          </w:tcPr>
          <w:p w14:paraId="0924400C" w14:textId="77777777" w:rsidR="00F06ED0" w:rsidRPr="00CE08BE" w:rsidRDefault="004E2624" w:rsidP="00F06ED0">
            <w:pPr>
              <w:spacing w:after="0" w:line="240" w:lineRule="auto"/>
              <w:rPr>
                <w:rFonts w:ascii="Calibri" w:eastAsia="Calibri" w:hAnsi="Calibri" w:cs="Calibri"/>
                <w:b/>
                <w:bCs/>
                <w:sz w:val="18"/>
                <w:lang w:val="pt-PT"/>
              </w:rPr>
            </w:pPr>
            <w:r w:rsidRPr="00CE08BE">
              <w:rPr>
                <w:rFonts w:ascii="Calibri" w:eastAsia="Calibri" w:hAnsi="Calibri" w:cs="Calibri"/>
                <w:b/>
                <w:bCs/>
                <w:sz w:val="18"/>
                <w:lang w:val="pt-PT"/>
              </w:rPr>
              <w:t xml:space="preserve">V. Previsibilidade e controlo na execução do orçamento. </w:t>
            </w:r>
          </w:p>
        </w:tc>
      </w:tr>
      <w:tr w:rsidR="00500221" w:rsidRPr="00853D77" w14:paraId="0B6A233D" w14:textId="77777777" w:rsidTr="00EB54A7">
        <w:trPr>
          <w:trHeight w:val="305"/>
        </w:trPr>
        <w:tc>
          <w:tcPr>
            <w:tcW w:w="337" w:type="pct"/>
            <w:shd w:val="clear" w:color="auto" w:fill="auto"/>
            <w:hideMark/>
          </w:tcPr>
          <w:p w14:paraId="481DD99C" w14:textId="15E3C72C"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lastRenderedPageBreak/>
              <w:t>ID</w:t>
            </w:r>
            <w:r w:rsidR="004E2624" w:rsidRPr="00CE08BE">
              <w:rPr>
                <w:rFonts w:ascii="Calibri" w:eastAsia="Calibri" w:hAnsi="Calibri" w:cs="Calibri"/>
                <w:sz w:val="18"/>
                <w:lang w:val="pt-PT"/>
              </w:rPr>
              <w:t>-19</w:t>
            </w:r>
          </w:p>
        </w:tc>
        <w:tc>
          <w:tcPr>
            <w:tcW w:w="2308" w:type="pct"/>
            <w:shd w:val="clear" w:color="auto" w:fill="auto"/>
            <w:hideMark/>
          </w:tcPr>
          <w:p w14:paraId="3C321D13"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Administração da receita</w:t>
            </w:r>
          </w:p>
        </w:tc>
        <w:tc>
          <w:tcPr>
            <w:tcW w:w="491" w:type="pct"/>
            <w:shd w:val="clear" w:color="auto" w:fill="auto"/>
            <w:vAlign w:val="center"/>
            <w:hideMark/>
          </w:tcPr>
          <w:p w14:paraId="69922EDA"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281C4FF1" w14:textId="4990D53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536746677"/>
                <w:placeholder>
                  <w:docPart w:val="85C68D50D9334E3BAA9867A6E893E88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-19.1</w:t>
                </w:r>
              </w:sdtContent>
            </w:sdt>
          </w:p>
        </w:tc>
        <w:tc>
          <w:tcPr>
            <w:tcW w:w="289" w:type="pct"/>
            <w:shd w:val="clear" w:color="auto" w:fill="auto"/>
            <w:vAlign w:val="center"/>
          </w:tcPr>
          <w:p w14:paraId="613395DC" w14:textId="54517135"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333807311"/>
                <w:placeholder>
                  <w:docPart w:val="8BE7A5BCF2824D70A2DC43DE814109C5"/>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-19.2</w:t>
                </w:r>
              </w:sdtContent>
            </w:sdt>
          </w:p>
        </w:tc>
        <w:tc>
          <w:tcPr>
            <w:tcW w:w="308" w:type="pct"/>
            <w:shd w:val="clear" w:color="auto" w:fill="auto"/>
            <w:vAlign w:val="center"/>
          </w:tcPr>
          <w:p w14:paraId="1308F370" w14:textId="5370D53F"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672633903"/>
                <w:placeholder>
                  <w:docPart w:val="7B34A7C04CAC461C913EE7D333B7F80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-19.3</w:t>
                </w:r>
              </w:sdtContent>
            </w:sdt>
          </w:p>
        </w:tc>
        <w:tc>
          <w:tcPr>
            <w:tcW w:w="371" w:type="pct"/>
            <w:shd w:val="clear" w:color="000000" w:fill="auto"/>
            <w:vAlign w:val="center"/>
          </w:tcPr>
          <w:p w14:paraId="596FD359" w14:textId="2AB1A74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570083155"/>
                <w:placeholder>
                  <w:docPart w:val="DEF86013931C406F8B23C2A2D4CB0B7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-19.4</w:t>
                </w:r>
              </w:sdtContent>
            </w:sdt>
          </w:p>
        </w:tc>
        <w:tc>
          <w:tcPr>
            <w:tcW w:w="474" w:type="pct"/>
            <w:shd w:val="clear" w:color="auto" w:fill="auto"/>
            <w:vAlign w:val="center"/>
          </w:tcPr>
          <w:p w14:paraId="320BD7FF" w14:textId="7C6C37D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574696233"/>
                <w:placeholder>
                  <w:docPart w:val="BE32DBDC925143D6AAD8619E56B2BD78"/>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-19</w:t>
                </w:r>
              </w:sdtContent>
            </w:sdt>
          </w:p>
        </w:tc>
      </w:tr>
      <w:tr w:rsidR="00500221" w:rsidRPr="00853D77" w14:paraId="5C00AF6E" w14:textId="77777777" w:rsidTr="00EB54A7">
        <w:trPr>
          <w:trHeight w:val="305"/>
        </w:trPr>
        <w:tc>
          <w:tcPr>
            <w:tcW w:w="337" w:type="pct"/>
            <w:shd w:val="clear" w:color="auto" w:fill="auto"/>
            <w:hideMark/>
          </w:tcPr>
          <w:p w14:paraId="01D68739" w14:textId="5EA84C5D"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-20</w:t>
            </w:r>
          </w:p>
        </w:tc>
        <w:tc>
          <w:tcPr>
            <w:tcW w:w="2308" w:type="pct"/>
            <w:shd w:val="clear" w:color="auto" w:fill="auto"/>
            <w:hideMark/>
          </w:tcPr>
          <w:p w14:paraId="1E0E41B1"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Contabilização da receita</w:t>
            </w:r>
          </w:p>
        </w:tc>
        <w:tc>
          <w:tcPr>
            <w:tcW w:w="491" w:type="pct"/>
            <w:shd w:val="clear" w:color="auto" w:fill="auto"/>
            <w:vAlign w:val="center"/>
            <w:hideMark/>
          </w:tcPr>
          <w:p w14:paraId="23FAEEAF"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sdt>
          <w:sdtPr>
            <w:rPr>
              <w:rFonts w:ascii="Calibri" w:eastAsia="Calibri" w:hAnsi="Calibri" w:cs="Calibri"/>
              <w:sz w:val="20"/>
              <w:szCs w:val="20"/>
              <w:lang w:val="pt-PT"/>
            </w:rPr>
            <w:id w:val="-1266603731"/>
            <w:placeholder>
              <w:docPart w:val="D7ADDCD433774A128CEB3BC9B9A33F43"/>
            </w:placeholder>
          </w:sdtPr>
          <w:sdtEndPr/>
          <w:sdtContent>
            <w:tc>
              <w:tcPr>
                <w:tcW w:w="422" w:type="pct"/>
                <w:shd w:val="clear" w:color="auto" w:fill="auto"/>
                <w:vAlign w:val="center"/>
              </w:tcPr>
              <w:p w14:paraId="6CA36FB6" w14:textId="79866A6B"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-20.1</w:t>
                </w:r>
              </w:p>
            </w:tc>
          </w:sdtContent>
        </w:sdt>
        <w:tc>
          <w:tcPr>
            <w:tcW w:w="289" w:type="pct"/>
            <w:shd w:val="clear" w:color="auto" w:fill="auto"/>
            <w:vAlign w:val="center"/>
          </w:tcPr>
          <w:p w14:paraId="5501858A" w14:textId="34AD7485"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812550333"/>
                <w:placeholder>
                  <w:docPart w:val="7ECD063CD6354B82BA7B611B62EDB8A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-20.2</w:t>
                </w:r>
              </w:sdtContent>
            </w:sdt>
          </w:p>
        </w:tc>
        <w:tc>
          <w:tcPr>
            <w:tcW w:w="308" w:type="pct"/>
            <w:shd w:val="clear" w:color="auto" w:fill="auto"/>
            <w:vAlign w:val="center"/>
          </w:tcPr>
          <w:p w14:paraId="366CD2AE" w14:textId="7D5BF0A6"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768085437"/>
                <w:placeholder>
                  <w:docPart w:val="4E9651D8856241468DF7E6462CED8D48"/>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-20.3</w:t>
                </w:r>
              </w:sdtContent>
            </w:sdt>
          </w:p>
        </w:tc>
        <w:tc>
          <w:tcPr>
            <w:tcW w:w="371" w:type="pct"/>
            <w:tcBorders>
              <w:bottom w:val="single" w:sz="4" w:space="0" w:color="auto"/>
            </w:tcBorders>
            <w:shd w:val="clear" w:color="auto" w:fill="E7E6E6"/>
            <w:vAlign w:val="center"/>
          </w:tcPr>
          <w:p w14:paraId="07DB24FF"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7D26FE8F" w14:textId="4B2C0471"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570160232"/>
                <w:placeholder>
                  <w:docPart w:val="5E3102BB3BC84816857000AF232B22AD"/>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-20</w:t>
                </w:r>
              </w:sdtContent>
            </w:sdt>
          </w:p>
        </w:tc>
      </w:tr>
      <w:tr w:rsidR="00500221" w:rsidRPr="00853D77" w14:paraId="3C4321C5" w14:textId="77777777" w:rsidTr="00EB54A7">
        <w:trPr>
          <w:trHeight w:val="305"/>
        </w:trPr>
        <w:tc>
          <w:tcPr>
            <w:tcW w:w="337" w:type="pct"/>
            <w:shd w:val="clear" w:color="auto" w:fill="auto"/>
            <w:hideMark/>
          </w:tcPr>
          <w:p w14:paraId="2156F5FD" w14:textId="72B351DE"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-21</w:t>
            </w:r>
          </w:p>
        </w:tc>
        <w:tc>
          <w:tcPr>
            <w:tcW w:w="2308" w:type="pct"/>
            <w:shd w:val="clear" w:color="auto" w:fill="auto"/>
            <w:hideMark/>
          </w:tcPr>
          <w:p w14:paraId="2027BB63"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Previsibilidade da alocação de recursos no ano</w:t>
            </w:r>
          </w:p>
        </w:tc>
        <w:tc>
          <w:tcPr>
            <w:tcW w:w="491" w:type="pct"/>
            <w:shd w:val="clear" w:color="auto" w:fill="auto"/>
            <w:vAlign w:val="center"/>
            <w:hideMark/>
          </w:tcPr>
          <w:p w14:paraId="2F4C7B97"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242E134B" w14:textId="6458A449"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969248378"/>
                <w:placeholder>
                  <w:docPart w:val="F319DF40644B473C89EEFD50355DBB25"/>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-21.1</w:t>
                </w:r>
              </w:sdtContent>
            </w:sdt>
          </w:p>
        </w:tc>
        <w:tc>
          <w:tcPr>
            <w:tcW w:w="289" w:type="pct"/>
            <w:shd w:val="clear" w:color="auto" w:fill="auto"/>
            <w:vAlign w:val="center"/>
          </w:tcPr>
          <w:p w14:paraId="16A6EA02" w14:textId="37A3816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572472636"/>
                <w:placeholder>
                  <w:docPart w:val="BB394A7562FE4B71BB6E3335D053411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-21.2</w:t>
                </w:r>
              </w:sdtContent>
            </w:sdt>
          </w:p>
        </w:tc>
        <w:tc>
          <w:tcPr>
            <w:tcW w:w="308" w:type="pct"/>
            <w:tcBorders>
              <w:bottom w:val="single" w:sz="4" w:space="0" w:color="auto"/>
            </w:tcBorders>
            <w:shd w:val="clear" w:color="auto" w:fill="auto"/>
            <w:vAlign w:val="center"/>
          </w:tcPr>
          <w:p w14:paraId="1C6C0653" w14:textId="16A90492"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255507876"/>
                <w:placeholder>
                  <w:docPart w:val="FF690FBD94CD451BA621A6B117FAD7B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-21.3</w:t>
                </w:r>
              </w:sdtContent>
            </w:sdt>
          </w:p>
        </w:tc>
        <w:tc>
          <w:tcPr>
            <w:tcW w:w="371" w:type="pct"/>
            <w:tcBorders>
              <w:bottom w:val="single" w:sz="4" w:space="0" w:color="auto"/>
            </w:tcBorders>
            <w:shd w:val="clear" w:color="000000" w:fill="FFFFFF"/>
            <w:vAlign w:val="center"/>
          </w:tcPr>
          <w:p w14:paraId="773B6F72" w14:textId="6D2123F0"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219634618"/>
                <w:placeholder>
                  <w:docPart w:val="EE1DFF65F6A6441B8636504EB46FC79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-21.4</w:t>
                </w:r>
              </w:sdtContent>
            </w:sdt>
          </w:p>
        </w:tc>
        <w:tc>
          <w:tcPr>
            <w:tcW w:w="474" w:type="pct"/>
            <w:shd w:val="clear" w:color="auto" w:fill="auto"/>
            <w:vAlign w:val="center"/>
          </w:tcPr>
          <w:p w14:paraId="3E2F6BB0" w14:textId="2B6C924B"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869105102"/>
                <w:placeholder>
                  <w:docPart w:val="2BFB0B26D5D64FDCB9BFA41254DB19A5"/>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-21</w:t>
                </w:r>
              </w:sdtContent>
            </w:sdt>
          </w:p>
        </w:tc>
      </w:tr>
      <w:tr w:rsidR="00500221" w:rsidRPr="00853D77" w14:paraId="30812F0C" w14:textId="77777777" w:rsidTr="00EB54A7">
        <w:trPr>
          <w:trHeight w:val="305"/>
        </w:trPr>
        <w:tc>
          <w:tcPr>
            <w:tcW w:w="337" w:type="pct"/>
            <w:shd w:val="clear" w:color="auto" w:fill="auto"/>
          </w:tcPr>
          <w:p w14:paraId="76734C71" w14:textId="7F35147E"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-22</w:t>
            </w:r>
          </w:p>
        </w:tc>
        <w:tc>
          <w:tcPr>
            <w:tcW w:w="2308" w:type="pct"/>
            <w:shd w:val="clear" w:color="auto" w:fill="auto"/>
          </w:tcPr>
          <w:p w14:paraId="40488F00" w14:textId="77232EB4" w:rsidR="00F06ED0" w:rsidRPr="00CE08BE" w:rsidRDefault="00536E1D"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Despesas em </w:t>
            </w:r>
            <w:r w:rsidR="004E2624" w:rsidRPr="00CE08BE">
              <w:rPr>
                <w:rFonts w:ascii="Calibri" w:eastAsia="Calibri" w:hAnsi="Calibri" w:cs="Calibri"/>
                <w:sz w:val="18"/>
                <w:lang w:val="pt-PT"/>
              </w:rPr>
              <w:t>atraso</w:t>
            </w:r>
          </w:p>
        </w:tc>
        <w:tc>
          <w:tcPr>
            <w:tcW w:w="491" w:type="pct"/>
            <w:shd w:val="clear" w:color="auto" w:fill="auto"/>
            <w:vAlign w:val="center"/>
          </w:tcPr>
          <w:p w14:paraId="3AA2C7E5"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11DB6E51" w14:textId="1BC3A974"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21049260"/>
                <w:placeholder>
                  <w:docPart w:val="C81925EAEEBE451A871ED7FDD3E788F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-22.1</w:t>
                </w:r>
              </w:sdtContent>
            </w:sdt>
          </w:p>
        </w:tc>
        <w:tc>
          <w:tcPr>
            <w:tcW w:w="289" w:type="pct"/>
            <w:shd w:val="clear" w:color="auto" w:fill="auto"/>
            <w:vAlign w:val="center"/>
          </w:tcPr>
          <w:p w14:paraId="2A23CFE6" w14:textId="3C487692"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892073465"/>
                <w:placeholder>
                  <w:docPart w:val="C3E747CC3C8B45BEBA1CC2E042B9AC4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-22.2</w:t>
                </w:r>
              </w:sdtContent>
            </w:sdt>
          </w:p>
        </w:tc>
        <w:tc>
          <w:tcPr>
            <w:tcW w:w="308" w:type="pct"/>
            <w:shd w:val="clear" w:color="auto" w:fill="E7E6E6"/>
            <w:vAlign w:val="center"/>
          </w:tcPr>
          <w:p w14:paraId="3AEB866B"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371" w:type="pct"/>
            <w:tcBorders>
              <w:bottom w:val="single" w:sz="4" w:space="0" w:color="auto"/>
            </w:tcBorders>
            <w:shd w:val="clear" w:color="auto" w:fill="E7E6E6"/>
            <w:vAlign w:val="center"/>
          </w:tcPr>
          <w:p w14:paraId="789084DE"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5B463C39" w14:textId="42F9980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690562859"/>
                <w:placeholder>
                  <w:docPart w:val="BD5EE44EE6F74B578888B338DA9B5A94"/>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-22</w:t>
                </w:r>
              </w:sdtContent>
            </w:sdt>
          </w:p>
        </w:tc>
      </w:tr>
      <w:tr w:rsidR="00500221" w:rsidRPr="00853D77" w14:paraId="6FDE2F86" w14:textId="77777777" w:rsidTr="00EB54A7">
        <w:trPr>
          <w:trHeight w:val="305"/>
        </w:trPr>
        <w:tc>
          <w:tcPr>
            <w:tcW w:w="337" w:type="pct"/>
            <w:shd w:val="clear" w:color="auto" w:fill="auto"/>
            <w:hideMark/>
          </w:tcPr>
          <w:p w14:paraId="66F6BF1E" w14:textId="7C4B22D4"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-23</w:t>
            </w:r>
          </w:p>
        </w:tc>
        <w:tc>
          <w:tcPr>
            <w:tcW w:w="2308" w:type="pct"/>
            <w:shd w:val="clear" w:color="auto" w:fill="auto"/>
            <w:hideMark/>
          </w:tcPr>
          <w:p w14:paraId="230EC0FC" w14:textId="74C9AD1D"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Controlo</w:t>
            </w:r>
            <w:r w:rsidR="00583F86">
              <w:rPr>
                <w:rFonts w:ascii="Calibri" w:eastAsia="Calibri" w:hAnsi="Calibri" w:cs="Calibri"/>
                <w:sz w:val="18"/>
                <w:lang w:val="pt-PT"/>
              </w:rPr>
              <w:t>s</w:t>
            </w:r>
            <w:r w:rsidRPr="00CE08BE">
              <w:rPr>
                <w:rFonts w:ascii="Calibri" w:eastAsia="Calibri" w:hAnsi="Calibri" w:cs="Calibri"/>
                <w:sz w:val="18"/>
                <w:lang w:val="pt-PT"/>
              </w:rPr>
              <w:t xml:space="preserve"> da folha de </w:t>
            </w:r>
            <w:r w:rsidR="00536E1D" w:rsidRPr="00CE08BE">
              <w:rPr>
                <w:rFonts w:ascii="Calibri" w:eastAsia="Calibri" w:hAnsi="Calibri" w:cs="Calibri"/>
                <w:sz w:val="18"/>
                <w:lang w:val="pt-PT"/>
              </w:rPr>
              <w:t>pagamentos</w:t>
            </w:r>
          </w:p>
        </w:tc>
        <w:tc>
          <w:tcPr>
            <w:tcW w:w="491" w:type="pct"/>
            <w:shd w:val="clear" w:color="auto" w:fill="auto"/>
            <w:vAlign w:val="center"/>
            <w:hideMark/>
          </w:tcPr>
          <w:p w14:paraId="080E4A48"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2744719E" w14:textId="780324EC"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Times New Roman" w:hAnsi="Calibri" w:cs="Calibri"/>
                  <w:sz w:val="18"/>
                  <w:lang w:val="pt-PT"/>
                </w:rPr>
                <w:id w:val="-349021883"/>
                <w:placeholder>
                  <w:docPart w:val="33405C19BCB544C39F022B280769640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-23.1</w:t>
                </w:r>
              </w:sdtContent>
            </w:sdt>
            <w:r w:rsidR="004E2624" w:rsidRPr="00CE08BE">
              <w:rPr>
                <w:rFonts w:ascii="Calibri" w:hAnsi="Calibri" w:cs="Calibri"/>
                <w:sz w:val="18"/>
                <w:lang w:val="pt-PT"/>
              </w:rPr>
              <w:t> </w:t>
            </w:r>
          </w:p>
        </w:tc>
        <w:tc>
          <w:tcPr>
            <w:tcW w:w="289" w:type="pct"/>
            <w:shd w:val="clear" w:color="auto" w:fill="auto"/>
            <w:vAlign w:val="center"/>
          </w:tcPr>
          <w:p w14:paraId="07C77C7D" w14:textId="2BAC6773"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716479039"/>
                <w:placeholder>
                  <w:docPart w:val="093883501FCF42A8A0ED8FEB33F206D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-23.2</w:t>
                </w:r>
              </w:sdtContent>
            </w:sdt>
          </w:p>
        </w:tc>
        <w:tc>
          <w:tcPr>
            <w:tcW w:w="308" w:type="pct"/>
            <w:shd w:val="clear" w:color="auto" w:fill="auto"/>
            <w:vAlign w:val="center"/>
          </w:tcPr>
          <w:p w14:paraId="0AFF82D5" w14:textId="1009680B"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218284762"/>
                <w:placeholder>
                  <w:docPart w:val="A3CFB9B512EE4A9A8C997559A768362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-23.3</w:t>
                </w:r>
              </w:sdtContent>
            </w:sdt>
          </w:p>
        </w:tc>
        <w:tc>
          <w:tcPr>
            <w:tcW w:w="371" w:type="pct"/>
            <w:tcBorders>
              <w:bottom w:val="single" w:sz="4" w:space="0" w:color="auto"/>
            </w:tcBorders>
            <w:shd w:val="clear" w:color="000000" w:fill="FFFFFF"/>
            <w:vAlign w:val="center"/>
          </w:tcPr>
          <w:p w14:paraId="074ADA6F" w14:textId="53E9297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441030690"/>
                <w:placeholder>
                  <w:docPart w:val="5D8CC0CE701C41039190A03775437C6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-23.4</w:t>
                </w:r>
              </w:sdtContent>
            </w:sdt>
          </w:p>
        </w:tc>
        <w:tc>
          <w:tcPr>
            <w:tcW w:w="474" w:type="pct"/>
            <w:shd w:val="clear" w:color="auto" w:fill="auto"/>
            <w:vAlign w:val="center"/>
          </w:tcPr>
          <w:p w14:paraId="5DAA7883" w14:textId="32E982CB"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Times New Roman" w:hAnsi="Calibri" w:cs="Calibri"/>
                  <w:b/>
                  <w:bCs/>
                  <w:sz w:val="18"/>
                  <w:lang w:val="pt-PT"/>
                </w:rPr>
                <w:id w:val="149717815"/>
                <w:placeholder>
                  <w:docPart w:val="535A1EE1C1F14248BC9E66AA3D4247E5"/>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-23</w:t>
                </w:r>
              </w:sdtContent>
            </w:sdt>
          </w:p>
        </w:tc>
      </w:tr>
      <w:tr w:rsidR="00500221" w:rsidRPr="00853D77" w14:paraId="61595496" w14:textId="77777777" w:rsidTr="00EB54A7">
        <w:trPr>
          <w:trHeight w:val="305"/>
        </w:trPr>
        <w:tc>
          <w:tcPr>
            <w:tcW w:w="337" w:type="pct"/>
            <w:shd w:val="clear" w:color="auto" w:fill="auto"/>
            <w:hideMark/>
          </w:tcPr>
          <w:p w14:paraId="39D22423" w14:textId="434B6C2E"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-24</w:t>
            </w:r>
          </w:p>
        </w:tc>
        <w:tc>
          <w:tcPr>
            <w:tcW w:w="2308" w:type="pct"/>
            <w:shd w:val="clear" w:color="auto" w:fill="auto"/>
            <w:hideMark/>
          </w:tcPr>
          <w:p w14:paraId="4DC12150" w14:textId="3F81F0A9" w:rsidR="00F06ED0" w:rsidRPr="00CE08BE" w:rsidRDefault="00536E1D"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Aquisições</w:t>
            </w:r>
          </w:p>
        </w:tc>
        <w:tc>
          <w:tcPr>
            <w:tcW w:w="491" w:type="pct"/>
            <w:shd w:val="clear" w:color="auto" w:fill="auto"/>
            <w:vAlign w:val="center"/>
            <w:hideMark/>
          </w:tcPr>
          <w:p w14:paraId="0527E8A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671552C4" w14:textId="76FA55F6"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533259324"/>
                <w:placeholder>
                  <w:docPart w:val="B05754183F4D4B3BB873BDE56ADCBA75"/>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-24.1</w:t>
                </w:r>
              </w:sdtContent>
            </w:sdt>
          </w:p>
        </w:tc>
        <w:tc>
          <w:tcPr>
            <w:tcW w:w="289" w:type="pct"/>
            <w:shd w:val="clear" w:color="auto" w:fill="auto"/>
            <w:vAlign w:val="center"/>
          </w:tcPr>
          <w:p w14:paraId="38150BF6" w14:textId="7CC0C503"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375385999"/>
                <w:placeholder>
                  <w:docPart w:val="E56FAE76F5C44938AD9DC34439BD8B9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-24.2</w:t>
                </w:r>
              </w:sdtContent>
            </w:sdt>
          </w:p>
        </w:tc>
        <w:tc>
          <w:tcPr>
            <w:tcW w:w="308" w:type="pct"/>
            <w:shd w:val="clear" w:color="auto" w:fill="auto"/>
            <w:vAlign w:val="center"/>
          </w:tcPr>
          <w:p w14:paraId="1A789F48" w14:textId="0A52EDAB"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377438875"/>
                <w:placeholder>
                  <w:docPart w:val="F0370E2D330440E088085F661755D2E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-24.3</w:t>
                </w:r>
              </w:sdtContent>
            </w:sdt>
          </w:p>
        </w:tc>
        <w:tc>
          <w:tcPr>
            <w:tcW w:w="371" w:type="pct"/>
            <w:tcBorders>
              <w:bottom w:val="single" w:sz="4" w:space="0" w:color="auto"/>
            </w:tcBorders>
            <w:shd w:val="clear" w:color="000000" w:fill="FFFFFF"/>
            <w:vAlign w:val="center"/>
          </w:tcPr>
          <w:p w14:paraId="20834880" w14:textId="2A746A0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498933734"/>
                <w:placeholder>
                  <w:docPart w:val="A332324B4A0C45FBA875B96C5988ABD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-24.4</w:t>
                </w:r>
              </w:sdtContent>
            </w:sdt>
          </w:p>
        </w:tc>
        <w:tc>
          <w:tcPr>
            <w:tcW w:w="474" w:type="pct"/>
            <w:shd w:val="clear" w:color="auto" w:fill="auto"/>
            <w:vAlign w:val="center"/>
          </w:tcPr>
          <w:p w14:paraId="67812AF1" w14:textId="4F153FA6"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Times New Roman" w:hAnsi="Calibri" w:cs="Calibri"/>
                  <w:b/>
                  <w:bCs/>
                  <w:sz w:val="18"/>
                  <w:lang w:val="pt-PT"/>
                </w:rPr>
                <w:id w:val="-656148308"/>
                <w:placeholder>
                  <w:docPart w:val="BB49B40CC10D46BBB2785231DE0B5E13"/>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-24</w:t>
                </w:r>
              </w:sdtContent>
            </w:sdt>
          </w:p>
        </w:tc>
      </w:tr>
      <w:tr w:rsidR="00500221" w:rsidRPr="00853D77" w14:paraId="4FB9AB14" w14:textId="77777777" w:rsidTr="00EB54A7">
        <w:trPr>
          <w:trHeight w:val="305"/>
        </w:trPr>
        <w:tc>
          <w:tcPr>
            <w:tcW w:w="337" w:type="pct"/>
            <w:shd w:val="clear" w:color="auto" w:fill="auto"/>
            <w:hideMark/>
          </w:tcPr>
          <w:p w14:paraId="3B0EF40E" w14:textId="7D37B5B7"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lastRenderedPageBreak/>
              <w:t>ID</w:t>
            </w:r>
            <w:r w:rsidR="004E2624" w:rsidRPr="00CE08BE">
              <w:rPr>
                <w:rFonts w:ascii="Calibri" w:eastAsia="Calibri" w:hAnsi="Calibri" w:cs="Calibri"/>
                <w:sz w:val="18"/>
                <w:lang w:val="pt-PT"/>
              </w:rPr>
              <w:t>-25</w:t>
            </w:r>
          </w:p>
        </w:tc>
        <w:tc>
          <w:tcPr>
            <w:tcW w:w="2308" w:type="pct"/>
            <w:shd w:val="clear" w:color="auto" w:fill="auto"/>
          </w:tcPr>
          <w:p w14:paraId="47B596B3"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Controlos internos das despesas não-salariais</w:t>
            </w:r>
          </w:p>
        </w:tc>
        <w:tc>
          <w:tcPr>
            <w:tcW w:w="491" w:type="pct"/>
            <w:shd w:val="clear" w:color="auto" w:fill="auto"/>
            <w:vAlign w:val="center"/>
            <w:hideMark/>
          </w:tcPr>
          <w:p w14:paraId="1C633429"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24D4C849" w14:textId="5D433BB1"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456322469"/>
                <w:placeholder>
                  <w:docPart w:val="EFCF3EDA5F444576A43E0055D89F666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-25.1</w:t>
                </w:r>
              </w:sdtContent>
            </w:sdt>
          </w:p>
        </w:tc>
        <w:tc>
          <w:tcPr>
            <w:tcW w:w="289" w:type="pct"/>
            <w:shd w:val="clear" w:color="auto" w:fill="auto"/>
            <w:vAlign w:val="center"/>
          </w:tcPr>
          <w:p w14:paraId="121465A0" w14:textId="7755EC35"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758800871"/>
                <w:placeholder>
                  <w:docPart w:val="9E1AE0BF976A4B54AA24FC31A12252B8"/>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-25.2</w:t>
                </w:r>
              </w:sdtContent>
            </w:sdt>
          </w:p>
        </w:tc>
        <w:tc>
          <w:tcPr>
            <w:tcW w:w="308" w:type="pct"/>
            <w:shd w:val="clear" w:color="auto" w:fill="auto"/>
            <w:vAlign w:val="center"/>
          </w:tcPr>
          <w:p w14:paraId="338B5B15" w14:textId="3653B793"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742857566"/>
                <w:placeholder>
                  <w:docPart w:val="1BB583FEDAA042808DD63B7372570E6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-25.3</w:t>
                </w:r>
              </w:sdtContent>
            </w:sdt>
          </w:p>
        </w:tc>
        <w:tc>
          <w:tcPr>
            <w:tcW w:w="371" w:type="pct"/>
            <w:shd w:val="clear" w:color="auto" w:fill="E7E6E6"/>
            <w:vAlign w:val="center"/>
          </w:tcPr>
          <w:p w14:paraId="0431F1B3"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0B1214EE" w14:textId="44B641DE"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2026429822"/>
                <w:placeholder>
                  <w:docPart w:val="57C0D819E9B44E838EBA3C07FE816AA6"/>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-25</w:t>
                </w:r>
              </w:sdtContent>
            </w:sdt>
          </w:p>
        </w:tc>
      </w:tr>
      <w:tr w:rsidR="00500221" w:rsidRPr="00853D77" w14:paraId="45B02514" w14:textId="77777777" w:rsidTr="00EB54A7">
        <w:trPr>
          <w:trHeight w:val="305"/>
        </w:trPr>
        <w:tc>
          <w:tcPr>
            <w:tcW w:w="337" w:type="pct"/>
            <w:shd w:val="clear" w:color="auto" w:fill="auto"/>
            <w:hideMark/>
          </w:tcPr>
          <w:p w14:paraId="20E4F615" w14:textId="1F09B5B8"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-26</w:t>
            </w:r>
          </w:p>
        </w:tc>
        <w:tc>
          <w:tcPr>
            <w:tcW w:w="2308" w:type="pct"/>
            <w:shd w:val="clear" w:color="auto" w:fill="auto"/>
          </w:tcPr>
          <w:p w14:paraId="0AC158FA"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Auditoria interna</w:t>
            </w:r>
          </w:p>
        </w:tc>
        <w:tc>
          <w:tcPr>
            <w:tcW w:w="491" w:type="pct"/>
            <w:shd w:val="clear" w:color="auto" w:fill="auto"/>
            <w:vAlign w:val="center"/>
            <w:hideMark/>
          </w:tcPr>
          <w:p w14:paraId="367F1E07"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45AFB6A7" w14:textId="77777777"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430042253"/>
                <w:placeholder>
                  <w:docPart w:val="E760E06E44854DCBB2E3610EFCB8BC02"/>
                </w:placeholder>
              </w:sdtPr>
              <w:sdtEndPr/>
              <w:sdtContent>
                <w:r w:rsidR="004E2624" w:rsidRPr="00CE08BE">
                  <w:rPr>
                    <w:rFonts w:ascii="Calibri" w:eastAsia="Calibri" w:hAnsi="Calibri" w:cs="Calibri"/>
                    <w:sz w:val="20"/>
                    <w:szCs w:val="20"/>
                    <w:lang w:val="pt-PT"/>
                  </w:rPr>
                  <w:t>Inserir a pontuação de</w:t>
                </w:r>
              </w:sdtContent>
            </w:sdt>
            <w:r w:rsidR="004E2624" w:rsidRPr="00CE08BE">
              <w:rPr>
                <w:rFonts w:ascii="Calibri" w:eastAsia="Calibri" w:hAnsi="Calibri" w:cs="Calibri"/>
                <w:sz w:val="18"/>
                <w:lang w:val="pt-PT"/>
              </w:rPr>
              <w:t> </w:t>
            </w:r>
          </w:p>
        </w:tc>
        <w:tc>
          <w:tcPr>
            <w:tcW w:w="289" w:type="pct"/>
            <w:shd w:val="clear" w:color="auto" w:fill="auto"/>
            <w:vAlign w:val="center"/>
          </w:tcPr>
          <w:p w14:paraId="00FF02C8" w14:textId="528D260A"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684782973"/>
                <w:placeholder>
                  <w:docPart w:val="772786E0A37E4B37806033EC98D29AC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-26.2</w:t>
                </w:r>
              </w:sdtContent>
            </w:sdt>
          </w:p>
        </w:tc>
        <w:tc>
          <w:tcPr>
            <w:tcW w:w="308" w:type="pct"/>
            <w:shd w:val="clear" w:color="auto" w:fill="auto"/>
            <w:vAlign w:val="center"/>
          </w:tcPr>
          <w:p w14:paraId="521A6B87" w14:textId="0BF93171"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701305699"/>
                <w:placeholder>
                  <w:docPart w:val="45E00AAF0F9B475EB2DEC84F6972911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-26.3</w:t>
                </w:r>
              </w:sdtContent>
            </w:sdt>
          </w:p>
        </w:tc>
        <w:tc>
          <w:tcPr>
            <w:tcW w:w="371" w:type="pct"/>
            <w:shd w:val="clear" w:color="auto" w:fill="auto"/>
            <w:vAlign w:val="center"/>
          </w:tcPr>
          <w:p w14:paraId="5A9BEEB6" w14:textId="71EA6D6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996346928"/>
                <w:placeholder>
                  <w:docPart w:val="A41DF3466CEB445E808837988D7F5B0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-26.4</w:t>
                </w:r>
              </w:sdtContent>
            </w:sdt>
            <w:r w:rsidR="004E2624" w:rsidRPr="00CE08BE">
              <w:rPr>
                <w:rFonts w:ascii="Calibri" w:eastAsia="Calibri" w:hAnsi="Calibri" w:cs="Calibri"/>
                <w:sz w:val="18"/>
                <w:lang w:val="pt-PT"/>
              </w:rPr>
              <w:t> </w:t>
            </w:r>
          </w:p>
        </w:tc>
        <w:tc>
          <w:tcPr>
            <w:tcW w:w="474" w:type="pct"/>
            <w:shd w:val="clear" w:color="auto" w:fill="auto"/>
            <w:vAlign w:val="center"/>
          </w:tcPr>
          <w:p w14:paraId="2B21AB2A" w14:textId="4974E356"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201518055"/>
                <w:placeholder>
                  <w:docPart w:val="28D80B7E107A4DFD841846FE5B7CD2D4"/>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-26</w:t>
                </w:r>
              </w:sdtContent>
            </w:sdt>
          </w:p>
        </w:tc>
      </w:tr>
      <w:tr w:rsidR="00500221" w:rsidRPr="00CE08BE" w14:paraId="25483AC5" w14:textId="77777777" w:rsidTr="004E2624">
        <w:trPr>
          <w:trHeight w:val="305"/>
        </w:trPr>
        <w:tc>
          <w:tcPr>
            <w:tcW w:w="5000" w:type="pct"/>
            <w:gridSpan w:val="8"/>
            <w:shd w:val="clear" w:color="auto" w:fill="A5DBE6"/>
          </w:tcPr>
          <w:p w14:paraId="118B3A4C" w14:textId="77777777" w:rsidR="00F06ED0" w:rsidRPr="00CE08BE" w:rsidRDefault="004E2624" w:rsidP="00F06ED0">
            <w:pPr>
              <w:spacing w:after="0" w:line="240" w:lineRule="auto"/>
              <w:rPr>
                <w:rFonts w:ascii="Calibri" w:eastAsia="Calibri" w:hAnsi="Calibri" w:cs="Calibri"/>
                <w:b/>
                <w:bCs/>
                <w:sz w:val="18"/>
                <w:lang w:val="pt-PT"/>
              </w:rPr>
            </w:pPr>
            <w:r w:rsidRPr="00CE08BE">
              <w:rPr>
                <w:rFonts w:ascii="Calibri" w:eastAsia="Calibri" w:hAnsi="Calibri" w:cs="Calibri"/>
                <w:b/>
                <w:bCs/>
                <w:sz w:val="18"/>
                <w:lang w:val="pt-PT"/>
              </w:rPr>
              <w:t>VI. Contabilidade e relatórios</w:t>
            </w:r>
          </w:p>
        </w:tc>
      </w:tr>
      <w:tr w:rsidR="00500221" w:rsidRPr="00853D77" w14:paraId="4A6A9518" w14:textId="77777777" w:rsidTr="00EB54A7">
        <w:trPr>
          <w:trHeight w:val="305"/>
        </w:trPr>
        <w:tc>
          <w:tcPr>
            <w:tcW w:w="337" w:type="pct"/>
            <w:shd w:val="clear" w:color="auto" w:fill="auto"/>
            <w:hideMark/>
          </w:tcPr>
          <w:p w14:paraId="5F036424" w14:textId="24423415"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-27</w:t>
            </w:r>
          </w:p>
        </w:tc>
        <w:tc>
          <w:tcPr>
            <w:tcW w:w="2308" w:type="pct"/>
            <w:shd w:val="clear" w:color="auto" w:fill="auto"/>
            <w:hideMark/>
          </w:tcPr>
          <w:p w14:paraId="2025AB59"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Integridade dos dados financeiros</w:t>
            </w:r>
          </w:p>
        </w:tc>
        <w:tc>
          <w:tcPr>
            <w:tcW w:w="491" w:type="pct"/>
            <w:shd w:val="clear" w:color="auto" w:fill="auto"/>
            <w:vAlign w:val="center"/>
            <w:hideMark/>
          </w:tcPr>
          <w:p w14:paraId="602B28E2"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M2</w:t>
            </w:r>
          </w:p>
        </w:tc>
        <w:tc>
          <w:tcPr>
            <w:tcW w:w="422" w:type="pct"/>
            <w:shd w:val="clear" w:color="auto" w:fill="auto"/>
            <w:vAlign w:val="center"/>
          </w:tcPr>
          <w:p w14:paraId="72CC3EBD" w14:textId="1AD4DB4E"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9776334"/>
                <w:placeholder>
                  <w:docPart w:val="77302330B50642EBB6F368B99F072E4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-27.1</w:t>
                </w:r>
              </w:sdtContent>
            </w:sdt>
          </w:p>
        </w:tc>
        <w:tc>
          <w:tcPr>
            <w:tcW w:w="289" w:type="pct"/>
            <w:tcBorders>
              <w:bottom w:val="single" w:sz="4" w:space="0" w:color="auto"/>
            </w:tcBorders>
            <w:shd w:val="clear" w:color="auto" w:fill="auto"/>
            <w:vAlign w:val="center"/>
          </w:tcPr>
          <w:p w14:paraId="208FD44B" w14:textId="72EDF25C"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928997514"/>
                <w:placeholder>
                  <w:docPart w:val="21F5C37A349141A3AC13299A6E601A1B"/>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-27.2</w:t>
                </w:r>
              </w:sdtContent>
            </w:sdt>
          </w:p>
        </w:tc>
        <w:tc>
          <w:tcPr>
            <w:tcW w:w="308" w:type="pct"/>
            <w:tcBorders>
              <w:bottom w:val="single" w:sz="4" w:space="0" w:color="auto"/>
            </w:tcBorders>
            <w:shd w:val="clear" w:color="000000" w:fill="FFFFFF"/>
            <w:vAlign w:val="center"/>
          </w:tcPr>
          <w:p w14:paraId="48D00FFF" w14:textId="2D77A803"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862944055"/>
                <w:placeholder>
                  <w:docPart w:val="DB38E47FDD27429DB08FE246288279F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-27.3</w:t>
                </w:r>
              </w:sdtContent>
            </w:sdt>
          </w:p>
        </w:tc>
        <w:tc>
          <w:tcPr>
            <w:tcW w:w="371" w:type="pct"/>
            <w:shd w:val="clear" w:color="000000" w:fill="FFFFFF"/>
            <w:vAlign w:val="center"/>
          </w:tcPr>
          <w:p w14:paraId="71027FCD" w14:textId="627546D7"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192307390"/>
                <w:placeholder>
                  <w:docPart w:val="630D065ADE3F4E0A819E12667F7051A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-27.4</w:t>
                </w:r>
              </w:sdtContent>
            </w:sdt>
          </w:p>
        </w:tc>
        <w:tc>
          <w:tcPr>
            <w:tcW w:w="474" w:type="pct"/>
            <w:shd w:val="clear" w:color="auto" w:fill="auto"/>
            <w:vAlign w:val="center"/>
          </w:tcPr>
          <w:p w14:paraId="07EDD755" w14:textId="482B9872"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806998192"/>
                <w:placeholder>
                  <w:docPart w:val="3454716FA6BA40A5B539FA603FBA5942"/>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-27</w:t>
                </w:r>
              </w:sdtContent>
            </w:sdt>
          </w:p>
        </w:tc>
      </w:tr>
      <w:tr w:rsidR="00500221" w:rsidRPr="00853D77" w14:paraId="3BC0DDF0" w14:textId="77777777" w:rsidTr="00EB54A7">
        <w:trPr>
          <w:trHeight w:val="305"/>
        </w:trPr>
        <w:tc>
          <w:tcPr>
            <w:tcW w:w="337" w:type="pct"/>
            <w:shd w:val="clear" w:color="auto" w:fill="auto"/>
            <w:hideMark/>
          </w:tcPr>
          <w:p w14:paraId="75E6A2EA" w14:textId="4B842E4C"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-28</w:t>
            </w:r>
          </w:p>
        </w:tc>
        <w:tc>
          <w:tcPr>
            <w:tcW w:w="2308" w:type="pct"/>
            <w:shd w:val="clear" w:color="auto" w:fill="auto"/>
            <w:hideMark/>
          </w:tcPr>
          <w:p w14:paraId="2C04EC1C" w14:textId="3DEC3DA2"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Relatórios </w:t>
            </w:r>
            <w:r w:rsidR="00583F86">
              <w:rPr>
                <w:rFonts w:ascii="Calibri" w:eastAsia="Calibri" w:hAnsi="Calibri" w:cs="Calibri"/>
                <w:sz w:val="18"/>
                <w:lang w:val="pt-PT"/>
              </w:rPr>
              <w:t>orçamentais</w:t>
            </w:r>
            <w:r w:rsidR="00985156" w:rsidRPr="00CE08BE">
              <w:rPr>
                <w:rFonts w:ascii="Calibri" w:eastAsia="Calibri" w:hAnsi="Calibri" w:cs="Calibri"/>
                <w:sz w:val="18"/>
                <w:lang w:val="pt-PT"/>
              </w:rPr>
              <w:t xml:space="preserve"> </w:t>
            </w:r>
            <w:r w:rsidRPr="00CE08BE">
              <w:rPr>
                <w:rFonts w:ascii="Calibri" w:eastAsia="Calibri" w:hAnsi="Calibri" w:cs="Calibri"/>
                <w:sz w:val="18"/>
                <w:lang w:val="pt-PT"/>
              </w:rPr>
              <w:t xml:space="preserve">durante o </w:t>
            </w:r>
            <w:r w:rsidR="00536E1D" w:rsidRPr="00CE08BE">
              <w:rPr>
                <w:rFonts w:ascii="Calibri" w:eastAsia="Calibri" w:hAnsi="Calibri" w:cs="Calibri"/>
                <w:sz w:val="18"/>
                <w:lang w:val="pt-PT"/>
              </w:rPr>
              <w:t>ano</w:t>
            </w:r>
          </w:p>
        </w:tc>
        <w:tc>
          <w:tcPr>
            <w:tcW w:w="491" w:type="pct"/>
            <w:shd w:val="clear" w:color="auto" w:fill="auto"/>
            <w:vAlign w:val="center"/>
            <w:hideMark/>
          </w:tcPr>
          <w:p w14:paraId="53E2C6D0"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3DF1EED5" w14:textId="2B053AEE"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26240532"/>
                <w:placeholder>
                  <w:docPart w:val="C37ECB437DFF4E66B25FD6B2BA4A02D0"/>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-28.1</w:t>
                </w:r>
              </w:sdtContent>
            </w:sdt>
            <w:r w:rsidR="004E2624" w:rsidRPr="00CE08BE">
              <w:rPr>
                <w:rFonts w:ascii="Calibri" w:eastAsia="Calibri" w:hAnsi="Calibri" w:cs="Calibri"/>
                <w:sz w:val="18"/>
                <w:lang w:val="pt-PT"/>
              </w:rPr>
              <w:t> </w:t>
            </w:r>
          </w:p>
        </w:tc>
        <w:tc>
          <w:tcPr>
            <w:tcW w:w="289" w:type="pct"/>
            <w:shd w:val="clear" w:color="000000" w:fill="auto"/>
            <w:vAlign w:val="center"/>
          </w:tcPr>
          <w:p w14:paraId="05642FFC" w14:textId="02B29674"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752418707"/>
                <w:placeholder>
                  <w:docPart w:val="B9C8E391D2FE4426A520E9FBC4F7F77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-28.2</w:t>
                </w:r>
              </w:sdtContent>
            </w:sdt>
          </w:p>
        </w:tc>
        <w:tc>
          <w:tcPr>
            <w:tcW w:w="308" w:type="pct"/>
            <w:shd w:val="clear" w:color="000000" w:fill="auto"/>
            <w:vAlign w:val="center"/>
          </w:tcPr>
          <w:p w14:paraId="6F917869" w14:textId="18429963"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797031693"/>
                <w:placeholder>
                  <w:docPart w:val="A62BB3A1711C4EF6A75D35FAAEF20E2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-28.3</w:t>
                </w:r>
              </w:sdtContent>
            </w:sdt>
          </w:p>
        </w:tc>
        <w:tc>
          <w:tcPr>
            <w:tcW w:w="371" w:type="pct"/>
            <w:shd w:val="clear" w:color="auto" w:fill="E7E6E6"/>
            <w:vAlign w:val="center"/>
          </w:tcPr>
          <w:p w14:paraId="3AC5583E"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3FD7255B" w14:textId="4E033C1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854112100"/>
                <w:placeholder>
                  <w:docPart w:val="12B7C0C818244DA7A1A2FF35EE02D41A"/>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-28</w:t>
                </w:r>
              </w:sdtContent>
            </w:sdt>
          </w:p>
        </w:tc>
      </w:tr>
      <w:tr w:rsidR="00500221" w:rsidRPr="00853D77" w14:paraId="367A2FA0" w14:textId="77777777" w:rsidTr="00EB54A7">
        <w:trPr>
          <w:trHeight w:val="305"/>
        </w:trPr>
        <w:tc>
          <w:tcPr>
            <w:tcW w:w="337" w:type="pct"/>
            <w:shd w:val="clear" w:color="auto" w:fill="auto"/>
            <w:hideMark/>
          </w:tcPr>
          <w:p w14:paraId="710F1DC5" w14:textId="6D260A83"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-29</w:t>
            </w:r>
          </w:p>
        </w:tc>
        <w:tc>
          <w:tcPr>
            <w:tcW w:w="2308" w:type="pct"/>
            <w:shd w:val="clear" w:color="auto" w:fill="auto"/>
            <w:hideMark/>
          </w:tcPr>
          <w:p w14:paraId="6BF609BF"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Relatórios financeiros anuais</w:t>
            </w:r>
          </w:p>
        </w:tc>
        <w:tc>
          <w:tcPr>
            <w:tcW w:w="491" w:type="pct"/>
            <w:shd w:val="clear" w:color="auto" w:fill="auto"/>
            <w:vAlign w:val="center"/>
            <w:hideMark/>
          </w:tcPr>
          <w:p w14:paraId="58E0D5E7"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447ADFF3" w14:textId="676E2598"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20250812"/>
                <w:placeholder>
                  <w:docPart w:val="04C8AAC0017143FB8E5FFA0FC52A4CA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-29.1</w:t>
                </w:r>
              </w:sdtContent>
            </w:sdt>
          </w:p>
        </w:tc>
        <w:tc>
          <w:tcPr>
            <w:tcW w:w="289" w:type="pct"/>
            <w:shd w:val="clear" w:color="auto" w:fill="auto"/>
            <w:vAlign w:val="center"/>
          </w:tcPr>
          <w:p w14:paraId="38EE4FBC" w14:textId="07A5288A"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37018723"/>
                <w:placeholder>
                  <w:docPart w:val="5BF001A4604B4FB88D1A9546F156C1E9"/>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-29.2</w:t>
                </w:r>
              </w:sdtContent>
            </w:sdt>
          </w:p>
        </w:tc>
        <w:tc>
          <w:tcPr>
            <w:tcW w:w="308" w:type="pct"/>
            <w:shd w:val="clear" w:color="auto" w:fill="auto"/>
            <w:vAlign w:val="center"/>
          </w:tcPr>
          <w:p w14:paraId="2975ACB3" w14:textId="6610F452"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357499211"/>
                <w:placeholder>
                  <w:docPart w:val="C7ADB5CF733F44DAA3D56C6F2D5FFAA1"/>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-29.3</w:t>
                </w:r>
              </w:sdtContent>
            </w:sdt>
          </w:p>
        </w:tc>
        <w:tc>
          <w:tcPr>
            <w:tcW w:w="371" w:type="pct"/>
            <w:shd w:val="clear" w:color="auto" w:fill="E7E6E6"/>
            <w:vAlign w:val="center"/>
          </w:tcPr>
          <w:p w14:paraId="226F1ADB" w14:textId="77777777" w:rsidR="00F06ED0" w:rsidRPr="00CE08BE" w:rsidRDefault="00F06ED0" w:rsidP="00F06ED0">
            <w:pPr>
              <w:spacing w:after="0" w:line="240" w:lineRule="auto"/>
              <w:jc w:val="center"/>
              <w:rPr>
                <w:rFonts w:ascii="Calibri" w:eastAsia="Calibri" w:hAnsi="Calibri" w:cs="Calibri"/>
                <w:sz w:val="18"/>
                <w:szCs w:val="20"/>
                <w:lang w:val="pt-PT"/>
              </w:rPr>
            </w:pPr>
          </w:p>
        </w:tc>
        <w:tc>
          <w:tcPr>
            <w:tcW w:w="474" w:type="pct"/>
            <w:shd w:val="clear" w:color="auto" w:fill="auto"/>
            <w:vAlign w:val="center"/>
          </w:tcPr>
          <w:p w14:paraId="1B661682" w14:textId="3379E4DA"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635091292"/>
                <w:placeholder>
                  <w:docPart w:val="46AFB06EC59C4B1F8998B6CFC6152420"/>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-29</w:t>
                </w:r>
              </w:sdtContent>
            </w:sdt>
          </w:p>
        </w:tc>
      </w:tr>
      <w:tr w:rsidR="00500221" w:rsidRPr="00853D77" w14:paraId="79C8ABEF" w14:textId="77777777" w:rsidTr="004E2624">
        <w:trPr>
          <w:trHeight w:val="305"/>
        </w:trPr>
        <w:tc>
          <w:tcPr>
            <w:tcW w:w="5000" w:type="pct"/>
            <w:gridSpan w:val="8"/>
            <w:shd w:val="clear" w:color="auto" w:fill="B9E5C8"/>
          </w:tcPr>
          <w:p w14:paraId="0881E206" w14:textId="664D4AB9" w:rsidR="00F06ED0" w:rsidRPr="00CE08BE" w:rsidRDefault="004E2624" w:rsidP="00F06ED0">
            <w:pPr>
              <w:spacing w:after="0" w:line="240" w:lineRule="auto"/>
              <w:rPr>
                <w:rFonts w:ascii="Calibri" w:eastAsia="Calibri" w:hAnsi="Calibri" w:cs="Calibri"/>
                <w:b/>
                <w:bCs/>
                <w:sz w:val="18"/>
                <w:lang w:val="pt-PT"/>
              </w:rPr>
            </w:pPr>
            <w:r w:rsidRPr="00CE08BE">
              <w:rPr>
                <w:rFonts w:ascii="Calibri" w:eastAsia="Calibri" w:hAnsi="Calibri" w:cs="Calibri"/>
                <w:b/>
                <w:bCs/>
                <w:sz w:val="18"/>
                <w:lang w:val="pt-PT"/>
              </w:rPr>
              <w:t xml:space="preserve">VII. </w:t>
            </w:r>
            <w:r w:rsidR="00536E1D" w:rsidRPr="00CE08BE">
              <w:rPr>
                <w:rFonts w:ascii="Calibri" w:eastAsia="Calibri" w:hAnsi="Calibri" w:cs="Calibri"/>
                <w:b/>
                <w:bCs/>
                <w:sz w:val="18"/>
                <w:shd w:val="clear" w:color="auto" w:fill="BDE1C8"/>
                <w:lang w:val="pt-PT"/>
              </w:rPr>
              <w:t xml:space="preserve">Escrutínio </w:t>
            </w:r>
            <w:r w:rsidRPr="00CE08BE">
              <w:rPr>
                <w:rFonts w:ascii="Calibri" w:eastAsia="Calibri" w:hAnsi="Calibri" w:cs="Calibri"/>
                <w:b/>
                <w:bCs/>
                <w:sz w:val="18"/>
                <w:shd w:val="clear" w:color="auto" w:fill="BDE1C8"/>
                <w:lang w:val="pt-PT"/>
              </w:rPr>
              <w:t>e auditoria externa</w:t>
            </w:r>
          </w:p>
        </w:tc>
      </w:tr>
      <w:tr w:rsidR="00500221" w:rsidRPr="00853D77" w14:paraId="0BA235AB" w14:textId="77777777" w:rsidTr="00EB54A7">
        <w:trPr>
          <w:trHeight w:val="305"/>
        </w:trPr>
        <w:tc>
          <w:tcPr>
            <w:tcW w:w="337" w:type="pct"/>
            <w:shd w:val="clear" w:color="auto" w:fill="auto"/>
            <w:hideMark/>
          </w:tcPr>
          <w:p w14:paraId="2278F307" w14:textId="3E3878A5"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-30</w:t>
            </w:r>
          </w:p>
        </w:tc>
        <w:tc>
          <w:tcPr>
            <w:tcW w:w="2308" w:type="pct"/>
            <w:shd w:val="clear" w:color="auto" w:fill="auto"/>
            <w:hideMark/>
          </w:tcPr>
          <w:p w14:paraId="1510091F" w14:textId="77777777" w:rsidR="00F06ED0" w:rsidRPr="00CE08BE" w:rsidRDefault="004E2624"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Auditoria externa </w:t>
            </w:r>
          </w:p>
        </w:tc>
        <w:tc>
          <w:tcPr>
            <w:tcW w:w="491" w:type="pct"/>
            <w:shd w:val="clear" w:color="auto" w:fill="auto"/>
            <w:vAlign w:val="center"/>
            <w:hideMark/>
          </w:tcPr>
          <w:p w14:paraId="233A98DF"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1A0755BE" w14:textId="177918D4"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023899678"/>
                <w:placeholder>
                  <w:docPart w:val="C92B103AD22A4C09A8140F8EDBCBBEB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-30.1</w:t>
                </w:r>
              </w:sdtContent>
            </w:sdt>
          </w:p>
        </w:tc>
        <w:tc>
          <w:tcPr>
            <w:tcW w:w="289" w:type="pct"/>
            <w:shd w:val="clear" w:color="auto" w:fill="auto"/>
            <w:vAlign w:val="center"/>
          </w:tcPr>
          <w:p w14:paraId="26710C61" w14:textId="1BBA2A0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1899731605"/>
                <w:placeholder>
                  <w:docPart w:val="9CA5390F1AC94EAA9641D996ED565092"/>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lastRenderedPageBreak/>
                  <w:t>ID</w:t>
                </w:r>
                <w:r w:rsidR="004E2624" w:rsidRPr="00CE08BE">
                  <w:rPr>
                    <w:rFonts w:ascii="Calibri" w:eastAsia="Calibri" w:hAnsi="Calibri" w:cs="Calibri"/>
                    <w:sz w:val="20"/>
                    <w:szCs w:val="20"/>
                    <w:lang w:val="pt-PT"/>
                  </w:rPr>
                  <w:t>-30.2</w:t>
                </w:r>
              </w:sdtContent>
            </w:sdt>
          </w:p>
        </w:tc>
        <w:tc>
          <w:tcPr>
            <w:tcW w:w="308" w:type="pct"/>
            <w:shd w:val="clear" w:color="auto" w:fill="auto"/>
            <w:vAlign w:val="center"/>
          </w:tcPr>
          <w:p w14:paraId="59F49B1C" w14:textId="4FEBEE91"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1015301466"/>
                <w:placeholder>
                  <w:docPart w:val="918A72D1D49C4651B8A84D419DA340B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lastRenderedPageBreak/>
                  <w:t>ID</w:t>
                </w:r>
                <w:r w:rsidR="004E2624" w:rsidRPr="00CE08BE">
                  <w:rPr>
                    <w:rFonts w:ascii="Calibri" w:eastAsia="Calibri" w:hAnsi="Calibri" w:cs="Calibri"/>
                    <w:sz w:val="20"/>
                    <w:szCs w:val="20"/>
                    <w:lang w:val="pt-PT"/>
                  </w:rPr>
                  <w:t>-30.3</w:t>
                </w:r>
              </w:sdtContent>
            </w:sdt>
          </w:p>
        </w:tc>
        <w:tc>
          <w:tcPr>
            <w:tcW w:w="371" w:type="pct"/>
            <w:shd w:val="clear" w:color="000000" w:fill="FFFFFF"/>
            <w:vAlign w:val="center"/>
          </w:tcPr>
          <w:p w14:paraId="17EF7204" w14:textId="292C1335"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581032187"/>
                <w:placeholder>
                  <w:docPart w:val="108BCD091F4F4215B637F7C02B972EE1"/>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-30.4</w:t>
                </w:r>
              </w:sdtContent>
            </w:sdt>
          </w:p>
        </w:tc>
        <w:tc>
          <w:tcPr>
            <w:tcW w:w="474" w:type="pct"/>
            <w:shd w:val="clear" w:color="auto" w:fill="auto"/>
            <w:vAlign w:val="center"/>
          </w:tcPr>
          <w:p w14:paraId="57F5CC0F" w14:textId="1AE9ACA0"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Times New Roman" w:hAnsi="Calibri" w:cs="Calibri"/>
                  <w:b/>
                  <w:bCs/>
                  <w:sz w:val="18"/>
                  <w:lang w:val="pt-PT"/>
                </w:rPr>
                <w:id w:val="909739446"/>
                <w:placeholder>
                  <w:docPart w:val="04DBB3BDB9D84A05AC4C24004EA02EEF"/>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-30</w:t>
                </w:r>
              </w:sdtContent>
            </w:sdt>
          </w:p>
        </w:tc>
      </w:tr>
      <w:tr w:rsidR="00500221" w:rsidRPr="00853D77" w14:paraId="1AEF4830" w14:textId="77777777" w:rsidTr="00EB54A7">
        <w:trPr>
          <w:trHeight w:val="305"/>
        </w:trPr>
        <w:tc>
          <w:tcPr>
            <w:tcW w:w="337" w:type="pct"/>
            <w:shd w:val="clear" w:color="auto" w:fill="auto"/>
            <w:hideMark/>
          </w:tcPr>
          <w:p w14:paraId="68F188E8" w14:textId="11903DD6" w:rsidR="00F06ED0" w:rsidRPr="00CE08BE" w:rsidRDefault="00526755"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ID</w:t>
            </w:r>
            <w:r w:rsidR="004E2624" w:rsidRPr="00CE08BE">
              <w:rPr>
                <w:rFonts w:ascii="Calibri" w:eastAsia="Calibri" w:hAnsi="Calibri" w:cs="Calibri"/>
                <w:sz w:val="18"/>
                <w:lang w:val="pt-PT"/>
              </w:rPr>
              <w:t>–31</w:t>
            </w:r>
          </w:p>
        </w:tc>
        <w:tc>
          <w:tcPr>
            <w:tcW w:w="2308" w:type="pct"/>
            <w:shd w:val="clear" w:color="auto" w:fill="auto"/>
            <w:hideMark/>
          </w:tcPr>
          <w:p w14:paraId="151E176F" w14:textId="68E59744" w:rsidR="00F06ED0" w:rsidRPr="00CE08BE" w:rsidRDefault="00536E1D" w:rsidP="00F06ED0">
            <w:pPr>
              <w:spacing w:after="0" w:line="240" w:lineRule="auto"/>
              <w:rPr>
                <w:rFonts w:ascii="Calibri" w:eastAsia="Calibri" w:hAnsi="Calibri" w:cs="Calibri"/>
                <w:sz w:val="18"/>
                <w:lang w:val="pt-PT"/>
              </w:rPr>
            </w:pPr>
            <w:r w:rsidRPr="00CE08BE">
              <w:rPr>
                <w:rFonts w:ascii="Calibri" w:eastAsia="Calibri" w:hAnsi="Calibri" w:cs="Calibri"/>
                <w:sz w:val="18"/>
                <w:lang w:val="pt-PT"/>
              </w:rPr>
              <w:t xml:space="preserve">Escrutínio </w:t>
            </w:r>
            <w:r w:rsidR="00583F86">
              <w:rPr>
                <w:rFonts w:ascii="Calibri" w:eastAsia="Calibri" w:hAnsi="Calibri" w:cs="Calibri"/>
                <w:sz w:val="18"/>
                <w:lang w:val="pt-PT"/>
              </w:rPr>
              <w:t xml:space="preserve">legislativo </w:t>
            </w:r>
            <w:r w:rsidR="004E2624" w:rsidRPr="00CE08BE">
              <w:rPr>
                <w:rFonts w:ascii="Calibri" w:eastAsia="Calibri" w:hAnsi="Calibri" w:cs="Calibri"/>
                <w:sz w:val="18"/>
                <w:lang w:val="pt-PT"/>
              </w:rPr>
              <w:t xml:space="preserve">dos relatórios de auditoria </w:t>
            </w:r>
          </w:p>
        </w:tc>
        <w:tc>
          <w:tcPr>
            <w:tcW w:w="491" w:type="pct"/>
            <w:shd w:val="clear" w:color="auto" w:fill="auto"/>
            <w:vAlign w:val="center"/>
            <w:hideMark/>
          </w:tcPr>
          <w:p w14:paraId="3E75A70F" w14:textId="77777777" w:rsidR="00F06ED0" w:rsidRPr="00CE08BE" w:rsidRDefault="004E2624" w:rsidP="00F06ED0">
            <w:pPr>
              <w:spacing w:after="0" w:line="240" w:lineRule="auto"/>
              <w:jc w:val="center"/>
              <w:rPr>
                <w:rFonts w:ascii="Calibri" w:eastAsia="Calibri" w:hAnsi="Calibri" w:cs="Calibri"/>
                <w:sz w:val="18"/>
                <w:lang w:val="pt-PT"/>
              </w:rPr>
            </w:pPr>
            <w:r w:rsidRPr="00CE08BE">
              <w:rPr>
                <w:rFonts w:ascii="Calibri" w:eastAsia="Calibri" w:hAnsi="Calibri" w:cs="Calibri"/>
                <w:sz w:val="18"/>
                <w:lang w:val="pt-PT"/>
              </w:rPr>
              <w:t>M1</w:t>
            </w:r>
          </w:p>
        </w:tc>
        <w:tc>
          <w:tcPr>
            <w:tcW w:w="422" w:type="pct"/>
            <w:shd w:val="clear" w:color="auto" w:fill="auto"/>
            <w:vAlign w:val="center"/>
          </w:tcPr>
          <w:p w14:paraId="4296CAF5" w14:textId="4AE8F25B"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2042784571"/>
                <w:placeholder>
                  <w:docPart w:val="FBAE7B5824BA41019450C40D91C4761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-31.1</w:t>
                </w:r>
              </w:sdtContent>
            </w:sdt>
            <w:r w:rsidR="004E2624" w:rsidRPr="00CE08BE">
              <w:rPr>
                <w:rFonts w:ascii="Calibri" w:eastAsia="Calibri" w:hAnsi="Calibri" w:cs="Calibri"/>
                <w:sz w:val="18"/>
                <w:lang w:val="pt-PT"/>
              </w:rPr>
              <w:t> </w:t>
            </w:r>
          </w:p>
        </w:tc>
        <w:tc>
          <w:tcPr>
            <w:tcW w:w="289" w:type="pct"/>
            <w:shd w:val="clear" w:color="auto" w:fill="auto"/>
            <w:vAlign w:val="center"/>
          </w:tcPr>
          <w:p w14:paraId="2DF4F10C" w14:textId="65A6610D" w:rsidR="00F06ED0" w:rsidRPr="00CE08BE" w:rsidRDefault="00DD77BD" w:rsidP="00F06ED0">
            <w:pPr>
              <w:spacing w:after="0" w:line="240" w:lineRule="auto"/>
              <w:jc w:val="center"/>
              <w:rPr>
                <w:rFonts w:ascii="Calibri" w:eastAsia="Calibri" w:hAnsi="Calibri" w:cs="Calibri"/>
                <w:sz w:val="18"/>
                <w:lang w:val="pt-PT"/>
              </w:rPr>
            </w:pPr>
            <w:sdt>
              <w:sdtPr>
                <w:rPr>
                  <w:rFonts w:ascii="Calibri" w:eastAsia="Calibri" w:hAnsi="Calibri" w:cs="Calibri"/>
                  <w:sz w:val="20"/>
                  <w:szCs w:val="20"/>
                  <w:lang w:val="pt-PT"/>
                </w:rPr>
                <w:id w:val="453608052"/>
                <w:placeholder>
                  <w:docPart w:val="9C32D77A6407405DB2A8411A47B1B94B"/>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-31.2</w:t>
                </w:r>
              </w:sdtContent>
            </w:sdt>
          </w:p>
        </w:tc>
        <w:tc>
          <w:tcPr>
            <w:tcW w:w="308" w:type="pct"/>
            <w:shd w:val="clear" w:color="auto" w:fill="auto"/>
            <w:vAlign w:val="center"/>
          </w:tcPr>
          <w:p w14:paraId="28D01D3F" w14:textId="3AE62151"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841276862"/>
                <w:placeholder>
                  <w:docPart w:val="B6D6B04D828A451C85475A025D0A2A9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-31.3</w:t>
                </w:r>
              </w:sdtContent>
            </w:sdt>
          </w:p>
        </w:tc>
        <w:tc>
          <w:tcPr>
            <w:tcW w:w="371" w:type="pct"/>
            <w:shd w:val="clear" w:color="000000" w:fill="FFFFFF"/>
            <w:vAlign w:val="center"/>
          </w:tcPr>
          <w:p w14:paraId="52FEC317" w14:textId="2998E1FD"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sz w:val="20"/>
                  <w:szCs w:val="20"/>
                  <w:lang w:val="pt-PT"/>
                </w:rPr>
                <w:id w:val="307446230"/>
                <w:placeholder>
                  <w:docPart w:val="AAD47FFF07A9479483F8C204563D1FE3"/>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-31.4</w:t>
                </w:r>
              </w:sdtContent>
            </w:sdt>
          </w:p>
        </w:tc>
        <w:tc>
          <w:tcPr>
            <w:tcW w:w="474" w:type="pct"/>
            <w:shd w:val="clear" w:color="auto" w:fill="auto"/>
            <w:vAlign w:val="center"/>
          </w:tcPr>
          <w:p w14:paraId="128F34F5" w14:textId="69227E46" w:rsidR="00F06ED0" w:rsidRPr="00CE08BE" w:rsidRDefault="00DD77BD" w:rsidP="00F06ED0">
            <w:pPr>
              <w:spacing w:after="0" w:line="240" w:lineRule="auto"/>
              <w:jc w:val="center"/>
              <w:rPr>
                <w:rFonts w:ascii="Calibri" w:eastAsia="Calibri" w:hAnsi="Calibri" w:cs="Calibri"/>
                <w:sz w:val="18"/>
                <w:szCs w:val="20"/>
                <w:lang w:val="pt-PT"/>
              </w:rPr>
            </w:pPr>
            <w:sdt>
              <w:sdtPr>
                <w:rPr>
                  <w:rFonts w:ascii="Calibri" w:eastAsia="Calibri" w:hAnsi="Calibri" w:cs="Calibri"/>
                  <w:b/>
                  <w:sz w:val="20"/>
                  <w:szCs w:val="20"/>
                  <w:lang w:val="pt-PT"/>
                </w:rPr>
                <w:id w:val="-1455710727"/>
                <w:placeholder>
                  <w:docPart w:val="D5A31A53BFEF4B6E906BEACF1528EF83"/>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-31</w:t>
                </w:r>
              </w:sdtContent>
            </w:sdt>
          </w:p>
        </w:tc>
      </w:tr>
    </w:tbl>
    <w:p w14:paraId="68B12137" w14:textId="77777777" w:rsidR="005F62A3" w:rsidRPr="00CE08BE" w:rsidRDefault="005F62A3" w:rsidP="00F06ED0">
      <w:pPr>
        <w:spacing w:after="0" w:line="240" w:lineRule="auto"/>
        <w:rPr>
          <w:rFonts w:ascii="Calibri" w:eastAsia="Calibri" w:hAnsi="Calibri" w:cs="Times New Roman"/>
          <w:lang w:val="pt-PT"/>
        </w:rPr>
      </w:pPr>
    </w:p>
    <w:p w14:paraId="6E543BA1" w14:textId="77777777" w:rsidR="005F62A3" w:rsidRPr="00CE08BE" w:rsidRDefault="004E2624">
      <w:pPr>
        <w:rPr>
          <w:rFonts w:ascii="Calibri" w:eastAsia="Calibri" w:hAnsi="Calibri" w:cs="Times New Roman"/>
          <w:lang w:val="pt-PT"/>
        </w:rPr>
      </w:pPr>
      <w:r w:rsidRPr="00CE08BE">
        <w:rPr>
          <w:rFonts w:ascii="Calibri" w:eastAsia="Calibri" w:hAnsi="Calibri" w:cs="Times New Roman"/>
          <w:lang w:val="pt-PT"/>
        </w:rPr>
        <w:br w:type="page"/>
      </w:r>
    </w:p>
    <w:p w14:paraId="30808AF9" w14:textId="77777777" w:rsidR="00F06ED0" w:rsidRPr="00CE08BE" w:rsidRDefault="00F06ED0" w:rsidP="00F06ED0">
      <w:pPr>
        <w:spacing w:after="0" w:line="240" w:lineRule="auto"/>
        <w:rPr>
          <w:rFonts w:ascii="Calibri" w:eastAsia="Calibri" w:hAnsi="Calibri" w:cs="Times New Roman"/>
          <w:lang w:val="pt-PT"/>
        </w:rPr>
      </w:pPr>
    </w:p>
    <w:p w14:paraId="4E60331F" w14:textId="77777777" w:rsidR="00F06ED0" w:rsidRPr="00CE08BE" w:rsidRDefault="004E2624">
      <w:pPr>
        <w:widowControl w:val="0"/>
        <w:numPr>
          <w:ilvl w:val="0"/>
          <w:numId w:val="19"/>
        </w:numPr>
        <w:spacing w:after="0" w:line="240" w:lineRule="auto"/>
        <w:ind w:right="24"/>
        <w:contextualSpacing/>
        <w:rPr>
          <w:rFonts w:ascii="Calibri" w:eastAsia="Calibri" w:hAnsi="Calibri" w:cs="Times New Roman"/>
          <w:b/>
          <w:color w:val="002060"/>
          <w:spacing w:val="-1"/>
          <w:sz w:val="44"/>
          <w:lang w:val="pt-PT"/>
        </w:rPr>
      </w:pPr>
      <w:r w:rsidRPr="00CE08BE">
        <w:rPr>
          <w:rFonts w:ascii="Calibri" w:eastAsia="Calibri" w:hAnsi="Calibri" w:cs="Times New Roman"/>
          <w:b/>
          <w:bCs/>
          <w:color w:val="002060"/>
          <w:sz w:val="44"/>
          <w:lang w:val="pt-PT"/>
        </w:rPr>
        <w:t xml:space="preserve"> Contexto da GFP no país X</w:t>
      </w:r>
    </w:p>
    <w:p w14:paraId="5B95FCBC" w14:textId="77777777" w:rsidR="00F06ED0" w:rsidRPr="00CE08BE" w:rsidRDefault="00F06ED0" w:rsidP="00F06ED0">
      <w:pPr>
        <w:spacing w:after="0" w:line="240" w:lineRule="auto"/>
        <w:jc w:val="both"/>
        <w:rPr>
          <w:rFonts w:ascii="Calibri" w:eastAsia="Calibri" w:hAnsi="Calibri" w:cs="Times New Roman"/>
          <w:b/>
          <w:color w:val="26456B"/>
          <w:sz w:val="32"/>
          <w:lang w:val="pt-PT"/>
        </w:rPr>
      </w:pPr>
    </w:p>
    <w:p w14:paraId="240D9549" w14:textId="6B533BB0" w:rsidR="00F06ED0" w:rsidRPr="00CE08BE" w:rsidRDefault="004E2624" w:rsidP="00F06ED0">
      <w:pPr>
        <w:spacing w:after="0" w:line="240" w:lineRule="auto"/>
        <w:jc w:val="both"/>
        <w:rPr>
          <w:rFonts w:ascii="Calibri" w:eastAsia="Calibri" w:hAnsi="Calibri" w:cs="Times New Roman"/>
          <w:i/>
          <w:color w:val="FF0000"/>
          <w:lang w:val="pt-PT"/>
        </w:rPr>
      </w:pPr>
      <w:r w:rsidRPr="00CE08BE">
        <w:rPr>
          <w:rFonts w:ascii="Calibri" w:eastAsia="Calibri" w:hAnsi="Calibri" w:cs="Times New Roman"/>
          <w:lang w:val="pt-PT"/>
        </w:rPr>
        <w:t xml:space="preserve">XXX </w:t>
      </w:r>
      <w:r w:rsidRPr="00CE08BE">
        <w:rPr>
          <w:rFonts w:ascii="Calibri" w:eastAsia="Calibri" w:hAnsi="Calibri" w:cs="Times New Roman"/>
          <w:i/>
          <w:iCs/>
          <w:color w:val="FF0000"/>
          <w:lang w:val="pt-PT"/>
        </w:rPr>
        <w:t xml:space="preserve">O </w:t>
      </w:r>
      <w:r w:rsidR="00E53B06" w:rsidRPr="00CE08BE">
        <w:rPr>
          <w:rFonts w:ascii="Calibri" w:eastAsia="Calibri" w:hAnsi="Calibri" w:cs="Times New Roman"/>
          <w:i/>
          <w:iCs/>
          <w:color w:val="FF0000"/>
          <w:lang w:val="pt-PT"/>
        </w:rPr>
        <w:t>objectivo</w:t>
      </w:r>
      <w:r w:rsidRPr="00CE08BE">
        <w:rPr>
          <w:rFonts w:ascii="Calibri" w:eastAsia="Calibri" w:hAnsi="Calibri" w:cs="Times New Roman"/>
          <w:i/>
          <w:iCs/>
          <w:color w:val="FF0000"/>
          <w:lang w:val="pt-PT"/>
        </w:rPr>
        <w:t xml:space="preserve"> desta secção é fornecer informações sobre as principais características da GFP no país.  </w:t>
      </w:r>
    </w:p>
    <w:p w14:paraId="3824D4F5" w14:textId="7325BD3B" w:rsidR="00F06ED0" w:rsidRPr="00CE08BE" w:rsidRDefault="00B3123D" w:rsidP="00F06ED0">
      <w:pPr>
        <w:spacing w:after="0" w:line="240" w:lineRule="auto"/>
        <w:jc w:val="both"/>
        <w:rPr>
          <w:rFonts w:ascii="Calibri" w:eastAsia="Calibri" w:hAnsi="Calibri" w:cs="Times New Roman"/>
          <w:b/>
          <w:color w:val="26456B"/>
          <w:sz w:val="32"/>
          <w:lang w:val="pt-PT"/>
        </w:rPr>
      </w:pPr>
      <w:r w:rsidRPr="00CE08BE">
        <w:rPr>
          <w:rFonts w:ascii="Calibri" w:eastAsia="Calibri" w:hAnsi="Calibri" w:cs="Times New Roman"/>
          <w:i/>
          <w:iCs/>
          <w:color w:val="FF0000"/>
          <w:lang w:val="pt-PT"/>
        </w:rPr>
        <w:t xml:space="preserve">O tamanho indicativo para esta secção </w:t>
      </w:r>
      <w:r w:rsidR="00536E1D" w:rsidRPr="00CE08BE">
        <w:rPr>
          <w:rFonts w:ascii="Calibri" w:eastAsia="Calibri" w:hAnsi="Calibri" w:cs="Times New Roman"/>
          <w:i/>
          <w:iCs/>
          <w:color w:val="FF0000"/>
          <w:lang w:val="pt-PT"/>
        </w:rPr>
        <w:t xml:space="preserve">é </w:t>
      </w:r>
      <w:r w:rsidR="00EE27C8" w:rsidRPr="00CE08BE">
        <w:rPr>
          <w:rFonts w:ascii="Calibri" w:eastAsia="Calibri" w:hAnsi="Calibri" w:cs="Times New Roman"/>
          <w:i/>
          <w:iCs/>
          <w:color w:val="FF0000"/>
          <w:lang w:val="pt-PT"/>
        </w:rPr>
        <w:t xml:space="preserve">de </w:t>
      </w:r>
      <w:r w:rsidRPr="00CE08BE">
        <w:rPr>
          <w:rFonts w:ascii="Calibri" w:eastAsia="Calibri" w:hAnsi="Calibri" w:cs="Times New Roman"/>
          <w:i/>
          <w:iCs/>
          <w:color w:val="FF0000"/>
          <w:lang w:val="pt-PT"/>
        </w:rPr>
        <w:t>seis a dez páginas.</w:t>
      </w:r>
    </w:p>
    <w:p w14:paraId="780A80C2" w14:textId="77777777" w:rsidR="00F06ED0" w:rsidRPr="00CE08BE" w:rsidRDefault="00F06ED0" w:rsidP="00F06ED0">
      <w:pPr>
        <w:spacing w:after="0" w:line="240" w:lineRule="auto"/>
        <w:ind w:left="734"/>
        <w:contextualSpacing/>
        <w:rPr>
          <w:rFonts w:ascii="Calibri" w:eastAsia="Calibri" w:hAnsi="Calibri" w:cs="Times New Roman"/>
          <w:b/>
          <w:color w:val="002060"/>
          <w:sz w:val="28"/>
          <w:lang w:val="pt-PT"/>
        </w:rPr>
      </w:pPr>
    </w:p>
    <w:p w14:paraId="6469F4D3" w14:textId="77777777" w:rsidR="00EE27C8" w:rsidRPr="00CE08BE" w:rsidRDefault="00EE27C8" w:rsidP="00F06ED0">
      <w:pPr>
        <w:spacing w:after="0" w:line="240" w:lineRule="auto"/>
        <w:ind w:left="734"/>
        <w:contextualSpacing/>
        <w:rPr>
          <w:rFonts w:ascii="Calibri" w:eastAsia="Calibri" w:hAnsi="Calibri" w:cs="Times New Roman"/>
          <w:b/>
          <w:vanish/>
          <w:color w:val="002060"/>
          <w:sz w:val="28"/>
          <w:lang w:val="pt-PT"/>
        </w:rPr>
      </w:pPr>
    </w:p>
    <w:p w14:paraId="45FA96CD" w14:textId="09D968AA" w:rsidR="00F06ED0" w:rsidRPr="00CE08BE" w:rsidRDefault="00E53B06" w:rsidP="00F06ED0">
      <w:pPr>
        <w:numPr>
          <w:ilvl w:val="1"/>
          <w:numId w:val="0"/>
        </w:numPr>
        <w:spacing w:after="0" w:line="240" w:lineRule="auto"/>
        <w:ind w:left="630" w:hanging="360"/>
        <w:contextualSpacing/>
        <w:jc w:val="both"/>
        <w:rPr>
          <w:rFonts w:ascii="Calibri" w:eastAsia="Calibri" w:hAnsi="Calibri" w:cs="Times New Roman"/>
          <w:b/>
          <w:color w:val="002060"/>
          <w:sz w:val="28"/>
          <w:lang w:val="pt-PT"/>
        </w:rPr>
      </w:pPr>
      <w:r w:rsidRPr="00CE08BE">
        <w:rPr>
          <w:rFonts w:ascii="Calibri" w:eastAsia="Calibri" w:hAnsi="Calibri" w:cs="Times New Roman"/>
          <w:b/>
          <w:bCs/>
          <w:color w:val="002060"/>
          <w:sz w:val="28"/>
          <w:lang w:val="pt-PT"/>
        </w:rPr>
        <w:t>Perspectiva</w:t>
      </w:r>
      <w:r w:rsidR="004E2624" w:rsidRPr="00CE08BE">
        <w:rPr>
          <w:rFonts w:ascii="Calibri" w:eastAsia="Calibri" w:hAnsi="Calibri" w:cs="Times New Roman"/>
          <w:b/>
          <w:bCs/>
          <w:color w:val="002060"/>
          <w:sz w:val="28"/>
          <w:lang w:val="pt-PT"/>
        </w:rPr>
        <w:t xml:space="preserve"> financeira</w:t>
      </w:r>
    </w:p>
    <w:p w14:paraId="397807EC" w14:textId="77777777" w:rsidR="00F06ED0" w:rsidRPr="00CE08BE" w:rsidRDefault="00F06ED0" w:rsidP="00F06ED0">
      <w:pPr>
        <w:spacing w:after="0" w:line="240" w:lineRule="auto"/>
        <w:rPr>
          <w:rFonts w:ascii="Calibri" w:eastAsia="Calibri" w:hAnsi="Calibri" w:cs="Times New Roman"/>
          <w:lang w:val="pt-PT"/>
        </w:rPr>
      </w:pPr>
    </w:p>
    <w:p w14:paraId="4CD4AD38" w14:textId="7490E858" w:rsidR="00F06ED0" w:rsidRPr="00CE08BE" w:rsidRDefault="004E2624" w:rsidP="00F06ED0">
      <w:pPr>
        <w:spacing w:after="0" w:line="240" w:lineRule="auto"/>
        <w:jc w:val="both"/>
        <w:rPr>
          <w:rFonts w:ascii="Calibri" w:eastAsia="Calibri" w:hAnsi="Calibri" w:cs="Times New Roman"/>
          <w:iCs/>
          <w:color w:val="FF0000"/>
          <w:lang w:val="pt-PT"/>
        </w:rPr>
      </w:pPr>
      <w:r w:rsidRPr="00CE08BE">
        <w:rPr>
          <w:rFonts w:ascii="Calibri" w:eastAsia="Calibri" w:hAnsi="Calibri" w:cs="Times New Roman"/>
          <w:lang w:val="pt-PT"/>
        </w:rPr>
        <w:t xml:space="preserve">XXX </w:t>
      </w:r>
      <w:r w:rsidRPr="00CE08BE">
        <w:rPr>
          <w:rFonts w:ascii="Calibri" w:eastAsia="Calibri" w:hAnsi="Calibri" w:cs="Times New Roman"/>
          <w:i/>
          <w:iCs/>
          <w:color w:val="FF0000"/>
          <w:lang w:val="pt-PT"/>
        </w:rPr>
        <w:t xml:space="preserve">Esta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descreve a estrutura do sector público global e do governo central respe</w:t>
      </w:r>
      <w:r w:rsidR="00EE27C8"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tivamente, em termos do número de instituições envolvidas e da importância financeira de cada segmento. As informações podem ser recolhida</w:t>
      </w:r>
      <w:r w:rsidR="005B3792" w:rsidRPr="00CE08BE">
        <w:rPr>
          <w:rFonts w:ascii="Calibri" w:eastAsia="Calibri" w:hAnsi="Calibri" w:cs="Times New Roman"/>
          <w:i/>
          <w:iCs/>
          <w:color w:val="FF0000"/>
          <w:lang w:val="pt-PT"/>
        </w:rPr>
        <w:t>s</w:t>
      </w:r>
      <w:r w:rsidRPr="00CE08BE">
        <w:rPr>
          <w:rFonts w:ascii="Calibri" w:eastAsia="Calibri" w:hAnsi="Calibri" w:cs="Times New Roman"/>
          <w:i/>
          <w:iCs/>
          <w:color w:val="FF0000"/>
          <w:lang w:val="pt-PT"/>
        </w:rPr>
        <w:t xml:space="preserve"> a partir de diversas fontes, tais como estatísticas financeiras governamentais, contas consolidadas do governo e estatísticas ou contas das instituições individuais. Os dados devem abranger o último </w:t>
      </w:r>
      <w:r w:rsidR="00EE27C8" w:rsidRPr="00CE08BE">
        <w:rPr>
          <w:rFonts w:ascii="Calibri" w:eastAsia="Calibri" w:hAnsi="Calibri" w:cs="Times New Roman"/>
          <w:i/>
          <w:iCs/>
          <w:color w:val="FF0000"/>
          <w:lang w:val="pt-PT"/>
        </w:rPr>
        <w:t>ano orçamental</w:t>
      </w:r>
      <w:r w:rsidRPr="00CE08BE">
        <w:rPr>
          <w:rFonts w:ascii="Calibri" w:eastAsia="Calibri" w:hAnsi="Calibri" w:cs="Times New Roman"/>
          <w:i/>
          <w:iCs/>
          <w:color w:val="FF0000"/>
          <w:lang w:val="pt-PT"/>
        </w:rPr>
        <w:t xml:space="preserve"> concluído. </w:t>
      </w:r>
    </w:p>
    <w:p w14:paraId="160617EF" w14:textId="77777777" w:rsidR="00F06ED0" w:rsidRPr="00CE08BE" w:rsidRDefault="00F06ED0" w:rsidP="00F06ED0">
      <w:pPr>
        <w:spacing w:after="0" w:line="240" w:lineRule="auto"/>
        <w:jc w:val="both"/>
        <w:rPr>
          <w:rFonts w:ascii="Calibri" w:eastAsia="Calibri" w:hAnsi="Calibri" w:cs="Times New Roman"/>
          <w:i/>
          <w:iCs/>
          <w:color w:val="FF0000"/>
          <w:lang w:val="pt-PT"/>
        </w:rPr>
      </w:pPr>
    </w:p>
    <w:p w14:paraId="02D0F675" w14:textId="762E66B6"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As informações servem de base para a compreensão da abrangência e dos limites da avaliação, tal como apresentados na se</w:t>
      </w:r>
      <w:r w:rsidR="005B3792"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 xml:space="preserve">ção 1.3 do relatório. Também oferece uma oportunidade para explicar a importância relativa de diferentes segmentos do sector público </w:t>
      </w:r>
      <w:r w:rsidR="00EE27C8" w:rsidRPr="00CE08BE">
        <w:rPr>
          <w:rFonts w:ascii="Calibri" w:eastAsia="Calibri" w:hAnsi="Calibri" w:cs="Times New Roman"/>
          <w:i/>
          <w:iCs/>
          <w:color w:val="FF0000"/>
          <w:lang w:val="pt-PT"/>
        </w:rPr>
        <w:t>que serão analisados</w:t>
      </w:r>
      <w:r w:rsidRPr="00CE08BE">
        <w:rPr>
          <w:rFonts w:ascii="Calibri" w:eastAsia="Calibri" w:hAnsi="Calibri" w:cs="Times New Roman"/>
          <w:i/>
          <w:iCs/>
          <w:color w:val="FF0000"/>
          <w:lang w:val="pt-PT"/>
        </w:rPr>
        <w:t xml:space="preserve"> nas secções 2 e 3.</w:t>
      </w:r>
    </w:p>
    <w:p w14:paraId="258B96AF" w14:textId="77777777" w:rsidR="00F06ED0" w:rsidRPr="00CE08BE" w:rsidRDefault="00F06ED0" w:rsidP="00F06ED0">
      <w:pPr>
        <w:spacing w:after="0" w:line="240" w:lineRule="auto"/>
        <w:rPr>
          <w:rFonts w:ascii="Calibri" w:eastAsia="Calibri" w:hAnsi="Calibri" w:cs="Times New Roman"/>
          <w:lang w:val="pt-PT"/>
        </w:rPr>
      </w:pPr>
    </w:p>
    <w:p w14:paraId="7720898C" w14:textId="77777777" w:rsidR="00F06ED0" w:rsidRPr="00CE08BE" w:rsidRDefault="00F06ED0" w:rsidP="00F06ED0">
      <w:pPr>
        <w:spacing w:after="0" w:line="240" w:lineRule="auto"/>
        <w:rPr>
          <w:rFonts w:ascii="Calibri" w:eastAsia="Calibri" w:hAnsi="Calibri" w:cs="Times New Roman"/>
          <w:lang w:val="pt-PT"/>
        </w:rPr>
      </w:pPr>
    </w:p>
    <w:p w14:paraId="3649A5C3" w14:textId="15CCC2B7" w:rsidR="00F06ED0" w:rsidRPr="00CE08BE" w:rsidRDefault="004E2624" w:rsidP="00F06ED0">
      <w:pPr>
        <w:spacing w:after="0" w:line="240" w:lineRule="auto"/>
        <w:rPr>
          <w:rFonts w:ascii="Calibri" w:eastAsia="Calibri" w:hAnsi="Calibri" w:cs="Times New Roman"/>
          <w:b/>
          <w:lang w:val="pt-PT"/>
        </w:rPr>
      </w:pPr>
      <w:r w:rsidRPr="00CE08BE">
        <w:rPr>
          <w:rFonts w:ascii="Calibri" w:eastAsia="Calibri" w:hAnsi="Calibri" w:cs="Times New Roman"/>
          <w:b/>
          <w:bCs/>
          <w:lang w:val="pt-PT"/>
        </w:rPr>
        <w:t>Quadro 1.1: Estrutura do sector público (número de entidades e volume financeiro)</w:t>
      </w:r>
    </w:p>
    <w:tbl>
      <w:tblPr>
        <w:tblStyle w:val="TabelEcorys14"/>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500221" w:rsidRPr="00CE08BE" w14:paraId="0B3884BF" w14:textId="77777777" w:rsidTr="00F06ED0">
        <w:tc>
          <w:tcPr>
            <w:tcW w:w="1800" w:type="dxa"/>
            <w:shd w:val="clear" w:color="auto" w:fill="D0CECE"/>
          </w:tcPr>
          <w:p w14:paraId="426904E1" w14:textId="77777777" w:rsidR="00F06ED0" w:rsidRPr="00CE08BE" w:rsidRDefault="00F06ED0" w:rsidP="00F06ED0">
            <w:pPr>
              <w:rPr>
                <w:rFonts w:ascii="Calibri" w:eastAsia="Calibri" w:hAnsi="Calibri" w:cs="Times New Roman"/>
                <w:sz w:val="20"/>
                <w:lang w:val="pt-PT"/>
              </w:rPr>
            </w:pPr>
          </w:p>
        </w:tc>
        <w:tc>
          <w:tcPr>
            <w:tcW w:w="7560" w:type="dxa"/>
            <w:gridSpan w:val="5"/>
            <w:shd w:val="clear" w:color="auto" w:fill="D0CECE"/>
          </w:tcPr>
          <w:p w14:paraId="51ECF9D0" w14:textId="77777777"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Sector público</w:t>
            </w:r>
          </w:p>
        </w:tc>
      </w:tr>
      <w:tr w:rsidR="00500221" w:rsidRPr="006C408E" w14:paraId="1AAAFB74" w14:textId="77777777" w:rsidTr="00F06ED0">
        <w:tc>
          <w:tcPr>
            <w:tcW w:w="1800" w:type="dxa"/>
            <w:shd w:val="clear" w:color="auto" w:fill="D0CECE"/>
          </w:tcPr>
          <w:p w14:paraId="1249413F"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Ano</w:t>
            </w:r>
          </w:p>
        </w:tc>
        <w:tc>
          <w:tcPr>
            <w:tcW w:w="2917" w:type="dxa"/>
            <w:gridSpan w:val="2"/>
            <w:shd w:val="clear" w:color="auto" w:fill="D0CECE"/>
          </w:tcPr>
          <w:p w14:paraId="1F58C7A9" w14:textId="05E3449E"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Sub</w:t>
            </w:r>
            <w:r w:rsidR="00EE27C8" w:rsidRPr="00CE08BE">
              <w:rPr>
                <w:rFonts w:ascii="Calibri" w:eastAsia="Calibri" w:hAnsi="Calibri" w:cs="Times New Roman"/>
                <w:b/>
                <w:bCs/>
                <w:sz w:val="20"/>
                <w:lang w:val="pt-PT"/>
              </w:rPr>
              <w:t>-</w:t>
            </w:r>
            <w:r w:rsidRPr="00CE08BE">
              <w:rPr>
                <w:rFonts w:ascii="Calibri" w:eastAsia="Calibri" w:hAnsi="Calibri" w:cs="Times New Roman"/>
                <w:b/>
                <w:bCs/>
                <w:sz w:val="20"/>
                <w:lang w:val="pt-PT"/>
              </w:rPr>
              <w:t>sector do Governo</w:t>
            </w:r>
          </w:p>
        </w:tc>
        <w:tc>
          <w:tcPr>
            <w:tcW w:w="1537" w:type="dxa"/>
            <w:shd w:val="clear" w:color="auto" w:fill="D0CECE"/>
          </w:tcPr>
          <w:p w14:paraId="2BF05398" w14:textId="77777777"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Fundos da segurança social 1/</w:t>
            </w:r>
          </w:p>
        </w:tc>
        <w:tc>
          <w:tcPr>
            <w:tcW w:w="3106" w:type="dxa"/>
            <w:gridSpan w:val="2"/>
            <w:shd w:val="clear" w:color="auto" w:fill="D0CECE"/>
          </w:tcPr>
          <w:p w14:paraId="3DC3C6B6" w14:textId="5503E423"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Sub</w:t>
            </w:r>
            <w:r w:rsidR="00EE27C8" w:rsidRPr="00CE08BE">
              <w:rPr>
                <w:rFonts w:ascii="Calibri" w:eastAsia="Calibri" w:hAnsi="Calibri" w:cs="Times New Roman"/>
                <w:b/>
                <w:bCs/>
                <w:sz w:val="20"/>
                <w:lang w:val="pt-PT"/>
              </w:rPr>
              <w:t>-</w:t>
            </w:r>
            <w:r w:rsidRPr="00CE08BE">
              <w:rPr>
                <w:rFonts w:ascii="Calibri" w:eastAsia="Calibri" w:hAnsi="Calibri" w:cs="Times New Roman"/>
                <w:b/>
                <w:bCs/>
                <w:sz w:val="20"/>
                <w:lang w:val="pt-PT"/>
              </w:rPr>
              <w:t>se</w:t>
            </w:r>
            <w:r w:rsidR="005B3792" w:rsidRPr="00CE08BE">
              <w:rPr>
                <w:rFonts w:ascii="Calibri" w:eastAsia="Calibri" w:hAnsi="Calibri" w:cs="Times New Roman"/>
                <w:b/>
                <w:bCs/>
                <w:sz w:val="20"/>
                <w:lang w:val="pt-PT"/>
              </w:rPr>
              <w:t>c</w:t>
            </w:r>
            <w:r w:rsidRPr="00CE08BE">
              <w:rPr>
                <w:rFonts w:ascii="Calibri" w:eastAsia="Calibri" w:hAnsi="Calibri" w:cs="Times New Roman"/>
                <w:b/>
                <w:bCs/>
                <w:sz w:val="20"/>
                <w:lang w:val="pt-PT"/>
              </w:rPr>
              <w:t>tor das empresas públicas</w:t>
            </w:r>
          </w:p>
        </w:tc>
      </w:tr>
      <w:tr w:rsidR="00500221" w:rsidRPr="00CE08BE" w14:paraId="1EA71580" w14:textId="77777777" w:rsidTr="00F06ED0">
        <w:tc>
          <w:tcPr>
            <w:tcW w:w="1800" w:type="dxa"/>
            <w:shd w:val="clear" w:color="auto" w:fill="D0CECE"/>
          </w:tcPr>
          <w:p w14:paraId="2C7D419F" w14:textId="77777777" w:rsidR="00F06ED0" w:rsidRPr="00CE08BE" w:rsidRDefault="00F06ED0" w:rsidP="00F06ED0">
            <w:pPr>
              <w:rPr>
                <w:rFonts w:ascii="Calibri" w:eastAsia="Calibri" w:hAnsi="Calibri" w:cs="Times New Roman"/>
                <w:sz w:val="20"/>
                <w:lang w:val="pt-PT"/>
              </w:rPr>
            </w:pPr>
          </w:p>
        </w:tc>
        <w:tc>
          <w:tcPr>
            <w:tcW w:w="1421" w:type="dxa"/>
            <w:shd w:val="clear" w:color="auto" w:fill="D0CECE"/>
          </w:tcPr>
          <w:p w14:paraId="5C4B383E" w14:textId="77777777"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 xml:space="preserve">Unidade orçamental </w:t>
            </w:r>
          </w:p>
        </w:tc>
        <w:tc>
          <w:tcPr>
            <w:tcW w:w="1496" w:type="dxa"/>
            <w:shd w:val="clear" w:color="auto" w:fill="D0CECE"/>
          </w:tcPr>
          <w:p w14:paraId="4CB9874D" w14:textId="6B56A8F1"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 xml:space="preserve">Unidades </w:t>
            </w:r>
            <w:r w:rsidR="00E53B06" w:rsidRPr="00CE08BE">
              <w:rPr>
                <w:rFonts w:ascii="Calibri" w:eastAsia="Calibri" w:hAnsi="Calibri" w:cs="Times New Roman"/>
                <w:b/>
                <w:bCs/>
                <w:sz w:val="20"/>
                <w:lang w:val="pt-PT"/>
              </w:rPr>
              <w:t>extra-orçamentais</w:t>
            </w:r>
          </w:p>
        </w:tc>
        <w:tc>
          <w:tcPr>
            <w:tcW w:w="1537" w:type="dxa"/>
            <w:shd w:val="clear" w:color="auto" w:fill="D0CECE"/>
          </w:tcPr>
          <w:p w14:paraId="04887A94" w14:textId="77777777" w:rsidR="00F06ED0" w:rsidRPr="00CE08BE" w:rsidRDefault="00F06ED0" w:rsidP="00F06ED0">
            <w:pPr>
              <w:jc w:val="center"/>
              <w:rPr>
                <w:rFonts w:ascii="Calibri" w:eastAsia="Calibri" w:hAnsi="Calibri" w:cs="Times New Roman"/>
                <w:b/>
                <w:sz w:val="20"/>
                <w:lang w:val="pt-PT"/>
              </w:rPr>
            </w:pPr>
          </w:p>
        </w:tc>
        <w:tc>
          <w:tcPr>
            <w:tcW w:w="1553" w:type="dxa"/>
            <w:shd w:val="clear" w:color="auto" w:fill="D0CECE"/>
          </w:tcPr>
          <w:p w14:paraId="02D33EEF" w14:textId="77777777"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Empresas públicas não financeiras</w:t>
            </w:r>
          </w:p>
        </w:tc>
        <w:tc>
          <w:tcPr>
            <w:tcW w:w="1553" w:type="dxa"/>
            <w:shd w:val="clear" w:color="auto" w:fill="D0CECE"/>
          </w:tcPr>
          <w:p w14:paraId="7D220F04" w14:textId="77777777" w:rsidR="00F06ED0" w:rsidRPr="00CE08BE" w:rsidRDefault="004E2624"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Empresas públicas financeiras</w:t>
            </w:r>
          </w:p>
        </w:tc>
      </w:tr>
      <w:tr w:rsidR="00500221" w:rsidRPr="00CE08BE" w14:paraId="7D8C06B1" w14:textId="77777777" w:rsidTr="004E2624">
        <w:tc>
          <w:tcPr>
            <w:tcW w:w="1800" w:type="dxa"/>
          </w:tcPr>
          <w:p w14:paraId="0AF0A273"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Central</w:t>
            </w:r>
          </w:p>
          <w:p w14:paraId="4C94CC2D" w14:textId="77777777" w:rsidR="00F06ED0" w:rsidRPr="00CE08BE" w:rsidRDefault="00F06ED0" w:rsidP="00F06ED0">
            <w:pPr>
              <w:rPr>
                <w:rFonts w:ascii="Calibri" w:eastAsia="Calibri" w:hAnsi="Calibri" w:cs="Times New Roman"/>
                <w:sz w:val="20"/>
                <w:lang w:val="pt-PT"/>
              </w:rPr>
            </w:pPr>
          </w:p>
          <w:p w14:paraId="0369AF3F" w14:textId="4081F96D"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1º nível sub</w:t>
            </w:r>
            <w:r w:rsidR="00EE27C8" w:rsidRPr="00CE08BE">
              <w:rPr>
                <w:rFonts w:ascii="Calibri" w:eastAsia="Calibri" w:hAnsi="Calibri" w:cs="Times New Roman"/>
                <w:sz w:val="20"/>
                <w:lang w:val="pt-PT"/>
              </w:rPr>
              <w:t>-</w:t>
            </w:r>
            <w:r w:rsidRPr="00CE08BE">
              <w:rPr>
                <w:rFonts w:ascii="Calibri" w:eastAsia="Calibri" w:hAnsi="Calibri" w:cs="Times New Roman"/>
                <w:sz w:val="20"/>
                <w:lang w:val="pt-PT"/>
              </w:rPr>
              <w:t>nacional (Estatal)</w:t>
            </w:r>
          </w:p>
          <w:p w14:paraId="0874AFA6" w14:textId="77777777" w:rsidR="00F06ED0" w:rsidRPr="00CE08BE" w:rsidRDefault="00F06ED0" w:rsidP="00F06ED0">
            <w:pPr>
              <w:rPr>
                <w:rFonts w:ascii="Calibri" w:eastAsia="Calibri" w:hAnsi="Calibri" w:cs="Times New Roman"/>
                <w:sz w:val="20"/>
                <w:lang w:val="pt-PT"/>
              </w:rPr>
            </w:pPr>
          </w:p>
          <w:p w14:paraId="7F8329C6" w14:textId="46ECF32A"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Níveis sub</w:t>
            </w:r>
            <w:r w:rsidR="00EE27C8" w:rsidRPr="00CE08BE">
              <w:rPr>
                <w:rFonts w:ascii="Calibri" w:eastAsia="Calibri" w:hAnsi="Calibri" w:cs="Times New Roman"/>
                <w:sz w:val="20"/>
                <w:lang w:val="pt-PT"/>
              </w:rPr>
              <w:t>-</w:t>
            </w:r>
            <w:r w:rsidRPr="00CE08BE">
              <w:rPr>
                <w:rFonts w:ascii="Calibri" w:eastAsia="Calibri" w:hAnsi="Calibri" w:cs="Times New Roman"/>
                <w:sz w:val="20"/>
                <w:lang w:val="pt-PT"/>
              </w:rPr>
              <w:t>nacionais inferiores</w:t>
            </w:r>
          </w:p>
        </w:tc>
        <w:tc>
          <w:tcPr>
            <w:tcW w:w="1421" w:type="dxa"/>
          </w:tcPr>
          <w:p w14:paraId="65E69327"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2/</w:t>
            </w:r>
          </w:p>
        </w:tc>
        <w:tc>
          <w:tcPr>
            <w:tcW w:w="1496" w:type="dxa"/>
          </w:tcPr>
          <w:p w14:paraId="59A833AE" w14:textId="77777777" w:rsidR="00F06ED0" w:rsidRPr="00CE08BE" w:rsidRDefault="00F06ED0" w:rsidP="00F06ED0">
            <w:pPr>
              <w:rPr>
                <w:rFonts w:ascii="Calibri" w:eastAsia="Calibri" w:hAnsi="Calibri" w:cs="Times New Roman"/>
                <w:sz w:val="20"/>
                <w:lang w:val="pt-PT"/>
              </w:rPr>
            </w:pPr>
          </w:p>
        </w:tc>
        <w:tc>
          <w:tcPr>
            <w:tcW w:w="1537" w:type="dxa"/>
          </w:tcPr>
          <w:p w14:paraId="24D3855C" w14:textId="77777777" w:rsidR="00F06ED0" w:rsidRPr="00CE08BE" w:rsidRDefault="00F06ED0" w:rsidP="00F06ED0">
            <w:pPr>
              <w:rPr>
                <w:rFonts w:ascii="Calibri" w:eastAsia="Calibri" w:hAnsi="Calibri" w:cs="Times New Roman"/>
                <w:sz w:val="20"/>
                <w:lang w:val="pt-PT"/>
              </w:rPr>
            </w:pPr>
          </w:p>
        </w:tc>
        <w:tc>
          <w:tcPr>
            <w:tcW w:w="1553" w:type="dxa"/>
          </w:tcPr>
          <w:p w14:paraId="61AFEA85" w14:textId="77777777" w:rsidR="00F06ED0" w:rsidRPr="00CE08BE" w:rsidRDefault="00F06ED0" w:rsidP="00F06ED0">
            <w:pPr>
              <w:rPr>
                <w:rFonts w:ascii="Calibri" w:eastAsia="Calibri" w:hAnsi="Calibri" w:cs="Times New Roman"/>
                <w:sz w:val="20"/>
                <w:lang w:val="pt-PT"/>
              </w:rPr>
            </w:pPr>
          </w:p>
        </w:tc>
        <w:tc>
          <w:tcPr>
            <w:tcW w:w="1553" w:type="dxa"/>
          </w:tcPr>
          <w:p w14:paraId="34C4D0D3" w14:textId="77777777" w:rsidR="00F06ED0" w:rsidRPr="00CE08BE" w:rsidRDefault="00F06ED0" w:rsidP="00F06ED0">
            <w:pPr>
              <w:rPr>
                <w:rFonts w:ascii="Calibri" w:eastAsia="Calibri" w:hAnsi="Calibri" w:cs="Times New Roman"/>
                <w:sz w:val="20"/>
                <w:lang w:val="pt-PT"/>
              </w:rPr>
            </w:pPr>
          </w:p>
        </w:tc>
      </w:tr>
    </w:tbl>
    <w:p w14:paraId="7FE99E8C" w14:textId="769C03CF" w:rsidR="00F06ED0" w:rsidRPr="00CE08BE" w:rsidRDefault="004E2624" w:rsidP="00F06ED0">
      <w:pPr>
        <w:spacing w:after="0" w:line="240" w:lineRule="auto"/>
        <w:rPr>
          <w:rFonts w:ascii="Calibri" w:eastAsia="Calibri" w:hAnsi="Calibri" w:cs="Times New Roman"/>
          <w:sz w:val="18"/>
          <w:szCs w:val="18"/>
          <w:lang w:val="pt-PT"/>
        </w:rPr>
      </w:pPr>
      <w:r w:rsidRPr="00CE08BE">
        <w:rPr>
          <w:rFonts w:ascii="Calibri" w:eastAsia="Calibri" w:hAnsi="Calibri" w:cs="Times New Roman"/>
          <w:sz w:val="18"/>
          <w:szCs w:val="18"/>
          <w:lang w:val="pt-PT"/>
        </w:rPr>
        <w:t>1/ Dependendo do controlo de gestão e dos mecanismos de financiamento, um fundo de segurança social é uma entidade do se</w:t>
      </w:r>
      <w:r w:rsidR="005B3792" w:rsidRPr="00CE08BE">
        <w:rPr>
          <w:rFonts w:ascii="Calibri" w:eastAsia="Calibri" w:hAnsi="Calibri" w:cs="Times New Roman"/>
          <w:sz w:val="18"/>
          <w:szCs w:val="18"/>
          <w:lang w:val="pt-PT"/>
        </w:rPr>
        <w:t>c</w:t>
      </w:r>
      <w:r w:rsidRPr="00CE08BE">
        <w:rPr>
          <w:rFonts w:ascii="Calibri" w:eastAsia="Calibri" w:hAnsi="Calibri" w:cs="Times New Roman"/>
          <w:sz w:val="18"/>
          <w:szCs w:val="18"/>
          <w:lang w:val="pt-PT"/>
        </w:rPr>
        <w:t>tor público que pode fazer parte de um determinado nível de governo ou ser classificada como um sub</w:t>
      </w:r>
      <w:r w:rsidR="006A4709" w:rsidRPr="00CE08BE">
        <w:rPr>
          <w:rFonts w:ascii="Calibri" w:eastAsia="Calibri" w:hAnsi="Calibri" w:cs="Times New Roman"/>
          <w:sz w:val="18"/>
          <w:szCs w:val="18"/>
          <w:lang w:val="pt-PT"/>
        </w:rPr>
        <w:t>-</w:t>
      </w:r>
      <w:r w:rsidRPr="00CE08BE">
        <w:rPr>
          <w:rFonts w:ascii="Calibri" w:eastAsia="Calibri" w:hAnsi="Calibri" w:cs="Times New Roman"/>
          <w:sz w:val="18"/>
          <w:szCs w:val="18"/>
          <w:lang w:val="pt-PT"/>
        </w:rPr>
        <w:t>sector separado do sector governamental (</w:t>
      </w:r>
      <w:r w:rsidR="006A4709" w:rsidRPr="00CE08BE">
        <w:rPr>
          <w:rFonts w:ascii="Calibri" w:eastAsia="Calibri" w:hAnsi="Calibri" w:cs="Times New Roman"/>
          <w:sz w:val="18"/>
          <w:szCs w:val="18"/>
          <w:lang w:val="pt-PT"/>
        </w:rPr>
        <w:t>EFP</w:t>
      </w:r>
      <w:r w:rsidRPr="00CE08BE">
        <w:rPr>
          <w:rFonts w:ascii="Calibri" w:eastAsia="Calibri" w:hAnsi="Calibri" w:cs="Times New Roman"/>
          <w:sz w:val="18"/>
          <w:szCs w:val="18"/>
          <w:lang w:val="pt-PT"/>
        </w:rPr>
        <w:t xml:space="preserve"> 2014, parágrafo 2.78).</w:t>
      </w:r>
    </w:p>
    <w:p w14:paraId="40745094" w14:textId="77777777" w:rsidR="00F06ED0" w:rsidRPr="00CE08BE" w:rsidRDefault="004E2624" w:rsidP="00F06ED0">
      <w:pPr>
        <w:spacing w:after="0" w:line="240" w:lineRule="auto"/>
        <w:rPr>
          <w:rFonts w:ascii="Calibri" w:eastAsia="Calibri" w:hAnsi="Calibri" w:cs="Times New Roman"/>
          <w:sz w:val="18"/>
          <w:szCs w:val="18"/>
          <w:lang w:val="pt-PT"/>
        </w:rPr>
      </w:pPr>
      <w:r w:rsidRPr="00CE08BE">
        <w:rPr>
          <w:rFonts w:ascii="Calibri" w:eastAsia="Calibri" w:hAnsi="Calibri" w:cs="Times New Roman"/>
          <w:sz w:val="18"/>
          <w:szCs w:val="18"/>
          <w:lang w:val="pt-PT"/>
        </w:rPr>
        <w:t>2/ ‘Governo central orçamental’ inclui todas as entidades do governo central incluídas no orçamento do governo central.</w:t>
      </w:r>
    </w:p>
    <w:p w14:paraId="49441103" w14:textId="77777777" w:rsidR="00F06ED0" w:rsidRPr="00CE08BE" w:rsidRDefault="00F06ED0" w:rsidP="00F06ED0">
      <w:pPr>
        <w:spacing w:after="0" w:line="240" w:lineRule="auto"/>
        <w:rPr>
          <w:rFonts w:ascii="Calibri" w:eastAsia="Calibri" w:hAnsi="Calibri" w:cs="Times New Roman"/>
          <w:lang w:val="pt-PT"/>
        </w:rPr>
      </w:pPr>
    </w:p>
    <w:p w14:paraId="534D725C" w14:textId="0BB90DC2" w:rsidR="00F06ED0" w:rsidRPr="00CE08BE" w:rsidRDefault="004E2624" w:rsidP="00F06ED0">
      <w:pPr>
        <w:spacing w:after="0" w:line="240" w:lineRule="auto"/>
        <w:contextualSpacing/>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Esta secção inclui um breve comentário sobre as principais tendências da disciplina </w:t>
      </w:r>
      <w:r w:rsidR="006A4709" w:rsidRPr="00CE08BE">
        <w:rPr>
          <w:rFonts w:ascii="Calibri" w:eastAsia="Calibri" w:hAnsi="Calibri" w:cs="Times New Roman"/>
          <w:i/>
          <w:iCs/>
          <w:color w:val="FF0000"/>
          <w:lang w:val="pt-PT"/>
        </w:rPr>
        <w:t xml:space="preserve">orçamental </w:t>
      </w:r>
      <w:r w:rsidRPr="00CE08BE">
        <w:rPr>
          <w:rFonts w:ascii="Calibri" w:eastAsia="Calibri" w:hAnsi="Calibri" w:cs="Times New Roman"/>
          <w:i/>
          <w:iCs/>
          <w:color w:val="FF0000"/>
          <w:lang w:val="pt-PT"/>
        </w:rPr>
        <w:t xml:space="preserve">agregada nos </w:t>
      </w:r>
      <w:r w:rsidR="006A4709" w:rsidRPr="00CE08BE">
        <w:rPr>
          <w:rFonts w:ascii="Calibri" w:eastAsia="Calibri" w:hAnsi="Calibri" w:cs="Times New Roman"/>
          <w:i/>
          <w:iCs/>
          <w:color w:val="FF0000"/>
          <w:lang w:val="pt-PT"/>
        </w:rPr>
        <w:t xml:space="preserve">três </w:t>
      </w:r>
      <w:r w:rsidRPr="00CE08BE">
        <w:rPr>
          <w:rFonts w:ascii="Calibri" w:eastAsia="Calibri" w:hAnsi="Calibri" w:cs="Times New Roman"/>
          <w:i/>
          <w:iCs/>
          <w:color w:val="FF0000"/>
          <w:lang w:val="pt-PT"/>
        </w:rPr>
        <w:t>últimos anos.</w:t>
      </w:r>
    </w:p>
    <w:p w14:paraId="5D291E31" w14:textId="77777777" w:rsidR="00F06ED0" w:rsidRPr="00CE08BE" w:rsidRDefault="00F06ED0" w:rsidP="00F06ED0">
      <w:pPr>
        <w:spacing w:after="0" w:line="240" w:lineRule="auto"/>
        <w:rPr>
          <w:rFonts w:ascii="Calibri" w:eastAsia="Calibri" w:hAnsi="Calibri" w:cs="Times New Roman"/>
          <w:lang w:val="pt-PT"/>
        </w:rPr>
      </w:pPr>
    </w:p>
    <w:p w14:paraId="0D7837CA" w14:textId="5551882B" w:rsidR="00F06ED0" w:rsidRPr="00CE08BE" w:rsidRDefault="004E2624" w:rsidP="00F06ED0">
      <w:pPr>
        <w:spacing w:after="0" w:line="240" w:lineRule="auto"/>
        <w:rPr>
          <w:rFonts w:ascii="Calibri" w:eastAsia="Calibri" w:hAnsi="Calibri" w:cs="Times New Roman"/>
          <w:b/>
          <w:lang w:val="pt-PT"/>
        </w:rPr>
      </w:pPr>
      <w:r w:rsidRPr="00CE08BE">
        <w:rPr>
          <w:rFonts w:ascii="Calibri" w:eastAsia="Calibri" w:hAnsi="Calibri" w:cs="Times New Roman"/>
          <w:b/>
          <w:bCs/>
          <w:lang w:val="pt-PT"/>
        </w:rPr>
        <w:t xml:space="preserve">Quadro 1.2: Dados </w:t>
      </w:r>
      <w:r w:rsidR="006A4709" w:rsidRPr="00CE08BE">
        <w:rPr>
          <w:rFonts w:ascii="Calibri" w:eastAsia="Calibri" w:hAnsi="Calibri" w:cs="Times New Roman"/>
          <w:b/>
          <w:bCs/>
          <w:lang w:val="pt-PT"/>
        </w:rPr>
        <w:t xml:space="preserve">orçamentais </w:t>
      </w:r>
      <w:r w:rsidRPr="00CE08BE">
        <w:rPr>
          <w:rFonts w:ascii="Calibri" w:eastAsia="Calibri" w:hAnsi="Calibri" w:cs="Times New Roman"/>
          <w:b/>
          <w:bCs/>
          <w:lang w:val="pt-PT"/>
        </w:rPr>
        <w:t>agregados</w:t>
      </w:r>
    </w:p>
    <w:tbl>
      <w:tblPr>
        <w:tblStyle w:val="TabelEcorys1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500221" w:rsidRPr="006C408E" w14:paraId="35EEA3BC" w14:textId="77777777" w:rsidTr="00F06ED0">
        <w:tc>
          <w:tcPr>
            <w:tcW w:w="9350" w:type="dxa"/>
            <w:gridSpan w:val="4"/>
            <w:tcBorders>
              <w:top w:val="dotted" w:sz="4" w:space="0" w:color="auto"/>
              <w:bottom w:val="dotted" w:sz="4" w:space="0" w:color="auto"/>
            </w:tcBorders>
            <w:shd w:val="clear" w:color="auto" w:fill="D0CECE"/>
          </w:tcPr>
          <w:p w14:paraId="5800E8C5" w14:textId="756C3F00" w:rsidR="00F06ED0" w:rsidRPr="00CE08BE" w:rsidRDefault="006A4709"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 xml:space="preserve">Execução </w:t>
            </w:r>
            <w:r w:rsidR="004E2624" w:rsidRPr="00CE08BE">
              <w:rPr>
                <w:rFonts w:ascii="Calibri" w:eastAsia="Calibri" w:hAnsi="Calibri" w:cs="Times New Roman"/>
                <w:b/>
                <w:bCs/>
                <w:sz w:val="20"/>
                <w:lang w:val="pt-PT"/>
              </w:rPr>
              <w:t>do governo central (em unidades monetárias)</w:t>
            </w:r>
          </w:p>
        </w:tc>
      </w:tr>
      <w:tr w:rsidR="00500221" w:rsidRPr="00CE08BE" w14:paraId="635A81DE" w14:textId="77777777" w:rsidTr="00F06ED0">
        <w:tc>
          <w:tcPr>
            <w:tcW w:w="6565" w:type="dxa"/>
            <w:tcBorders>
              <w:top w:val="dotted" w:sz="4" w:space="0" w:color="auto"/>
              <w:bottom w:val="dotted" w:sz="4" w:space="0" w:color="auto"/>
            </w:tcBorders>
            <w:shd w:val="clear" w:color="auto" w:fill="D0CECE"/>
          </w:tcPr>
          <w:p w14:paraId="1F0C38CB" w14:textId="77777777" w:rsidR="00F06ED0" w:rsidRPr="00CE08BE" w:rsidRDefault="00F06ED0" w:rsidP="00F06ED0">
            <w:pPr>
              <w:rPr>
                <w:rFonts w:ascii="Calibri" w:eastAsia="Calibri" w:hAnsi="Calibri" w:cs="Times New Roman"/>
                <w:b/>
                <w:sz w:val="20"/>
                <w:lang w:val="pt-PT"/>
              </w:rPr>
            </w:pPr>
          </w:p>
        </w:tc>
        <w:tc>
          <w:tcPr>
            <w:tcW w:w="928" w:type="dxa"/>
            <w:tcBorders>
              <w:top w:val="dotted" w:sz="4" w:space="0" w:color="auto"/>
              <w:bottom w:val="dotted" w:sz="4" w:space="0" w:color="auto"/>
            </w:tcBorders>
            <w:shd w:val="clear" w:color="auto" w:fill="D0CECE"/>
          </w:tcPr>
          <w:p w14:paraId="32EB80E4" w14:textId="79B89A5C" w:rsidR="00F06ED0" w:rsidRPr="00CE08BE" w:rsidRDefault="006A4709" w:rsidP="008F1997">
            <w:pPr>
              <w:jc w:val="center"/>
              <w:rPr>
                <w:rFonts w:ascii="Calibri" w:eastAsia="Calibri" w:hAnsi="Calibri" w:cs="Times New Roman"/>
                <w:b/>
                <w:sz w:val="20"/>
                <w:lang w:val="pt-PT"/>
              </w:rPr>
            </w:pPr>
            <w:r w:rsidRPr="00CE08BE">
              <w:rPr>
                <w:rFonts w:ascii="Calibri" w:eastAsia="Calibri" w:hAnsi="Calibri" w:cs="Times New Roman"/>
                <w:b/>
                <w:bCs/>
                <w:sz w:val="20"/>
                <w:lang w:val="pt-PT"/>
              </w:rPr>
              <w:t xml:space="preserve">AO </w:t>
            </w:r>
            <w:r w:rsidR="004E2624" w:rsidRPr="00CE08BE">
              <w:rPr>
                <w:rFonts w:ascii="Calibri" w:eastAsia="Calibri" w:hAnsi="Calibri" w:cs="Times New Roman"/>
                <w:b/>
                <w:bCs/>
                <w:sz w:val="20"/>
                <w:lang w:val="pt-PT"/>
              </w:rPr>
              <w:t>T-2</w:t>
            </w:r>
          </w:p>
        </w:tc>
        <w:tc>
          <w:tcPr>
            <w:tcW w:w="928" w:type="dxa"/>
            <w:tcBorders>
              <w:top w:val="dotted" w:sz="4" w:space="0" w:color="auto"/>
              <w:bottom w:val="dotted" w:sz="4" w:space="0" w:color="auto"/>
            </w:tcBorders>
            <w:shd w:val="clear" w:color="auto" w:fill="D0CECE"/>
          </w:tcPr>
          <w:p w14:paraId="0FBC66B3" w14:textId="3A06B242" w:rsidR="00F06ED0" w:rsidRPr="00CE08BE" w:rsidRDefault="006A4709" w:rsidP="008F1997">
            <w:pPr>
              <w:jc w:val="center"/>
              <w:rPr>
                <w:rFonts w:ascii="Calibri" w:eastAsia="Calibri" w:hAnsi="Calibri" w:cs="Times New Roman"/>
                <w:b/>
                <w:sz w:val="20"/>
                <w:lang w:val="pt-PT"/>
              </w:rPr>
            </w:pPr>
            <w:r w:rsidRPr="00CE08BE">
              <w:rPr>
                <w:rFonts w:ascii="Calibri" w:eastAsia="Calibri" w:hAnsi="Calibri" w:cs="Times New Roman"/>
                <w:b/>
                <w:bCs/>
                <w:sz w:val="20"/>
                <w:lang w:val="pt-PT"/>
              </w:rPr>
              <w:t>AO</w:t>
            </w:r>
            <w:r w:rsidR="004E2624" w:rsidRPr="00CE08BE">
              <w:rPr>
                <w:rFonts w:ascii="Calibri" w:eastAsia="Calibri" w:hAnsi="Calibri" w:cs="Times New Roman"/>
                <w:b/>
                <w:bCs/>
                <w:sz w:val="20"/>
                <w:lang w:val="pt-PT"/>
              </w:rPr>
              <w:t xml:space="preserve"> T-1</w:t>
            </w:r>
          </w:p>
        </w:tc>
        <w:tc>
          <w:tcPr>
            <w:tcW w:w="929" w:type="dxa"/>
            <w:tcBorders>
              <w:top w:val="dotted" w:sz="4" w:space="0" w:color="auto"/>
              <w:bottom w:val="dotted" w:sz="4" w:space="0" w:color="auto"/>
            </w:tcBorders>
            <w:shd w:val="clear" w:color="auto" w:fill="D0CECE"/>
          </w:tcPr>
          <w:p w14:paraId="49BC9986" w14:textId="2DF16B1D" w:rsidR="00F06ED0" w:rsidRPr="00CE08BE" w:rsidRDefault="006A4709" w:rsidP="00F06ED0">
            <w:pPr>
              <w:jc w:val="center"/>
              <w:rPr>
                <w:rFonts w:ascii="Calibri" w:eastAsia="Calibri" w:hAnsi="Calibri" w:cs="Times New Roman"/>
                <w:b/>
                <w:sz w:val="20"/>
                <w:lang w:val="pt-PT"/>
              </w:rPr>
            </w:pPr>
            <w:r w:rsidRPr="00CE08BE">
              <w:rPr>
                <w:rFonts w:ascii="Calibri" w:eastAsia="Calibri" w:hAnsi="Calibri" w:cs="Times New Roman"/>
                <w:b/>
                <w:bCs/>
                <w:sz w:val="20"/>
                <w:lang w:val="pt-PT"/>
              </w:rPr>
              <w:t>AO</w:t>
            </w:r>
            <w:r w:rsidR="004E2624" w:rsidRPr="00CE08BE">
              <w:rPr>
                <w:rFonts w:ascii="Calibri" w:eastAsia="Calibri" w:hAnsi="Calibri" w:cs="Times New Roman"/>
                <w:b/>
                <w:bCs/>
                <w:sz w:val="20"/>
                <w:lang w:val="pt-PT"/>
              </w:rPr>
              <w:t xml:space="preserve"> T</w:t>
            </w:r>
          </w:p>
        </w:tc>
      </w:tr>
      <w:tr w:rsidR="00500221" w:rsidRPr="006C408E" w14:paraId="49118760" w14:textId="77777777" w:rsidTr="004E2624">
        <w:tc>
          <w:tcPr>
            <w:tcW w:w="6565" w:type="dxa"/>
            <w:tcBorders>
              <w:top w:val="dotted" w:sz="4" w:space="0" w:color="auto"/>
              <w:bottom w:val="dotted" w:sz="4" w:space="0" w:color="auto"/>
            </w:tcBorders>
          </w:tcPr>
          <w:p w14:paraId="223519D6"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Receita total</w:t>
            </w:r>
          </w:p>
          <w:p w14:paraId="6A2CE7B4"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lastRenderedPageBreak/>
              <w:t>—Receita própria</w:t>
            </w:r>
          </w:p>
          <w:p w14:paraId="57C1D0BC" w14:textId="21A708E9"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w:t>
            </w:r>
            <w:r w:rsidR="006A4709" w:rsidRPr="00CE08BE">
              <w:rPr>
                <w:sz w:val="20"/>
                <w:lang w:val="pt-PT"/>
              </w:rPr>
              <w:t>Donativos</w:t>
            </w:r>
          </w:p>
          <w:p w14:paraId="4171AF2A"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Despesas totais</w:t>
            </w:r>
          </w:p>
          <w:p w14:paraId="4159A331" w14:textId="61742B90"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 xml:space="preserve">—Despesa </w:t>
            </w:r>
            <w:r w:rsidR="006A4709" w:rsidRPr="00CE08BE">
              <w:rPr>
                <w:sz w:val="20"/>
                <w:lang w:val="pt-PT"/>
              </w:rPr>
              <w:t>primária</w:t>
            </w:r>
          </w:p>
          <w:p w14:paraId="26D66CD6"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 xml:space="preserve">—Despesas com juros </w:t>
            </w:r>
          </w:p>
          <w:p w14:paraId="0B1A2603" w14:textId="40B80D60"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 xml:space="preserve">Défice agregado (incluindo </w:t>
            </w:r>
            <w:r w:rsidR="006A4709" w:rsidRPr="00CE08BE">
              <w:rPr>
                <w:sz w:val="20"/>
                <w:lang w:val="pt-PT"/>
              </w:rPr>
              <w:t>donativos</w:t>
            </w:r>
            <w:r w:rsidRPr="00CE08BE">
              <w:rPr>
                <w:rFonts w:ascii="Calibri" w:eastAsia="Calibri" w:hAnsi="Calibri" w:cs="Times New Roman"/>
                <w:sz w:val="20"/>
                <w:lang w:val="pt-PT"/>
              </w:rPr>
              <w:t xml:space="preserve">) </w:t>
            </w:r>
          </w:p>
          <w:p w14:paraId="0530F385"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Défice primário</w:t>
            </w:r>
          </w:p>
          <w:p w14:paraId="41FAF229"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Financiamento líquido</w:t>
            </w:r>
          </w:p>
          <w:p w14:paraId="5328D540" w14:textId="77777777" w:rsidR="00F06ED0" w:rsidRPr="00CE08BE" w:rsidRDefault="004E2624" w:rsidP="00F06ED0">
            <w:pPr>
              <w:rPr>
                <w:rFonts w:ascii="Calibri" w:eastAsia="Calibri" w:hAnsi="Calibri" w:cs="Times New Roman"/>
                <w:sz w:val="20"/>
                <w:lang w:val="pt-PT"/>
              </w:rPr>
            </w:pPr>
            <w:r w:rsidRPr="00CE08BE">
              <w:rPr>
                <w:rFonts w:ascii="Calibri" w:eastAsia="Calibri" w:hAnsi="Calibri" w:cs="Times New Roman"/>
                <w:sz w:val="20"/>
                <w:lang w:val="pt-PT"/>
              </w:rPr>
              <w:t>—Externo</w:t>
            </w:r>
          </w:p>
          <w:p w14:paraId="6089E797" w14:textId="77777777" w:rsidR="00F06ED0" w:rsidRPr="00CE08BE" w:rsidRDefault="004E2624" w:rsidP="00F06ED0">
            <w:pPr>
              <w:rPr>
                <w:rFonts w:ascii="Calibri" w:eastAsia="Calibri" w:hAnsi="Calibri" w:cs="Times New Roman"/>
                <w:b/>
                <w:sz w:val="20"/>
                <w:lang w:val="pt-PT"/>
              </w:rPr>
            </w:pPr>
            <w:r w:rsidRPr="00CE08BE">
              <w:rPr>
                <w:rFonts w:ascii="Calibri" w:eastAsia="Calibri" w:hAnsi="Calibri" w:cs="Times New Roman"/>
                <w:sz w:val="20"/>
                <w:lang w:val="pt-PT"/>
              </w:rPr>
              <w:t>—Interno</w:t>
            </w:r>
          </w:p>
        </w:tc>
        <w:tc>
          <w:tcPr>
            <w:tcW w:w="928" w:type="dxa"/>
            <w:tcBorders>
              <w:top w:val="dotted" w:sz="4" w:space="0" w:color="auto"/>
              <w:bottom w:val="dotted" w:sz="4" w:space="0" w:color="auto"/>
            </w:tcBorders>
          </w:tcPr>
          <w:p w14:paraId="258688EA" w14:textId="77777777" w:rsidR="00F06ED0" w:rsidRPr="00CE08BE" w:rsidRDefault="00F06ED0" w:rsidP="00F06ED0">
            <w:pPr>
              <w:rPr>
                <w:rFonts w:ascii="Calibri" w:eastAsia="Calibri" w:hAnsi="Calibri" w:cs="Times New Roman"/>
                <w:b/>
                <w:sz w:val="20"/>
                <w:lang w:val="pt-PT"/>
              </w:rPr>
            </w:pPr>
          </w:p>
        </w:tc>
        <w:tc>
          <w:tcPr>
            <w:tcW w:w="928" w:type="dxa"/>
            <w:tcBorders>
              <w:top w:val="dotted" w:sz="4" w:space="0" w:color="auto"/>
              <w:bottom w:val="dotted" w:sz="4" w:space="0" w:color="auto"/>
            </w:tcBorders>
          </w:tcPr>
          <w:p w14:paraId="353F328E" w14:textId="77777777" w:rsidR="00F06ED0" w:rsidRPr="00CE08BE" w:rsidRDefault="00F06ED0" w:rsidP="00F06ED0">
            <w:pPr>
              <w:rPr>
                <w:rFonts w:ascii="Calibri" w:eastAsia="Calibri" w:hAnsi="Calibri" w:cs="Times New Roman"/>
                <w:b/>
                <w:sz w:val="20"/>
                <w:lang w:val="pt-PT"/>
              </w:rPr>
            </w:pPr>
          </w:p>
        </w:tc>
        <w:tc>
          <w:tcPr>
            <w:tcW w:w="929" w:type="dxa"/>
            <w:tcBorders>
              <w:top w:val="dotted" w:sz="4" w:space="0" w:color="auto"/>
              <w:bottom w:val="dotted" w:sz="4" w:space="0" w:color="auto"/>
            </w:tcBorders>
          </w:tcPr>
          <w:p w14:paraId="5483383E" w14:textId="77777777" w:rsidR="00F06ED0" w:rsidRPr="00CE08BE" w:rsidRDefault="00F06ED0" w:rsidP="00F06ED0">
            <w:pPr>
              <w:rPr>
                <w:rFonts w:ascii="Calibri" w:eastAsia="Calibri" w:hAnsi="Calibri" w:cs="Times New Roman"/>
                <w:b/>
                <w:sz w:val="20"/>
                <w:lang w:val="pt-PT"/>
              </w:rPr>
            </w:pPr>
          </w:p>
        </w:tc>
      </w:tr>
    </w:tbl>
    <w:p w14:paraId="40835A72" w14:textId="77777777" w:rsidR="00F06ED0" w:rsidRPr="00CE08BE" w:rsidRDefault="004E2624" w:rsidP="00F06ED0">
      <w:pPr>
        <w:spacing w:after="0" w:line="240" w:lineRule="auto"/>
        <w:rPr>
          <w:rFonts w:ascii="Calibri" w:eastAsia="Calibri" w:hAnsi="Calibri" w:cs="Times New Roman"/>
          <w:i/>
          <w:iCs/>
          <w:color w:val="FF0000"/>
          <w:sz w:val="20"/>
          <w:lang w:val="pt-PT"/>
        </w:rPr>
      </w:pPr>
      <w:r w:rsidRPr="00CE08BE">
        <w:rPr>
          <w:rFonts w:ascii="Calibri" w:eastAsia="Calibri" w:hAnsi="Calibri" w:cs="Times New Roman"/>
          <w:i/>
          <w:iCs/>
          <w:color w:val="FF0000"/>
          <w:sz w:val="20"/>
          <w:lang w:val="pt-PT"/>
        </w:rPr>
        <w:t xml:space="preserve">O quadro deve mostrar os totais globais para o sector do governo central. </w:t>
      </w:r>
    </w:p>
    <w:p w14:paraId="0A31A8D3" w14:textId="77777777" w:rsidR="00F06ED0" w:rsidRPr="00CE08BE" w:rsidRDefault="004E2624" w:rsidP="00F06ED0">
      <w:pPr>
        <w:spacing w:after="0" w:line="240" w:lineRule="auto"/>
        <w:rPr>
          <w:rFonts w:ascii="Calibri" w:eastAsia="Calibri" w:hAnsi="Calibri" w:cs="Times New Roman"/>
          <w:i/>
          <w:iCs/>
          <w:color w:val="FF0000"/>
          <w:sz w:val="20"/>
          <w:lang w:val="pt-PT"/>
        </w:rPr>
      </w:pPr>
      <w:r w:rsidRPr="00CE08BE">
        <w:rPr>
          <w:rFonts w:ascii="Calibri" w:eastAsia="Calibri" w:hAnsi="Calibri" w:cs="Times New Roman"/>
          <w:i/>
          <w:iCs/>
          <w:color w:val="FF0000"/>
          <w:sz w:val="20"/>
          <w:lang w:val="pt-PT"/>
        </w:rPr>
        <w:t>Se apenas forem incluídos dados orçamentais, isto deverá ser mencionado especificamente.</w:t>
      </w:r>
    </w:p>
    <w:p w14:paraId="2E265F3A" w14:textId="77777777" w:rsidR="00F06ED0" w:rsidRPr="00CE08BE" w:rsidRDefault="00F06ED0" w:rsidP="00F06ED0">
      <w:pPr>
        <w:spacing w:after="0" w:line="240" w:lineRule="auto"/>
        <w:rPr>
          <w:rFonts w:ascii="Calibri" w:eastAsia="Calibri" w:hAnsi="Calibri" w:cs="Times New Roman"/>
          <w:lang w:val="pt-PT"/>
        </w:rPr>
      </w:pPr>
    </w:p>
    <w:p w14:paraId="111FECDF" w14:textId="77777777" w:rsidR="00F06ED0" w:rsidRPr="00CE08BE" w:rsidRDefault="004E2624" w:rsidP="00F06ED0">
      <w:pPr>
        <w:spacing w:after="0" w:line="240" w:lineRule="auto"/>
        <w:rPr>
          <w:rFonts w:ascii="Calibri" w:eastAsia="Calibri" w:hAnsi="Calibri" w:cs="Times New Roman"/>
          <w:b/>
          <w:lang w:val="pt-PT"/>
        </w:rPr>
      </w:pPr>
      <w:r w:rsidRPr="00CE08BE">
        <w:rPr>
          <w:rFonts w:ascii="Calibri" w:eastAsia="Calibri" w:hAnsi="Calibri" w:cs="Times New Roman"/>
          <w:b/>
          <w:bCs/>
          <w:lang w:val="pt-PT"/>
        </w:rPr>
        <w:t>QUADRO 1.3: Estrutura financeira do governo central – despesas reais (em unidades monetárias)</w:t>
      </w:r>
    </w:p>
    <w:tbl>
      <w:tblPr>
        <w:tblStyle w:val="TabelEcorys41"/>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500221" w:rsidRPr="00CE08BE" w14:paraId="6B405FBB" w14:textId="77777777" w:rsidTr="00F06ED0">
        <w:tc>
          <w:tcPr>
            <w:tcW w:w="3330" w:type="dxa"/>
            <w:shd w:val="clear" w:color="auto" w:fill="D0CECE"/>
          </w:tcPr>
          <w:p w14:paraId="10CECE5A" w14:textId="77777777" w:rsidR="00F06ED0" w:rsidRPr="00CE08BE" w:rsidRDefault="004E2624" w:rsidP="00F06ED0">
            <w:pPr>
              <w:jc w:val="center"/>
              <w:rPr>
                <w:b/>
                <w:sz w:val="20"/>
                <w:lang w:val="pt-PT"/>
              </w:rPr>
            </w:pPr>
            <w:r w:rsidRPr="00CE08BE">
              <w:rPr>
                <w:b/>
                <w:bCs/>
                <w:sz w:val="20"/>
                <w:lang w:val="pt-PT"/>
              </w:rPr>
              <w:t>Ano</w:t>
            </w:r>
          </w:p>
        </w:tc>
        <w:tc>
          <w:tcPr>
            <w:tcW w:w="6020" w:type="dxa"/>
            <w:gridSpan w:val="4"/>
            <w:shd w:val="clear" w:color="auto" w:fill="D0CECE"/>
          </w:tcPr>
          <w:p w14:paraId="68CF1408" w14:textId="77777777" w:rsidR="00F06ED0" w:rsidRPr="00CE08BE" w:rsidRDefault="004E2624" w:rsidP="00F06ED0">
            <w:pPr>
              <w:jc w:val="center"/>
              <w:rPr>
                <w:b/>
                <w:sz w:val="20"/>
                <w:lang w:val="pt-PT"/>
              </w:rPr>
            </w:pPr>
            <w:r w:rsidRPr="00CE08BE">
              <w:rPr>
                <w:b/>
                <w:bCs/>
                <w:sz w:val="20"/>
                <w:lang w:val="pt-PT"/>
              </w:rPr>
              <w:t>Governo central</w:t>
            </w:r>
          </w:p>
        </w:tc>
      </w:tr>
      <w:tr w:rsidR="00500221" w:rsidRPr="00CE08BE" w14:paraId="4368E887" w14:textId="77777777" w:rsidTr="00F06ED0">
        <w:tc>
          <w:tcPr>
            <w:tcW w:w="3330" w:type="dxa"/>
            <w:shd w:val="clear" w:color="auto" w:fill="D0CECE"/>
          </w:tcPr>
          <w:p w14:paraId="1FA56732" w14:textId="77777777" w:rsidR="00F06ED0" w:rsidRPr="00CE08BE" w:rsidRDefault="00F06ED0" w:rsidP="00F06ED0">
            <w:pPr>
              <w:rPr>
                <w:b/>
                <w:sz w:val="20"/>
                <w:lang w:val="pt-PT"/>
              </w:rPr>
            </w:pPr>
          </w:p>
        </w:tc>
        <w:tc>
          <w:tcPr>
            <w:tcW w:w="1440" w:type="dxa"/>
            <w:shd w:val="clear" w:color="auto" w:fill="D0CECE"/>
          </w:tcPr>
          <w:p w14:paraId="2774B01F" w14:textId="77777777" w:rsidR="00F06ED0" w:rsidRPr="00CE08BE" w:rsidRDefault="004E2624" w:rsidP="00F06ED0">
            <w:pPr>
              <w:jc w:val="center"/>
              <w:rPr>
                <w:b/>
                <w:sz w:val="20"/>
                <w:lang w:val="pt-PT"/>
              </w:rPr>
            </w:pPr>
            <w:r w:rsidRPr="00CE08BE">
              <w:rPr>
                <w:b/>
                <w:bCs/>
                <w:sz w:val="20"/>
                <w:lang w:val="pt-PT"/>
              </w:rPr>
              <w:t xml:space="preserve">Unidade orçamental </w:t>
            </w:r>
          </w:p>
        </w:tc>
        <w:tc>
          <w:tcPr>
            <w:tcW w:w="1570" w:type="dxa"/>
            <w:shd w:val="clear" w:color="auto" w:fill="D0CECE"/>
          </w:tcPr>
          <w:p w14:paraId="42956FA0" w14:textId="6FE60273" w:rsidR="00F06ED0" w:rsidRPr="00CE08BE" w:rsidRDefault="004E2624" w:rsidP="00F06ED0">
            <w:pPr>
              <w:jc w:val="center"/>
              <w:rPr>
                <w:b/>
                <w:sz w:val="20"/>
                <w:lang w:val="pt-PT"/>
              </w:rPr>
            </w:pPr>
            <w:r w:rsidRPr="00CE08BE">
              <w:rPr>
                <w:b/>
                <w:bCs/>
                <w:sz w:val="20"/>
                <w:lang w:val="pt-PT"/>
              </w:rPr>
              <w:t xml:space="preserve">Unidades </w:t>
            </w:r>
            <w:r w:rsidR="00E53B06" w:rsidRPr="00CE08BE">
              <w:rPr>
                <w:b/>
                <w:bCs/>
                <w:sz w:val="20"/>
                <w:lang w:val="pt-PT"/>
              </w:rPr>
              <w:t>extra-orçamentais</w:t>
            </w:r>
          </w:p>
        </w:tc>
        <w:tc>
          <w:tcPr>
            <w:tcW w:w="1505" w:type="dxa"/>
            <w:shd w:val="clear" w:color="auto" w:fill="D0CECE"/>
          </w:tcPr>
          <w:p w14:paraId="79E82935" w14:textId="77777777" w:rsidR="00F06ED0" w:rsidRPr="00CE08BE" w:rsidRDefault="004E2624" w:rsidP="00F06ED0">
            <w:pPr>
              <w:jc w:val="center"/>
              <w:rPr>
                <w:b/>
                <w:sz w:val="20"/>
                <w:lang w:val="pt-PT"/>
              </w:rPr>
            </w:pPr>
            <w:r w:rsidRPr="00CE08BE">
              <w:rPr>
                <w:b/>
                <w:bCs/>
                <w:sz w:val="20"/>
                <w:lang w:val="pt-PT"/>
              </w:rPr>
              <w:t>Fundos da segurança social</w:t>
            </w:r>
          </w:p>
        </w:tc>
        <w:tc>
          <w:tcPr>
            <w:tcW w:w="1505" w:type="dxa"/>
            <w:shd w:val="clear" w:color="auto" w:fill="D0CECE"/>
          </w:tcPr>
          <w:p w14:paraId="5A81DF85" w14:textId="77777777" w:rsidR="00F06ED0" w:rsidRPr="00CE08BE" w:rsidRDefault="004E2624" w:rsidP="00F06ED0">
            <w:pPr>
              <w:jc w:val="center"/>
              <w:rPr>
                <w:b/>
                <w:sz w:val="20"/>
                <w:lang w:val="pt-PT"/>
              </w:rPr>
            </w:pPr>
            <w:r w:rsidRPr="00CE08BE">
              <w:rPr>
                <w:b/>
                <w:bCs/>
                <w:sz w:val="20"/>
                <w:lang w:val="pt-PT"/>
              </w:rPr>
              <w:t xml:space="preserve">Total agregado </w:t>
            </w:r>
            <w:r w:rsidR="00D429F4" w:rsidRPr="00CE08BE">
              <w:rPr>
                <w:b/>
                <w:bCs/>
                <w:sz w:val="20"/>
                <w:lang w:val="pt-PT"/>
              </w:rPr>
              <w:t>(</w:t>
            </w:r>
            <w:r w:rsidRPr="00CE08BE">
              <w:rPr>
                <w:b/>
                <w:bCs/>
                <w:sz w:val="16"/>
                <w:szCs w:val="16"/>
                <w:lang w:val="pt-PT"/>
              </w:rPr>
              <w:t>1/</w:t>
            </w:r>
            <w:r w:rsidR="00D429F4" w:rsidRPr="00CE08BE">
              <w:rPr>
                <w:b/>
                <w:bCs/>
                <w:sz w:val="16"/>
                <w:szCs w:val="16"/>
                <w:lang w:val="pt-PT"/>
              </w:rPr>
              <w:t>)</w:t>
            </w:r>
          </w:p>
        </w:tc>
      </w:tr>
      <w:tr w:rsidR="00500221" w:rsidRPr="006C408E" w14:paraId="5D182C80" w14:textId="77777777" w:rsidTr="004E2624">
        <w:tc>
          <w:tcPr>
            <w:tcW w:w="3330" w:type="dxa"/>
          </w:tcPr>
          <w:p w14:paraId="2AAD5C82" w14:textId="77777777" w:rsidR="00F06ED0" w:rsidRPr="00CE08BE" w:rsidRDefault="004E2624" w:rsidP="00F06ED0">
            <w:pPr>
              <w:rPr>
                <w:sz w:val="20"/>
                <w:lang w:val="pt-PT"/>
              </w:rPr>
            </w:pPr>
            <w:r w:rsidRPr="00CE08BE">
              <w:rPr>
                <w:sz w:val="20"/>
                <w:lang w:val="pt-PT"/>
              </w:rPr>
              <w:t>Receita</w:t>
            </w:r>
          </w:p>
          <w:p w14:paraId="57C2BC6B" w14:textId="77777777" w:rsidR="00F06ED0" w:rsidRPr="00CE08BE" w:rsidRDefault="004E2624" w:rsidP="00F06ED0">
            <w:pPr>
              <w:rPr>
                <w:sz w:val="20"/>
                <w:lang w:val="pt-PT"/>
              </w:rPr>
            </w:pPr>
            <w:r w:rsidRPr="00CE08BE">
              <w:rPr>
                <w:sz w:val="20"/>
                <w:lang w:val="pt-PT"/>
              </w:rPr>
              <w:t>Despesas</w:t>
            </w:r>
          </w:p>
          <w:p w14:paraId="64C342DD" w14:textId="77777777" w:rsidR="00F06ED0" w:rsidRPr="00CE08BE" w:rsidRDefault="004E2624" w:rsidP="00F06ED0">
            <w:pPr>
              <w:rPr>
                <w:sz w:val="20"/>
                <w:lang w:val="pt-PT"/>
              </w:rPr>
            </w:pPr>
            <w:r w:rsidRPr="00CE08BE">
              <w:rPr>
                <w:sz w:val="20"/>
                <w:lang w:val="pt-PT"/>
              </w:rPr>
              <w:t>Transferências para (-) e de (+) outras unidades das administrações públicas</w:t>
            </w:r>
          </w:p>
          <w:p w14:paraId="31E90B00" w14:textId="77777777" w:rsidR="00F06ED0" w:rsidRPr="00CE08BE" w:rsidRDefault="004E2624" w:rsidP="00F06ED0">
            <w:pPr>
              <w:rPr>
                <w:sz w:val="20"/>
                <w:lang w:val="pt-PT"/>
              </w:rPr>
            </w:pPr>
            <w:r w:rsidRPr="00CE08BE">
              <w:rPr>
                <w:sz w:val="20"/>
                <w:lang w:val="pt-PT"/>
              </w:rPr>
              <w:t>Passivo</w:t>
            </w:r>
          </w:p>
          <w:p w14:paraId="5457DC5C" w14:textId="49C23696" w:rsidR="00F06ED0" w:rsidRPr="00CE08BE" w:rsidRDefault="004E2624" w:rsidP="00F06ED0">
            <w:pPr>
              <w:rPr>
                <w:sz w:val="20"/>
                <w:lang w:val="pt-PT"/>
              </w:rPr>
            </w:pPr>
            <w:r w:rsidRPr="00CE08BE">
              <w:rPr>
                <w:sz w:val="20"/>
                <w:lang w:val="pt-PT"/>
              </w:rPr>
              <w:t>A</w:t>
            </w:r>
            <w:r w:rsidR="006A4709" w:rsidRPr="00CE08BE">
              <w:rPr>
                <w:sz w:val="20"/>
                <w:lang w:val="pt-PT"/>
              </w:rPr>
              <w:t>c</w:t>
            </w:r>
            <w:r w:rsidRPr="00CE08BE">
              <w:rPr>
                <w:sz w:val="20"/>
                <w:lang w:val="pt-PT"/>
              </w:rPr>
              <w:t>tivos financeiros</w:t>
            </w:r>
          </w:p>
          <w:p w14:paraId="49AD9BB3" w14:textId="13416B3A" w:rsidR="00F06ED0" w:rsidRPr="00CE08BE" w:rsidRDefault="004E2624" w:rsidP="00F06ED0">
            <w:pPr>
              <w:rPr>
                <w:sz w:val="20"/>
                <w:lang w:val="pt-PT"/>
              </w:rPr>
            </w:pPr>
            <w:r w:rsidRPr="00CE08BE">
              <w:rPr>
                <w:sz w:val="20"/>
                <w:lang w:val="pt-PT"/>
              </w:rPr>
              <w:t>A</w:t>
            </w:r>
            <w:r w:rsidR="006A4709" w:rsidRPr="00CE08BE">
              <w:rPr>
                <w:sz w:val="20"/>
                <w:lang w:val="pt-PT"/>
              </w:rPr>
              <w:t>c</w:t>
            </w:r>
            <w:r w:rsidRPr="00CE08BE">
              <w:rPr>
                <w:sz w:val="20"/>
                <w:lang w:val="pt-PT"/>
              </w:rPr>
              <w:t xml:space="preserve">tivos não-financeiros </w:t>
            </w:r>
          </w:p>
        </w:tc>
        <w:tc>
          <w:tcPr>
            <w:tcW w:w="1440" w:type="dxa"/>
          </w:tcPr>
          <w:p w14:paraId="243AF98C" w14:textId="77777777" w:rsidR="00F06ED0" w:rsidRPr="00CE08BE" w:rsidRDefault="00F06ED0" w:rsidP="00F06ED0">
            <w:pPr>
              <w:rPr>
                <w:b/>
                <w:sz w:val="20"/>
                <w:lang w:val="pt-PT"/>
              </w:rPr>
            </w:pPr>
          </w:p>
        </w:tc>
        <w:tc>
          <w:tcPr>
            <w:tcW w:w="1570" w:type="dxa"/>
          </w:tcPr>
          <w:p w14:paraId="05842955" w14:textId="77777777" w:rsidR="00F06ED0" w:rsidRPr="00CE08BE" w:rsidRDefault="00F06ED0" w:rsidP="00F06ED0">
            <w:pPr>
              <w:rPr>
                <w:b/>
                <w:sz w:val="20"/>
                <w:lang w:val="pt-PT"/>
              </w:rPr>
            </w:pPr>
          </w:p>
        </w:tc>
        <w:tc>
          <w:tcPr>
            <w:tcW w:w="1505" w:type="dxa"/>
          </w:tcPr>
          <w:p w14:paraId="3A326192" w14:textId="77777777" w:rsidR="00F06ED0" w:rsidRPr="00CE08BE" w:rsidRDefault="00F06ED0" w:rsidP="00F06ED0">
            <w:pPr>
              <w:rPr>
                <w:b/>
                <w:sz w:val="20"/>
                <w:lang w:val="pt-PT"/>
              </w:rPr>
            </w:pPr>
          </w:p>
        </w:tc>
        <w:tc>
          <w:tcPr>
            <w:tcW w:w="1505" w:type="dxa"/>
          </w:tcPr>
          <w:p w14:paraId="39D5E0A7" w14:textId="77777777" w:rsidR="00F06ED0" w:rsidRPr="00CE08BE" w:rsidRDefault="00F06ED0" w:rsidP="00F06ED0">
            <w:pPr>
              <w:rPr>
                <w:b/>
                <w:sz w:val="20"/>
                <w:lang w:val="pt-PT"/>
              </w:rPr>
            </w:pPr>
          </w:p>
        </w:tc>
      </w:tr>
    </w:tbl>
    <w:p w14:paraId="03700F6F" w14:textId="77777777" w:rsidR="00F06ED0" w:rsidRPr="00CE08BE" w:rsidRDefault="004E2624" w:rsidP="00F06ED0">
      <w:pPr>
        <w:spacing w:after="0" w:line="240" w:lineRule="auto"/>
        <w:rPr>
          <w:rFonts w:ascii="Calibri" w:eastAsia="Calibri" w:hAnsi="Calibri" w:cs="Times New Roman"/>
          <w:i/>
          <w:iCs/>
          <w:sz w:val="16"/>
          <w:szCs w:val="16"/>
          <w:lang w:val="pt-PT"/>
        </w:rPr>
      </w:pPr>
      <w:r w:rsidRPr="00CE08BE">
        <w:rPr>
          <w:rFonts w:ascii="Calibri" w:eastAsia="Calibri" w:hAnsi="Calibri" w:cs="Times New Roman"/>
          <w:i/>
          <w:iCs/>
          <w:sz w:val="16"/>
          <w:szCs w:val="16"/>
          <w:lang w:val="pt-PT"/>
        </w:rPr>
        <w:t>1/ Quando disponível, este deve ser o total consolidado, mas pode ser utilizado outro método de agregação (com uma explicação).</w:t>
      </w:r>
    </w:p>
    <w:p w14:paraId="7D0CBC22" w14:textId="77777777" w:rsidR="00F06ED0" w:rsidRPr="00CE08BE" w:rsidRDefault="00F06ED0" w:rsidP="00F06ED0">
      <w:pPr>
        <w:spacing w:after="0" w:line="240" w:lineRule="auto"/>
        <w:rPr>
          <w:rFonts w:ascii="Calibri" w:eastAsia="Calibri" w:hAnsi="Calibri" w:cs="Times New Roman"/>
          <w:lang w:val="pt-PT"/>
        </w:rPr>
      </w:pPr>
    </w:p>
    <w:p w14:paraId="6C9A6800" w14:textId="77777777" w:rsidR="00F06ED0" w:rsidRPr="00CE08BE" w:rsidRDefault="00F06ED0" w:rsidP="00F06ED0">
      <w:pPr>
        <w:spacing w:after="0" w:line="240" w:lineRule="auto"/>
        <w:rPr>
          <w:rFonts w:ascii="Calibri" w:eastAsia="Calibri" w:hAnsi="Calibri" w:cs="Times New Roman"/>
          <w:lang w:val="pt-PT"/>
        </w:rPr>
      </w:pPr>
    </w:p>
    <w:p w14:paraId="7A94A761" w14:textId="77777777" w:rsidR="00F06ED0" w:rsidRPr="00CE08BE" w:rsidRDefault="004E2624" w:rsidP="00F06ED0">
      <w:pPr>
        <w:numPr>
          <w:ilvl w:val="1"/>
          <w:numId w:val="0"/>
        </w:numPr>
        <w:spacing w:after="0" w:line="240" w:lineRule="auto"/>
        <w:ind w:left="630" w:hanging="360"/>
        <w:contextualSpacing/>
        <w:jc w:val="both"/>
        <w:rPr>
          <w:rFonts w:ascii="Calibri" w:eastAsia="Calibri" w:hAnsi="Calibri" w:cs="Times New Roman"/>
          <w:b/>
          <w:color w:val="002060"/>
          <w:sz w:val="28"/>
          <w:lang w:val="pt-PT"/>
        </w:rPr>
      </w:pPr>
      <w:r w:rsidRPr="00CE08BE">
        <w:rPr>
          <w:rFonts w:ascii="Calibri" w:eastAsia="Calibri" w:hAnsi="Calibri" w:cs="Times New Roman"/>
          <w:b/>
          <w:bCs/>
          <w:color w:val="002060"/>
          <w:sz w:val="28"/>
          <w:lang w:val="pt-PT"/>
        </w:rPr>
        <w:t>Disposições institucionais relativas à GFP</w:t>
      </w:r>
    </w:p>
    <w:p w14:paraId="33E63D48" w14:textId="77777777" w:rsidR="00F06ED0" w:rsidRPr="00CE08BE" w:rsidRDefault="00F06ED0" w:rsidP="00F06ED0">
      <w:pPr>
        <w:spacing w:after="0" w:line="240" w:lineRule="auto"/>
        <w:rPr>
          <w:rFonts w:ascii="Calibri" w:eastAsia="Calibri" w:hAnsi="Calibri" w:cs="Times New Roman"/>
          <w:lang w:val="pt-PT"/>
        </w:rPr>
      </w:pPr>
    </w:p>
    <w:p w14:paraId="22C9D58A" w14:textId="221D8ED5"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Esta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descreve as responsabilidades das principais entidades envolvidas na GFP, incluindo as dos diferentes ramos do governo (executivo, legislativo e judicial), as dos diferentes níveis de governo (governos central e sub</w:t>
      </w:r>
      <w:r w:rsidR="006A4709"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 xml:space="preserve">nacional) e as das unidades extra-orçamentais (quando relevante, com referência cruzada aos dados relativos à importância relativa dos diferentes segmentos do sector público, de acordo com 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2.3). Incluem-se informações adicionais sobre as responsabilidades</w:t>
      </w:r>
      <w:r w:rsidR="006A4709" w:rsidRPr="00CE08BE">
        <w:rPr>
          <w:rFonts w:ascii="Calibri" w:eastAsia="Calibri" w:hAnsi="Calibri" w:cs="Times New Roman"/>
          <w:i/>
          <w:iCs/>
          <w:color w:val="FF0000"/>
          <w:lang w:val="pt-PT"/>
        </w:rPr>
        <w:t xml:space="preserve"> gerais,</w:t>
      </w:r>
      <w:r w:rsidRPr="00CE08BE">
        <w:rPr>
          <w:rFonts w:ascii="Calibri" w:eastAsia="Calibri" w:hAnsi="Calibri" w:cs="Times New Roman"/>
          <w:i/>
          <w:iCs/>
          <w:color w:val="FF0000"/>
          <w:lang w:val="pt-PT"/>
        </w:rPr>
        <w:t xml:space="preserve"> em matéria de gestão das finanças públicas</w:t>
      </w:r>
      <w:r w:rsidR="006A4709"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 xml:space="preserve"> entre as agências financeiras centrais (tais como o Ministério das Finanças, o Ministério do Planeamento Económico, a Autoridade Tributária, o Banco Central, a Instituição Superior de </w:t>
      </w:r>
      <w:r w:rsidR="006A4709" w:rsidRPr="00EB54A7">
        <w:rPr>
          <w:rFonts w:ascii="Calibri" w:eastAsia="Calibri" w:hAnsi="Calibri" w:cs="Times New Roman"/>
          <w:i/>
          <w:iCs/>
          <w:color w:val="FF0000"/>
          <w:lang w:val="pt-PT"/>
        </w:rPr>
        <w:t>Controlo</w:t>
      </w:r>
      <w:r w:rsidRPr="00CE08BE">
        <w:rPr>
          <w:rFonts w:ascii="Calibri" w:eastAsia="Calibri" w:hAnsi="Calibri" w:cs="Times New Roman"/>
          <w:i/>
          <w:iCs/>
          <w:color w:val="FF0000"/>
          <w:lang w:val="pt-PT"/>
        </w:rPr>
        <w:t xml:space="preserve">, etc.) e entre o Ministério das Finanças e os ministérios da tutela. A estrutura organizacional e as responsabilidades </w:t>
      </w:r>
      <w:r w:rsidR="00B85649" w:rsidRPr="00CE08BE">
        <w:rPr>
          <w:rFonts w:ascii="Calibri" w:eastAsia="Calibri" w:hAnsi="Calibri" w:cs="Times New Roman"/>
          <w:i/>
          <w:iCs/>
          <w:color w:val="FF0000"/>
          <w:lang w:val="pt-PT"/>
        </w:rPr>
        <w:t xml:space="preserve">por </w:t>
      </w:r>
      <w:r w:rsidRPr="00CE08BE">
        <w:rPr>
          <w:rFonts w:ascii="Calibri" w:eastAsia="Calibri" w:hAnsi="Calibri" w:cs="Times New Roman"/>
          <w:i/>
          <w:iCs/>
          <w:color w:val="FF0000"/>
          <w:lang w:val="pt-PT"/>
        </w:rPr>
        <w:t>departament</w:t>
      </w:r>
      <w:r w:rsidR="00B85649" w:rsidRPr="00CE08BE">
        <w:rPr>
          <w:rFonts w:ascii="Calibri" w:eastAsia="Calibri" w:hAnsi="Calibri" w:cs="Times New Roman"/>
          <w:i/>
          <w:iCs/>
          <w:color w:val="FF0000"/>
          <w:lang w:val="pt-PT"/>
        </w:rPr>
        <w:t>o</w:t>
      </w:r>
      <w:r w:rsidRPr="00CE08BE">
        <w:rPr>
          <w:rFonts w:ascii="Calibri" w:eastAsia="Calibri" w:hAnsi="Calibri" w:cs="Times New Roman"/>
          <w:i/>
          <w:iCs/>
          <w:color w:val="FF0000"/>
          <w:lang w:val="pt-PT"/>
        </w:rPr>
        <w:t xml:space="preserve"> do Ministério das Finanças são descritas, com um organigrama, se disponível, a ser incluído como um anexo. Devem ser mencionadas quaisquer alterações recentes nas responsabilidades.</w:t>
      </w:r>
    </w:p>
    <w:p w14:paraId="3411D591" w14:textId="77777777" w:rsidR="00F06ED0" w:rsidRPr="00CE08BE" w:rsidRDefault="00F06ED0" w:rsidP="00F06ED0">
      <w:pPr>
        <w:spacing w:after="0" w:line="240" w:lineRule="auto"/>
        <w:jc w:val="both"/>
        <w:rPr>
          <w:rFonts w:ascii="Calibri" w:eastAsia="Calibri" w:hAnsi="Calibri" w:cs="Times New Roman"/>
          <w:i/>
          <w:iCs/>
          <w:color w:val="FF0000"/>
          <w:lang w:val="pt-PT"/>
        </w:rPr>
      </w:pPr>
    </w:p>
    <w:p w14:paraId="2B3AEBA0" w14:textId="62FD4197"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Em especial, 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destaca as estruturas institucionais que foram estabelecidas como parte do quadro de controlo interno, incluindo as </w:t>
      </w:r>
      <w:r w:rsidR="00E53B06" w:rsidRPr="00CE08BE">
        <w:rPr>
          <w:rFonts w:ascii="Calibri" w:eastAsia="Calibri" w:hAnsi="Calibri" w:cs="Times New Roman"/>
          <w:i/>
          <w:iCs/>
          <w:color w:val="FF0000"/>
          <w:lang w:val="pt-PT"/>
        </w:rPr>
        <w:t>respectivas</w:t>
      </w:r>
      <w:r w:rsidRPr="00CE08BE">
        <w:rPr>
          <w:rFonts w:ascii="Calibri" w:eastAsia="Calibri" w:hAnsi="Calibri" w:cs="Times New Roman"/>
          <w:i/>
          <w:iCs/>
          <w:color w:val="FF0000"/>
          <w:lang w:val="pt-PT"/>
        </w:rPr>
        <w:t xml:space="preserve"> funções e responsabilidades.</w:t>
      </w:r>
    </w:p>
    <w:p w14:paraId="0E6E2BB3" w14:textId="77777777" w:rsidR="00F06ED0" w:rsidRPr="00CE08BE" w:rsidRDefault="00F06ED0" w:rsidP="00F06ED0">
      <w:pPr>
        <w:spacing w:after="0" w:line="240" w:lineRule="auto"/>
        <w:rPr>
          <w:rFonts w:ascii="Calibri" w:eastAsia="Calibri" w:hAnsi="Calibri" w:cs="Times New Roman"/>
          <w:i/>
          <w:iCs/>
          <w:color w:val="FF0000"/>
          <w:lang w:val="pt-PT"/>
        </w:rPr>
      </w:pPr>
    </w:p>
    <w:p w14:paraId="338F2BF3" w14:textId="77777777" w:rsidR="00F06ED0" w:rsidRPr="00CE08BE" w:rsidRDefault="004E2624" w:rsidP="00F06ED0">
      <w:pPr>
        <w:spacing w:after="0" w:line="240" w:lineRule="auto"/>
        <w:rPr>
          <w:rFonts w:ascii="Calibri" w:eastAsia="Calibri" w:hAnsi="Calibri" w:cs="Times New Roman"/>
          <w:i/>
          <w:iCs/>
          <w:color w:val="FF0000"/>
          <w:lang w:val="pt-PT"/>
        </w:rPr>
      </w:pPr>
      <w:r w:rsidRPr="00CE08BE">
        <w:rPr>
          <w:rFonts w:ascii="Calibri" w:eastAsia="Calibri" w:hAnsi="Calibri" w:cs="Times New Roman"/>
          <w:i/>
          <w:iCs/>
          <w:color w:val="FF0000"/>
          <w:lang w:val="pt-PT"/>
        </w:rPr>
        <w:lastRenderedPageBreak/>
        <w:t>Esta secção deve também realçar:</w:t>
      </w:r>
    </w:p>
    <w:p w14:paraId="1695CC6A" w14:textId="77777777" w:rsidR="00F06ED0" w:rsidRPr="00CE08BE" w:rsidRDefault="004E2624">
      <w:pPr>
        <w:numPr>
          <w:ilvl w:val="0"/>
          <w:numId w:val="9"/>
        </w:numPr>
        <w:spacing w:after="0" w:line="240" w:lineRule="auto"/>
        <w:contextualSpacing/>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O grau de centralização do sistema de GFP</w:t>
      </w:r>
    </w:p>
    <w:p w14:paraId="0BCFCEC2" w14:textId="28CA313F" w:rsidR="00F06ED0" w:rsidRPr="00CE08BE" w:rsidRDefault="004E2624">
      <w:pPr>
        <w:numPr>
          <w:ilvl w:val="0"/>
          <w:numId w:val="9"/>
        </w:numPr>
        <w:spacing w:after="0" w:line="240" w:lineRule="auto"/>
        <w:contextualSpacing/>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A extensão da receita </w:t>
      </w:r>
      <w:r w:rsidR="00B85649" w:rsidRPr="00CE08BE">
        <w:rPr>
          <w:rFonts w:ascii="Calibri" w:eastAsia="Calibri" w:hAnsi="Calibri" w:cs="Times New Roman"/>
          <w:i/>
          <w:iCs/>
          <w:color w:val="FF0000"/>
          <w:lang w:val="pt-PT"/>
        </w:rPr>
        <w:t xml:space="preserve">consignada </w:t>
      </w:r>
      <w:r w:rsidRPr="00CE08BE">
        <w:rPr>
          <w:rFonts w:ascii="Calibri" w:eastAsia="Calibri" w:hAnsi="Calibri" w:cs="Times New Roman"/>
          <w:i/>
          <w:iCs/>
          <w:color w:val="FF0000"/>
          <w:lang w:val="pt-PT"/>
        </w:rPr>
        <w:t>ou unidades extra</w:t>
      </w:r>
      <w:r w:rsidR="00B85649"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orçamentais</w:t>
      </w:r>
    </w:p>
    <w:p w14:paraId="3E3BB08F" w14:textId="77777777" w:rsidR="00F06ED0" w:rsidRPr="00CE08BE" w:rsidRDefault="004E2624">
      <w:pPr>
        <w:numPr>
          <w:ilvl w:val="0"/>
          <w:numId w:val="9"/>
        </w:numPr>
        <w:spacing w:after="0" w:line="240" w:lineRule="auto"/>
        <w:contextualSpacing/>
        <w:jc w:val="both"/>
        <w:rPr>
          <w:rFonts w:ascii="Calibri" w:eastAsia="Calibri" w:hAnsi="Calibri" w:cs="Times New Roman"/>
          <w:i/>
          <w:iCs/>
          <w:color w:val="FF0000"/>
          <w:lang w:val="pt-PT"/>
        </w:rPr>
      </w:pPr>
      <w:r w:rsidRPr="00CE08BE">
        <w:rPr>
          <w:rFonts w:ascii="Calibri" w:eastAsia="Calibri" w:hAnsi="Calibri" w:cs="Times New Roman"/>
          <w:i/>
          <w:iCs/>
          <w:color w:val="FF0000"/>
          <w:lang w:val="pt-PT"/>
        </w:rPr>
        <w:t xml:space="preserve">O tipo de controlo exercido pelos órgãos de supervisão externos </w:t>
      </w:r>
    </w:p>
    <w:p w14:paraId="12F12DC0" w14:textId="77777777" w:rsidR="00F06ED0" w:rsidRPr="00CE08BE" w:rsidRDefault="00F06ED0" w:rsidP="00F06ED0">
      <w:pPr>
        <w:spacing w:after="0" w:line="240" w:lineRule="auto"/>
        <w:rPr>
          <w:rFonts w:ascii="Calibri" w:eastAsia="Calibri" w:hAnsi="Calibri" w:cs="Times New Roman"/>
          <w:lang w:val="pt-PT"/>
        </w:rPr>
      </w:pPr>
    </w:p>
    <w:p w14:paraId="4974E362" w14:textId="77777777" w:rsidR="00F06ED0" w:rsidRPr="00CE08BE" w:rsidRDefault="00F06ED0" w:rsidP="00F06ED0">
      <w:pPr>
        <w:spacing w:after="0" w:line="240" w:lineRule="auto"/>
        <w:rPr>
          <w:rFonts w:ascii="Calibri" w:eastAsia="Calibri" w:hAnsi="Calibri" w:cs="Times New Roman"/>
          <w:lang w:val="pt-PT"/>
        </w:rPr>
      </w:pPr>
    </w:p>
    <w:p w14:paraId="24440F21" w14:textId="77777777" w:rsidR="00F06ED0" w:rsidRPr="00CE08BE" w:rsidRDefault="004E2624" w:rsidP="00F06ED0">
      <w:pPr>
        <w:numPr>
          <w:ilvl w:val="1"/>
          <w:numId w:val="0"/>
        </w:numPr>
        <w:spacing w:after="0" w:line="240" w:lineRule="auto"/>
        <w:ind w:left="630" w:hanging="360"/>
        <w:contextualSpacing/>
        <w:jc w:val="both"/>
        <w:rPr>
          <w:rFonts w:ascii="Calibri" w:eastAsia="Calibri" w:hAnsi="Calibri" w:cs="Times New Roman"/>
          <w:b/>
          <w:color w:val="002060"/>
          <w:sz w:val="28"/>
          <w:lang w:val="pt-PT"/>
        </w:rPr>
      </w:pPr>
      <w:r w:rsidRPr="00CE08BE">
        <w:rPr>
          <w:rFonts w:ascii="Calibri" w:eastAsia="Calibri" w:hAnsi="Calibri" w:cs="Times New Roman"/>
          <w:b/>
          <w:bCs/>
          <w:color w:val="002060"/>
          <w:sz w:val="28"/>
          <w:lang w:val="pt-PT"/>
        </w:rPr>
        <w:t>Disposições legais e regulamentares para a GFP</w:t>
      </w:r>
    </w:p>
    <w:p w14:paraId="6205275F" w14:textId="77777777" w:rsidR="00F06ED0" w:rsidRPr="00CE08BE" w:rsidRDefault="00F06ED0" w:rsidP="00F06ED0">
      <w:pPr>
        <w:spacing w:after="0" w:line="240" w:lineRule="auto"/>
        <w:rPr>
          <w:rFonts w:ascii="Calibri" w:eastAsia="Calibri" w:hAnsi="Calibri" w:cs="Times New Roman"/>
          <w:lang w:val="pt-PT"/>
        </w:rPr>
      </w:pPr>
    </w:p>
    <w:p w14:paraId="7AC4652A" w14:textId="48FF975F" w:rsidR="00F06ED0" w:rsidRPr="00CE08BE"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lang w:val="pt-PT"/>
        </w:rPr>
        <w:t xml:space="preserve">XXX </w:t>
      </w:r>
      <w:r w:rsidRPr="00CE08BE">
        <w:rPr>
          <w:rFonts w:ascii="Calibri" w:eastAsia="Calibri" w:hAnsi="Calibri" w:cs="Times New Roman"/>
          <w:b/>
          <w:bCs/>
          <w:i/>
          <w:iCs/>
          <w:color w:val="FF0000"/>
          <w:lang w:val="pt-PT"/>
        </w:rPr>
        <w:t>O relatório lista e resume as leis e regulamentos que determinam a estrutura e orientam o funcionamento do sistema de GFP.</w:t>
      </w:r>
      <w:r w:rsidRPr="00CE08BE">
        <w:rPr>
          <w:rFonts w:ascii="Calibri" w:eastAsia="Calibri" w:hAnsi="Calibri" w:cs="Times New Roman"/>
          <w:i/>
          <w:iCs/>
          <w:color w:val="FF0000"/>
          <w:lang w:val="pt-PT"/>
        </w:rPr>
        <w:t xml:space="preserve"> Normalmente, o ponto de partida é a constituição do país. Explica a distinção entre os diferentes poderes do governo (legislativo, executivo, judicial), a base legal para </w:t>
      </w:r>
      <w:r w:rsidR="00B85649" w:rsidRPr="00CE08BE">
        <w:rPr>
          <w:rFonts w:ascii="Calibri" w:eastAsia="Calibri" w:hAnsi="Calibri" w:cs="Times New Roman"/>
          <w:i/>
          <w:iCs/>
          <w:color w:val="FF0000"/>
          <w:lang w:val="pt-PT"/>
        </w:rPr>
        <w:t xml:space="preserve">os </w:t>
      </w:r>
      <w:r w:rsidRPr="00CE08BE">
        <w:rPr>
          <w:rFonts w:ascii="Calibri" w:eastAsia="Calibri" w:hAnsi="Calibri" w:cs="Times New Roman"/>
          <w:i/>
          <w:iCs/>
          <w:color w:val="FF0000"/>
          <w:lang w:val="pt-PT"/>
        </w:rPr>
        <w:t>diferentes níveis de governo (central, estatal, municípios, etc.) e outras estruturas organizacionais, como unidades extra</w:t>
      </w:r>
      <w:r w:rsidR="00B85649" w:rsidRPr="00CE08BE">
        <w:rPr>
          <w:rFonts w:ascii="Calibri" w:eastAsia="Calibri" w:hAnsi="Calibri" w:cs="Times New Roman"/>
          <w:i/>
          <w:iCs/>
          <w:color w:val="FF0000"/>
          <w:lang w:val="pt-PT"/>
        </w:rPr>
        <w:t>-</w:t>
      </w:r>
      <w:r w:rsidRPr="00CE08BE">
        <w:rPr>
          <w:rFonts w:ascii="Calibri" w:eastAsia="Calibri" w:hAnsi="Calibri" w:cs="Times New Roman"/>
          <w:i/>
          <w:iCs/>
          <w:color w:val="FF0000"/>
          <w:lang w:val="pt-PT"/>
        </w:rPr>
        <w:t xml:space="preserve">orçamentais e empresas públicas. Descreve as principais leis que regem a GFP e o grau de integração ou fragmentação da legislação que abrange diferentes </w:t>
      </w:r>
      <w:r w:rsidR="00E53B06" w:rsidRPr="00CE08BE">
        <w:rPr>
          <w:rFonts w:ascii="Calibri" w:eastAsia="Calibri" w:hAnsi="Calibri" w:cs="Times New Roman"/>
          <w:i/>
          <w:iCs/>
          <w:color w:val="FF0000"/>
          <w:lang w:val="pt-PT"/>
        </w:rPr>
        <w:t>aspectos</w:t>
      </w:r>
      <w:r w:rsidRPr="00CE08BE">
        <w:rPr>
          <w:rFonts w:ascii="Calibri" w:eastAsia="Calibri" w:hAnsi="Calibri" w:cs="Times New Roman"/>
          <w:i/>
          <w:iCs/>
          <w:color w:val="FF0000"/>
          <w:lang w:val="pt-PT"/>
        </w:rPr>
        <w:t xml:space="preserve"> da GFP, tais como a gestão orçamental, a mobilização da receita, a gestão do investimento e da dívida, </w:t>
      </w:r>
      <w:r w:rsidR="00B85649" w:rsidRPr="00CE08BE">
        <w:rPr>
          <w:rFonts w:ascii="Calibri" w:eastAsia="Calibri" w:hAnsi="Calibri" w:cs="Times New Roman"/>
          <w:i/>
          <w:iCs/>
          <w:color w:val="FF0000"/>
          <w:lang w:val="pt-PT"/>
        </w:rPr>
        <w:t>as aquisições</w:t>
      </w:r>
      <w:r w:rsidRPr="00CE08BE">
        <w:rPr>
          <w:rFonts w:ascii="Calibri" w:eastAsia="Calibri" w:hAnsi="Calibri" w:cs="Times New Roman"/>
          <w:i/>
          <w:iCs/>
          <w:color w:val="FF0000"/>
          <w:lang w:val="pt-PT"/>
        </w:rPr>
        <w:t>, a contabilidade, a supervisão externa, etc. Também destaca importantes disposições específicas de cada país. Deve ser incluída uma breve descrição das alterações recentes introduzidas no quadro jurídico, se for o caso.</w:t>
      </w:r>
    </w:p>
    <w:p w14:paraId="5B69ED8C" w14:textId="77777777" w:rsidR="00F06ED0" w:rsidRPr="00CE08BE" w:rsidRDefault="00F06ED0" w:rsidP="00F06ED0">
      <w:pPr>
        <w:spacing w:after="0" w:line="240" w:lineRule="auto"/>
        <w:jc w:val="both"/>
        <w:rPr>
          <w:rFonts w:ascii="Calibri" w:eastAsia="Calibri" w:hAnsi="Calibri" w:cs="Times New Roman"/>
          <w:i/>
          <w:iCs/>
          <w:lang w:val="pt-PT"/>
        </w:rPr>
      </w:pPr>
    </w:p>
    <w:p w14:paraId="09CB0647" w14:textId="73F71285" w:rsidR="00F06ED0" w:rsidRPr="00EB54A7" w:rsidRDefault="004E2624" w:rsidP="00F06ED0">
      <w:pPr>
        <w:spacing w:after="0" w:line="240" w:lineRule="auto"/>
        <w:jc w:val="both"/>
        <w:rPr>
          <w:rFonts w:ascii="Calibri" w:eastAsia="Calibri" w:hAnsi="Calibri" w:cs="Times New Roman"/>
          <w:i/>
          <w:iCs/>
          <w:color w:val="FF0000"/>
          <w:lang w:val="pt-PT"/>
        </w:rPr>
      </w:pPr>
      <w:r w:rsidRPr="00CE08BE">
        <w:rPr>
          <w:rFonts w:ascii="Calibri" w:eastAsia="Calibri" w:hAnsi="Calibri" w:cs="Times New Roman"/>
          <w:lang w:val="pt-PT"/>
        </w:rPr>
        <w:t>XXX</w:t>
      </w:r>
      <w:r w:rsidRPr="00CE08BE">
        <w:rPr>
          <w:rFonts w:ascii="Calibri" w:eastAsia="Calibri" w:hAnsi="Calibri" w:cs="Times New Roman"/>
          <w:b/>
          <w:bCs/>
          <w:i/>
          <w:iCs/>
          <w:lang w:val="pt-PT"/>
        </w:rPr>
        <w:t xml:space="preserve"> </w:t>
      </w:r>
      <w:r w:rsidRPr="00EB54A7">
        <w:rPr>
          <w:rFonts w:ascii="Calibri" w:eastAsia="Calibri" w:hAnsi="Calibri" w:cs="Times New Roman"/>
          <w:b/>
          <w:bCs/>
          <w:i/>
          <w:iCs/>
          <w:color w:val="FF0000"/>
          <w:lang w:val="pt-PT"/>
        </w:rPr>
        <w:t xml:space="preserve">Uma </w:t>
      </w:r>
      <w:r w:rsidR="00177B09" w:rsidRPr="00EB54A7">
        <w:rPr>
          <w:rFonts w:ascii="Calibri" w:eastAsia="Calibri" w:hAnsi="Calibri" w:cs="Times New Roman"/>
          <w:b/>
          <w:bCs/>
          <w:i/>
          <w:iCs/>
          <w:color w:val="FF0000"/>
          <w:lang w:val="pt-PT"/>
        </w:rPr>
        <w:t>subsecção</w:t>
      </w:r>
      <w:r w:rsidRPr="00EB54A7">
        <w:rPr>
          <w:rFonts w:ascii="Calibri" w:eastAsia="Calibri" w:hAnsi="Calibri" w:cs="Times New Roman"/>
          <w:b/>
          <w:bCs/>
          <w:i/>
          <w:iCs/>
          <w:color w:val="FF0000"/>
          <w:lang w:val="pt-PT"/>
        </w:rPr>
        <w:t xml:space="preserve"> deverá também descrever as disposições legais e regulamentares do sistema de controlo interno.</w:t>
      </w:r>
      <w:r w:rsidRPr="00EB54A7">
        <w:rPr>
          <w:rFonts w:ascii="Calibri" w:eastAsia="Calibri" w:hAnsi="Calibri" w:cs="Times New Roman"/>
          <w:i/>
          <w:iCs/>
          <w:color w:val="FF0000"/>
          <w:lang w:val="pt-PT"/>
        </w:rPr>
        <w:t xml:space="preserve"> De acordo com as normas internacionais</w:t>
      </w:r>
      <w:r w:rsidRPr="00EB54A7">
        <w:rPr>
          <w:rFonts w:ascii="Calibri" w:eastAsia="Calibri" w:hAnsi="Calibri" w:cs="Times New Roman"/>
          <w:i/>
          <w:iCs/>
          <w:color w:val="FF0000"/>
          <w:vertAlign w:val="superscript"/>
          <w:lang w:val="pt-PT"/>
        </w:rPr>
        <w:footnoteReference w:id="4"/>
      </w:r>
      <w:r w:rsidRPr="00EB54A7">
        <w:rPr>
          <w:rFonts w:ascii="Calibri" w:eastAsia="Calibri" w:hAnsi="Calibri" w:cs="Times New Roman"/>
          <w:i/>
          <w:iCs/>
          <w:color w:val="FF0000"/>
          <w:lang w:val="pt-PT"/>
        </w:rPr>
        <w:t xml:space="preserve">, o controlo interno é um processo integral concebido para enfrentar os riscos e proporcionar uma garantia razoável de que, na prossecução da missão da entidade, são atingidos os seguintes </w:t>
      </w:r>
      <w:r w:rsidR="00714405" w:rsidRPr="00EB54A7">
        <w:rPr>
          <w:rFonts w:ascii="Calibri" w:eastAsia="Calibri" w:hAnsi="Calibri" w:cs="Times New Roman"/>
          <w:i/>
          <w:iCs/>
          <w:color w:val="FF0000"/>
          <w:lang w:val="pt-PT"/>
        </w:rPr>
        <w:t>objectivos</w:t>
      </w:r>
      <w:r w:rsidRPr="00EB54A7">
        <w:rPr>
          <w:rFonts w:ascii="Calibri" w:eastAsia="Calibri" w:hAnsi="Calibri" w:cs="Times New Roman"/>
          <w:i/>
          <w:iCs/>
          <w:color w:val="FF0000"/>
          <w:lang w:val="pt-PT"/>
        </w:rPr>
        <w:t xml:space="preserve"> gerais (i) e</w:t>
      </w:r>
      <w:r w:rsidR="00B85649" w:rsidRPr="00EB54A7">
        <w:rPr>
          <w:color w:val="FF0000"/>
          <w:lang w:val="pt-PT"/>
        </w:rPr>
        <w:t xml:space="preserve"> execução de</w:t>
      </w:r>
      <w:r w:rsidRPr="00EB54A7">
        <w:rPr>
          <w:rFonts w:ascii="Calibri" w:eastAsia="Calibri" w:hAnsi="Calibri" w:cs="Times New Roman"/>
          <w:i/>
          <w:iCs/>
          <w:color w:val="FF0000"/>
          <w:lang w:val="pt-PT"/>
        </w:rPr>
        <w:t xml:space="preserve"> operações </w:t>
      </w:r>
      <w:r w:rsidR="00B85649" w:rsidRPr="00EB54A7">
        <w:rPr>
          <w:rFonts w:ascii="Calibri" w:eastAsia="Calibri" w:hAnsi="Calibri" w:cs="Times New Roman"/>
          <w:i/>
          <w:iCs/>
          <w:color w:val="FF0000"/>
          <w:lang w:val="pt-PT"/>
        </w:rPr>
        <w:t>ordeiras</w:t>
      </w:r>
      <w:r w:rsidRPr="00EB54A7">
        <w:rPr>
          <w:rFonts w:ascii="Calibri" w:eastAsia="Calibri" w:hAnsi="Calibri" w:cs="Times New Roman"/>
          <w:i/>
          <w:iCs/>
          <w:color w:val="FF0000"/>
          <w:lang w:val="pt-PT"/>
        </w:rPr>
        <w:t xml:space="preserve">, éticas, económicas, eficientes e eficazes; (ii) </w:t>
      </w:r>
      <w:r w:rsidR="00B85649" w:rsidRPr="00EB54A7">
        <w:rPr>
          <w:i/>
          <w:iCs/>
          <w:color w:val="FF0000"/>
          <w:lang w:val="pt-PT"/>
        </w:rPr>
        <w:t>observância</w:t>
      </w:r>
      <w:r w:rsidR="00B85649" w:rsidRPr="00EB54A7">
        <w:rPr>
          <w:color w:val="FF0000"/>
          <w:lang w:val="pt-PT"/>
        </w:rPr>
        <w:t xml:space="preserve"> </w:t>
      </w:r>
      <w:r w:rsidRPr="00EB54A7">
        <w:rPr>
          <w:rFonts w:ascii="Calibri" w:eastAsia="Calibri" w:hAnsi="Calibri" w:cs="Times New Roman"/>
          <w:i/>
          <w:iCs/>
          <w:color w:val="FF0000"/>
          <w:lang w:val="pt-PT"/>
        </w:rPr>
        <w:t>das obrigações de responsabilização; (iii) cumprimento das leis e regulamentos aplicáveis; e (iv) salvaguarda dos recursos contra perdas, utilização indevida e danos.</w:t>
      </w:r>
    </w:p>
    <w:p w14:paraId="4CBC9348" w14:textId="77777777" w:rsidR="00F06ED0" w:rsidRPr="00EB54A7" w:rsidRDefault="00F06ED0" w:rsidP="00F06ED0">
      <w:pPr>
        <w:spacing w:after="0" w:line="240" w:lineRule="auto"/>
        <w:rPr>
          <w:rFonts w:ascii="Calibri" w:eastAsia="Calibri" w:hAnsi="Calibri" w:cs="Times New Roman"/>
          <w:color w:val="FF0000"/>
          <w:lang w:val="pt-PT"/>
        </w:rPr>
      </w:pPr>
    </w:p>
    <w:p w14:paraId="796B018D" w14:textId="0B047E65" w:rsidR="00F06ED0" w:rsidRPr="00EB54A7" w:rsidRDefault="004E2624" w:rsidP="00F06ED0">
      <w:pPr>
        <w:spacing w:after="0" w:line="240" w:lineRule="auto"/>
        <w:jc w:val="both"/>
        <w:rPr>
          <w:rFonts w:ascii="Calibri" w:eastAsia="Calibri" w:hAnsi="Calibri" w:cs="Times New Roman"/>
          <w:i/>
          <w:iCs/>
          <w:color w:val="FF0000"/>
          <w:lang w:val="pt-PT"/>
        </w:rPr>
      </w:pPr>
      <w:r w:rsidRPr="00EB54A7">
        <w:rPr>
          <w:rFonts w:ascii="Calibri" w:eastAsia="Calibri" w:hAnsi="Calibri" w:cs="Times New Roman"/>
          <w:i/>
          <w:iCs/>
          <w:color w:val="FF0000"/>
          <w:lang w:val="pt-PT"/>
        </w:rPr>
        <w:t xml:space="preserve">Para alcançar esses </w:t>
      </w:r>
      <w:r w:rsidR="00714405" w:rsidRPr="00EB54A7">
        <w:rPr>
          <w:rFonts w:ascii="Calibri" w:eastAsia="Calibri" w:hAnsi="Calibri" w:cs="Times New Roman"/>
          <w:i/>
          <w:iCs/>
          <w:color w:val="FF0000"/>
          <w:lang w:val="pt-PT"/>
        </w:rPr>
        <w:t>objectivos</w:t>
      </w:r>
      <w:r w:rsidRPr="00EB54A7">
        <w:rPr>
          <w:rFonts w:ascii="Calibri" w:eastAsia="Calibri" w:hAnsi="Calibri" w:cs="Times New Roman"/>
          <w:i/>
          <w:iCs/>
          <w:color w:val="FF0000"/>
          <w:lang w:val="pt-PT"/>
        </w:rPr>
        <w:t xml:space="preserve"> gerais, o sistema de controlo interno deverá </w:t>
      </w:r>
      <w:r w:rsidR="008C6A2F" w:rsidRPr="00EB54A7">
        <w:rPr>
          <w:rFonts w:ascii="Calibri" w:eastAsia="Calibri" w:hAnsi="Calibri" w:cs="Times New Roman"/>
          <w:i/>
          <w:iCs/>
          <w:color w:val="FF0000"/>
          <w:lang w:val="pt-PT"/>
        </w:rPr>
        <w:t xml:space="preserve">ser constituído por </w:t>
      </w:r>
      <w:r w:rsidRPr="00EB54A7">
        <w:rPr>
          <w:rFonts w:ascii="Calibri" w:eastAsia="Calibri" w:hAnsi="Calibri" w:cs="Times New Roman"/>
          <w:i/>
          <w:iCs/>
          <w:color w:val="FF0000"/>
          <w:lang w:val="pt-PT"/>
        </w:rPr>
        <w:t xml:space="preserve">cinco componentes inter-relacionadas: um ambiente de controlo, avaliação de riscos, </w:t>
      </w:r>
      <w:r w:rsidR="006153BD" w:rsidRPr="00EB54A7">
        <w:rPr>
          <w:rFonts w:ascii="Calibri" w:eastAsia="Calibri" w:hAnsi="Calibri" w:cs="Times New Roman"/>
          <w:i/>
          <w:iCs/>
          <w:color w:val="FF0000"/>
          <w:lang w:val="pt-PT"/>
        </w:rPr>
        <w:t>actividades</w:t>
      </w:r>
      <w:r w:rsidRPr="00EB54A7">
        <w:rPr>
          <w:rFonts w:ascii="Calibri" w:eastAsia="Calibri" w:hAnsi="Calibri" w:cs="Times New Roman"/>
          <w:i/>
          <w:iCs/>
          <w:color w:val="FF0000"/>
          <w:lang w:val="pt-PT"/>
        </w:rPr>
        <w:t xml:space="preserve"> de controlo, informação e comunicação e monitorização. Essa abordagem integrada </w:t>
      </w:r>
      <w:r w:rsidR="008C6A2F" w:rsidRPr="00EB54A7">
        <w:rPr>
          <w:rFonts w:ascii="Calibri" w:eastAsia="Calibri" w:hAnsi="Calibri" w:cs="Times New Roman"/>
          <w:i/>
          <w:iCs/>
          <w:color w:val="FF0000"/>
          <w:lang w:val="pt-PT"/>
        </w:rPr>
        <w:t xml:space="preserve">é </w:t>
      </w:r>
      <w:r w:rsidRPr="00EB54A7">
        <w:rPr>
          <w:rFonts w:ascii="Calibri" w:eastAsia="Calibri" w:hAnsi="Calibri" w:cs="Times New Roman"/>
          <w:i/>
          <w:iCs/>
          <w:color w:val="FF0000"/>
          <w:lang w:val="pt-PT"/>
        </w:rPr>
        <w:t>concebida para que as entidades públicas estabeleçam controlos efe</w:t>
      </w:r>
      <w:r w:rsidR="008C6A2F" w:rsidRPr="00EB54A7">
        <w:rPr>
          <w:rFonts w:ascii="Calibri" w:eastAsia="Calibri" w:hAnsi="Calibri" w:cs="Times New Roman"/>
          <w:i/>
          <w:iCs/>
          <w:color w:val="FF0000"/>
          <w:lang w:val="pt-PT"/>
        </w:rPr>
        <w:t>c</w:t>
      </w:r>
      <w:r w:rsidRPr="00EB54A7">
        <w:rPr>
          <w:rFonts w:ascii="Calibri" w:eastAsia="Calibri" w:hAnsi="Calibri" w:cs="Times New Roman"/>
          <w:i/>
          <w:iCs/>
          <w:color w:val="FF0000"/>
          <w:lang w:val="pt-PT"/>
        </w:rPr>
        <w:t xml:space="preserve">tivos e personalizados para os seus </w:t>
      </w:r>
      <w:r w:rsidR="00714405" w:rsidRPr="00EB54A7">
        <w:rPr>
          <w:rFonts w:ascii="Calibri" w:eastAsia="Calibri" w:hAnsi="Calibri" w:cs="Times New Roman"/>
          <w:i/>
          <w:iCs/>
          <w:color w:val="FF0000"/>
          <w:lang w:val="pt-PT"/>
        </w:rPr>
        <w:t>objectivos</w:t>
      </w:r>
      <w:r w:rsidRPr="00EB54A7">
        <w:rPr>
          <w:rFonts w:ascii="Calibri" w:eastAsia="Calibri" w:hAnsi="Calibri" w:cs="Times New Roman"/>
          <w:i/>
          <w:iCs/>
          <w:color w:val="FF0000"/>
          <w:lang w:val="pt-PT"/>
        </w:rPr>
        <w:t xml:space="preserve"> e riscos. Também fornece uma base para a descrição e avaliação dos controlos internos. A descrição das políticas e dos dispositivos </w:t>
      </w:r>
      <w:r w:rsidR="008C6A2F" w:rsidRPr="00EB54A7">
        <w:rPr>
          <w:rFonts w:ascii="Calibri" w:eastAsia="Calibri" w:hAnsi="Calibri" w:cs="Times New Roman"/>
          <w:i/>
          <w:iCs/>
          <w:color w:val="FF0000"/>
          <w:lang w:val="pt-PT"/>
        </w:rPr>
        <w:t xml:space="preserve">legais </w:t>
      </w:r>
      <w:r w:rsidRPr="00EB54A7">
        <w:rPr>
          <w:rFonts w:ascii="Calibri" w:eastAsia="Calibri" w:hAnsi="Calibri" w:cs="Times New Roman"/>
          <w:i/>
          <w:iCs/>
          <w:color w:val="FF0000"/>
          <w:lang w:val="pt-PT"/>
        </w:rPr>
        <w:t xml:space="preserve">e regulamentares para o controlo interno nesta </w:t>
      </w:r>
      <w:r w:rsidR="00177B09" w:rsidRPr="00EB54A7">
        <w:rPr>
          <w:rFonts w:ascii="Calibri" w:eastAsia="Calibri" w:hAnsi="Calibri" w:cs="Times New Roman"/>
          <w:i/>
          <w:iCs/>
          <w:color w:val="FF0000"/>
          <w:lang w:val="pt-PT"/>
        </w:rPr>
        <w:t>subsecção</w:t>
      </w:r>
      <w:r w:rsidRPr="00EB54A7">
        <w:rPr>
          <w:rFonts w:ascii="Calibri" w:eastAsia="Calibri" w:hAnsi="Calibri" w:cs="Times New Roman"/>
          <w:i/>
          <w:iCs/>
          <w:color w:val="FF0000"/>
          <w:lang w:val="pt-PT"/>
        </w:rPr>
        <w:t xml:space="preserve"> deve ser apresentada para cada um desses cinco componentes.</w:t>
      </w:r>
    </w:p>
    <w:p w14:paraId="19277A9B" w14:textId="77777777" w:rsidR="00F06ED0" w:rsidRPr="00EB54A7" w:rsidRDefault="00F06ED0" w:rsidP="00F06ED0">
      <w:pPr>
        <w:spacing w:after="0" w:line="240" w:lineRule="auto"/>
        <w:jc w:val="both"/>
        <w:rPr>
          <w:rFonts w:ascii="Calibri" w:eastAsia="Calibri" w:hAnsi="Calibri" w:cs="Times New Roman"/>
          <w:i/>
          <w:iCs/>
          <w:color w:val="FF0000"/>
          <w:lang w:val="pt-PT"/>
        </w:rPr>
      </w:pPr>
    </w:p>
    <w:p w14:paraId="2E3C6530" w14:textId="64A3D378" w:rsidR="008C6A2F" w:rsidRPr="00EB54A7" w:rsidRDefault="004E2624" w:rsidP="008C6A2F">
      <w:pPr>
        <w:spacing w:after="0" w:line="240" w:lineRule="auto"/>
        <w:jc w:val="both"/>
        <w:rPr>
          <w:rFonts w:ascii="Calibri" w:eastAsia="Calibri" w:hAnsi="Calibri" w:cs="Times New Roman"/>
          <w:i/>
          <w:iCs/>
          <w:color w:val="FF0000"/>
          <w:lang w:val="pt-PT"/>
        </w:rPr>
      </w:pPr>
      <w:r w:rsidRPr="00EB54A7">
        <w:rPr>
          <w:rFonts w:ascii="Calibri" w:eastAsia="Calibri" w:hAnsi="Calibri" w:cs="Times New Roman"/>
          <w:i/>
          <w:iCs/>
          <w:color w:val="FF0000"/>
          <w:lang w:val="pt-PT"/>
        </w:rPr>
        <w:t xml:space="preserve">Esta descrição deverá ser precedida na secção 1.2 de uma informação sobre a estrutura institucional de apoio à implementação do sistema de controlo interno. </w:t>
      </w:r>
      <w:r w:rsidR="008C6A2F" w:rsidRPr="00EB54A7">
        <w:rPr>
          <w:rFonts w:ascii="Calibri" w:eastAsia="Calibri" w:hAnsi="Calibri" w:cs="Times New Roman"/>
          <w:i/>
          <w:iCs/>
          <w:color w:val="FF0000"/>
          <w:lang w:val="pt-PT"/>
        </w:rPr>
        <w:t>Uma indicação global da eficácia do quadro de controlo interno</w:t>
      </w:r>
    </w:p>
    <w:p w14:paraId="1A9753DE" w14:textId="00534D04" w:rsidR="00F06ED0" w:rsidRPr="00EB54A7" w:rsidRDefault="008C6A2F" w:rsidP="008C6A2F">
      <w:pPr>
        <w:spacing w:after="0" w:line="240" w:lineRule="auto"/>
        <w:jc w:val="both"/>
        <w:rPr>
          <w:rFonts w:ascii="Calibri" w:eastAsia="Calibri" w:hAnsi="Calibri" w:cs="Times New Roman"/>
          <w:i/>
          <w:iCs/>
          <w:color w:val="FF0000"/>
          <w:lang w:val="pt-PT"/>
        </w:rPr>
      </w:pPr>
      <w:r w:rsidRPr="00EB54A7">
        <w:rPr>
          <w:rFonts w:ascii="Calibri" w:eastAsia="Calibri" w:hAnsi="Calibri" w:cs="Times New Roman"/>
          <w:i/>
          <w:iCs/>
          <w:color w:val="FF0000"/>
          <w:lang w:val="pt-PT"/>
        </w:rPr>
        <w:t>é apresentada na secção 3.2.</w:t>
      </w:r>
      <w:r w:rsidRPr="00EB54A7" w:rsidDel="008C6A2F">
        <w:rPr>
          <w:rFonts w:ascii="Calibri" w:eastAsia="Calibri" w:hAnsi="Calibri" w:cs="Times New Roman"/>
          <w:i/>
          <w:iCs/>
          <w:color w:val="FF0000"/>
          <w:lang w:val="pt-PT"/>
        </w:rPr>
        <w:t xml:space="preserve"> </w:t>
      </w:r>
      <w:r w:rsidR="004E2624" w:rsidRPr="00EB54A7">
        <w:rPr>
          <w:rFonts w:ascii="Calibri" w:eastAsia="Calibri" w:hAnsi="Calibri" w:cs="Times New Roman"/>
          <w:i/>
          <w:iCs/>
          <w:color w:val="FF0000"/>
          <w:lang w:val="pt-PT"/>
        </w:rPr>
        <w:t xml:space="preserve">Esta secção baseia-se tanto nesta </w:t>
      </w:r>
      <w:r w:rsidR="00177B09" w:rsidRPr="00EB54A7">
        <w:rPr>
          <w:rFonts w:ascii="Calibri" w:eastAsia="Calibri" w:hAnsi="Calibri" w:cs="Times New Roman"/>
          <w:i/>
          <w:iCs/>
          <w:color w:val="FF0000"/>
          <w:lang w:val="pt-PT"/>
        </w:rPr>
        <w:t>subsecção</w:t>
      </w:r>
      <w:r w:rsidR="004E2624" w:rsidRPr="00EB54A7">
        <w:rPr>
          <w:rFonts w:ascii="Calibri" w:eastAsia="Calibri" w:hAnsi="Calibri" w:cs="Times New Roman"/>
          <w:i/>
          <w:iCs/>
          <w:color w:val="FF0000"/>
          <w:lang w:val="pt-PT"/>
        </w:rPr>
        <w:t xml:space="preserve"> como nas </w:t>
      </w:r>
      <w:r w:rsidR="006153BD" w:rsidRPr="00EB54A7">
        <w:rPr>
          <w:rFonts w:ascii="Calibri" w:eastAsia="Calibri" w:hAnsi="Calibri" w:cs="Times New Roman"/>
          <w:i/>
          <w:iCs/>
          <w:color w:val="FF0000"/>
          <w:lang w:val="pt-PT"/>
        </w:rPr>
        <w:t>actividades</w:t>
      </w:r>
      <w:r w:rsidR="004E2624" w:rsidRPr="00EB54A7">
        <w:rPr>
          <w:rFonts w:ascii="Calibri" w:eastAsia="Calibri" w:hAnsi="Calibri" w:cs="Times New Roman"/>
          <w:i/>
          <w:iCs/>
          <w:color w:val="FF0000"/>
          <w:lang w:val="pt-PT"/>
        </w:rPr>
        <w:t xml:space="preserve"> de controlo incluídas nas avaliações dos indicadores de desempenho. Assim, as sub</w:t>
      </w:r>
      <w:r w:rsidR="003800FC" w:rsidRPr="00EB54A7">
        <w:rPr>
          <w:rFonts w:ascii="Calibri" w:eastAsia="Calibri" w:hAnsi="Calibri" w:cs="Times New Roman"/>
          <w:i/>
          <w:iCs/>
          <w:color w:val="FF0000"/>
          <w:lang w:val="pt-PT"/>
        </w:rPr>
        <w:t>-</w:t>
      </w:r>
      <w:r w:rsidR="004E2624" w:rsidRPr="00EB54A7">
        <w:rPr>
          <w:rFonts w:ascii="Calibri" w:eastAsia="Calibri" w:hAnsi="Calibri" w:cs="Times New Roman"/>
          <w:i/>
          <w:iCs/>
          <w:color w:val="FF0000"/>
          <w:lang w:val="pt-PT"/>
        </w:rPr>
        <w:t>secções 1.2 e 1.3 devem descrever a conce</w:t>
      </w:r>
      <w:r w:rsidR="003800FC" w:rsidRPr="00EB54A7">
        <w:rPr>
          <w:rFonts w:ascii="Calibri" w:eastAsia="Calibri" w:hAnsi="Calibri" w:cs="Times New Roman"/>
          <w:i/>
          <w:iCs/>
          <w:color w:val="FF0000"/>
          <w:lang w:val="pt-PT"/>
        </w:rPr>
        <w:t>p</w:t>
      </w:r>
      <w:r w:rsidR="004E2624" w:rsidRPr="00EB54A7">
        <w:rPr>
          <w:rFonts w:ascii="Calibri" w:eastAsia="Calibri" w:hAnsi="Calibri" w:cs="Times New Roman"/>
          <w:i/>
          <w:iCs/>
          <w:color w:val="FF0000"/>
          <w:lang w:val="pt-PT"/>
        </w:rPr>
        <w:t xml:space="preserve">ção do quadro de controlo interno e a secção 3.2 deve avaliar se este funciona de forma a atingir os </w:t>
      </w:r>
      <w:r w:rsidR="00714405" w:rsidRPr="00EB54A7">
        <w:rPr>
          <w:rFonts w:ascii="Calibri" w:eastAsia="Calibri" w:hAnsi="Calibri" w:cs="Times New Roman"/>
          <w:i/>
          <w:iCs/>
          <w:color w:val="FF0000"/>
          <w:lang w:val="pt-PT"/>
        </w:rPr>
        <w:t>objectivos</w:t>
      </w:r>
      <w:r w:rsidR="004E2624" w:rsidRPr="00EB54A7">
        <w:rPr>
          <w:rFonts w:ascii="Calibri" w:eastAsia="Calibri" w:hAnsi="Calibri" w:cs="Times New Roman"/>
          <w:i/>
          <w:iCs/>
          <w:color w:val="FF0000"/>
          <w:lang w:val="pt-PT"/>
        </w:rPr>
        <w:t xml:space="preserve"> pretendidos.</w:t>
      </w:r>
    </w:p>
    <w:p w14:paraId="3A793108" w14:textId="77777777" w:rsidR="00F06ED0" w:rsidRPr="00CE08BE" w:rsidRDefault="00F06ED0" w:rsidP="00F06ED0">
      <w:pPr>
        <w:spacing w:after="0" w:line="240" w:lineRule="auto"/>
        <w:jc w:val="both"/>
        <w:rPr>
          <w:rFonts w:ascii="Calibri" w:eastAsia="Calibri" w:hAnsi="Calibri" w:cs="Times New Roman"/>
          <w:lang w:val="pt-PT"/>
        </w:rPr>
      </w:pPr>
    </w:p>
    <w:p w14:paraId="565AE163" w14:textId="52037F85" w:rsidR="00F06ED0" w:rsidRDefault="004E2624" w:rsidP="00F06ED0">
      <w:pPr>
        <w:spacing w:after="0" w:line="240" w:lineRule="auto"/>
        <w:jc w:val="both"/>
        <w:rPr>
          <w:rFonts w:ascii="Calibri" w:eastAsia="Calibri" w:hAnsi="Calibri" w:cs="Times New Roman"/>
          <w:b/>
          <w:bCs/>
          <w:i/>
          <w:iCs/>
          <w:color w:val="FF0000"/>
          <w:lang w:val="pt-PT"/>
        </w:rPr>
      </w:pPr>
      <w:r w:rsidRPr="00CE08BE">
        <w:rPr>
          <w:rFonts w:ascii="Calibri" w:eastAsia="Calibri" w:hAnsi="Calibri" w:cs="Times New Roman"/>
          <w:lang w:val="pt-PT"/>
        </w:rPr>
        <w:t xml:space="preserve">XXX </w:t>
      </w:r>
      <w:r w:rsidRPr="00CE08BE">
        <w:rPr>
          <w:rFonts w:ascii="Calibri" w:eastAsia="Calibri" w:hAnsi="Calibri" w:cs="Times New Roman"/>
          <w:i/>
          <w:iCs/>
          <w:color w:val="FF0000"/>
          <w:lang w:val="pt-PT"/>
        </w:rPr>
        <w:t xml:space="preserve">Esta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também explica </w:t>
      </w:r>
      <w:r w:rsidR="00D429F4" w:rsidRPr="00CE08BE">
        <w:rPr>
          <w:rFonts w:ascii="Calibri" w:eastAsia="Calibri" w:hAnsi="Calibri" w:cs="Times New Roman"/>
          <w:i/>
          <w:iCs/>
          <w:color w:val="FF0000"/>
          <w:lang w:val="pt-PT"/>
        </w:rPr>
        <w:t>as</w:t>
      </w:r>
      <w:r w:rsidRPr="00CE08BE">
        <w:rPr>
          <w:rFonts w:ascii="Calibri" w:eastAsia="Calibri" w:hAnsi="Calibri" w:cs="Times New Roman"/>
          <w:i/>
          <w:iCs/>
          <w:color w:val="FF0000"/>
          <w:lang w:val="pt-PT"/>
        </w:rPr>
        <w:t xml:space="preserve"> disposições legais e estruturas institucionais para a </w:t>
      </w:r>
      <w:r w:rsidRPr="00CE08BE">
        <w:rPr>
          <w:rFonts w:ascii="Calibri" w:eastAsia="Calibri" w:hAnsi="Calibri" w:cs="Times New Roman"/>
          <w:b/>
          <w:bCs/>
          <w:i/>
          <w:iCs/>
          <w:color w:val="FF0000"/>
          <w:lang w:val="pt-PT"/>
        </w:rPr>
        <w:t>participação pública</w:t>
      </w:r>
      <w:r w:rsidRPr="00CE08BE">
        <w:rPr>
          <w:rFonts w:ascii="Calibri" w:eastAsia="Calibri" w:hAnsi="Calibri" w:cs="Times New Roman"/>
          <w:i/>
          <w:iCs/>
          <w:color w:val="FF0000"/>
          <w:lang w:val="pt-PT"/>
        </w:rPr>
        <w:t xml:space="preserve"> na gestão orçamental, complementares ao papel do órgão legislativo como representante dos interesses dos cidadãos. </w:t>
      </w:r>
      <w:r w:rsidRPr="00CE08BE">
        <w:rPr>
          <w:rFonts w:ascii="Calibri" w:eastAsia="Calibri" w:hAnsi="Calibri" w:cs="Times New Roman"/>
          <w:b/>
          <w:bCs/>
          <w:i/>
          <w:iCs/>
          <w:color w:val="FF0000"/>
          <w:lang w:val="pt-PT"/>
        </w:rPr>
        <w:t xml:space="preserve">Se essas disposições legais ou estruturas institucionais não existirem, isso deverá ser mencionado no relatório. </w:t>
      </w:r>
    </w:p>
    <w:p w14:paraId="1C375104" w14:textId="77777777" w:rsidR="00EB54A7" w:rsidRPr="00CE08BE" w:rsidRDefault="00EB54A7" w:rsidP="00F06ED0">
      <w:pPr>
        <w:spacing w:after="0" w:line="240" w:lineRule="auto"/>
        <w:jc w:val="both"/>
        <w:rPr>
          <w:rFonts w:ascii="Calibri" w:eastAsia="Calibri" w:hAnsi="Calibri" w:cs="Times New Roman"/>
          <w:i/>
          <w:iCs/>
          <w:lang w:val="pt-PT"/>
        </w:rPr>
      </w:pPr>
    </w:p>
    <w:p w14:paraId="778578DD" w14:textId="77777777" w:rsidR="00F06ED0" w:rsidRPr="00CE08BE" w:rsidRDefault="00F06ED0" w:rsidP="00F06ED0">
      <w:pPr>
        <w:spacing w:after="0" w:line="240" w:lineRule="auto"/>
        <w:jc w:val="both"/>
        <w:rPr>
          <w:rFonts w:ascii="Calibri" w:eastAsia="Calibri" w:hAnsi="Calibri" w:cs="Times New Roman"/>
          <w:lang w:val="pt-PT"/>
        </w:rPr>
      </w:pPr>
    </w:p>
    <w:p w14:paraId="567AB7AF" w14:textId="77777777" w:rsidR="00F06ED0" w:rsidRPr="00CE08BE" w:rsidRDefault="004E2624" w:rsidP="00F06ED0">
      <w:pPr>
        <w:spacing w:after="0"/>
        <w:rPr>
          <w:rFonts w:ascii="Calibri" w:eastAsia="Calibri" w:hAnsi="Calibri" w:cs="Times New Roman"/>
          <w:b/>
          <w:bCs/>
          <w:lang w:val="pt-PT"/>
        </w:rPr>
      </w:pPr>
      <w:r w:rsidRPr="00CE08BE">
        <w:rPr>
          <w:rFonts w:ascii="Calibri" w:eastAsia="Calibri" w:hAnsi="Calibri" w:cs="Times New Roman"/>
          <w:b/>
          <w:bCs/>
          <w:lang w:val="pt-PT"/>
        </w:rPr>
        <w:t xml:space="preserve">Quadro 1.4: Principal legislação e regulamentação aplicada à GFP </w:t>
      </w:r>
    </w:p>
    <w:tbl>
      <w:tblPr>
        <w:tblStyle w:val="TabelEcorys14"/>
        <w:tblW w:w="0" w:type="auto"/>
        <w:tblLook w:val="04A0" w:firstRow="1" w:lastRow="0" w:firstColumn="1" w:lastColumn="0" w:noHBand="0" w:noVBand="1"/>
      </w:tblPr>
      <w:tblGrid>
        <w:gridCol w:w="1980"/>
        <w:gridCol w:w="3536"/>
        <w:gridCol w:w="4271"/>
      </w:tblGrid>
      <w:tr w:rsidR="00500221" w:rsidRPr="00CE08BE" w14:paraId="4D695BDB" w14:textId="77777777" w:rsidTr="00EB54A7">
        <w:trPr>
          <w:tblHeader/>
        </w:trPr>
        <w:tc>
          <w:tcPr>
            <w:tcW w:w="1980" w:type="dxa"/>
            <w:shd w:val="clear" w:color="auto" w:fill="BFBFBF"/>
          </w:tcPr>
          <w:p w14:paraId="3CE5A917" w14:textId="77777777" w:rsidR="00F06ED0" w:rsidRPr="00CE08BE" w:rsidRDefault="004E2624" w:rsidP="00F06ED0">
            <w:pPr>
              <w:jc w:val="both"/>
              <w:rPr>
                <w:rFonts w:ascii="Calibri" w:eastAsia="Calibri" w:hAnsi="Calibri" w:cs="Times New Roman"/>
                <w:b/>
                <w:sz w:val="20"/>
                <w:szCs w:val="20"/>
                <w:lang w:val="pt-PT"/>
              </w:rPr>
            </w:pPr>
            <w:r w:rsidRPr="00CE08BE">
              <w:rPr>
                <w:rFonts w:ascii="Calibri" w:eastAsia="Calibri" w:hAnsi="Calibri" w:cs="Times New Roman"/>
                <w:b/>
                <w:bCs/>
                <w:sz w:val="20"/>
                <w:szCs w:val="20"/>
                <w:lang w:val="pt-PT"/>
              </w:rPr>
              <w:t>Área da GFP</w:t>
            </w:r>
          </w:p>
        </w:tc>
        <w:tc>
          <w:tcPr>
            <w:tcW w:w="3536" w:type="dxa"/>
            <w:shd w:val="clear" w:color="auto" w:fill="BFBFBF"/>
          </w:tcPr>
          <w:p w14:paraId="51949C24" w14:textId="77777777" w:rsidR="00F06ED0" w:rsidRPr="00CE08BE" w:rsidRDefault="004E2624" w:rsidP="00F06ED0">
            <w:pPr>
              <w:jc w:val="both"/>
              <w:rPr>
                <w:rFonts w:ascii="Calibri" w:eastAsia="Calibri" w:hAnsi="Calibri" w:cs="Times New Roman"/>
                <w:b/>
                <w:sz w:val="20"/>
                <w:szCs w:val="20"/>
                <w:lang w:val="pt-PT"/>
              </w:rPr>
            </w:pPr>
            <w:r w:rsidRPr="00CE08BE">
              <w:rPr>
                <w:rFonts w:ascii="Calibri" w:eastAsia="Calibri" w:hAnsi="Calibri" w:cs="Times New Roman"/>
                <w:b/>
                <w:bCs/>
                <w:sz w:val="20"/>
                <w:szCs w:val="20"/>
                <w:lang w:val="pt-PT"/>
              </w:rPr>
              <w:t>Lei / regulamento</w:t>
            </w:r>
          </w:p>
        </w:tc>
        <w:tc>
          <w:tcPr>
            <w:tcW w:w="4271" w:type="dxa"/>
            <w:shd w:val="clear" w:color="auto" w:fill="BFBFBF"/>
          </w:tcPr>
          <w:p w14:paraId="4D36E12D" w14:textId="77777777" w:rsidR="00F06ED0" w:rsidRPr="00CE08BE" w:rsidRDefault="004E2624" w:rsidP="00F06ED0">
            <w:pPr>
              <w:jc w:val="both"/>
              <w:rPr>
                <w:rFonts w:ascii="Calibri" w:eastAsia="Calibri" w:hAnsi="Calibri" w:cs="Times New Roman"/>
                <w:b/>
                <w:sz w:val="20"/>
                <w:szCs w:val="20"/>
                <w:lang w:val="pt-PT"/>
              </w:rPr>
            </w:pPr>
            <w:r w:rsidRPr="00CE08BE">
              <w:rPr>
                <w:rFonts w:ascii="Calibri" w:eastAsia="Calibri" w:hAnsi="Calibri" w:cs="Times New Roman"/>
                <w:b/>
                <w:bCs/>
                <w:sz w:val="20"/>
                <w:szCs w:val="20"/>
                <w:lang w:val="pt-PT"/>
              </w:rPr>
              <w:t>Breve descrição e cobertura</w:t>
            </w:r>
          </w:p>
        </w:tc>
      </w:tr>
      <w:tr w:rsidR="00500221" w:rsidRPr="00CE08BE" w14:paraId="40840ABA" w14:textId="77777777" w:rsidTr="00EB54A7">
        <w:tc>
          <w:tcPr>
            <w:tcW w:w="1980" w:type="dxa"/>
          </w:tcPr>
          <w:p w14:paraId="5DF5B899" w14:textId="77777777" w:rsidR="00F06ED0" w:rsidRPr="00CE08BE" w:rsidRDefault="004E2624" w:rsidP="00F06ED0">
            <w:pPr>
              <w:jc w:val="both"/>
              <w:rPr>
                <w:rFonts w:ascii="Calibri" w:eastAsia="Calibri" w:hAnsi="Calibri" w:cs="Times New Roman"/>
                <w:b/>
                <w:sz w:val="20"/>
                <w:szCs w:val="20"/>
                <w:lang w:val="pt-PT"/>
              </w:rPr>
            </w:pPr>
            <w:r w:rsidRPr="00CE08BE">
              <w:rPr>
                <w:rFonts w:ascii="Calibri" w:eastAsia="Calibri" w:hAnsi="Calibri" w:cs="Times New Roman"/>
                <w:b/>
                <w:bCs/>
                <w:sz w:val="20"/>
                <w:szCs w:val="20"/>
                <w:lang w:val="pt-PT"/>
              </w:rPr>
              <w:t>Todas</w:t>
            </w:r>
          </w:p>
        </w:tc>
        <w:tc>
          <w:tcPr>
            <w:tcW w:w="3536" w:type="dxa"/>
          </w:tcPr>
          <w:p w14:paraId="36B7AFD5"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sz w:val="20"/>
                <w:szCs w:val="20"/>
                <w:lang w:val="pt-PT"/>
              </w:rPr>
              <w:t>Constituição</w:t>
            </w:r>
          </w:p>
        </w:tc>
        <w:tc>
          <w:tcPr>
            <w:tcW w:w="4271" w:type="dxa"/>
          </w:tcPr>
          <w:p w14:paraId="3FE14796"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6325BB9E" w14:textId="77777777" w:rsidTr="00EB54A7">
        <w:tc>
          <w:tcPr>
            <w:tcW w:w="1980" w:type="dxa"/>
          </w:tcPr>
          <w:p w14:paraId="249C551E"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Planeamento</w:t>
            </w:r>
          </w:p>
        </w:tc>
        <w:tc>
          <w:tcPr>
            <w:tcW w:w="3536" w:type="dxa"/>
          </w:tcPr>
          <w:p w14:paraId="1C7A27AF"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15511881"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7F54567A" w14:textId="77777777" w:rsidTr="00EB54A7">
        <w:tc>
          <w:tcPr>
            <w:tcW w:w="1980" w:type="dxa"/>
          </w:tcPr>
          <w:p w14:paraId="399B836D"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Orçamentação</w:t>
            </w:r>
          </w:p>
        </w:tc>
        <w:tc>
          <w:tcPr>
            <w:tcW w:w="3536" w:type="dxa"/>
          </w:tcPr>
          <w:p w14:paraId="1E0DBD13"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101B3887"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79BAFFEA" w14:textId="77777777" w:rsidTr="00EB54A7">
        <w:tc>
          <w:tcPr>
            <w:tcW w:w="1980" w:type="dxa"/>
          </w:tcPr>
          <w:p w14:paraId="61867271"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 xml:space="preserve">Contabilidade </w:t>
            </w:r>
          </w:p>
        </w:tc>
        <w:tc>
          <w:tcPr>
            <w:tcW w:w="3536" w:type="dxa"/>
          </w:tcPr>
          <w:p w14:paraId="7DE13715"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440B1F42"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66F6CBD4" w14:textId="77777777" w:rsidTr="00EB54A7">
        <w:tc>
          <w:tcPr>
            <w:tcW w:w="1980" w:type="dxa"/>
          </w:tcPr>
          <w:p w14:paraId="15F8A527"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Auditoria interna</w:t>
            </w:r>
          </w:p>
        </w:tc>
        <w:tc>
          <w:tcPr>
            <w:tcW w:w="3536" w:type="dxa"/>
          </w:tcPr>
          <w:p w14:paraId="7EE4876E"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202C84FE"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3C100957" w14:textId="77777777" w:rsidTr="00177B09">
        <w:tc>
          <w:tcPr>
            <w:tcW w:w="1980" w:type="dxa"/>
          </w:tcPr>
          <w:p w14:paraId="24F66FC4" w14:textId="62F9BA35"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 xml:space="preserve">Relações </w:t>
            </w:r>
            <w:r w:rsidR="00015C51" w:rsidRPr="00CE08BE">
              <w:rPr>
                <w:rFonts w:ascii="Calibri" w:eastAsia="Calibri" w:hAnsi="Calibri" w:cs="Times New Roman"/>
                <w:b/>
                <w:bCs/>
                <w:sz w:val="20"/>
                <w:szCs w:val="20"/>
                <w:lang w:val="pt-PT"/>
              </w:rPr>
              <w:t>orçamentais</w:t>
            </w:r>
            <w:r w:rsidRPr="00CE08BE">
              <w:rPr>
                <w:rFonts w:ascii="Calibri" w:eastAsia="Calibri" w:hAnsi="Calibri" w:cs="Times New Roman"/>
                <w:b/>
                <w:bCs/>
                <w:sz w:val="20"/>
                <w:szCs w:val="20"/>
                <w:lang w:val="pt-PT"/>
              </w:rPr>
              <w:t xml:space="preserve"> intergovernamentais</w:t>
            </w:r>
          </w:p>
        </w:tc>
        <w:tc>
          <w:tcPr>
            <w:tcW w:w="3536" w:type="dxa"/>
          </w:tcPr>
          <w:p w14:paraId="1D2A6D53"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7FB0C8B0"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008B3646" w14:textId="77777777" w:rsidTr="00EB54A7">
        <w:tc>
          <w:tcPr>
            <w:tcW w:w="1980" w:type="dxa"/>
          </w:tcPr>
          <w:p w14:paraId="4E431CC1"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Parlamento</w:t>
            </w:r>
          </w:p>
        </w:tc>
        <w:tc>
          <w:tcPr>
            <w:tcW w:w="3536" w:type="dxa"/>
          </w:tcPr>
          <w:p w14:paraId="7FB30342"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1190F171"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44BEB014" w14:textId="77777777" w:rsidTr="00EB54A7">
        <w:tc>
          <w:tcPr>
            <w:tcW w:w="1980" w:type="dxa"/>
          </w:tcPr>
          <w:p w14:paraId="77ADD413"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Controlo interno</w:t>
            </w:r>
          </w:p>
        </w:tc>
        <w:tc>
          <w:tcPr>
            <w:tcW w:w="3536" w:type="dxa"/>
          </w:tcPr>
          <w:p w14:paraId="62ADC307"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3F1FDF1A"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7B2FDCA0" w14:textId="77777777" w:rsidTr="00EB54A7">
        <w:tc>
          <w:tcPr>
            <w:tcW w:w="1980" w:type="dxa"/>
          </w:tcPr>
          <w:p w14:paraId="6275BB9E" w14:textId="77777777" w:rsidR="00F06ED0" w:rsidRPr="00CE08BE" w:rsidRDefault="004E2624" w:rsidP="00F06ED0">
            <w:pPr>
              <w:jc w:val="both"/>
              <w:rPr>
                <w:rFonts w:ascii="Calibri" w:eastAsia="Calibri" w:hAnsi="Calibri" w:cs="Times New Roman"/>
                <w:sz w:val="20"/>
                <w:szCs w:val="20"/>
                <w:lang w:val="pt-PT"/>
              </w:rPr>
            </w:pPr>
            <w:r w:rsidRPr="00CE08BE">
              <w:rPr>
                <w:rFonts w:ascii="Calibri" w:eastAsia="Calibri" w:hAnsi="Calibri" w:cs="Times New Roman"/>
                <w:b/>
                <w:bCs/>
                <w:sz w:val="20"/>
                <w:szCs w:val="20"/>
                <w:lang w:val="pt-PT"/>
              </w:rPr>
              <w:t>Auditoria externa</w:t>
            </w:r>
          </w:p>
        </w:tc>
        <w:tc>
          <w:tcPr>
            <w:tcW w:w="3536" w:type="dxa"/>
          </w:tcPr>
          <w:p w14:paraId="59AB79C2" w14:textId="77777777" w:rsidR="00F06ED0" w:rsidRPr="00CE08BE" w:rsidRDefault="00F06ED0" w:rsidP="00F06ED0">
            <w:pPr>
              <w:jc w:val="both"/>
              <w:rPr>
                <w:rFonts w:ascii="Calibri" w:eastAsia="Calibri" w:hAnsi="Calibri" w:cs="Times New Roman"/>
                <w:sz w:val="20"/>
                <w:szCs w:val="20"/>
                <w:lang w:val="pt-PT"/>
              </w:rPr>
            </w:pPr>
          </w:p>
        </w:tc>
        <w:tc>
          <w:tcPr>
            <w:tcW w:w="4271" w:type="dxa"/>
          </w:tcPr>
          <w:p w14:paraId="226AEDC1" w14:textId="77777777" w:rsidR="00F06ED0" w:rsidRPr="00CE08BE" w:rsidRDefault="00F06ED0" w:rsidP="00F06ED0">
            <w:pPr>
              <w:jc w:val="both"/>
              <w:rPr>
                <w:rFonts w:ascii="Calibri" w:eastAsia="Calibri" w:hAnsi="Calibri" w:cs="Times New Roman"/>
                <w:sz w:val="20"/>
                <w:szCs w:val="20"/>
                <w:lang w:val="pt-PT"/>
              </w:rPr>
            </w:pPr>
          </w:p>
        </w:tc>
      </w:tr>
      <w:tr w:rsidR="00500221" w:rsidRPr="00CE08BE" w14:paraId="4E6CB539" w14:textId="77777777" w:rsidTr="00EB54A7">
        <w:tc>
          <w:tcPr>
            <w:tcW w:w="1980" w:type="dxa"/>
          </w:tcPr>
          <w:p w14:paraId="762FEC52" w14:textId="5E87EFBD" w:rsidR="00F06ED0" w:rsidRPr="00CE08BE" w:rsidRDefault="003800FC" w:rsidP="00F06ED0">
            <w:pPr>
              <w:jc w:val="both"/>
              <w:rPr>
                <w:rFonts w:ascii="Calibri" w:eastAsia="Calibri" w:hAnsi="Calibri" w:cs="Times New Roman"/>
                <w:b/>
                <w:sz w:val="20"/>
                <w:szCs w:val="20"/>
                <w:lang w:val="pt-PT"/>
              </w:rPr>
            </w:pPr>
            <w:r w:rsidRPr="00CE08BE">
              <w:rPr>
                <w:b/>
                <w:bCs/>
                <w:sz w:val="20"/>
                <w:szCs w:val="20"/>
                <w:lang w:val="pt-PT"/>
              </w:rPr>
              <w:t>Aquisições</w:t>
            </w:r>
          </w:p>
        </w:tc>
        <w:tc>
          <w:tcPr>
            <w:tcW w:w="3536" w:type="dxa"/>
          </w:tcPr>
          <w:p w14:paraId="2789EBEB" w14:textId="77777777" w:rsidR="00F06ED0" w:rsidRPr="00CE08BE" w:rsidRDefault="00F06ED0" w:rsidP="00F06ED0">
            <w:pPr>
              <w:jc w:val="both"/>
              <w:rPr>
                <w:rFonts w:ascii="Calibri" w:eastAsia="Calibri" w:hAnsi="Calibri" w:cs="Times New Roman"/>
                <w:bCs/>
                <w:sz w:val="20"/>
                <w:szCs w:val="20"/>
                <w:lang w:val="pt-PT"/>
              </w:rPr>
            </w:pPr>
          </w:p>
        </w:tc>
        <w:tc>
          <w:tcPr>
            <w:tcW w:w="4271" w:type="dxa"/>
          </w:tcPr>
          <w:p w14:paraId="712C6006" w14:textId="77777777" w:rsidR="00F06ED0" w:rsidRPr="00CE08BE" w:rsidRDefault="00F06ED0" w:rsidP="00F06ED0">
            <w:pPr>
              <w:jc w:val="both"/>
              <w:rPr>
                <w:rFonts w:ascii="Calibri" w:eastAsia="Calibri" w:hAnsi="Calibri" w:cs="Times New Roman"/>
                <w:bCs/>
                <w:sz w:val="20"/>
                <w:szCs w:val="20"/>
                <w:lang w:val="pt-PT"/>
              </w:rPr>
            </w:pPr>
          </w:p>
        </w:tc>
      </w:tr>
      <w:tr w:rsidR="00500221" w:rsidRPr="00CE08BE" w14:paraId="30EBABB0" w14:textId="77777777" w:rsidTr="00EB54A7">
        <w:tc>
          <w:tcPr>
            <w:tcW w:w="1980" w:type="dxa"/>
          </w:tcPr>
          <w:p w14:paraId="3B712D0A" w14:textId="77777777" w:rsidR="00F06ED0" w:rsidRPr="00CE08BE" w:rsidRDefault="004E2624" w:rsidP="00F06ED0">
            <w:pPr>
              <w:jc w:val="both"/>
              <w:rPr>
                <w:rFonts w:ascii="Calibri" w:eastAsia="Calibri" w:hAnsi="Calibri" w:cs="Times New Roman"/>
                <w:b/>
                <w:sz w:val="20"/>
                <w:szCs w:val="20"/>
                <w:lang w:val="pt-PT"/>
              </w:rPr>
            </w:pPr>
            <w:r w:rsidRPr="00CE08BE">
              <w:rPr>
                <w:rFonts w:ascii="Calibri" w:eastAsia="Calibri" w:hAnsi="Calibri" w:cs="Times New Roman"/>
                <w:b/>
                <w:bCs/>
                <w:sz w:val="20"/>
                <w:szCs w:val="20"/>
                <w:lang w:val="pt-PT"/>
              </w:rPr>
              <w:t>Participação pública</w:t>
            </w:r>
          </w:p>
        </w:tc>
        <w:tc>
          <w:tcPr>
            <w:tcW w:w="3536" w:type="dxa"/>
          </w:tcPr>
          <w:p w14:paraId="7FD9B098" w14:textId="77777777" w:rsidR="00F06ED0" w:rsidRPr="00CE08BE" w:rsidRDefault="00F06ED0" w:rsidP="00F06ED0">
            <w:pPr>
              <w:jc w:val="both"/>
              <w:rPr>
                <w:rFonts w:ascii="Calibri" w:eastAsia="Calibri" w:hAnsi="Calibri" w:cs="Times New Roman"/>
                <w:bCs/>
                <w:sz w:val="20"/>
                <w:szCs w:val="20"/>
                <w:lang w:val="pt-PT"/>
              </w:rPr>
            </w:pPr>
          </w:p>
        </w:tc>
        <w:tc>
          <w:tcPr>
            <w:tcW w:w="4271" w:type="dxa"/>
          </w:tcPr>
          <w:p w14:paraId="5D58C0DC" w14:textId="77777777" w:rsidR="00F06ED0" w:rsidRPr="00CE08BE" w:rsidRDefault="00F06ED0" w:rsidP="00F06ED0">
            <w:pPr>
              <w:jc w:val="both"/>
              <w:rPr>
                <w:rFonts w:ascii="Calibri" w:eastAsia="Calibri" w:hAnsi="Calibri" w:cs="Times New Roman"/>
                <w:bCs/>
                <w:sz w:val="20"/>
                <w:szCs w:val="20"/>
                <w:lang w:val="pt-PT"/>
              </w:rPr>
            </w:pPr>
          </w:p>
        </w:tc>
      </w:tr>
    </w:tbl>
    <w:p w14:paraId="5C264AC3"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Times New Roman"/>
          <w:b/>
          <w:bCs/>
          <w:color w:val="002060"/>
          <w:lang w:val="pt-PT"/>
        </w:rPr>
        <w:t xml:space="preserve"> </w:t>
      </w:r>
    </w:p>
    <w:p w14:paraId="440F1426" w14:textId="77777777" w:rsidR="00F06ED0" w:rsidRPr="00CE08BE" w:rsidRDefault="00F06ED0" w:rsidP="00F06ED0">
      <w:pPr>
        <w:spacing w:after="0" w:line="240" w:lineRule="auto"/>
        <w:jc w:val="both"/>
        <w:rPr>
          <w:rFonts w:ascii="Calibri" w:eastAsia="Calibri" w:hAnsi="Calibri" w:cs="Times New Roman"/>
          <w:lang w:val="pt-PT"/>
        </w:rPr>
      </w:pPr>
    </w:p>
    <w:p w14:paraId="1184D292" w14:textId="7D00E9B1" w:rsidR="00F06ED0" w:rsidRPr="00CE08BE" w:rsidRDefault="004E2624" w:rsidP="00F06ED0">
      <w:pPr>
        <w:numPr>
          <w:ilvl w:val="1"/>
          <w:numId w:val="0"/>
        </w:numPr>
        <w:spacing w:after="0" w:line="240" w:lineRule="auto"/>
        <w:ind w:left="630" w:hanging="360"/>
        <w:contextualSpacing/>
        <w:jc w:val="both"/>
        <w:rPr>
          <w:rFonts w:ascii="Calibri" w:eastAsia="Calibri" w:hAnsi="Calibri" w:cs="Times New Roman"/>
          <w:b/>
          <w:color w:val="002060"/>
          <w:sz w:val="28"/>
          <w:lang w:val="pt-PT"/>
        </w:rPr>
      </w:pPr>
      <w:r w:rsidRPr="00CE08BE">
        <w:rPr>
          <w:rFonts w:ascii="Calibri" w:eastAsia="Calibri" w:hAnsi="Calibri" w:cs="Times New Roman"/>
          <w:b/>
          <w:bCs/>
          <w:color w:val="002060"/>
          <w:sz w:val="28"/>
          <w:lang w:val="pt-PT"/>
        </w:rPr>
        <w:t xml:space="preserve">Processo </w:t>
      </w:r>
      <w:r w:rsidR="003800FC" w:rsidRPr="00CE08BE">
        <w:rPr>
          <w:rFonts w:ascii="Calibri" w:eastAsia="Calibri" w:hAnsi="Calibri" w:cs="Times New Roman"/>
          <w:b/>
          <w:bCs/>
          <w:color w:val="002060"/>
          <w:sz w:val="28"/>
          <w:lang w:val="pt-PT"/>
        </w:rPr>
        <w:t xml:space="preserve">de </w:t>
      </w:r>
      <w:r w:rsidRPr="00CE08BE">
        <w:rPr>
          <w:rFonts w:ascii="Calibri" w:eastAsia="Calibri" w:hAnsi="Calibri" w:cs="Times New Roman"/>
          <w:b/>
          <w:bCs/>
          <w:color w:val="002060"/>
          <w:sz w:val="28"/>
          <w:lang w:val="pt-PT"/>
        </w:rPr>
        <w:t>reforma da GFP</w:t>
      </w:r>
    </w:p>
    <w:p w14:paraId="2F8ED992" w14:textId="77777777" w:rsidR="00F06ED0" w:rsidRPr="00CE08BE" w:rsidRDefault="00F06ED0" w:rsidP="00F06ED0">
      <w:pPr>
        <w:spacing w:after="0" w:line="240" w:lineRule="auto"/>
        <w:jc w:val="both"/>
        <w:rPr>
          <w:rFonts w:ascii="Calibri" w:eastAsia="Calibri" w:hAnsi="Calibri" w:cs="Times New Roman"/>
          <w:lang w:val="pt-PT"/>
        </w:rPr>
      </w:pPr>
    </w:p>
    <w:p w14:paraId="163D882A" w14:textId="1100E1A2" w:rsidR="00F06ED0" w:rsidRPr="00EB54A7" w:rsidRDefault="004E2624" w:rsidP="00F06ED0">
      <w:pPr>
        <w:spacing w:after="0" w:line="240" w:lineRule="auto"/>
        <w:jc w:val="both"/>
        <w:rPr>
          <w:rFonts w:ascii="Calibri" w:eastAsia="Calibri" w:hAnsi="Calibri" w:cs="Times New Roman"/>
          <w:b/>
          <w:i/>
          <w:iCs/>
          <w:color w:val="FF0000"/>
          <w:lang w:val="pt-PT"/>
        </w:rPr>
      </w:pPr>
      <w:r w:rsidRPr="00CE08BE">
        <w:rPr>
          <w:rFonts w:ascii="Calibri" w:eastAsia="Calibri" w:hAnsi="Calibri" w:cs="Times New Roman"/>
          <w:lang w:val="pt-PT"/>
        </w:rPr>
        <w:t xml:space="preserve">XXX </w:t>
      </w:r>
      <w:r w:rsidRPr="00EB54A7">
        <w:rPr>
          <w:rFonts w:ascii="Calibri" w:eastAsia="Calibri" w:hAnsi="Calibri" w:cs="Times New Roman"/>
          <w:i/>
          <w:iCs/>
          <w:color w:val="FF0000"/>
          <w:lang w:val="pt-PT"/>
        </w:rPr>
        <w:t xml:space="preserve">Esta secção </w:t>
      </w:r>
      <w:r w:rsidR="003800FC" w:rsidRPr="00EB54A7">
        <w:rPr>
          <w:rFonts w:ascii="Calibri" w:eastAsia="Calibri" w:hAnsi="Calibri" w:cs="Times New Roman"/>
          <w:i/>
          <w:iCs/>
          <w:color w:val="FF0000"/>
          <w:lang w:val="pt-PT"/>
        </w:rPr>
        <w:t xml:space="preserve">apresenta </w:t>
      </w:r>
      <w:r w:rsidRPr="00EB54A7">
        <w:rPr>
          <w:rFonts w:ascii="Calibri" w:eastAsia="Calibri" w:hAnsi="Calibri" w:cs="Times New Roman"/>
          <w:i/>
          <w:iCs/>
          <w:color w:val="FF0000"/>
          <w:lang w:val="pt-PT"/>
        </w:rPr>
        <w:t xml:space="preserve">uma visão geral da abordagem </w:t>
      </w:r>
      <w:r w:rsidR="003800FC" w:rsidRPr="00EB54A7">
        <w:rPr>
          <w:rFonts w:ascii="Calibri" w:eastAsia="Calibri" w:hAnsi="Calibri" w:cs="Times New Roman"/>
          <w:i/>
          <w:iCs/>
          <w:color w:val="FF0000"/>
          <w:lang w:val="pt-PT"/>
        </w:rPr>
        <w:t xml:space="preserve">global </w:t>
      </w:r>
      <w:r w:rsidRPr="00EB54A7">
        <w:rPr>
          <w:rFonts w:ascii="Calibri" w:eastAsia="Calibri" w:hAnsi="Calibri" w:cs="Times New Roman"/>
          <w:i/>
          <w:iCs/>
          <w:color w:val="FF0000"/>
          <w:lang w:val="pt-PT"/>
        </w:rPr>
        <w:t xml:space="preserve">do governo à reforma da GFP, incluindo a existência, origens e estrutura de um programa de reforma da GFP ou qualquer abordagem alternativa </w:t>
      </w:r>
      <w:r w:rsidR="003800FC" w:rsidRPr="00EB54A7">
        <w:rPr>
          <w:i/>
          <w:iCs/>
          <w:color w:val="FF0000"/>
          <w:lang w:val="pt-PT"/>
        </w:rPr>
        <w:t>de reforma e desenvolvimento de capacidades</w:t>
      </w:r>
      <w:r w:rsidR="003800FC" w:rsidRPr="00EB54A7">
        <w:rPr>
          <w:rFonts w:ascii="Calibri" w:eastAsia="Calibri" w:hAnsi="Calibri" w:cs="Times New Roman"/>
          <w:i/>
          <w:iCs/>
          <w:color w:val="FF0000"/>
          <w:lang w:val="pt-PT"/>
        </w:rPr>
        <w:t xml:space="preserve"> </w:t>
      </w:r>
      <w:r w:rsidRPr="00EB54A7">
        <w:rPr>
          <w:rFonts w:ascii="Calibri" w:eastAsia="Calibri" w:hAnsi="Calibri" w:cs="Times New Roman"/>
          <w:i/>
          <w:iCs/>
          <w:color w:val="FF0000"/>
          <w:lang w:val="pt-PT"/>
        </w:rPr>
        <w:t xml:space="preserve">utilizada, como iniciativas paralelas, independentes ou específicas </w:t>
      </w:r>
      <w:r w:rsidR="003800FC" w:rsidRPr="00EB54A7">
        <w:rPr>
          <w:rFonts w:ascii="Calibri" w:eastAsia="Calibri" w:hAnsi="Calibri" w:cs="Times New Roman"/>
          <w:i/>
          <w:iCs/>
          <w:color w:val="FF0000"/>
          <w:lang w:val="pt-PT"/>
        </w:rPr>
        <w:t>a uma</w:t>
      </w:r>
      <w:r w:rsidRPr="00EB54A7">
        <w:rPr>
          <w:rFonts w:ascii="Calibri" w:eastAsia="Calibri" w:hAnsi="Calibri" w:cs="Times New Roman"/>
          <w:i/>
          <w:iCs/>
          <w:color w:val="FF0000"/>
          <w:lang w:val="pt-PT"/>
        </w:rPr>
        <w:t xml:space="preserve"> instituição</w:t>
      </w:r>
      <w:r w:rsidRPr="00EB54A7">
        <w:rPr>
          <w:rFonts w:ascii="Calibri" w:eastAsia="Calibri" w:hAnsi="Calibri" w:cs="Times New Roman"/>
          <w:color w:val="FF0000"/>
          <w:lang w:val="pt-PT"/>
        </w:rPr>
        <w:t>.</w:t>
      </w:r>
      <w:r w:rsidRPr="00EB54A7">
        <w:rPr>
          <w:rFonts w:ascii="Calibri" w:eastAsia="Calibri" w:hAnsi="Calibri" w:cs="Times New Roman"/>
          <w:i/>
          <w:iCs/>
          <w:color w:val="FF0000"/>
          <w:lang w:val="pt-PT"/>
        </w:rPr>
        <w:t xml:space="preserve"> A secção também apresenta uma visão geral das principais prioridades de GFP do país e dos progressos alcançados no fortalecimento do sistema de GFP.</w:t>
      </w:r>
    </w:p>
    <w:p w14:paraId="519D69BB" w14:textId="77777777" w:rsidR="00F06ED0" w:rsidRPr="00CE08BE" w:rsidRDefault="00F06ED0" w:rsidP="00F06ED0">
      <w:pPr>
        <w:spacing w:after="0" w:line="240" w:lineRule="auto"/>
        <w:jc w:val="both"/>
        <w:rPr>
          <w:rFonts w:ascii="Calibri" w:eastAsia="Calibri" w:hAnsi="Calibri" w:cs="Times New Roman"/>
          <w:lang w:val="pt-PT"/>
        </w:rPr>
      </w:pPr>
    </w:p>
    <w:p w14:paraId="1EEE06CC"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br w:type="page"/>
      </w:r>
    </w:p>
    <w:p w14:paraId="2C878E1C" w14:textId="77777777" w:rsidR="00F06ED0" w:rsidRPr="00CE08BE" w:rsidRDefault="004E2624">
      <w:pPr>
        <w:widowControl w:val="0"/>
        <w:numPr>
          <w:ilvl w:val="0"/>
          <w:numId w:val="19"/>
        </w:numPr>
        <w:spacing w:after="0" w:line="240" w:lineRule="auto"/>
        <w:ind w:right="24"/>
        <w:contextualSpacing/>
        <w:rPr>
          <w:rFonts w:ascii="Calibri" w:eastAsia="Calibri" w:hAnsi="Calibri" w:cs="Times New Roman"/>
          <w:b/>
          <w:color w:val="002060"/>
          <w:spacing w:val="-1"/>
          <w:sz w:val="44"/>
          <w:lang w:val="pt-PT"/>
        </w:rPr>
      </w:pPr>
      <w:r w:rsidRPr="00CE08BE">
        <w:rPr>
          <w:rFonts w:ascii="Calibri" w:eastAsia="Calibri" w:hAnsi="Calibri"/>
          <w:b/>
          <w:bCs/>
          <w:color w:val="002060"/>
          <w:sz w:val="44"/>
          <w:lang w:val="pt-PT"/>
        </w:rPr>
        <w:lastRenderedPageBreak/>
        <w:t xml:space="preserve"> Análise detalhada do desempenho da GFP</w:t>
      </w:r>
    </w:p>
    <w:p w14:paraId="6763A561" w14:textId="77777777" w:rsidR="00F06ED0" w:rsidRPr="00CE08BE" w:rsidRDefault="00F06ED0" w:rsidP="00F06ED0">
      <w:pPr>
        <w:spacing w:after="0" w:line="240" w:lineRule="auto"/>
        <w:ind w:left="720"/>
        <w:jc w:val="both"/>
        <w:rPr>
          <w:rFonts w:ascii="Calibri" w:eastAsia="Calibri" w:hAnsi="Calibri" w:cs="Times New Roman"/>
          <w:b/>
          <w:color w:val="26456B"/>
          <w:sz w:val="32"/>
          <w:lang w:val="pt-PT"/>
        </w:rPr>
      </w:pPr>
    </w:p>
    <w:p w14:paraId="74CC78F0" w14:textId="13939E5C" w:rsidR="00F06ED0" w:rsidRPr="00CE08BE" w:rsidRDefault="004E2624" w:rsidP="00F06ED0">
      <w:pPr>
        <w:spacing w:after="0" w:line="240" w:lineRule="auto"/>
        <w:jc w:val="both"/>
        <w:rPr>
          <w:rFonts w:ascii="Calibri" w:eastAsia="Calibri" w:hAnsi="Calibri" w:cs="Times New Roman"/>
          <w:i/>
          <w:color w:val="FF0000"/>
          <w:w w:val="105"/>
          <w:lang w:val="pt-PT"/>
        </w:rPr>
      </w:pPr>
      <w:r w:rsidRPr="00CE08BE">
        <w:rPr>
          <w:rFonts w:ascii="Calibri" w:eastAsia="Calibri" w:hAnsi="Calibri" w:cs="Times New Roman"/>
          <w:i/>
          <w:iCs/>
          <w:color w:val="FF0000"/>
          <w:lang w:val="pt-PT"/>
        </w:rPr>
        <w:t>O obje</w:t>
      </w:r>
      <w:r w:rsidR="003800FC"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 xml:space="preserve">tivo desta secção é </w:t>
      </w:r>
      <w:r w:rsidR="003800FC" w:rsidRPr="00CE08BE">
        <w:rPr>
          <w:rFonts w:ascii="Calibri" w:eastAsia="Calibri" w:hAnsi="Calibri" w:cs="Times New Roman"/>
          <w:i/>
          <w:iCs/>
          <w:color w:val="FF0000"/>
          <w:lang w:val="pt-PT"/>
        </w:rPr>
        <w:t xml:space="preserve">apresentar </w:t>
      </w:r>
      <w:r w:rsidRPr="00CE08BE">
        <w:rPr>
          <w:rFonts w:ascii="Calibri" w:eastAsia="Calibri" w:hAnsi="Calibri" w:cs="Times New Roman"/>
          <w:i/>
          <w:iCs/>
          <w:color w:val="FF0000"/>
          <w:lang w:val="pt-PT"/>
        </w:rPr>
        <w:t xml:space="preserve">uma avaliação dos elementos-chave do sistema de GFP, conforme </w:t>
      </w:r>
      <w:r w:rsidR="003800FC" w:rsidRPr="00CE08BE">
        <w:rPr>
          <w:rFonts w:ascii="Calibri" w:eastAsia="Calibri" w:hAnsi="Calibri" w:cs="Times New Roman"/>
          <w:i/>
          <w:iCs/>
          <w:color w:val="FF0000"/>
          <w:lang w:val="pt-PT"/>
        </w:rPr>
        <w:t xml:space="preserve">captados </w:t>
      </w:r>
      <w:r w:rsidRPr="00CE08BE">
        <w:rPr>
          <w:rFonts w:ascii="Calibri" w:eastAsia="Calibri" w:hAnsi="Calibri" w:cs="Times New Roman"/>
          <w:i/>
          <w:iCs/>
          <w:color w:val="FF0000"/>
          <w:lang w:val="pt-PT"/>
        </w:rPr>
        <w:t>pelos pilares, os indicadores e as dimensões.</w:t>
      </w:r>
      <w:r w:rsidRPr="00CE08BE">
        <w:rPr>
          <w:rFonts w:ascii="Calibri" w:eastAsia="Calibri" w:hAnsi="Calibri" w:cs="Times New Roman"/>
          <w:i/>
          <w:iCs/>
          <w:strike/>
          <w:color w:val="FF0000"/>
          <w:lang w:val="pt-PT"/>
        </w:rPr>
        <w:t xml:space="preserve"> </w:t>
      </w:r>
    </w:p>
    <w:p w14:paraId="6348954F" w14:textId="77777777" w:rsidR="00F06ED0" w:rsidRPr="00CE08BE" w:rsidRDefault="00F06ED0" w:rsidP="00F06ED0">
      <w:pPr>
        <w:spacing w:after="0" w:line="240" w:lineRule="auto"/>
        <w:jc w:val="both"/>
        <w:rPr>
          <w:rFonts w:ascii="Calibri" w:eastAsia="Calibri" w:hAnsi="Calibri" w:cs="Times New Roman"/>
          <w:i/>
          <w:color w:val="FF0000"/>
          <w:w w:val="105"/>
          <w:lang w:val="pt-PT"/>
        </w:rPr>
      </w:pPr>
    </w:p>
    <w:p w14:paraId="7294D6EE" w14:textId="77777777" w:rsidR="00F06ED0" w:rsidRPr="00CE08BE" w:rsidRDefault="004E2624" w:rsidP="00F06ED0">
      <w:pPr>
        <w:spacing w:after="0" w:line="240" w:lineRule="auto"/>
        <w:jc w:val="both"/>
        <w:rPr>
          <w:rFonts w:ascii="Calibri" w:eastAsia="Calibri" w:hAnsi="Calibri" w:cs="Times New Roman"/>
          <w:i/>
          <w:color w:val="FF0000"/>
          <w:w w:val="105"/>
          <w:lang w:val="pt-PT"/>
        </w:rPr>
      </w:pPr>
      <w:r w:rsidRPr="00CE08BE">
        <w:rPr>
          <w:rFonts w:ascii="Calibri" w:eastAsia="Calibri" w:hAnsi="Calibri" w:cs="Times New Roman"/>
          <w:i/>
          <w:iCs/>
          <w:color w:val="FF0000"/>
          <w:lang w:val="pt-PT"/>
        </w:rPr>
        <w:t xml:space="preserve">Não há um tamanho recomendado para esta secção. </w:t>
      </w:r>
      <w:r w:rsidRPr="00CE08BE">
        <w:rPr>
          <w:rFonts w:ascii="Calibri" w:eastAsia="Calibri" w:hAnsi="Calibri" w:cs="Times New Roman"/>
          <w:b/>
          <w:bCs/>
          <w:i/>
          <w:iCs/>
          <w:color w:val="FF0000"/>
          <w:lang w:val="pt-PT"/>
        </w:rPr>
        <w:t>A narrativa deve concentrar-se na descrição da situação e fornecer apenas as evidências relevantes para apoiar a pontuação atribuída.</w:t>
      </w:r>
    </w:p>
    <w:p w14:paraId="5306637E" w14:textId="77777777" w:rsidR="00F06ED0" w:rsidRPr="00CE08BE" w:rsidRDefault="00F06ED0" w:rsidP="00F06ED0">
      <w:pPr>
        <w:spacing w:after="0" w:line="240" w:lineRule="auto"/>
        <w:jc w:val="both"/>
        <w:rPr>
          <w:rFonts w:ascii="Calibri" w:eastAsia="Calibri" w:hAnsi="Calibri" w:cs="Times New Roman"/>
          <w:i/>
          <w:color w:val="FF0000"/>
          <w:w w:val="105"/>
          <w:lang w:val="pt-PT"/>
        </w:rPr>
      </w:pPr>
    </w:p>
    <w:p w14:paraId="3723BC81" w14:textId="77777777" w:rsidR="00F06ED0" w:rsidRPr="00CE08BE" w:rsidRDefault="004E2624" w:rsidP="00F06ED0">
      <w:pPr>
        <w:spacing w:after="0" w:line="240" w:lineRule="auto"/>
        <w:jc w:val="both"/>
        <w:rPr>
          <w:rFonts w:ascii="Calibri" w:eastAsia="Calibri" w:hAnsi="Calibri" w:cs="Times New Roman"/>
          <w:i/>
          <w:color w:val="FF0000"/>
          <w:w w:val="105"/>
          <w:lang w:val="pt-PT"/>
        </w:rPr>
      </w:pPr>
      <w:r w:rsidRPr="00CE08BE">
        <w:rPr>
          <w:rFonts w:ascii="Calibri" w:eastAsia="Calibri" w:hAnsi="Calibri" w:cs="Times New Roman"/>
          <w:i/>
          <w:iCs/>
          <w:color w:val="FF0000"/>
          <w:lang w:val="pt-PT"/>
        </w:rPr>
        <w:t xml:space="preserve">A estrutura da secção é baseada nos sete pilares da seguinte forma: </w:t>
      </w:r>
    </w:p>
    <w:p w14:paraId="710371A2" w14:textId="77777777" w:rsidR="00F06ED0" w:rsidRPr="00CE08BE" w:rsidRDefault="004E2624" w:rsidP="00F06ED0">
      <w:pPr>
        <w:spacing w:after="0" w:line="240" w:lineRule="auto"/>
        <w:ind w:left="1080"/>
        <w:contextualSpacing/>
        <w:jc w:val="both"/>
        <w:rPr>
          <w:rFonts w:ascii="Calibri" w:eastAsia="Calibri" w:hAnsi="Calibri" w:cs="Times New Roman"/>
          <w:i/>
          <w:color w:val="FF0000"/>
          <w:w w:val="105"/>
          <w:lang w:val="pt-PT"/>
        </w:rPr>
      </w:pPr>
      <w:r w:rsidRPr="00CE08BE">
        <w:rPr>
          <w:rFonts w:ascii="Calibri" w:eastAsia="Calibri" w:hAnsi="Calibri" w:cs="Times New Roman"/>
          <w:i/>
          <w:iCs/>
          <w:color w:val="FF0000"/>
          <w:lang w:val="pt-PT"/>
        </w:rPr>
        <w:t>Pilar 1: Credibilidade do orçamento</w:t>
      </w:r>
    </w:p>
    <w:p w14:paraId="2C2B4CB6" w14:textId="77777777" w:rsidR="00F06ED0" w:rsidRPr="00CE08BE" w:rsidRDefault="004E2624" w:rsidP="00F06ED0">
      <w:pPr>
        <w:spacing w:after="0" w:line="240" w:lineRule="auto"/>
        <w:ind w:left="1080"/>
        <w:contextualSpacing/>
        <w:jc w:val="both"/>
        <w:rPr>
          <w:rFonts w:ascii="Calibri" w:eastAsia="Calibri" w:hAnsi="Calibri" w:cs="Times New Roman"/>
          <w:i/>
          <w:color w:val="FF0000"/>
          <w:w w:val="105"/>
          <w:lang w:val="pt-PT"/>
        </w:rPr>
      </w:pPr>
      <w:r w:rsidRPr="00CE08BE">
        <w:rPr>
          <w:rFonts w:ascii="Calibri" w:eastAsia="Calibri" w:hAnsi="Calibri" w:cs="Times New Roman"/>
          <w:i/>
          <w:iCs/>
          <w:color w:val="FF0000"/>
          <w:lang w:val="pt-PT"/>
        </w:rPr>
        <w:t>Pilar 2: Transparência das finanças públicas</w:t>
      </w:r>
    </w:p>
    <w:p w14:paraId="142ABB82" w14:textId="54A84E45" w:rsidR="00F06ED0" w:rsidRPr="00CE08BE" w:rsidRDefault="004E2624" w:rsidP="00F06ED0">
      <w:pPr>
        <w:widowControl w:val="0"/>
        <w:tabs>
          <w:tab w:val="left" w:pos="1140"/>
        </w:tabs>
        <w:spacing w:after="0" w:line="240" w:lineRule="auto"/>
        <w:ind w:left="1080"/>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Pilar 3: Gestão d</w:t>
      </w:r>
      <w:r w:rsidR="00583F86">
        <w:rPr>
          <w:rFonts w:ascii="Calibri" w:eastAsia="Calibri" w:hAnsi="Calibri" w:cs="Times New Roman"/>
          <w:i/>
          <w:iCs/>
          <w:color w:val="FF0000"/>
          <w:lang w:val="pt-PT"/>
        </w:rPr>
        <w:t>e</w:t>
      </w:r>
      <w:r w:rsidRPr="00CE08BE">
        <w:rPr>
          <w:rFonts w:ascii="Calibri" w:eastAsia="Calibri" w:hAnsi="Calibri" w:cs="Times New Roman"/>
          <w:i/>
          <w:iCs/>
          <w:color w:val="FF0000"/>
          <w:lang w:val="pt-PT"/>
        </w:rPr>
        <w:t xml:space="preserve"> </w:t>
      </w:r>
      <w:r w:rsidR="003039E4" w:rsidRPr="00CE08BE">
        <w:rPr>
          <w:rFonts w:ascii="Calibri" w:eastAsia="Calibri" w:hAnsi="Calibri" w:cs="Times New Roman"/>
          <w:i/>
          <w:iCs/>
          <w:color w:val="FF0000"/>
          <w:lang w:val="pt-PT"/>
        </w:rPr>
        <w:t>activos</w:t>
      </w:r>
      <w:r w:rsidRPr="00CE08BE">
        <w:rPr>
          <w:rFonts w:ascii="Calibri" w:eastAsia="Calibri" w:hAnsi="Calibri" w:cs="Times New Roman"/>
          <w:i/>
          <w:iCs/>
          <w:color w:val="FF0000"/>
          <w:lang w:val="pt-PT"/>
        </w:rPr>
        <w:t xml:space="preserve"> e passivos</w:t>
      </w:r>
    </w:p>
    <w:p w14:paraId="46683874" w14:textId="5101123C" w:rsidR="00F06ED0" w:rsidRPr="00CE08BE" w:rsidRDefault="004E2624" w:rsidP="00F06ED0">
      <w:pPr>
        <w:widowControl w:val="0"/>
        <w:tabs>
          <w:tab w:val="left" w:pos="1140"/>
        </w:tabs>
        <w:spacing w:after="0" w:line="240" w:lineRule="auto"/>
        <w:ind w:left="1080"/>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 xml:space="preserve">Pilar 4: Estratégia orçamental e </w:t>
      </w:r>
      <w:r w:rsidR="003800FC" w:rsidRPr="00CE08BE">
        <w:rPr>
          <w:rFonts w:ascii="Calibri" w:eastAsia="Calibri" w:hAnsi="Calibri" w:cs="Times New Roman"/>
          <w:i/>
          <w:iCs/>
          <w:color w:val="FF0000"/>
          <w:lang w:val="pt-PT"/>
        </w:rPr>
        <w:t>orçamentação com base</w:t>
      </w:r>
      <w:r w:rsidRPr="00CE08BE">
        <w:rPr>
          <w:rFonts w:ascii="Calibri" w:eastAsia="Calibri" w:hAnsi="Calibri" w:cs="Times New Roman"/>
          <w:i/>
          <w:iCs/>
          <w:color w:val="FF0000"/>
          <w:lang w:val="pt-PT"/>
        </w:rPr>
        <w:t xml:space="preserve"> em políticas</w:t>
      </w:r>
    </w:p>
    <w:p w14:paraId="274A85E5" w14:textId="77777777" w:rsidR="00F06ED0" w:rsidRPr="00CE08BE" w:rsidRDefault="004E2624" w:rsidP="00F06ED0">
      <w:pPr>
        <w:widowControl w:val="0"/>
        <w:tabs>
          <w:tab w:val="left" w:pos="1140"/>
        </w:tabs>
        <w:spacing w:after="0" w:line="240" w:lineRule="auto"/>
        <w:ind w:left="1080"/>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Pilar 5: Previsibilidade e controlo na execução do orçamento</w:t>
      </w:r>
    </w:p>
    <w:p w14:paraId="70FF6E2B" w14:textId="77777777" w:rsidR="00F06ED0" w:rsidRPr="00CE08BE" w:rsidRDefault="004E2624" w:rsidP="00F06ED0">
      <w:pPr>
        <w:widowControl w:val="0"/>
        <w:tabs>
          <w:tab w:val="left" w:pos="1140"/>
        </w:tabs>
        <w:spacing w:after="0" w:line="240" w:lineRule="auto"/>
        <w:ind w:left="1080"/>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Pilar 6: Contabilidade e relatórios</w:t>
      </w:r>
    </w:p>
    <w:p w14:paraId="12324882" w14:textId="31256C0D" w:rsidR="00F06ED0" w:rsidRPr="00CE08BE" w:rsidRDefault="004E2624" w:rsidP="00F06ED0">
      <w:pPr>
        <w:widowControl w:val="0"/>
        <w:tabs>
          <w:tab w:val="left" w:pos="1140"/>
        </w:tabs>
        <w:spacing w:after="0" w:line="240" w:lineRule="auto"/>
        <w:ind w:left="1080"/>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 xml:space="preserve">Pilar 7: </w:t>
      </w:r>
      <w:r w:rsidR="003800FC" w:rsidRPr="00CE08BE">
        <w:rPr>
          <w:rFonts w:ascii="Calibri" w:eastAsia="Calibri" w:hAnsi="Calibri" w:cs="Times New Roman"/>
          <w:i/>
          <w:iCs/>
          <w:color w:val="FF0000"/>
          <w:lang w:val="pt-PT"/>
        </w:rPr>
        <w:t xml:space="preserve">Escrutínio </w:t>
      </w:r>
      <w:r w:rsidRPr="00CE08BE">
        <w:rPr>
          <w:rFonts w:ascii="Calibri" w:eastAsia="Calibri" w:hAnsi="Calibri" w:cs="Times New Roman"/>
          <w:i/>
          <w:iCs/>
          <w:color w:val="FF0000"/>
          <w:lang w:val="pt-PT"/>
        </w:rPr>
        <w:t>e auditoria externa</w:t>
      </w:r>
    </w:p>
    <w:p w14:paraId="2E145175" w14:textId="77777777" w:rsidR="00F06ED0" w:rsidRPr="00CE08BE" w:rsidRDefault="00F06ED0" w:rsidP="00F06ED0">
      <w:pPr>
        <w:spacing w:after="0" w:line="240" w:lineRule="auto"/>
        <w:jc w:val="both"/>
        <w:rPr>
          <w:rFonts w:ascii="Calibri" w:eastAsia="Calibri" w:hAnsi="Calibri" w:cs="Times New Roman"/>
          <w:i/>
          <w:color w:val="FF0000"/>
          <w:lang w:val="pt-PT"/>
        </w:rPr>
      </w:pPr>
    </w:p>
    <w:p w14:paraId="5C85D21D" w14:textId="501A5600" w:rsidR="00F06ED0" w:rsidRPr="00CE08BE" w:rsidRDefault="004E2624" w:rsidP="00F06ED0">
      <w:p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i/>
          <w:iCs/>
          <w:color w:val="FF0000"/>
          <w:lang w:val="pt-PT"/>
        </w:rPr>
        <w:t xml:space="preserve">Cada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deve discutir as conclusões por pilar e por indicadores relevantes. Por exemplo, 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sobre transparência das finanças públicas centra-se nos </w:t>
      </w:r>
      <w:r w:rsidR="00526755" w:rsidRPr="00CE08BE">
        <w:rPr>
          <w:rFonts w:ascii="Calibri" w:eastAsia="Calibri" w:hAnsi="Calibri" w:cs="Times New Roman"/>
          <w:i/>
          <w:iCs/>
          <w:color w:val="FF0000"/>
          <w:lang w:val="pt-PT"/>
        </w:rPr>
        <w:t>ID</w:t>
      </w:r>
      <w:r w:rsidRPr="00CE08BE">
        <w:rPr>
          <w:rFonts w:ascii="Calibri" w:eastAsia="Calibri" w:hAnsi="Calibri" w:cs="Times New Roman"/>
          <w:i/>
          <w:iCs/>
          <w:color w:val="FF0000"/>
          <w:lang w:val="pt-PT"/>
        </w:rPr>
        <w:t xml:space="preserve">-4 a </w:t>
      </w:r>
      <w:r w:rsidR="00526755" w:rsidRPr="00CE08BE">
        <w:rPr>
          <w:rFonts w:ascii="Calibri" w:eastAsia="Calibri" w:hAnsi="Calibri" w:cs="Times New Roman"/>
          <w:i/>
          <w:iCs/>
          <w:color w:val="FF0000"/>
          <w:lang w:val="pt-PT"/>
        </w:rPr>
        <w:t>ID</w:t>
      </w:r>
      <w:r w:rsidRPr="00CE08BE">
        <w:rPr>
          <w:rFonts w:ascii="Calibri" w:eastAsia="Calibri" w:hAnsi="Calibri" w:cs="Times New Roman"/>
          <w:i/>
          <w:iCs/>
          <w:color w:val="FF0000"/>
          <w:lang w:val="pt-PT"/>
        </w:rPr>
        <w:t xml:space="preserve">-9. O relatório segue a ordem numérica dos indicadores. </w:t>
      </w:r>
    </w:p>
    <w:p w14:paraId="14DA8FDC" w14:textId="77777777" w:rsidR="00F06ED0" w:rsidRPr="00CE08BE" w:rsidRDefault="00F06ED0" w:rsidP="00F06ED0">
      <w:pPr>
        <w:spacing w:after="0" w:line="240" w:lineRule="auto"/>
        <w:jc w:val="both"/>
        <w:rPr>
          <w:rFonts w:ascii="Calibri" w:eastAsia="Calibri" w:hAnsi="Calibri" w:cs="Times New Roman"/>
          <w:i/>
          <w:color w:val="FF0000"/>
          <w:spacing w:val="-1"/>
          <w:lang w:val="pt-PT"/>
        </w:rPr>
      </w:pPr>
    </w:p>
    <w:p w14:paraId="1FCD9EED" w14:textId="77777777" w:rsidR="00F06ED0" w:rsidRPr="00CE08BE" w:rsidRDefault="004E2624" w:rsidP="00F06ED0">
      <w:p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b/>
          <w:bCs/>
          <w:i/>
          <w:iCs/>
          <w:color w:val="FF0000"/>
          <w:sz w:val="28"/>
          <w:szCs w:val="28"/>
          <w:lang w:val="pt-PT"/>
        </w:rPr>
        <w:t>Cada pilar</w:t>
      </w:r>
      <w:r w:rsidRPr="00CE08BE">
        <w:rPr>
          <w:rFonts w:ascii="Calibri" w:eastAsia="Calibri" w:hAnsi="Calibri" w:cs="Times New Roman"/>
          <w:i/>
          <w:iCs/>
          <w:color w:val="FF0000"/>
          <w:lang w:val="pt-PT"/>
        </w:rPr>
        <w:t xml:space="preserve"> deverá ter os seguintes elementos:</w:t>
      </w:r>
    </w:p>
    <w:p w14:paraId="2E569FD3" w14:textId="77777777" w:rsidR="00F06ED0" w:rsidRPr="00CE08BE" w:rsidRDefault="004E2624">
      <w:pPr>
        <w:numPr>
          <w:ilvl w:val="0"/>
          <w:numId w:val="48"/>
        </w:numPr>
        <w:spacing w:after="0" w:line="240" w:lineRule="auto"/>
        <w:jc w:val="both"/>
        <w:rPr>
          <w:rFonts w:ascii="Calibri" w:eastAsia="Calibri" w:hAnsi="Calibri" w:cs="Times New Roman"/>
          <w:b/>
          <w:bCs/>
          <w:i/>
          <w:color w:val="FF0000"/>
          <w:lang w:val="pt-PT"/>
        </w:rPr>
      </w:pPr>
      <w:r w:rsidRPr="00CE08BE">
        <w:rPr>
          <w:rFonts w:ascii="Calibri" w:eastAsia="Calibri" w:hAnsi="Calibri" w:cs="Times New Roman"/>
          <w:b/>
          <w:bCs/>
          <w:i/>
          <w:iCs/>
          <w:color w:val="FF0000"/>
          <w:lang w:val="pt-PT"/>
        </w:rPr>
        <w:t xml:space="preserve">O que mede o pilar: </w:t>
      </w:r>
      <w:r w:rsidRPr="00CE08BE">
        <w:rPr>
          <w:rFonts w:ascii="Calibri" w:eastAsia="Calibri" w:hAnsi="Calibri" w:cs="Times New Roman"/>
          <w:i/>
          <w:iCs/>
          <w:color w:val="FF0000"/>
          <w:lang w:val="pt-PT"/>
        </w:rPr>
        <w:t xml:space="preserve">Este é um texto normalizado para informar os novos utilizadores do relatório sobre o assunto que está a ser avaliado no âmbito do pilar. </w:t>
      </w:r>
    </w:p>
    <w:p w14:paraId="4C3E1E32" w14:textId="77777777" w:rsidR="00F06ED0" w:rsidRPr="00CE08BE" w:rsidRDefault="004E2624">
      <w:pPr>
        <w:numPr>
          <w:ilvl w:val="0"/>
          <w:numId w:val="48"/>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b/>
          <w:bCs/>
          <w:i/>
          <w:iCs/>
          <w:color w:val="FF0000"/>
          <w:lang w:val="pt-PT"/>
        </w:rPr>
        <w:t>Desempenho geral:</w:t>
      </w:r>
      <w:r w:rsidRPr="00CE08BE">
        <w:rPr>
          <w:rFonts w:ascii="Calibri" w:eastAsia="Calibri" w:hAnsi="Calibri" w:cs="Times New Roman"/>
          <w:i/>
          <w:iCs/>
          <w:color w:val="FF0000"/>
          <w:lang w:val="pt-PT"/>
        </w:rPr>
        <w:t xml:space="preserve"> </w:t>
      </w:r>
    </w:p>
    <w:p w14:paraId="06193504" w14:textId="130DBDDE" w:rsidR="00F06ED0" w:rsidRPr="00CE08BE" w:rsidRDefault="004E2624">
      <w:pPr>
        <w:numPr>
          <w:ilvl w:val="1"/>
          <w:numId w:val="49"/>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i/>
          <w:iCs/>
          <w:color w:val="FF0000"/>
          <w:lang w:val="pt-PT"/>
        </w:rPr>
        <w:t xml:space="preserve">A análise dos principais pontos fortes e fracos da GFP, identificados pelos indicadores de desempenho dos pilares, deve ser resumida. Quando aplicável, a narrativa de cada pilar deve destacar quaisquer melhorias ou deterioração no desempenho global entre o período que está a ser avaliado e uma anterior avaliação. Deve igualmente </w:t>
      </w:r>
      <w:r w:rsidR="003800FC" w:rsidRPr="00CE08BE">
        <w:rPr>
          <w:rFonts w:ascii="Calibri" w:eastAsia="Calibri" w:hAnsi="Calibri" w:cs="Times New Roman"/>
          <w:i/>
          <w:iCs/>
          <w:color w:val="FF0000"/>
          <w:lang w:val="pt-PT"/>
        </w:rPr>
        <w:t xml:space="preserve">assinalar </w:t>
      </w:r>
      <w:r w:rsidRPr="00CE08BE">
        <w:rPr>
          <w:rFonts w:ascii="Calibri" w:eastAsia="Calibri" w:hAnsi="Calibri" w:cs="Times New Roman"/>
          <w:i/>
          <w:iCs/>
          <w:color w:val="FF0000"/>
          <w:lang w:val="pt-PT"/>
        </w:rPr>
        <w:t xml:space="preserve">quaisquer ligações entre os principais pontos fortes e fracos do pilar e as iniciativas de reforma específicas empreendidas ou previstas. </w:t>
      </w:r>
    </w:p>
    <w:p w14:paraId="10138D8F" w14:textId="7592482D" w:rsidR="00F06ED0" w:rsidRPr="00CE08BE" w:rsidRDefault="004E2624">
      <w:pPr>
        <w:numPr>
          <w:ilvl w:val="1"/>
          <w:numId w:val="49"/>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i/>
          <w:iCs/>
          <w:color w:val="FF0000"/>
          <w:lang w:val="pt-PT"/>
        </w:rPr>
        <w:t xml:space="preserve">A análise deve </w:t>
      </w:r>
      <w:r w:rsidR="003800FC" w:rsidRPr="00CE08BE">
        <w:rPr>
          <w:rFonts w:ascii="Calibri" w:eastAsia="Calibri" w:hAnsi="Calibri" w:cs="Times New Roman"/>
          <w:i/>
          <w:iCs/>
          <w:color w:val="FF0000"/>
          <w:lang w:val="pt-PT"/>
        </w:rPr>
        <w:t xml:space="preserve">reflectir </w:t>
      </w:r>
      <w:r w:rsidRPr="00CE08BE">
        <w:rPr>
          <w:rFonts w:ascii="Calibri" w:eastAsia="Calibri" w:hAnsi="Calibri" w:cs="Times New Roman"/>
          <w:i/>
          <w:iCs/>
          <w:color w:val="FF0000"/>
          <w:lang w:val="pt-PT"/>
        </w:rPr>
        <w:t>a interdependência entre os indicadores dentro de cada pilar. Deve igualmente avaliar as ligações entre os indicadores em todos os pilares, para explicar como o desempenho de determinadas funções depende do desempenho de outras (ver matriz abaixo de cada pilar - Interdependência entre indicadores).</w:t>
      </w:r>
    </w:p>
    <w:p w14:paraId="592A55C7" w14:textId="77777777" w:rsidR="00F06ED0" w:rsidRPr="00CE08BE" w:rsidRDefault="004E2624">
      <w:pPr>
        <w:numPr>
          <w:ilvl w:val="1"/>
          <w:numId w:val="49"/>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i/>
          <w:iCs/>
          <w:color w:val="FF0000"/>
          <w:lang w:val="pt-PT"/>
        </w:rPr>
        <w:t>Análise deve ser resumida utilizando um gráfico.</w:t>
      </w:r>
    </w:p>
    <w:p w14:paraId="4829A14A" w14:textId="77777777" w:rsidR="00F06ED0" w:rsidRPr="00CE08BE" w:rsidRDefault="004E2624">
      <w:pPr>
        <w:numPr>
          <w:ilvl w:val="0"/>
          <w:numId w:val="48"/>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b/>
          <w:bCs/>
          <w:i/>
          <w:iCs/>
          <w:color w:val="FF0000"/>
          <w:lang w:val="pt-PT"/>
        </w:rPr>
        <w:t>Desempenho detalhado para cada indicador dentro do pilar específico</w:t>
      </w:r>
      <w:r w:rsidRPr="00CE08BE">
        <w:rPr>
          <w:rFonts w:ascii="Calibri" w:eastAsia="Calibri" w:hAnsi="Calibri" w:cs="Times New Roman"/>
          <w:i/>
          <w:iCs/>
          <w:color w:val="FF0000"/>
          <w:lang w:val="pt-PT"/>
        </w:rPr>
        <w:t xml:space="preserve"> (ver abaixo os indicadores e as dimensões)</w:t>
      </w:r>
      <w:r w:rsidRPr="00CE08BE">
        <w:rPr>
          <w:rFonts w:ascii="Calibri" w:eastAsia="Calibri" w:hAnsi="Calibri" w:cs="Times New Roman"/>
          <w:b/>
          <w:bCs/>
          <w:i/>
          <w:iCs/>
          <w:color w:val="FF0000"/>
          <w:lang w:val="pt-PT"/>
        </w:rPr>
        <w:t xml:space="preserve"> </w:t>
      </w:r>
    </w:p>
    <w:p w14:paraId="001D603D" w14:textId="77777777" w:rsidR="00F06ED0" w:rsidRPr="00CE08BE" w:rsidRDefault="00F06ED0" w:rsidP="00F06ED0">
      <w:pPr>
        <w:spacing w:after="0" w:line="240" w:lineRule="auto"/>
        <w:jc w:val="both"/>
        <w:rPr>
          <w:rFonts w:ascii="Calibri" w:eastAsia="Calibri" w:hAnsi="Calibri" w:cs="Times New Roman"/>
          <w:i/>
          <w:color w:val="FF0000"/>
          <w:spacing w:val="-1"/>
          <w:lang w:val="pt-PT"/>
        </w:rPr>
      </w:pPr>
    </w:p>
    <w:p w14:paraId="0201BB29" w14:textId="61BBA734" w:rsidR="00F06ED0" w:rsidRPr="00CE08BE" w:rsidRDefault="004E2624" w:rsidP="00F06ED0">
      <w:pPr>
        <w:spacing w:after="0" w:line="240" w:lineRule="auto"/>
        <w:jc w:val="both"/>
        <w:rPr>
          <w:rFonts w:ascii="Calibri" w:eastAsia="Calibri" w:hAnsi="Calibri" w:cs="Times New Roman"/>
          <w:i/>
          <w:color w:val="FF0000"/>
          <w:spacing w:val="-2"/>
          <w:w w:val="105"/>
          <w:lang w:val="pt-PT"/>
        </w:rPr>
      </w:pPr>
      <w:r w:rsidRPr="00CE08BE">
        <w:rPr>
          <w:rFonts w:ascii="Calibri" w:eastAsia="Calibri" w:hAnsi="Calibri" w:cs="Times New Roman"/>
          <w:b/>
          <w:bCs/>
          <w:i/>
          <w:iCs/>
          <w:color w:val="FF0000"/>
          <w:sz w:val="28"/>
          <w:szCs w:val="28"/>
          <w:lang w:val="pt-PT"/>
        </w:rPr>
        <w:t>Cada indicador de desempenho (</w:t>
      </w:r>
      <w:r w:rsidR="00526755" w:rsidRPr="00CE08BE">
        <w:rPr>
          <w:rFonts w:ascii="Calibri" w:eastAsia="Calibri" w:hAnsi="Calibri" w:cs="Times New Roman"/>
          <w:b/>
          <w:bCs/>
          <w:i/>
          <w:iCs/>
          <w:color w:val="FF0000"/>
          <w:sz w:val="28"/>
          <w:szCs w:val="28"/>
          <w:lang w:val="pt-PT"/>
        </w:rPr>
        <w:t>ID</w:t>
      </w:r>
      <w:r w:rsidRPr="00CE08BE">
        <w:rPr>
          <w:rFonts w:ascii="Calibri" w:eastAsia="Calibri" w:hAnsi="Calibri" w:cs="Times New Roman"/>
          <w:b/>
          <w:bCs/>
          <w:i/>
          <w:iCs/>
          <w:color w:val="FF0000"/>
          <w:sz w:val="28"/>
          <w:szCs w:val="28"/>
          <w:lang w:val="pt-PT"/>
        </w:rPr>
        <w:t>)</w:t>
      </w:r>
      <w:r w:rsidRPr="00CE08BE">
        <w:rPr>
          <w:rFonts w:ascii="Calibri" w:eastAsia="Calibri" w:hAnsi="Calibri" w:cs="Times New Roman"/>
          <w:i/>
          <w:iCs/>
          <w:color w:val="FF0000"/>
          <w:lang w:val="pt-PT"/>
        </w:rPr>
        <w:t xml:space="preserve"> deverá ser </w:t>
      </w:r>
      <w:r w:rsidR="003800FC" w:rsidRPr="00CE08BE">
        <w:rPr>
          <w:rFonts w:ascii="Calibri" w:eastAsia="Calibri" w:hAnsi="Calibri" w:cs="Times New Roman"/>
          <w:i/>
          <w:iCs/>
          <w:color w:val="FF0000"/>
          <w:lang w:val="pt-PT"/>
        </w:rPr>
        <w:t xml:space="preserve">apresentado </w:t>
      </w:r>
      <w:r w:rsidRPr="00CE08BE">
        <w:rPr>
          <w:rFonts w:ascii="Calibri" w:eastAsia="Calibri" w:hAnsi="Calibri" w:cs="Times New Roman"/>
          <w:i/>
          <w:iCs/>
          <w:color w:val="FF0000"/>
          <w:lang w:val="pt-PT"/>
        </w:rPr>
        <w:t xml:space="preserve">separadamente e </w:t>
      </w:r>
      <w:r w:rsidR="00FA73AB" w:rsidRPr="00CE08BE">
        <w:rPr>
          <w:rFonts w:ascii="Calibri" w:eastAsia="Calibri" w:hAnsi="Calibri" w:cs="Times New Roman"/>
          <w:i/>
          <w:iCs/>
          <w:color w:val="FF0000"/>
          <w:lang w:val="pt-PT"/>
        </w:rPr>
        <w:t xml:space="preserve">abordar </w:t>
      </w:r>
      <w:r w:rsidRPr="00CE08BE">
        <w:rPr>
          <w:rFonts w:ascii="Calibri" w:eastAsia="Calibri" w:hAnsi="Calibri" w:cs="Times New Roman"/>
          <w:i/>
          <w:iCs/>
          <w:color w:val="FF0000"/>
          <w:lang w:val="pt-PT"/>
        </w:rPr>
        <w:t xml:space="preserve">a avaliação dos elementos descritos abaixo: </w:t>
      </w:r>
    </w:p>
    <w:p w14:paraId="1775D3D0" w14:textId="04BABCBE" w:rsidR="00F06ED0" w:rsidRPr="00CE08BE" w:rsidRDefault="004E2624">
      <w:pPr>
        <w:numPr>
          <w:ilvl w:val="0"/>
          <w:numId w:val="48"/>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b/>
          <w:bCs/>
          <w:i/>
          <w:iCs/>
          <w:color w:val="FF0000"/>
          <w:lang w:val="pt-PT"/>
        </w:rPr>
        <w:t xml:space="preserve">O que mede o </w:t>
      </w:r>
      <w:r w:rsidR="00526755" w:rsidRPr="00CE08BE">
        <w:rPr>
          <w:rFonts w:ascii="Calibri" w:eastAsia="Calibri" w:hAnsi="Calibri" w:cs="Times New Roman"/>
          <w:b/>
          <w:bCs/>
          <w:i/>
          <w:iCs/>
          <w:color w:val="FF0000"/>
          <w:lang w:val="pt-PT"/>
        </w:rPr>
        <w:t>ID</w:t>
      </w:r>
      <w:r w:rsidRPr="00CE08BE">
        <w:rPr>
          <w:rFonts w:ascii="Calibri" w:eastAsia="Calibri" w:hAnsi="Calibri" w:cs="Times New Roman"/>
          <w:b/>
          <w:bCs/>
          <w:i/>
          <w:iCs/>
          <w:color w:val="FF0000"/>
          <w:lang w:val="pt-PT"/>
        </w:rPr>
        <w:t xml:space="preserve">: </w:t>
      </w:r>
      <w:r w:rsidRPr="00CE08BE">
        <w:rPr>
          <w:rFonts w:ascii="Calibri" w:eastAsia="Calibri" w:hAnsi="Calibri" w:cs="Times New Roman"/>
          <w:i/>
          <w:iCs/>
          <w:color w:val="FF0000"/>
          <w:lang w:val="pt-PT"/>
        </w:rPr>
        <w:t xml:space="preserve">Este é um texto normalizado para informar os novos utilizadores do relatório </w:t>
      </w:r>
      <w:r w:rsidR="00DA3A7A" w:rsidRPr="00CE08BE">
        <w:rPr>
          <w:rFonts w:ascii="Calibri" w:eastAsia="Calibri" w:hAnsi="Calibri" w:cs="Times New Roman"/>
          <w:i/>
          <w:iCs/>
          <w:color w:val="FF0000"/>
          <w:lang w:val="pt-PT"/>
        </w:rPr>
        <w:t xml:space="preserve">a matéria objecto de avaliação </w:t>
      </w:r>
      <w:r w:rsidRPr="00CE08BE">
        <w:rPr>
          <w:rFonts w:ascii="Calibri" w:eastAsia="Calibri" w:hAnsi="Calibri" w:cs="Times New Roman"/>
          <w:i/>
          <w:iCs/>
          <w:color w:val="FF0000"/>
          <w:lang w:val="pt-PT"/>
        </w:rPr>
        <w:t>no âmbito do indicador. Para cada indicador de desempenho, deverá conter uma citação breve da descrição fornecida no Quadro PEFA.</w:t>
      </w:r>
      <w:r w:rsidRPr="00CE08BE">
        <w:rPr>
          <w:rFonts w:ascii="Calibri" w:eastAsia="Calibri" w:hAnsi="Calibri" w:cs="Times New Roman"/>
          <w:color w:val="FF0000"/>
          <w:lang w:val="pt-PT"/>
        </w:rPr>
        <w:t xml:space="preserve"> </w:t>
      </w:r>
      <w:r w:rsidRPr="00CE08BE">
        <w:rPr>
          <w:rFonts w:ascii="Calibri" w:eastAsia="Calibri" w:hAnsi="Calibri" w:cs="Times New Roman"/>
          <w:i/>
          <w:iCs/>
          <w:color w:val="FF0000"/>
          <w:lang w:val="pt-PT"/>
        </w:rPr>
        <w:t xml:space="preserve">Também fornece detalhes normalizados da cobertura e âmbito institucional em termos de </w:t>
      </w:r>
      <w:r w:rsidR="00FA73AB" w:rsidRPr="00CE08BE">
        <w:rPr>
          <w:rFonts w:ascii="Calibri" w:eastAsia="Calibri" w:hAnsi="Calibri" w:cs="Times New Roman"/>
          <w:i/>
          <w:iCs/>
          <w:color w:val="FF0000"/>
          <w:lang w:val="pt-PT"/>
        </w:rPr>
        <w:t xml:space="preserve">períodos </w:t>
      </w:r>
      <w:r w:rsidRPr="00CE08BE">
        <w:rPr>
          <w:rFonts w:ascii="Calibri" w:eastAsia="Calibri" w:hAnsi="Calibri" w:cs="Times New Roman"/>
          <w:i/>
          <w:iCs/>
          <w:color w:val="FF0000"/>
          <w:lang w:val="pt-PT"/>
        </w:rPr>
        <w:t>para os quais o desempenho é avaliado.</w:t>
      </w:r>
    </w:p>
    <w:p w14:paraId="1E4B9218" w14:textId="66F19CEA" w:rsidR="00F06ED0" w:rsidRPr="00CE08BE" w:rsidRDefault="004E2624">
      <w:pPr>
        <w:numPr>
          <w:ilvl w:val="0"/>
          <w:numId w:val="48"/>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b/>
          <w:bCs/>
          <w:i/>
          <w:iCs/>
          <w:color w:val="FF0000"/>
          <w:lang w:val="pt-PT"/>
        </w:rPr>
        <w:lastRenderedPageBreak/>
        <w:t xml:space="preserve">Notas metodológicas: </w:t>
      </w:r>
      <w:r w:rsidR="00DA3A7A" w:rsidRPr="00CE08BE">
        <w:rPr>
          <w:rFonts w:ascii="Calibri" w:eastAsia="Calibri" w:hAnsi="Calibri" w:cs="Times New Roman"/>
          <w:i/>
          <w:iCs/>
          <w:color w:val="FF0000"/>
          <w:lang w:val="pt-PT"/>
        </w:rPr>
        <w:t>Quando aplicável</w:t>
      </w:r>
      <w:r w:rsidRPr="00CE08BE">
        <w:rPr>
          <w:rFonts w:ascii="Calibri" w:eastAsia="Calibri" w:hAnsi="Calibri" w:cs="Times New Roman"/>
          <w:i/>
          <w:iCs/>
          <w:color w:val="FF0000"/>
          <w:lang w:val="pt-PT"/>
        </w:rPr>
        <w:t xml:space="preserve">, a utilização da amostragem deve ser explicada com referência às orientações para os indicadores que </w:t>
      </w:r>
      <w:r w:rsidR="00E53B06" w:rsidRPr="00CE08BE">
        <w:rPr>
          <w:rFonts w:ascii="Calibri" w:eastAsia="Calibri" w:hAnsi="Calibri" w:cs="Times New Roman"/>
          <w:i/>
          <w:iCs/>
          <w:color w:val="FF0000"/>
          <w:lang w:val="pt-PT"/>
        </w:rPr>
        <w:t>prevêem</w:t>
      </w:r>
      <w:r w:rsidR="00FA73AB" w:rsidRPr="00CE08BE">
        <w:rPr>
          <w:rFonts w:ascii="Calibri" w:eastAsia="Calibri" w:hAnsi="Calibri" w:cs="Times New Roman"/>
          <w:i/>
          <w:iCs/>
          <w:color w:val="FF0000"/>
          <w:lang w:val="pt-PT"/>
        </w:rPr>
        <w:t xml:space="preserve"> </w:t>
      </w:r>
      <w:r w:rsidRPr="00CE08BE">
        <w:rPr>
          <w:rFonts w:ascii="Calibri" w:eastAsia="Calibri" w:hAnsi="Calibri" w:cs="Times New Roman"/>
          <w:i/>
          <w:iCs/>
          <w:color w:val="FF0000"/>
          <w:lang w:val="pt-PT"/>
        </w:rPr>
        <w:t xml:space="preserve">essa opção. O relatório também deve </w:t>
      </w:r>
      <w:r w:rsidR="00FA73AB" w:rsidRPr="00CE08BE">
        <w:rPr>
          <w:rFonts w:ascii="Calibri" w:eastAsia="Calibri" w:hAnsi="Calibri" w:cs="Times New Roman"/>
          <w:i/>
          <w:iCs/>
          <w:color w:val="FF0000"/>
          <w:lang w:val="pt-PT"/>
        </w:rPr>
        <w:t xml:space="preserve">mencionar </w:t>
      </w:r>
      <w:r w:rsidRPr="00CE08BE">
        <w:rPr>
          <w:rFonts w:ascii="Calibri" w:eastAsia="Calibri" w:hAnsi="Calibri" w:cs="Times New Roman"/>
          <w:i/>
          <w:iCs/>
          <w:color w:val="FF0000"/>
          <w:lang w:val="pt-PT"/>
        </w:rPr>
        <w:t>qualquer divergência em relação às orientações ou problemas com a disponibilidade e fiabilidade dos dados.</w:t>
      </w:r>
    </w:p>
    <w:p w14:paraId="54305781" w14:textId="77777777" w:rsidR="00F06ED0" w:rsidRPr="00CE08BE" w:rsidRDefault="004E2624">
      <w:pPr>
        <w:numPr>
          <w:ilvl w:val="0"/>
          <w:numId w:val="48"/>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b/>
          <w:bCs/>
          <w:i/>
          <w:iCs/>
          <w:color w:val="FF0000"/>
          <w:lang w:val="pt-PT"/>
        </w:rPr>
        <w:t xml:space="preserve">Tabela resumo das pontuações: </w:t>
      </w:r>
    </w:p>
    <w:p w14:paraId="5D99DB92" w14:textId="77777777" w:rsidR="00F06ED0" w:rsidRPr="00CE08BE" w:rsidRDefault="004E2624">
      <w:pPr>
        <w:numPr>
          <w:ilvl w:val="1"/>
          <w:numId w:val="51"/>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i/>
          <w:iCs/>
          <w:color w:val="FF0000"/>
          <w:lang w:val="pt-PT"/>
        </w:rPr>
        <w:t>Os avaliadores devem inserir o quadro correspondente ao tipo de avaliação (sucessiva ou de base) e eliminar o outro quadro.</w:t>
      </w:r>
    </w:p>
    <w:p w14:paraId="7289612E" w14:textId="24E9FF1A" w:rsidR="00F06ED0" w:rsidRPr="00CE08BE" w:rsidRDefault="004E2624">
      <w:pPr>
        <w:numPr>
          <w:ilvl w:val="1"/>
          <w:numId w:val="51"/>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i/>
          <w:iCs/>
          <w:color w:val="FF0000"/>
          <w:lang w:val="pt-PT"/>
        </w:rPr>
        <w:t xml:space="preserve">O quadro deve </w:t>
      </w:r>
      <w:r w:rsidR="00FA73AB" w:rsidRPr="00CE08BE">
        <w:rPr>
          <w:rFonts w:ascii="Calibri" w:eastAsia="Calibri" w:hAnsi="Calibri" w:cs="Times New Roman"/>
          <w:i/>
          <w:iCs/>
          <w:color w:val="FF0000"/>
          <w:lang w:val="pt-PT"/>
        </w:rPr>
        <w:t>fornecer</w:t>
      </w:r>
      <w:r w:rsidR="004B68BD" w:rsidRPr="00CE08BE">
        <w:rPr>
          <w:rFonts w:ascii="Calibri" w:eastAsia="Calibri" w:hAnsi="Calibri" w:cs="Times New Roman"/>
          <w:i/>
          <w:iCs/>
          <w:color w:val="FF0000"/>
          <w:lang w:val="pt-PT"/>
        </w:rPr>
        <w:t xml:space="preserve"> </w:t>
      </w:r>
      <w:r w:rsidRPr="00CE08BE">
        <w:rPr>
          <w:rFonts w:ascii="Calibri" w:eastAsia="Calibri" w:hAnsi="Calibri" w:cs="Times New Roman"/>
          <w:i/>
          <w:iCs/>
          <w:color w:val="FF0000"/>
          <w:lang w:val="pt-PT"/>
        </w:rPr>
        <w:t xml:space="preserve">um resumo do desempenho real em relação aos requisitos de </w:t>
      </w:r>
      <w:r w:rsidR="004B68BD" w:rsidRPr="00CE08BE">
        <w:rPr>
          <w:rFonts w:ascii="Calibri" w:eastAsia="Calibri" w:hAnsi="Calibri" w:cs="Times New Roman"/>
          <w:i/>
          <w:iCs/>
          <w:color w:val="FF0000"/>
          <w:lang w:val="pt-PT"/>
        </w:rPr>
        <w:t xml:space="preserve">pontuação de </w:t>
      </w:r>
      <w:r w:rsidRPr="00CE08BE">
        <w:rPr>
          <w:rFonts w:ascii="Calibri" w:eastAsia="Calibri" w:hAnsi="Calibri" w:cs="Times New Roman"/>
          <w:i/>
          <w:iCs/>
          <w:color w:val="FF0000"/>
          <w:lang w:val="pt-PT"/>
        </w:rPr>
        <w:t>cada dimensão.</w:t>
      </w:r>
    </w:p>
    <w:p w14:paraId="1B620631" w14:textId="3FEC5A6B" w:rsidR="004921AB" w:rsidRPr="00CE08BE" w:rsidRDefault="004E2624" w:rsidP="004921AB">
      <w:pPr>
        <w:numPr>
          <w:ilvl w:val="1"/>
          <w:numId w:val="5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 xml:space="preserve">Para facilitar a coerência interna no preenchimento do relatório PEFA, cada quadro-resumo da Secção 2 está automaticamente ligado aos indicadores e dimensões correspondentes no quadro de pontuações do </w:t>
      </w:r>
      <w:r w:rsidR="003A6CAF" w:rsidRPr="00CE08BE">
        <w:rPr>
          <w:rFonts w:ascii="Calibri" w:eastAsia="Calibri" w:hAnsi="Calibri" w:cs="Times New Roman"/>
          <w:i/>
          <w:iCs/>
          <w:color w:val="FF0000"/>
          <w:lang w:val="pt-PT"/>
        </w:rPr>
        <w:t xml:space="preserve">Sumário </w:t>
      </w:r>
      <w:r w:rsidRPr="00CE08BE">
        <w:rPr>
          <w:rFonts w:ascii="Calibri" w:eastAsia="Calibri" w:hAnsi="Calibri" w:cs="Times New Roman"/>
          <w:i/>
          <w:iCs/>
          <w:color w:val="FF0000"/>
          <w:lang w:val="pt-PT"/>
        </w:rPr>
        <w:t xml:space="preserve">Executivo e do Anexo 1. Os avaliadores devem substituir “inserir…” pela correspondente pontuação onde indicado. Quando os avaliadores inserem pontuações na tabela de resumo de cada indicador, essas pontuações serão automaticamente </w:t>
      </w:r>
      <w:r w:rsidR="00E53B06" w:rsidRPr="00CE08BE">
        <w:rPr>
          <w:rFonts w:ascii="Calibri" w:eastAsia="Calibri" w:hAnsi="Calibri" w:cs="Times New Roman"/>
          <w:i/>
          <w:iCs/>
          <w:color w:val="FF0000"/>
          <w:lang w:val="pt-PT"/>
        </w:rPr>
        <w:t>reflectidas</w:t>
      </w:r>
      <w:r w:rsidRPr="00CE08BE">
        <w:rPr>
          <w:rFonts w:ascii="Calibri" w:eastAsia="Calibri" w:hAnsi="Calibri" w:cs="Times New Roman"/>
          <w:i/>
          <w:iCs/>
          <w:color w:val="FF0000"/>
          <w:lang w:val="pt-PT"/>
        </w:rPr>
        <w:t xml:space="preserve"> na tabela de resumo das pontuações no </w:t>
      </w:r>
      <w:r w:rsidR="003A6CAF" w:rsidRPr="00CE08BE">
        <w:rPr>
          <w:rFonts w:ascii="Calibri" w:eastAsia="Calibri" w:hAnsi="Calibri" w:cs="Times New Roman"/>
          <w:i/>
          <w:iCs/>
          <w:color w:val="FF0000"/>
          <w:lang w:val="pt-PT"/>
        </w:rPr>
        <w:t>Sumário</w:t>
      </w:r>
      <w:r w:rsidRPr="00CE08BE">
        <w:rPr>
          <w:rFonts w:ascii="Calibri" w:eastAsia="Calibri" w:hAnsi="Calibri" w:cs="Times New Roman"/>
          <w:i/>
          <w:iCs/>
          <w:color w:val="FF0000"/>
          <w:lang w:val="pt-PT"/>
        </w:rPr>
        <w:t xml:space="preserve"> Executivo e no Anexo 1. Se os avaliadores alterarem uma pontuação em qualquer um desses quadros, a alteração será automaticamente refle</w:t>
      </w:r>
      <w:r w:rsidR="004B68BD"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tida no</w:t>
      </w:r>
      <w:r w:rsidR="006810CD" w:rsidRPr="00CE08BE">
        <w:rPr>
          <w:rFonts w:ascii="Calibri" w:eastAsia="Calibri" w:hAnsi="Calibri" w:cs="Times New Roman"/>
          <w:i/>
          <w:iCs/>
          <w:color w:val="FF0000"/>
          <w:lang w:val="pt-PT"/>
        </w:rPr>
        <w:t>s o</w:t>
      </w:r>
      <w:r w:rsidRPr="00CE08BE">
        <w:rPr>
          <w:rFonts w:ascii="Calibri" w:eastAsia="Calibri" w:hAnsi="Calibri" w:cs="Times New Roman"/>
          <w:i/>
          <w:iCs/>
          <w:color w:val="FF0000"/>
          <w:lang w:val="pt-PT"/>
        </w:rPr>
        <w:t>utros quadros relacionados. De igual modo, quando os avaliadores preparam o resumo que apoia as pontuações na tabela de resumo de cada indicador, esse resumo é automaticamente refle</w:t>
      </w:r>
      <w:r w:rsidR="00DA3A7A"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 xml:space="preserve">tido no Anexo 1. </w:t>
      </w:r>
    </w:p>
    <w:p w14:paraId="1A944F9C" w14:textId="7983958C" w:rsidR="00F06ED0" w:rsidRPr="00CE08BE" w:rsidRDefault="00AF29F3">
      <w:pPr>
        <w:numPr>
          <w:ilvl w:val="0"/>
          <w:numId w:val="51"/>
        </w:numPr>
        <w:spacing w:after="0" w:line="240" w:lineRule="auto"/>
        <w:jc w:val="both"/>
        <w:rPr>
          <w:rFonts w:ascii="Calibri" w:eastAsia="Calibri" w:hAnsi="Calibri" w:cs="Times New Roman"/>
          <w:bCs/>
          <w:i/>
          <w:iCs/>
          <w:color w:val="FF0000"/>
          <w:spacing w:val="-1"/>
          <w:lang w:val="pt-PT"/>
        </w:rPr>
      </w:pPr>
      <w:r w:rsidRPr="00CE08BE">
        <w:rPr>
          <w:rFonts w:ascii="Calibri" w:eastAsia="Calibri" w:hAnsi="Calibri" w:cs="Times New Roman"/>
          <w:b/>
          <w:bCs/>
          <w:i/>
          <w:iCs/>
          <w:color w:val="FF0000"/>
          <w:lang w:val="pt-PT"/>
        </w:rPr>
        <w:t xml:space="preserve">Descrição detalhada do sistema de GFP </w:t>
      </w:r>
      <w:r w:rsidR="004E2624" w:rsidRPr="00CE08BE">
        <w:rPr>
          <w:rFonts w:ascii="Calibri" w:eastAsia="Calibri" w:hAnsi="Calibri" w:cs="Times New Roman"/>
          <w:b/>
          <w:bCs/>
          <w:i/>
          <w:iCs/>
          <w:color w:val="FF0000"/>
          <w:lang w:val="pt-PT"/>
        </w:rPr>
        <w:t xml:space="preserve">do país para o indicador de desempenho avaliado: </w:t>
      </w:r>
      <w:r w:rsidR="004E2624" w:rsidRPr="00CE08BE">
        <w:rPr>
          <w:rFonts w:ascii="Calibri" w:eastAsia="Calibri" w:hAnsi="Calibri" w:cs="Times New Roman"/>
          <w:i/>
          <w:iCs/>
          <w:color w:val="FF0000"/>
          <w:lang w:val="pt-PT"/>
        </w:rPr>
        <w:t xml:space="preserve">Esta </w:t>
      </w:r>
      <w:r w:rsidR="00177B09">
        <w:rPr>
          <w:rFonts w:ascii="Calibri" w:eastAsia="Calibri" w:hAnsi="Calibri" w:cs="Times New Roman"/>
          <w:i/>
          <w:iCs/>
          <w:color w:val="FF0000"/>
          <w:lang w:val="pt-PT"/>
        </w:rPr>
        <w:t>subsecção</w:t>
      </w:r>
      <w:r w:rsidR="004E2624" w:rsidRPr="00CE08BE">
        <w:rPr>
          <w:rFonts w:ascii="Calibri" w:eastAsia="Calibri" w:hAnsi="Calibri" w:cs="Times New Roman"/>
          <w:i/>
          <w:iCs/>
          <w:color w:val="FF0000"/>
          <w:lang w:val="pt-PT"/>
        </w:rPr>
        <w:t xml:space="preserve"> deve descrever as disposições institucionais e organizacionais e a legislação relevante para </w:t>
      </w:r>
      <w:r w:rsidR="00DA3A7A" w:rsidRPr="00CE08BE">
        <w:rPr>
          <w:rFonts w:ascii="Calibri" w:eastAsia="Calibri" w:hAnsi="Calibri" w:cs="Times New Roman"/>
          <w:i/>
          <w:iCs/>
          <w:color w:val="FF0000"/>
          <w:lang w:val="pt-PT"/>
        </w:rPr>
        <w:t>a matéria</w:t>
      </w:r>
      <w:r w:rsidR="004E2624" w:rsidRPr="00CE08BE">
        <w:rPr>
          <w:rFonts w:ascii="Calibri" w:eastAsia="Calibri" w:hAnsi="Calibri" w:cs="Times New Roman"/>
          <w:i/>
          <w:iCs/>
          <w:color w:val="FF0000"/>
          <w:lang w:val="pt-PT"/>
        </w:rPr>
        <w:t xml:space="preserve"> que está a ser avalia</w:t>
      </w:r>
      <w:r w:rsidR="00E53B06">
        <w:rPr>
          <w:rFonts w:ascii="Calibri" w:eastAsia="Calibri" w:hAnsi="Calibri" w:cs="Times New Roman"/>
          <w:i/>
          <w:iCs/>
          <w:color w:val="FF0000"/>
          <w:lang w:val="pt-PT"/>
        </w:rPr>
        <w:t>da</w:t>
      </w:r>
      <w:r w:rsidR="004E2624" w:rsidRPr="00CE08BE">
        <w:rPr>
          <w:rFonts w:ascii="Calibri" w:eastAsia="Calibri" w:hAnsi="Calibri" w:cs="Times New Roman"/>
          <w:i/>
          <w:iCs/>
          <w:color w:val="FF0000"/>
          <w:lang w:val="pt-PT"/>
        </w:rPr>
        <w:t xml:space="preserve"> pelo indicador. </w:t>
      </w:r>
    </w:p>
    <w:p w14:paraId="46BEC3ED" w14:textId="480D1D69" w:rsidR="00F06ED0" w:rsidRPr="00CE08BE" w:rsidRDefault="004E2624">
      <w:pPr>
        <w:numPr>
          <w:ilvl w:val="0"/>
          <w:numId w:val="51"/>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b/>
          <w:bCs/>
          <w:i/>
          <w:iCs/>
          <w:color w:val="FF0000"/>
          <w:lang w:val="pt-PT"/>
        </w:rPr>
        <w:t>A</w:t>
      </w:r>
      <w:r w:rsidR="00DA3A7A" w:rsidRPr="00CE08BE">
        <w:rPr>
          <w:rFonts w:ascii="Calibri" w:eastAsia="Calibri" w:hAnsi="Calibri" w:cs="Times New Roman"/>
          <w:b/>
          <w:bCs/>
          <w:i/>
          <w:iCs/>
          <w:color w:val="FF0000"/>
          <w:lang w:val="pt-PT"/>
        </w:rPr>
        <w:t>c</w:t>
      </w:r>
      <w:r w:rsidRPr="00CE08BE">
        <w:rPr>
          <w:rFonts w:ascii="Calibri" w:eastAsia="Calibri" w:hAnsi="Calibri" w:cs="Times New Roman"/>
          <w:b/>
          <w:bCs/>
          <w:i/>
          <w:iCs/>
          <w:color w:val="FF0000"/>
          <w:lang w:val="pt-PT"/>
        </w:rPr>
        <w:t xml:space="preserve">tividades de reforma recentes ou em curso: </w:t>
      </w:r>
      <w:r w:rsidRPr="00CE08BE">
        <w:rPr>
          <w:rFonts w:ascii="Calibri" w:eastAsia="Calibri" w:hAnsi="Calibri" w:cs="Times New Roman"/>
          <w:i/>
          <w:iCs/>
          <w:color w:val="FF0000"/>
          <w:lang w:val="pt-PT"/>
        </w:rPr>
        <w:t xml:space="preserve">As </w:t>
      </w:r>
      <w:r w:rsidR="006153BD" w:rsidRPr="00CE08BE">
        <w:rPr>
          <w:rFonts w:ascii="Calibri" w:eastAsia="Calibri" w:hAnsi="Calibri" w:cs="Times New Roman"/>
          <w:i/>
          <w:iCs/>
          <w:color w:val="FF0000"/>
          <w:lang w:val="pt-PT"/>
        </w:rPr>
        <w:t>actividades</w:t>
      </w:r>
      <w:r w:rsidRPr="00CE08BE">
        <w:rPr>
          <w:rFonts w:ascii="Calibri" w:eastAsia="Calibri" w:hAnsi="Calibri" w:cs="Times New Roman"/>
          <w:i/>
          <w:iCs/>
          <w:color w:val="FF0000"/>
          <w:lang w:val="pt-PT"/>
        </w:rPr>
        <w:t xml:space="preserve"> relevantes para o indicador incluem reformas que:</w:t>
      </w:r>
    </w:p>
    <w:p w14:paraId="1F6F340A" w14:textId="77777777" w:rsidR="00F06ED0" w:rsidRPr="00CE08BE" w:rsidRDefault="004E2624">
      <w:pPr>
        <w:numPr>
          <w:ilvl w:val="1"/>
          <w:numId w:val="5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podem já ter tido impacto no desempenho</w:t>
      </w:r>
    </w:p>
    <w:p w14:paraId="082C2E6A" w14:textId="77777777" w:rsidR="00F06ED0" w:rsidRPr="00CE08BE" w:rsidRDefault="004E2624">
      <w:pPr>
        <w:numPr>
          <w:ilvl w:val="1"/>
          <w:numId w:val="5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foram implementadas, mas para as quais as evidências do seu impacto ainda não estão disponíveis, podem estar em implementação, ou</w:t>
      </w:r>
    </w:p>
    <w:p w14:paraId="21FD56A0" w14:textId="77777777" w:rsidR="00F06ED0" w:rsidRPr="00CE08BE" w:rsidRDefault="004E2624">
      <w:pPr>
        <w:numPr>
          <w:ilvl w:val="1"/>
          <w:numId w:val="51"/>
        </w:numPr>
        <w:spacing w:after="0" w:line="240" w:lineRule="auto"/>
        <w:jc w:val="both"/>
        <w:rPr>
          <w:rFonts w:ascii="Calibri" w:eastAsia="Calibri" w:hAnsi="Calibri" w:cs="Times New Roman"/>
          <w:b/>
          <w:i/>
          <w:color w:val="FF0000"/>
          <w:spacing w:val="-1"/>
          <w:lang w:val="pt-PT"/>
        </w:rPr>
      </w:pPr>
      <w:r w:rsidRPr="00CE08BE">
        <w:rPr>
          <w:rFonts w:ascii="Calibri" w:eastAsia="Calibri" w:hAnsi="Calibri" w:cs="Times New Roman"/>
          <w:i/>
          <w:iCs/>
          <w:color w:val="FF0000"/>
          <w:lang w:val="pt-PT"/>
        </w:rPr>
        <w:t>devem começar durante o período em avaliação.</w:t>
      </w:r>
    </w:p>
    <w:p w14:paraId="0EF101DC" w14:textId="3A2E213B" w:rsidR="00F06ED0" w:rsidRPr="00CE08BE" w:rsidRDefault="004E2624" w:rsidP="00F06ED0">
      <w:pPr>
        <w:spacing w:after="0" w:line="240" w:lineRule="auto"/>
        <w:ind w:left="720"/>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 xml:space="preserve">O relatório não tenta avaliar a relevância ou êxito da reforma e limita-se a apontar possíveis ligações entre desempenho e reforma. A referência aos planos de reforma do governo ou a descrição das condições existentes acordadas pelos parceiros de desenvolvimento (ou seja, medidas de reforma ainda a implementar) não são consideradas evidências do status ou do progresso dos esforços de reforma.  </w:t>
      </w:r>
    </w:p>
    <w:p w14:paraId="4EE0FE35" w14:textId="77777777" w:rsidR="00F06ED0" w:rsidRPr="00CE08BE" w:rsidRDefault="004E2624">
      <w:pPr>
        <w:numPr>
          <w:ilvl w:val="0"/>
          <w:numId w:val="51"/>
        </w:num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b/>
          <w:bCs/>
          <w:i/>
          <w:iCs/>
          <w:color w:val="FF0000"/>
          <w:lang w:val="pt-PT"/>
        </w:rPr>
        <w:t>Desempenho detalhado para cada dimensão dentro do indicador específico</w:t>
      </w:r>
      <w:r w:rsidRPr="00CE08BE">
        <w:rPr>
          <w:rFonts w:ascii="Calibri" w:eastAsia="Calibri" w:hAnsi="Calibri" w:cs="Times New Roman"/>
          <w:i/>
          <w:iCs/>
          <w:color w:val="FF0000"/>
          <w:lang w:val="pt-PT"/>
        </w:rPr>
        <w:t xml:space="preserve"> (ver as dimensões abaixo)</w:t>
      </w:r>
      <w:r w:rsidRPr="00CE08BE">
        <w:rPr>
          <w:rFonts w:ascii="Calibri" w:eastAsia="Calibri" w:hAnsi="Calibri" w:cs="Times New Roman"/>
          <w:b/>
          <w:bCs/>
          <w:i/>
          <w:iCs/>
          <w:color w:val="FF0000"/>
          <w:lang w:val="pt-PT"/>
        </w:rPr>
        <w:t xml:space="preserve"> </w:t>
      </w:r>
    </w:p>
    <w:p w14:paraId="28851451" w14:textId="77777777" w:rsidR="00F06ED0" w:rsidRPr="00CE08BE" w:rsidRDefault="00F06ED0" w:rsidP="00F06ED0">
      <w:pPr>
        <w:spacing w:after="0" w:line="240" w:lineRule="auto"/>
        <w:jc w:val="both"/>
        <w:rPr>
          <w:rFonts w:ascii="Calibri" w:eastAsia="Calibri" w:hAnsi="Calibri" w:cs="Times New Roman"/>
          <w:i/>
          <w:color w:val="FF0000"/>
          <w:spacing w:val="-2"/>
          <w:w w:val="105"/>
          <w:lang w:val="pt-PT"/>
        </w:rPr>
      </w:pPr>
    </w:p>
    <w:p w14:paraId="146931D5" w14:textId="77777777" w:rsidR="00F06ED0" w:rsidRPr="00CE08BE" w:rsidRDefault="004E2624" w:rsidP="00F06ED0">
      <w:pPr>
        <w:spacing w:after="0" w:line="240" w:lineRule="auto"/>
        <w:jc w:val="both"/>
        <w:rPr>
          <w:rFonts w:ascii="Calibri" w:eastAsia="Calibri" w:hAnsi="Calibri" w:cs="Times New Roman"/>
          <w:i/>
          <w:color w:val="FF0000"/>
          <w:spacing w:val="-2"/>
          <w:w w:val="105"/>
          <w:lang w:val="pt-PT"/>
        </w:rPr>
      </w:pPr>
      <w:r w:rsidRPr="00CE08BE">
        <w:rPr>
          <w:rFonts w:ascii="Calibri" w:eastAsia="Calibri" w:hAnsi="Calibri" w:cs="Times New Roman"/>
          <w:b/>
          <w:bCs/>
          <w:i/>
          <w:iCs/>
          <w:color w:val="FF0000"/>
          <w:sz w:val="28"/>
          <w:szCs w:val="28"/>
          <w:lang w:val="pt-PT"/>
        </w:rPr>
        <w:t>Cada dimensão</w:t>
      </w:r>
      <w:r w:rsidRPr="00CE08BE">
        <w:rPr>
          <w:rFonts w:ascii="Calibri" w:eastAsia="Calibri" w:hAnsi="Calibri" w:cs="Times New Roman"/>
          <w:i/>
          <w:iCs/>
          <w:color w:val="FF0000"/>
          <w:lang w:val="pt-PT"/>
        </w:rPr>
        <w:t xml:space="preserve"> deve discutir a avaliação dos elementos descritos abaixo: </w:t>
      </w:r>
    </w:p>
    <w:p w14:paraId="22A97A05" w14:textId="21C02F26" w:rsidR="00F06ED0" w:rsidRPr="006509D1" w:rsidRDefault="004E2624" w:rsidP="001B1F63">
      <w:pPr>
        <w:numPr>
          <w:ilvl w:val="0"/>
          <w:numId w:val="70"/>
        </w:numPr>
        <w:spacing w:after="0" w:line="240" w:lineRule="auto"/>
        <w:contextualSpacing/>
        <w:jc w:val="both"/>
        <w:rPr>
          <w:rFonts w:ascii="Calibri" w:eastAsia="Calibri" w:hAnsi="Calibri" w:cs="Times New Roman"/>
          <w:bCs/>
          <w:i/>
          <w:color w:val="FF0000"/>
          <w:spacing w:val="-1"/>
          <w:lang w:val="pt-PT"/>
        </w:rPr>
      </w:pPr>
      <w:r w:rsidRPr="006509D1">
        <w:rPr>
          <w:rFonts w:ascii="Calibri" w:eastAsia="Calibri" w:hAnsi="Calibri" w:cs="Times New Roman"/>
          <w:b/>
          <w:bCs/>
          <w:i/>
          <w:iCs/>
          <w:color w:val="FF0000"/>
          <w:lang w:val="pt-PT"/>
        </w:rPr>
        <w:t xml:space="preserve">Nível de desempenho e evidências para a pontuação: </w:t>
      </w:r>
      <w:r w:rsidRPr="006509D1">
        <w:rPr>
          <w:rFonts w:ascii="Calibri" w:eastAsia="Calibri" w:hAnsi="Calibri" w:cs="Times New Roman"/>
          <w:i/>
          <w:iCs/>
          <w:color w:val="FF0000"/>
          <w:lang w:val="pt-PT"/>
        </w:rPr>
        <w:t xml:space="preserve">Para cada dimensão, os avaliadores devem concentrar-se na análise do desempenho em relação aos critérios PEFA. O texto dá uma compreensão clara do desempenho real de cada uma das dimensões da GFP captadas pelos indicadores e a justificação para a sua pontuação. Cada dimensão do indicador é discutida no texto e abordada de forma a permitir a compreensão da pontuação específica (A, B, C ou D) alcançada para a dimensão. O relatório indica as evidências factuais, incluindo dados quantitativos, que foram utilizadas para fundamentar a avaliação. As informações devem ser específicas sempre que possível, por exemplo, em termos de quantidades, datas e intervalos de tempo. </w:t>
      </w:r>
      <w:r w:rsidRPr="00A53C6B">
        <w:rPr>
          <w:rFonts w:ascii="Calibri" w:eastAsia="Calibri" w:hAnsi="Calibri" w:cs="Times New Roman"/>
          <w:i/>
          <w:iCs/>
          <w:color w:val="FF0000"/>
          <w:lang w:val="pt-PT"/>
        </w:rPr>
        <w:t>Quando relevante, as evidências utilizada</w:t>
      </w:r>
      <w:r w:rsidR="001D41F5" w:rsidRPr="00A53C6B">
        <w:rPr>
          <w:rFonts w:ascii="Calibri" w:eastAsia="Calibri" w:hAnsi="Calibri" w:cs="Times New Roman"/>
          <w:i/>
          <w:iCs/>
          <w:color w:val="FF0000"/>
          <w:lang w:val="pt-PT"/>
        </w:rPr>
        <w:t>s</w:t>
      </w:r>
      <w:r w:rsidRPr="00A53C6B">
        <w:rPr>
          <w:rFonts w:ascii="Calibri" w:eastAsia="Calibri" w:hAnsi="Calibri" w:cs="Times New Roman"/>
          <w:i/>
          <w:iCs/>
          <w:color w:val="FF0000"/>
          <w:lang w:val="pt-PT"/>
        </w:rPr>
        <w:t xml:space="preserve"> para determinar a pontuação devem ser apresentadas nos quadros obrigatórios e descritas mais detalhadamente na narrativa. São utilizados quadros para apoiar as pontuações atribuídas. Não substituem a narrativa, que continua a ser necessária. Todos os quadros apresentados na secção 2 do modelo de relatório são obrigatórios, salvo indicação em contrário. São </w:t>
      </w:r>
      <w:r w:rsidR="00737BF5" w:rsidRPr="00A53C6B">
        <w:rPr>
          <w:rFonts w:ascii="Calibri" w:eastAsia="Calibri" w:hAnsi="Calibri" w:cs="Times New Roman"/>
          <w:i/>
          <w:iCs/>
          <w:color w:val="FF0000"/>
          <w:lang w:val="pt-PT"/>
        </w:rPr>
        <w:t xml:space="preserve">referenciadas </w:t>
      </w:r>
      <w:r w:rsidRPr="00A53C6B">
        <w:rPr>
          <w:rFonts w:ascii="Calibri" w:eastAsia="Calibri" w:hAnsi="Calibri" w:cs="Times New Roman"/>
          <w:i/>
          <w:iCs/>
          <w:color w:val="FF0000"/>
          <w:lang w:val="pt-PT"/>
        </w:rPr>
        <w:t>quaisquer questões relacionadas com a a</w:t>
      </w:r>
      <w:r w:rsidR="00737BF5" w:rsidRPr="00A53C6B">
        <w:rPr>
          <w:rFonts w:ascii="Calibri" w:eastAsia="Calibri" w:hAnsi="Calibri" w:cs="Times New Roman"/>
          <w:i/>
          <w:iCs/>
          <w:color w:val="FF0000"/>
          <w:lang w:val="pt-PT"/>
        </w:rPr>
        <w:t>c</w:t>
      </w:r>
      <w:r w:rsidRPr="00A53C6B">
        <w:rPr>
          <w:rFonts w:ascii="Calibri" w:eastAsia="Calibri" w:hAnsi="Calibri" w:cs="Times New Roman"/>
          <w:i/>
          <w:iCs/>
          <w:color w:val="FF0000"/>
          <w:lang w:val="pt-PT"/>
        </w:rPr>
        <w:t>tualidade ou fiabilidade dos dados e evidências. Se não tiverem</w:t>
      </w:r>
      <w:r w:rsidRPr="006509D1">
        <w:rPr>
          <w:rFonts w:ascii="Calibri" w:eastAsia="Calibri" w:hAnsi="Calibri" w:cs="Times New Roman"/>
          <w:i/>
          <w:iCs/>
          <w:color w:val="FF0000"/>
          <w:lang w:val="pt-PT"/>
        </w:rPr>
        <w:t xml:space="preserve"> sido obtidas informações suficientes para a totalidade de um indicador ou para </w:t>
      </w:r>
      <w:r w:rsidRPr="006509D1">
        <w:rPr>
          <w:rFonts w:ascii="Calibri" w:eastAsia="Calibri" w:hAnsi="Calibri" w:cs="Times New Roman"/>
          <w:i/>
          <w:iCs/>
          <w:color w:val="FF0000"/>
          <w:lang w:val="pt-PT"/>
        </w:rPr>
        <w:lastRenderedPageBreak/>
        <w:t>uma das suas dimensões, o texto deverá mencion</w:t>
      </w:r>
      <w:r w:rsidR="00CA331F" w:rsidRPr="006509D1">
        <w:rPr>
          <w:rFonts w:ascii="Calibri" w:eastAsia="Calibri" w:hAnsi="Calibri" w:cs="Times New Roman"/>
          <w:i/>
          <w:iCs/>
          <w:color w:val="FF0000"/>
          <w:lang w:val="pt-PT"/>
        </w:rPr>
        <w:t>á</w:t>
      </w:r>
      <w:r w:rsidRPr="006509D1">
        <w:rPr>
          <w:rFonts w:ascii="Calibri" w:eastAsia="Calibri" w:hAnsi="Calibri" w:cs="Times New Roman"/>
          <w:i/>
          <w:iCs/>
          <w:color w:val="FF0000"/>
          <w:lang w:val="pt-PT"/>
        </w:rPr>
        <w:t>-lo explicitamente. Para cada dimensão, os avaliadores devem concentrar-se na análise do desempenho em relação aos critérios PEFA.</w:t>
      </w:r>
    </w:p>
    <w:p w14:paraId="5ABAC9C9" w14:textId="3BCD2E8E" w:rsidR="00F06ED0" w:rsidRPr="00CE08BE" w:rsidRDefault="004E2624">
      <w:pPr>
        <w:numPr>
          <w:ilvl w:val="0"/>
          <w:numId w:val="48"/>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b/>
          <w:bCs/>
          <w:i/>
          <w:iCs/>
          <w:color w:val="FF0000"/>
          <w:lang w:val="pt-PT"/>
        </w:rPr>
        <w:t>Alteração do desempenho desde uma avaliação PEFA anterior:</w:t>
      </w:r>
      <w:r w:rsidRPr="00CE08BE">
        <w:rPr>
          <w:rFonts w:ascii="Calibri" w:eastAsia="Calibri" w:hAnsi="Calibri" w:cs="Times New Roman"/>
          <w:i/>
          <w:iCs/>
          <w:color w:val="FF0000"/>
          <w:lang w:val="pt-PT"/>
        </w:rPr>
        <w:t xml:space="preserve"> As alterações no desempenho ao longo do tempo são comunicadas para cada dimensão nos casos em que tenha sido feita uma avaliação PEFA anterior. Isto destina-se a captar os aspe</w:t>
      </w:r>
      <w:r w:rsidR="00737BF5"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tos dinâmicos do processo de reforma e do desenvolvimento de capacidades no país, mantendo ao mesmo tempo o rigor suficiente na avaliação das alterações em curso</w:t>
      </w:r>
      <w:r w:rsidRPr="00CE08BE">
        <w:rPr>
          <w:rFonts w:ascii="Calibri" w:eastAsia="Calibri" w:hAnsi="Calibri" w:cs="Times New Roman"/>
          <w:i/>
          <w:iCs/>
          <w:color w:val="FF0000"/>
          <w:vertAlign w:val="superscript"/>
          <w:lang w:val="pt-PT"/>
        </w:rPr>
        <w:footnoteReference w:id="5"/>
      </w:r>
      <w:r w:rsidRPr="00CE08BE">
        <w:rPr>
          <w:rFonts w:ascii="Calibri" w:eastAsia="Calibri" w:hAnsi="Calibri" w:cs="Times New Roman"/>
          <w:i/>
          <w:iCs/>
          <w:color w:val="FF0000"/>
          <w:lang w:val="pt-PT"/>
        </w:rPr>
        <w:t>.</w:t>
      </w:r>
      <w:r w:rsidRPr="00CE08BE">
        <w:rPr>
          <w:rFonts w:ascii="Calibri" w:eastAsia="Calibri" w:hAnsi="Calibri" w:cs="Times New Roman"/>
          <w:sz w:val="20"/>
          <w:lang w:val="pt-PT"/>
        </w:rPr>
        <w:t xml:space="preserve"> </w:t>
      </w:r>
      <w:r w:rsidR="00737BF5" w:rsidRPr="00CE08BE">
        <w:rPr>
          <w:rFonts w:ascii="Calibri" w:eastAsia="Calibri" w:hAnsi="Calibri" w:cs="Times New Roman"/>
          <w:i/>
          <w:iCs/>
          <w:color w:val="FF0000"/>
          <w:lang w:val="pt-PT"/>
        </w:rPr>
        <w:t>O relato d</w:t>
      </w:r>
      <w:r w:rsidRPr="00CE08BE">
        <w:rPr>
          <w:rFonts w:ascii="Calibri" w:eastAsia="Calibri" w:hAnsi="Calibri" w:cs="Times New Roman"/>
          <w:i/>
          <w:iCs/>
          <w:color w:val="FF0000"/>
          <w:lang w:val="pt-PT"/>
        </w:rPr>
        <w:t>a evolução do desempenho ao longo do tempo implica:</w:t>
      </w:r>
    </w:p>
    <w:p w14:paraId="4ADC1828" w14:textId="11FB6C37" w:rsidR="00F06ED0" w:rsidRPr="00CE08BE" w:rsidRDefault="004E2624">
      <w:pPr>
        <w:numPr>
          <w:ilvl w:val="1"/>
          <w:numId w:val="7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Apresenta</w:t>
      </w:r>
      <w:r w:rsidR="00737BF5" w:rsidRPr="00CE08BE">
        <w:rPr>
          <w:rFonts w:ascii="Calibri" w:eastAsia="Calibri" w:hAnsi="Calibri" w:cs="Times New Roman"/>
          <w:i/>
          <w:iCs/>
          <w:color w:val="FF0000"/>
          <w:lang w:val="pt-PT"/>
        </w:rPr>
        <w:t>r</w:t>
      </w:r>
      <w:r w:rsidRPr="00CE08BE">
        <w:rPr>
          <w:rFonts w:ascii="Calibri" w:eastAsia="Calibri" w:hAnsi="Calibri" w:cs="Times New Roman"/>
          <w:i/>
          <w:iCs/>
          <w:color w:val="FF0000"/>
          <w:lang w:val="pt-PT"/>
        </w:rPr>
        <w:t xml:space="preserve"> evidências para </w:t>
      </w:r>
      <w:r w:rsidR="00737BF5" w:rsidRPr="00CE08BE">
        <w:rPr>
          <w:rFonts w:ascii="Calibri" w:eastAsia="Calibri" w:hAnsi="Calibri" w:cs="Times New Roman"/>
          <w:i/>
          <w:iCs/>
          <w:color w:val="FF0000"/>
          <w:lang w:val="pt-PT"/>
        </w:rPr>
        <w:t xml:space="preserve">a pontuação de </w:t>
      </w:r>
      <w:r w:rsidRPr="00CE08BE">
        <w:rPr>
          <w:rFonts w:ascii="Calibri" w:eastAsia="Calibri" w:hAnsi="Calibri" w:cs="Times New Roman"/>
          <w:i/>
          <w:iCs/>
          <w:color w:val="FF0000"/>
          <w:lang w:val="pt-PT"/>
        </w:rPr>
        <w:t>cada dimensão e indicador em comparação com a pontuação anterior.</w:t>
      </w:r>
    </w:p>
    <w:p w14:paraId="7897A532" w14:textId="2327FCFF" w:rsidR="00F06ED0" w:rsidRPr="00CE08BE" w:rsidRDefault="00737BF5">
      <w:pPr>
        <w:numPr>
          <w:ilvl w:val="1"/>
          <w:numId w:val="7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 xml:space="preserve">Realçar </w:t>
      </w:r>
      <w:r w:rsidR="004E2624" w:rsidRPr="00CE08BE">
        <w:rPr>
          <w:rFonts w:ascii="Calibri" w:eastAsia="Calibri" w:hAnsi="Calibri" w:cs="Times New Roman"/>
          <w:i/>
          <w:iCs/>
          <w:color w:val="FF0000"/>
          <w:lang w:val="pt-PT"/>
        </w:rPr>
        <w:t xml:space="preserve">questões de comparabilidade em relação à avaliação anterior, como diferenças de cobertura, alterações nas definições relacionadas com o </w:t>
      </w:r>
      <w:r w:rsidRPr="00CE08BE">
        <w:rPr>
          <w:rFonts w:ascii="Calibri" w:eastAsia="Calibri" w:hAnsi="Calibri" w:cs="Times New Roman"/>
          <w:i/>
          <w:iCs/>
          <w:color w:val="FF0000"/>
          <w:lang w:val="pt-PT"/>
        </w:rPr>
        <w:t>objecto</w:t>
      </w:r>
      <w:r w:rsidR="004E2624" w:rsidRPr="00CE08BE">
        <w:rPr>
          <w:rFonts w:ascii="Calibri" w:eastAsia="Calibri" w:hAnsi="Calibri" w:cs="Times New Roman"/>
          <w:i/>
          <w:iCs/>
          <w:color w:val="FF0000"/>
          <w:lang w:val="pt-PT"/>
        </w:rPr>
        <w:t xml:space="preserve">, diferentes interpretações dos dados, etc., para que a robustez das evidências das alterações seja totalmente </w:t>
      </w:r>
      <w:r w:rsidRPr="00CE08BE">
        <w:rPr>
          <w:rFonts w:ascii="Calibri" w:eastAsia="Calibri" w:hAnsi="Calibri" w:cs="Times New Roman"/>
          <w:i/>
          <w:iCs/>
          <w:color w:val="FF0000"/>
          <w:lang w:val="pt-PT"/>
        </w:rPr>
        <w:t>reconhecida</w:t>
      </w:r>
      <w:r w:rsidR="004E2624" w:rsidRPr="00CE08BE">
        <w:rPr>
          <w:rFonts w:ascii="Calibri" w:eastAsia="Calibri" w:hAnsi="Calibri" w:cs="Times New Roman"/>
          <w:i/>
          <w:iCs/>
          <w:color w:val="FF0000"/>
          <w:lang w:val="pt-PT"/>
        </w:rPr>
        <w:t>.</w:t>
      </w:r>
    </w:p>
    <w:p w14:paraId="6CA97A3B" w14:textId="1F300A55" w:rsidR="00F06ED0" w:rsidRPr="00CE08BE" w:rsidRDefault="00737BF5">
      <w:pPr>
        <w:numPr>
          <w:ilvl w:val="1"/>
          <w:numId w:val="71"/>
        </w:numPr>
        <w:spacing w:after="0" w:line="240" w:lineRule="auto"/>
        <w:jc w:val="both"/>
        <w:rPr>
          <w:rFonts w:ascii="Calibri" w:eastAsia="Calibri" w:hAnsi="Calibri" w:cs="Times New Roman"/>
          <w:bCs/>
          <w:i/>
          <w:color w:val="FF0000"/>
          <w:spacing w:val="-1"/>
          <w:lang w:val="pt-PT"/>
        </w:rPr>
      </w:pPr>
      <w:r w:rsidRPr="00CE08BE">
        <w:rPr>
          <w:rFonts w:ascii="Calibri" w:eastAsia="Calibri" w:hAnsi="Calibri" w:cs="Times New Roman"/>
          <w:i/>
          <w:iCs/>
          <w:color w:val="FF0000"/>
          <w:lang w:val="pt-PT"/>
        </w:rPr>
        <w:t xml:space="preserve">Explicar as </w:t>
      </w:r>
      <w:r w:rsidR="004E2624" w:rsidRPr="00CE08BE">
        <w:rPr>
          <w:rFonts w:ascii="Calibri" w:eastAsia="Calibri" w:hAnsi="Calibri" w:cs="Times New Roman"/>
          <w:i/>
          <w:iCs/>
          <w:color w:val="FF0000"/>
          <w:lang w:val="pt-PT"/>
        </w:rPr>
        <w:t>alterações no desempenho que pode</w:t>
      </w:r>
      <w:r w:rsidR="002B3E5C" w:rsidRPr="00CE08BE">
        <w:rPr>
          <w:rFonts w:ascii="Calibri" w:eastAsia="Calibri" w:hAnsi="Calibri" w:cs="Times New Roman"/>
          <w:i/>
          <w:iCs/>
          <w:color w:val="FF0000"/>
          <w:lang w:val="pt-PT"/>
        </w:rPr>
        <w:t>rão</w:t>
      </w:r>
      <w:r w:rsidR="004E2624" w:rsidRPr="00CE08BE">
        <w:rPr>
          <w:rFonts w:ascii="Calibri" w:eastAsia="Calibri" w:hAnsi="Calibri" w:cs="Times New Roman"/>
          <w:i/>
          <w:iCs/>
          <w:color w:val="FF0000"/>
          <w:lang w:val="pt-PT"/>
        </w:rPr>
        <w:t xml:space="preserve"> não ser captadas por uma alteração na pontuação, mas que são, no entanto, evidenciadas. </w:t>
      </w:r>
      <w:r w:rsidR="002B3E5C" w:rsidRPr="00CE08BE">
        <w:rPr>
          <w:rFonts w:ascii="Calibri" w:eastAsia="Calibri" w:hAnsi="Calibri" w:cs="Times New Roman"/>
          <w:i/>
          <w:iCs/>
          <w:color w:val="FF0000"/>
          <w:lang w:val="pt-PT"/>
        </w:rPr>
        <w:t>Estas p</w:t>
      </w:r>
      <w:r w:rsidR="004E2624" w:rsidRPr="00CE08BE">
        <w:rPr>
          <w:rFonts w:ascii="Calibri" w:eastAsia="Calibri" w:hAnsi="Calibri" w:cs="Times New Roman"/>
          <w:i/>
          <w:iCs/>
          <w:color w:val="FF0000"/>
          <w:lang w:val="pt-PT"/>
        </w:rPr>
        <w:t xml:space="preserve">odem incluir uma mudança de desempenho para um ou mais requisitos de pontuação </w:t>
      </w:r>
      <w:r w:rsidR="002B3E5C" w:rsidRPr="00CE08BE">
        <w:rPr>
          <w:rFonts w:ascii="Calibri" w:eastAsia="Calibri" w:hAnsi="Calibri" w:cs="Times New Roman"/>
          <w:i/>
          <w:iCs/>
          <w:color w:val="FF0000"/>
          <w:lang w:val="pt-PT"/>
        </w:rPr>
        <w:t xml:space="preserve">de </w:t>
      </w:r>
      <w:r w:rsidR="004E2624" w:rsidRPr="00CE08BE">
        <w:rPr>
          <w:rFonts w:ascii="Calibri" w:eastAsia="Calibri" w:hAnsi="Calibri" w:cs="Times New Roman"/>
          <w:i/>
          <w:iCs/>
          <w:color w:val="FF0000"/>
          <w:lang w:val="pt-PT"/>
        </w:rPr>
        <w:t>uma dimensão ou o facto da pontuação global do indicador poder não ter mudado apesar das alterações nas pontuações de uma ou mais dimensões.</w:t>
      </w:r>
    </w:p>
    <w:p w14:paraId="3CC30812" w14:textId="28AC89B5" w:rsidR="00F06ED0" w:rsidRPr="00CE08BE" w:rsidRDefault="004E2624" w:rsidP="00F06ED0">
      <w:pPr>
        <w:spacing w:after="0" w:line="240" w:lineRule="auto"/>
        <w:ind w:left="720"/>
        <w:jc w:val="both"/>
        <w:rPr>
          <w:rFonts w:ascii="Calibri" w:eastAsia="Calibri" w:hAnsi="Calibri" w:cs="Times New Roman"/>
          <w:i/>
          <w:color w:val="FF0000"/>
          <w:spacing w:val="-2"/>
          <w:w w:val="105"/>
          <w:lang w:val="pt-PT"/>
        </w:rPr>
      </w:pPr>
      <w:r w:rsidRPr="00CE08BE">
        <w:rPr>
          <w:rFonts w:ascii="Calibri" w:eastAsia="Calibri" w:hAnsi="Calibri" w:cs="Times New Roman"/>
          <w:i/>
          <w:iCs/>
          <w:color w:val="FF0000"/>
          <w:lang w:val="pt-PT"/>
        </w:rPr>
        <w:t xml:space="preserve">Esta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deve ser </w:t>
      </w:r>
      <w:r w:rsidR="00DF7903" w:rsidRPr="00CE08BE">
        <w:rPr>
          <w:rFonts w:ascii="Calibri" w:eastAsia="Calibri" w:hAnsi="Calibri" w:cs="Times New Roman"/>
          <w:i/>
          <w:iCs/>
          <w:color w:val="FF0000"/>
          <w:lang w:val="pt-PT"/>
        </w:rPr>
        <w:t xml:space="preserve">apenas </w:t>
      </w:r>
      <w:r w:rsidRPr="00CE08BE">
        <w:rPr>
          <w:rFonts w:ascii="Calibri" w:eastAsia="Calibri" w:hAnsi="Calibri" w:cs="Times New Roman"/>
          <w:i/>
          <w:iCs/>
          <w:color w:val="FF0000"/>
          <w:lang w:val="pt-PT"/>
        </w:rPr>
        <w:t>utilizada em avaliações sucessivas em que tanto a avaliação anterior como a a</w:t>
      </w:r>
      <w:r w:rsidR="00DF7903" w:rsidRPr="00CE08BE">
        <w:rPr>
          <w:rFonts w:ascii="Calibri" w:eastAsia="Calibri" w:hAnsi="Calibri" w:cs="Times New Roman"/>
          <w:i/>
          <w:iCs/>
          <w:color w:val="FF0000"/>
          <w:lang w:val="pt-PT"/>
        </w:rPr>
        <w:t>c</w:t>
      </w:r>
      <w:r w:rsidRPr="00CE08BE">
        <w:rPr>
          <w:rFonts w:ascii="Calibri" w:eastAsia="Calibri" w:hAnsi="Calibri" w:cs="Times New Roman"/>
          <w:i/>
          <w:iCs/>
          <w:color w:val="FF0000"/>
          <w:lang w:val="pt-PT"/>
        </w:rPr>
        <w:t>tual utiliz</w:t>
      </w:r>
      <w:r w:rsidR="00DF7903" w:rsidRPr="00CE08BE">
        <w:rPr>
          <w:rFonts w:ascii="Calibri" w:eastAsia="Calibri" w:hAnsi="Calibri" w:cs="Times New Roman"/>
          <w:i/>
          <w:iCs/>
          <w:color w:val="FF0000"/>
          <w:lang w:val="pt-PT"/>
        </w:rPr>
        <w:t>a</w:t>
      </w:r>
      <w:r w:rsidRPr="00CE08BE">
        <w:rPr>
          <w:rFonts w:ascii="Calibri" w:eastAsia="Calibri" w:hAnsi="Calibri" w:cs="Times New Roman"/>
          <w:i/>
          <w:iCs/>
          <w:color w:val="FF0000"/>
          <w:lang w:val="pt-PT"/>
        </w:rPr>
        <w:t>m o Quadro PEFA 2016. Se for feita uma avaliação aplicando o PEFA 2016 enquanto a avaliação anterior utilizou a versão de 2011 ou a versão de 2005 do quadro, consulte as Orientações sobre a comunicação de alterações de desempenho no PEFA 2016 de avaliações anteriores que aplicaram o PEFA 2005 ou o PEFA 2011 em www.pefa.org.</w:t>
      </w:r>
    </w:p>
    <w:p w14:paraId="21195DE7" w14:textId="77777777" w:rsidR="00F06ED0" w:rsidRPr="00CE08BE" w:rsidRDefault="00F06ED0" w:rsidP="00F06ED0">
      <w:pPr>
        <w:spacing w:after="0" w:line="240" w:lineRule="auto"/>
        <w:jc w:val="both"/>
        <w:rPr>
          <w:rFonts w:ascii="Calibri" w:eastAsia="Calibri" w:hAnsi="Calibri" w:cs="Times New Roman"/>
          <w:i/>
          <w:color w:val="FF0000"/>
          <w:spacing w:val="-1"/>
          <w:lang w:val="pt-PT"/>
        </w:rPr>
      </w:pPr>
    </w:p>
    <w:p w14:paraId="653425B5" w14:textId="276A6678" w:rsidR="00F06ED0" w:rsidRPr="00CE08BE" w:rsidRDefault="00DF7903" w:rsidP="00F06ED0">
      <w:pPr>
        <w:spacing w:after="0" w:line="240" w:lineRule="auto"/>
        <w:jc w:val="both"/>
        <w:rPr>
          <w:rFonts w:ascii="Calibri" w:eastAsia="Calibri" w:hAnsi="Calibri" w:cs="Times New Roman"/>
          <w:i/>
          <w:color w:val="FF0000"/>
          <w:spacing w:val="-1"/>
          <w:lang w:val="pt-PT"/>
        </w:rPr>
      </w:pPr>
      <w:r w:rsidRPr="00CE08BE">
        <w:rPr>
          <w:rFonts w:ascii="Calibri" w:eastAsia="Calibri" w:hAnsi="Calibri" w:cs="Times New Roman"/>
          <w:i/>
          <w:iCs/>
          <w:color w:val="FF0000"/>
          <w:lang w:val="pt-PT"/>
        </w:rPr>
        <w:t>Para completar a secção 2, o</w:t>
      </w:r>
      <w:r w:rsidR="004E2624" w:rsidRPr="00CE08BE">
        <w:rPr>
          <w:rFonts w:ascii="Calibri" w:eastAsia="Calibri" w:hAnsi="Calibri" w:cs="Times New Roman"/>
          <w:i/>
          <w:iCs/>
          <w:color w:val="FF0000"/>
          <w:lang w:val="pt-PT"/>
        </w:rPr>
        <w:t xml:space="preserve">s avaliadores devem seguir </w:t>
      </w:r>
      <w:r w:rsidRPr="00CE08BE">
        <w:rPr>
          <w:rFonts w:ascii="Calibri" w:eastAsia="Calibri" w:hAnsi="Calibri" w:cs="Times New Roman"/>
          <w:i/>
          <w:iCs/>
          <w:color w:val="FF0000"/>
          <w:lang w:val="pt-PT"/>
        </w:rPr>
        <w:t xml:space="preserve">as </w:t>
      </w:r>
      <w:r w:rsidR="004E2624" w:rsidRPr="00CE08BE">
        <w:rPr>
          <w:rFonts w:ascii="Calibri" w:eastAsia="Calibri" w:hAnsi="Calibri" w:cs="Times New Roman"/>
          <w:i/>
          <w:iCs/>
          <w:color w:val="FF0000"/>
          <w:lang w:val="pt-PT"/>
        </w:rPr>
        <w:t xml:space="preserve">orientações </w:t>
      </w:r>
      <w:r w:rsidRPr="00CE08BE">
        <w:rPr>
          <w:rFonts w:ascii="Calibri" w:eastAsia="Calibri" w:hAnsi="Calibri" w:cs="Times New Roman"/>
          <w:i/>
          <w:iCs/>
          <w:color w:val="FF0000"/>
          <w:lang w:val="pt-PT"/>
        </w:rPr>
        <w:t xml:space="preserve">adicionais </w:t>
      </w:r>
      <w:r w:rsidR="003E553A" w:rsidRPr="00CE08BE">
        <w:rPr>
          <w:rFonts w:ascii="Calibri" w:eastAsia="Calibri" w:hAnsi="Calibri" w:cs="Times New Roman"/>
          <w:i/>
          <w:iCs/>
          <w:color w:val="FF0000"/>
          <w:lang w:val="pt-PT"/>
        </w:rPr>
        <w:t>2 contida</w:t>
      </w:r>
      <w:r w:rsidR="004E2624" w:rsidRPr="00CE08BE">
        <w:rPr>
          <w:rFonts w:ascii="Calibri" w:eastAsia="Calibri" w:hAnsi="Calibri" w:cs="Times New Roman"/>
          <w:i/>
          <w:iCs/>
          <w:color w:val="FF0000"/>
          <w:lang w:val="pt-PT"/>
        </w:rPr>
        <w:t xml:space="preserve">s </w:t>
      </w:r>
      <w:r w:rsidR="003E553A" w:rsidRPr="00CE08BE">
        <w:rPr>
          <w:rFonts w:ascii="Calibri" w:eastAsia="Calibri" w:hAnsi="Calibri" w:cs="Times New Roman"/>
          <w:i/>
          <w:iCs/>
          <w:color w:val="FF0000"/>
          <w:lang w:val="pt-PT"/>
        </w:rPr>
        <w:t>no</w:t>
      </w:r>
      <w:r w:rsidR="004E2624" w:rsidRPr="00CE08BE">
        <w:rPr>
          <w:rFonts w:ascii="Calibri" w:eastAsia="Calibri" w:hAnsi="Calibri" w:cs="Times New Roman"/>
          <w:i/>
          <w:iCs/>
          <w:color w:val="FF0000"/>
          <w:lang w:val="pt-PT"/>
        </w:rPr>
        <w:t>:</w:t>
      </w:r>
    </w:p>
    <w:p w14:paraId="1C9772D6" w14:textId="2318552F" w:rsidR="00F06ED0" w:rsidRPr="00CE08BE" w:rsidRDefault="00DD77BD">
      <w:pPr>
        <w:numPr>
          <w:ilvl w:val="0"/>
          <w:numId w:val="48"/>
        </w:numPr>
        <w:spacing w:after="0" w:line="240" w:lineRule="auto"/>
        <w:jc w:val="both"/>
        <w:rPr>
          <w:rFonts w:ascii="Calibri" w:eastAsia="Calibri" w:hAnsi="Calibri" w:cs="Times New Roman"/>
          <w:b/>
          <w:i/>
          <w:color w:val="FF0000"/>
          <w:spacing w:val="-1"/>
          <w:lang w:val="pt-PT"/>
        </w:rPr>
      </w:pPr>
      <w:hyperlink r:id="rId19" w:history="1">
        <w:r w:rsidR="004E2624" w:rsidRPr="00CE08BE">
          <w:rPr>
            <w:rFonts w:ascii="Calibri" w:eastAsia="Calibri" w:hAnsi="Calibri" w:cs="Times New Roman"/>
            <w:color w:val="FF0000"/>
            <w:lang w:val="pt-PT"/>
          </w:rPr>
          <w:t>O Quadro PEFA</w:t>
        </w:r>
      </w:hyperlink>
      <w:r w:rsidR="004E2624" w:rsidRPr="00CE08BE">
        <w:rPr>
          <w:rFonts w:ascii="Calibri" w:eastAsia="Calibri" w:hAnsi="Calibri" w:cs="Times New Roman"/>
          <w:color w:val="FF0000"/>
          <w:vertAlign w:val="superscript"/>
          <w:lang w:val="pt-PT"/>
        </w:rPr>
        <w:footnoteReference w:id="6"/>
      </w:r>
      <w:r w:rsidR="004E2624" w:rsidRPr="00CE08BE">
        <w:rPr>
          <w:rFonts w:ascii="Calibri" w:eastAsia="Calibri" w:hAnsi="Calibri" w:cs="Times New Roman"/>
          <w:color w:val="FF0000"/>
          <w:lang w:val="pt-PT"/>
        </w:rPr>
        <w:t>.</w:t>
      </w:r>
      <w:r w:rsidR="004E2624" w:rsidRPr="00CE08BE">
        <w:rPr>
          <w:rFonts w:ascii="Calibri" w:eastAsia="Calibri" w:hAnsi="Calibri" w:cs="Times New Roman"/>
          <w:b/>
          <w:bCs/>
          <w:i/>
          <w:iCs/>
          <w:color w:val="FF0000"/>
          <w:lang w:val="pt-PT"/>
        </w:rPr>
        <w:t xml:space="preserve"> </w:t>
      </w:r>
    </w:p>
    <w:p w14:paraId="791D4CA9" w14:textId="77777777" w:rsidR="00F06ED0" w:rsidRPr="00CE08BE" w:rsidRDefault="00DD77BD">
      <w:pPr>
        <w:numPr>
          <w:ilvl w:val="0"/>
          <w:numId w:val="48"/>
        </w:numPr>
        <w:spacing w:after="0" w:line="240" w:lineRule="auto"/>
        <w:jc w:val="both"/>
        <w:rPr>
          <w:rFonts w:ascii="Calibri" w:eastAsia="Calibri" w:hAnsi="Calibri" w:cs="Times New Roman"/>
          <w:b/>
          <w:i/>
          <w:color w:val="FF0000"/>
          <w:spacing w:val="-1"/>
          <w:lang w:val="pt-PT"/>
        </w:rPr>
      </w:pPr>
      <w:hyperlink r:id="rId20" w:history="1">
        <w:r w:rsidR="004E2624" w:rsidRPr="00CE08BE">
          <w:rPr>
            <w:rFonts w:ascii="Calibri" w:eastAsia="Calibri" w:hAnsi="Calibri" w:cs="Times New Roman"/>
            <w:i/>
            <w:iCs/>
            <w:color w:val="FF0000"/>
            <w:lang w:val="pt-PT"/>
          </w:rPr>
          <w:t>Volume II do Manual do PEFA: Guia de campo da Avaliação do PEFA</w:t>
        </w:r>
        <w:r w:rsidR="004E2624" w:rsidRPr="00CE08BE">
          <w:rPr>
            <w:rFonts w:ascii="Calibri" w:eastAsia="Calibri" w:hAnsi="Calibri" w:cs="Times New Roman"/>
            <w:i/>
            <w:iCs/>
            <w:color w:val="FF0000"/>
            <w:vertAlign w:val="superscript"/>
            <w:lang w:val="pt-PT"/>
          </w:rPr>
          <w:footnoteReference w:id="7"/>
        </w:r>
        <w:r w:rsidR="004E2624" w:rsidRPr="00CE08BE">
          <w:rPr>
            <w:rFonts w:ascii="Calibri" w:eastAsia="Calibri" w:hAnsi="Calibri" w:cs="Times New Roman"/>
            <w:b/>
            <w:bCs/>
            <w:i/>
            <w:iCs/>
            <w:color w:val="FF0000"/>
            <w:lang w:val="pt-PT"/>
          </w:rPr>
          <w:t>.</w:t>
        </w:r>
      </w:hyperlink>
      <w:r w:rsidR="004E2624" w:rsidRPr="00CE08BE">
        <w:rPr>
          <w:rFonts w:ascii="Calibri" w:eastAsia="Calibri" w:hAnsi="Calibri" w:cs="Times New Roman"/>
          <w:b/>
          <w:bCs/>
          <w:i/>
          <w:iCs/>
          <w:color w:val="FF0000"/>
          <w:lang w:val="pt-PT"/>
        </w:rPr>
        <w:t xml:space="preserve"> Cada indicador apresenta uma orientação para a avaliação tanto ao nível do indicador como ao nível da dimensão, com alguns elementos que se referem à parte narrativa.</w:t>
      </w:r>
    </w:p>
    <w:p w14:paraId="7412F630" w14:textId="77777777" w:rsidR="00F06ED0" w:rsidRPr="00CE08BE" w:rsidRDefault="00F06ED0" w:rsidP="00F06ED0">
      <w:pPr>
        <w:spacing w:after="0" w:line="240" w:lineRule="auto"/>
        <w:ind w:right="199"/>
        <w:jc w:val="both"/>
        <w:rPr>
          <w:rFonts w:ascii="Calibri" w:eastAsia="Calibri" w:hAnsi="Calibri" w:cs="Times New Roman"/>
          <w:i/>
          <w:color w:val="FF0000"/>
          <w:spacing w:val="-2"/>
          <w:w w:val="105"/>
          <w:lang w:val="pt-PT"/>
        </w:rPr>
      </w:pPr>
    </w:p>
    <w:p w14:paraId="3A62F125" w14:textId="02B04AE1" w:rsidR="00A53C6B" w:rsidRPr="00CE08BE" w:rsidRDefault="004E2624" w:rsidP="00F06ED0">
      <w:pPr>
        <w:spacing w:after="0" w:line="240" w:lineRule="auto"/>
        <w:ind w:right="199"/>
        <w:jc w:val="both"/>
        <w:rPr>
          <w:rFonts w:ascii="Calibri" w:eastAsia="Calibri" w:hAnsi="Calibri" w:cs="Times New Roman"/>
          <w:i/>
          <w:color w:val="FF0000"/>
          <w:spacing w:val="-2"/>
          <w:w w:val="105"/>
          <w:lang w:val="pt-PT"/>
        </w:rPr>
      </w:pPr>
      <w:r w:rsidRPr="00CE08BE">
        <w:rPr>
          <w:rFonts w:ascii="Calibri" w:eastAsia="Calibri" w:hAnsi="Calibri" w:cs="Times New Roman"/>
          <w:i/>
          <w:iCs/>
          <w:color w:val="FF0000"/>
          <w:lang w:val="pt-PT"/>
        </w:rPr>
        <w:t>Os códigos de cores para as pontuações estão inseridos abaixo e podem ser utilizados em todo o relatório</w:t>
      </w:r>
    </w:p>
    <w:tbl>
      <w:tblPr>
        <w:tblStyle w:val="TabelEcorys25"/>
        <w:tblW w:w="9535" w:type="dxa"/>
        <w:tblLayout w:type="fixed"/>
        <w:tblLook w:val="04A0" w:firstRow="1" w:lastRow="0" w:firstColumn="1" w:lastColumn="0" w:noHBand="0" w:noVBand="1"/>
      </w:tblPr>
      <w:tblGrid>
        <w:gridCol w:w="1075"/>
        <w:gridCol w:w="8460"/>
      </w:tblGrid>
      <w:tr w:rsidR="00500221" w:rsidRPr="00B31453" w14:paraId="52AD3C2C" w14:textId="77777777" w:rsidTr="004E2624">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1BF4E754" w14:textId="77777777" w:rsidR="00F06ED0" w:rsidRPr="00B31453" w:rsidRDefault="004E2624" w:rsidP="00F06ED0">
            <w:pPr>
              <w:jc w:val="center"/>
              <w:rPr>
                <w:rFonts w:cs="Calibri"/>
                <w:sz w:val="16"/>
                <w:szCs w:val="16"/>
                <w:lang w:val="pt-PT"/>
              </w:rPr>
            </w:pPr>
            <w:r w:rsidRPr="00B31453">
              <w:rPr>
                <w:rFonts w:cs="Calibri"/>
                <w:sz w:val="16"/>
                <w:szCs w:val="16"/>
                <w:lang w:val="pt-PT"/>
              </w:rPr>
              <w:t>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1D5B4D32" w14:textId="39083044" w:rsidR="00F06ED0" w:rsidRPr="00B31453" w:rsidRDefault="00DF7903" w:rsidP="00F06ED0">
            <w:pPr>
              <w:rPr>
                <w:rFonts w:cs="Calibri"/>
                <w:sz w:val="16"/>
                <w:szCs w:val="16"/>
                <w:lang w:val="pt-PT"/>
              </w:rPr>
            </w:pPr>
            <w:r w:rsidRPr="00B31453">
              <w:rPr>
                <w:rFonts w:cs="Calibri"/>
                <w:sz w:val="16"/>
                <w:szCs w:val="16"/>
                <w:lang w:val="pt-PT"/>
              </w:rPr>
              <w:t>N</w:t>
            </w:r>
            <w:r w:rsidR="004E2624" w:rsidRPr="00B31453">
              <w:rPr>
                <w:rFonts w:cs="Calibri"/>
                <w:sz w:val="16"/>
                <w:szCs w:val="16"/>
                <w:lang w:val="pt-PT"/>
              </w:rPr>
              <w:t xml:space="preserve">ível de desempenho </w:t>
            </w:r>
            <w:r w:rsidRPr="00B31453">
              <w:rPr>
                <w:rFonts w:cs="Calibri"/>
                <w:sz w:val="16"/>
                <w:szCs w:val="16"/>
                <w:lang w:val="pt-PT"/>
              </w:rPr>
              <w:t xml:space="preserve">elevado </w:t>
            </w:r>
            <w:r w:rsidR="004E2624" w:rsidRPr="00B31453">
              <w:rPr>
                <w:rFonts w:cs="Calibri"/>
                <w:sz w:val="16"/>
                <w:szCs w:val="16"/>
                <w:lang w:val="pt-PT"/>
              </w:rPr>
              <w:t xml:space="preserve">que cumpre </w:t>
            </w:r>
            <w:r w:rsidRPr="00B31453">
              <w:rPr>
                <w:rFonts w:cs="Calibri"/>
                <w:sz w:val="16"/>
                <w:szCs w:val="16"/>
                <w:lang w:val="pt-PT"/>
              </w:rPr>
              <w:t xml:space="preserve">com </w:t>
            </w:r>
            <w:r w:rsidR="004E2624" w:rsidRPr="00B31453">
              <w:rPr>
                <w:rFonts w:cs="Calibri"/>
                <w:sz w:val="16"/>
                <w:szCs w:val="16"/>
                <w:lang w:val="pt-PT"/>
              </w:rPr>
              <w:t>as boas práticas internacionais</w:t>
            </w:r>
          </w:p>
        </w:tc>
      </w:tr>
      <w:tr w:rsidR="00500221" w:rsidRPr="00B31453" w14:paraId="15CC8041" w14:textId="77777777" w:rsidTr="004E2624">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5AEA48FD" w14:textId="77777777" w:rsidR="00F06ED0" w:rsidRPr="00B31453" w:rsidRDefault="004E2624" w:rsidP="00F06ED0">
            <w:pPr>
              <w:jc w:val="center"/>
              <w:rPr>
                <w:rFonts w:cs="Calibri"/>
                <w:sz w:val="16"/>
                <w:szCs w:val="16"/>
                <w:lang w:val="pt-PT"/>
              </w:rPr>
            </w:pPr>
            <w:r w:rsidRPr="00B31453">
              <w:rPr>
                <w:rFonts w:cs="Calibri"/>
                <w:sz w:val="16"/>
                <w:szCs w:val="16"/>
                <w:lang w:val="pt-PT"/>
              </w:rPr>
              <w:t xml:space="preserve">B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68FEE60D" w14:textId="52B556BB" w:rsidR="00F06ED0" w:rsidRPr="00B31453" w:rsidRDefault="004E2624" w:rsidP="00F06ED0">
            <w:pPr>
              <w:rPr>
                <w:rFonts w:cs="Calibri"/>
                <w:sz w:val="16"/>
                <w:szCs w:val="16"/>
                <w:lang w:val="pt-PT"/>
              </w:rPr>
            </w:pPr>
            <w:r w:rsidRPr="00B31453">
              <w:rPr>
                <w:rFonts w:cs="Calibri"/>
                <w:sz w:val="16"/>
                <w:szCs w:val="16"/>
                <w:lang w:val="pt-PT"/>
              </w:rPr>
              <w:t>Desempenho sólido em linha com muitos elementos d</w:t>
            </w:r>
            <w:r w:rsidR="00DF7903" w:rsidRPr="00B31453">
              <w:rPr>
                <w:rFonts w:cs="Calibri"/>
                <w:sz w:val="16"/>
                <w:szCs w:val="16"/>
                <w:lang w:val="pt-PT"/>
              </w:rPr>
              <w:t>as</w:t>
            </w:r>
            <w:r w:rsidRPr="00B31453">
              <w:rPr>
                <w:rFonts w:cs="Calibri"/>
                <w:sz w:val="16"/>
                <w:szCs w:val="16"/>
                <w:lang w:val="pt-PT"/>
              </w:rPr>
              <w:t xml:space="preserve"> boas práticas internacionais  </w:t>
            </w:r>
          </w:p>
        </w:tc>
      </w:tr>
      <w:tr w:rsidR="00500221" w:rsidRPr="00B31453" w14:paraId="498D1667" w14:textId="77777777" w:rsidTr="004E2624">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160F6EF" w14:textId="77777777" w:rsidR="00F06ED0" w:rsidRPr="00B31453" w:rsidRDefault="004E2624" w:rsidP="00F06ED0">
            <w:pPr>
              <w:jc w:val="center"/>
              <w:rPr>
                <w:rFonts w:cs="Calibri"/>
                <w:sz w:val="16"/>
                <w:szCs w:val="16"/>
                <w:lang w:val="pt-PT"/>
              </w:rPr>
            </w:pPr>
            <w:r w:rsidRPr="00B31453">
              <w:rPr>
                <w:rFonts w:cs="Calibri"/>
                <w:sz w:val="16"/>
                <w:szCs w:val="16"/>
                <w:lang w:val="pt-PT"/>
              </w:rPr>
              <w:t>C</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FEE06F0" w14:textId="77777777" w:rsidR="00F06ED0" w:rsidRPr="00B31453" w:rsidRDefault="004E2624" w:rsidP="00F06ED0">
            <w:pPr>
              <w:autoSpaceDE w:val="0"/>
              <w:autoSpaceDN w:val="0"/>
              <w:adjustRightInd w:val="0"/>
              <w:rPr>
                <w:rFonts w:cs="Calibri"/>
                <w:sz w:val="16"/>
                <w:szCs w:val="16"/>
                <w:lang w:val="pt-PT"/>
              </w:rPr>
            </w:pPr>
            <w:r w:rsidRPr="00B31453">
              <w:rPr>
                <w:rFonts w:cs="Calibri"/>
                <w:sz w:val="16"/>
                <w:szCs w:val="16"/>
                <w:lang w:val="pt-PT"/>
              </w:rPr>
              <w:t>Nível básico de desempenho</w:t>
            </w:r>
          </w:p>
        </w:tc>
      </w:tr>
      <w:tr w:rsidR="00500221" w:rsidRPr="00B31453" w14:paraId="78F26DFF" w14:textId="77777777" w:rsidTr="004E2624">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44A158DD" w14:textId="77777777" w:rsidR="00F06ED0" w:rsidRPr="00B31453" w:rsidRDefault="004E2624" w:rsidP="00F06ED0">
            <w:pPr>
              <w:jc w:val="center"/>
              <w:rPr>
                <w:rFonts w:cs="Calibri"/>
                <w:sz w:val="16"/>
                <w:szCs w:val="16"/>
                <w:lang w:val="pt-PT"/>
              </w:rPr>
            </w:pPr>
            <w:r w:rsidRPr="00B31453">
              <w:rPr>
                <w:rFonts w:cs="Calibri"/>
                <w:sz w:val="16"/>
                <w:szCs w:val="16"/>
                <w:lang w:val="pt-PT"/>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7CDB0241" w14:textId="62BAD05E" w:rsidR="00F06ED0" w:rsidRPr="00B31453" w:rsidRDefault="00DF7903" w:rsidP="00F06ED0">
            <w:pPr>
              <w:autoSpaceDE w:val="0"/>
              <w:autoSpaceDN w:val="0"/>
              <w:adjustRightInd w:val="0"/>
              <w:rPr>
                <w:rFonts w:cs="Calibri"/>
                <w:sz w:val="16"/>
                <w:szCs w:val="16"/>
                <w:lang w:val="pt-PT"/>
              </w:rPr>
            </w:pPr>
            <w:r w:rsidRPr="00B31453">
              <w:rPr>
                <w:rFonts w:cs="Calibri"/>
                <w:sz w:val="16"/>
                <w:szCs w:val="16"/>
                <w:lang w:val="pt-PT"/>
              </w:rPr>
              <w:t>Nível de desempenho i</w:t>
            </w:r>
            <w:r w:rsidR="004E2624" w:rsidRPr="00B31453">
              <w:rPr>
                <w:rFonts w:cs="Calibri"/>
                <w:sz w:val="16"/>
                <w:szCs w:val="16"/>
                <w:lang w:val="pt-PT"/>
              </w:rPr>
              <w:t xml:space="preserve">nferior ao básico </w:t>
            </w:r>
          </w:p>
        </w:tc>
      </w:tr>
      <w:tr w:rsidR="00500221" w:rsidRPr="00B31453" w14:paraId="7DBDAFFD" w14:textId="77777777" w:rsidTr="004E2624">
        <w:tc>
          <w:tcPr>
            <w:tcW w:w="1075" w:type="dxa"/>
            <w:tcBorders>
              <w:top w:val="single" w:sz="4" w:space="0" w:color="auto"/>
              <w:left w:val="single" w:sz="4" w:space="0" w:color="auto"/>
              <w:bottom w:val="single" w:sz="4" w:space="0" w:color="auto"/>
              <w:right w:val="single" w:sz="4" w:space="0" w:color="auto"/>
            </w:tcBorders>
            <w:shd w:val="clear" w:color="auto" w:fill="BDE0C7"/>
          </w:tcPr>
          <w:p w14:paraId="0772CF8B" w14:textId="77777777" w:rsidR="00F06ED0" w:rsidRPr="00B31453" w:rsidRDefault="004E2624" w:rsidP="00F06ED0">
            <w:pPr>
              <w:jc w:val="center"/>
              <w:rPr>
                <w:rFonts w:cs="Calibri"/>
                <w:sz w:val="16"/>
                <w:szCs w:val="16"/>
                <w:lang w:val="pt-PT"/>
              </w:rPr>
            </w:pPr>
            <w:r w:rsidRPr="00B31453">
              <w:rPr>
                <w:rFonts w:cs="Calibri"/>
                <w:sz w:val="16"/>
                <w:szCs w:val="16"/>
                <w:lang w:val="pt-PT"/>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A90BD5E" w14:textId="77777777" w:rsidR="00F06ED0" w:rsidRPr="00B31453" w:rsidRDefault="004E2624" w:rsidP="00F06ED0">
            <w:pPr>
              <w:autoSpaceDE w:val="0"/>
              <w:autoSpaceDN w:val="0"/>
              <w:adjustRightInd w:val="0"/>
              <w:rPr>
                <w:rFonts w:cs="Calibri"/>
                <w:sz w:val="16"/>
                <w:szCs w:val="16"/>
                <w:lang w:val="pt-PT"/>
              </w:rPr>
            </w:pPr>
            <w:r w:rsidRPr="00B31453">
              <w:rPr>
                <w:rFonts w:cs="Calibri"/>
                <w:sz w:val="16"/>
                <w:szCs w:val="16"/>
                <w:lang w:val="pt-PT"/>
              </w:rPr>
              <w:t>Informações insuficientes para atribuir uma pontuação</w:t>
            </w:r>
            <w:r w:rsidRPr="00B31453">
              <w:rPr>
                <w:rFonts w:cs="Calibri"/>
                <w:sz w:val="16"/>
                <w:szCs w:val="16"/>
                <w:vertAlign w:val="superscript"/>
                <w:lang w:val="pt-PT"/>
              </w:rPr>
              <w:footnoteReference w:id="8"/>
            </w:r>
          </w:p>
        </w:tc>
      </w:tr>
      <w:tr w:rsidR="00500221" w:rsidRPr="00B31453" w14:paraId="5374EEBC" w14:textId="77777777" w:rsidTr="00F06ED0">
        <w:tc>
          <w:tcPr>
            <w:tcW w:w="1075" w:type="dxa"/>
            <w:tcBorders>
              <w:top w:val="single" w:sz="4" w:space="0" w:color="auto"/>
              <w:left w:val="single" w:sz="4" w:space="0" w:color="auto"/>
              <w:bottom w:val="single" w:sz="4" w:space="0" w:color="auto"/>
              <w:right w:val="single" w:sz="4" w:space="0" w:color="auto"/>
            </w:tcBorders>
            <w:shd w:val="clear" w:color="auto" w:fill="F2F2F2"/>
          </w:tcPr>
          <w:p w14:paraId="71156BE0" w14:textId="77777777" w:rsidR="00F06ED0" w:rsidRPr="00B31453" w:rsidRDefault="004E2624" w:rsidP="00F06ED0">
            <w:pPr>
              <w:jc w:val="center"/>
              <w:rPr>
                <w:rFonts w:cs="Calibri"/>
                <w:sz w:val="16"/>
                <w:szCs w:val="16"/>
                <w:lang w:val="pt-PT"/>
              </w:rPr>
            </w:pPr>
            <w:r w:rsidRPr="00B31453">
              <w:rPr>
                <w:rFonts w:cs="Calibri"/>
                <w:sz w:val="16"/>
                <w:szCs w:val="16"/>
                <w:lang w:val="pt-PT"/>
              </w:rPr>
              <w:t>NA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DD87106" w14:textId="77777777" w:rsidR="00F06ED0" w:rsidRPr="00B31453" w:rsidRDefault="004E2624" w:rsidP="00F06ED0">
            <w:pPr>
              <w:autoSpaceDE w:val="0"/>
              <w:autoSpaceDN w:val="0"/>
              <w:adjustRightInd w:val="0"/>
              <w:rPr>
                <w:rFonts w:cs="Calibri"/>
                <w:sz w:val="16"/>
                <w:szCs w:val="16"/>
                <w:lang w:val="pt-PT"/>
              </w:rPr>
            </w:pPr>
            <w:r w:rsidRPr="00B31453">
              <w:rPr>
                <w:rFonts w:cs="Calibri"/>
                <w:sz w:val="16"/>
                <w:szCs w:val="16"/>
                <w:lang w:val="pt-PT"/>
              </w:rPr>
              <w:t>Não aplicável</w:t>
            </w:r>
            <w:r w:rsidRPr="00B31453">
              <w:rPr>
                <w:rFonts w:cs="Calibri"/>
                <w:sz w:val="16"/>
                <w:szCs w:val="16"/>
                <w:vertAlign w:val="superscript"/>
                <w:lang w:val="pt-PT"/>
              </w:rPr>
              <w:footnoteReference w:id="9"/>
            </w:r>
          </w:p>
        </w:tc>
      </w:tr>
    </w:tbl>
    <w:p w14:paraId="47F7904B" w14:textId="77777777" w:rsidR="00F06ED0" w:rsidRPr="00CE08BE" w:rsidRDefault="004E2624" w:rsidP="00F06ED0">
      <w:pPr>
        <w:rPr>
          <w:rFonts w:ascii="Calibri" w:eastAsia="Malgun Gothic" w:hAnsi="Calibri" w:cs="Calibri"/>
          <w:b/>
          <w:bCs/>
          <w:color w:val="02175A"/>
          <w:sz w:val="32"/>
          <w:szCs w:val="24"/>
          <w:lang w:val="pt-PT"/>
        </w:rPr>
      </w:pPr>
      <w:bookmarkStart w:id="2" w:name="_Toc526344097"/>
      <w:bookmarkStart w:id="3" w:name="_Toc334147534"/>
      <w:bookmarkStart w:id="4" w:name="_Toc459990312"/>
      <w:bookmarkStart w:id="5" w:name="_Toc9592569"/>
      <w:r w:rsidRPr="00CE08BE">
        <w:rPr>
          <w:rFonts w:ascii="Calibri" w:eastAsia="Malgun Gothic" w:hAnsi="Calibri"/>
          <w:color w:val="02175A"/>
          <w:sz w:val="32"/>
          <w:szCs w:val="24"/>
          <w:lang w:val="pt-PT"/>
        </w:rPr>
        <w:br w:type="page"/>
      </w:r>
      <w:r w:rsidRPr="00CE08BE">
        <w:rPr>
          <w:rFonts w:ascii="Calibri" w:eastAsia="Malgun Gothic" w:hAnsi="Calibri"/>
          <w:b/>
          <w:bCs/>
          <w:color w:val="02175A"/>
          <w:sz w:val="32"/>
          <w:szCs w:val="24"/>
          <w:lang w:val="pt-PT"/>
        </w:rPr>
        <w:lastRenderedPageBreak/>
        <w:t>PILAR UM: Credibilidade do orçamento</w:t>
      </w:r>
      <w:bookmarkEnd w:id="2"/>
      <w:bookmarkEnd w:id="3"/>
      <w:bookmarkEnd w:id="4"/>
      <w:bookmarkEnd w:id="5"/>
    </w:p>
    <w:p w14:paraId="7F675998" w14:textId="0C5D37C1"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O que mede o Pilar I?</w:t>
      </w:r>
      <w:r w:rsidRPr="00CE08BE">
        <w:rPr>
          <w:rFonts w:ascii="Calibri" w:eastAsia="Calibri" w:hAnsi="Calibri" w:cs="Calibri"/>
          <w:sz w:val="20"/>
          <w:szCs w:val="20"/>
          <w:lang w:val="pt-PT"/>
        </w:rPr>
        <w:t xml:space="preserve"> O orçamento do governo é realista e é implementado conforme previsto. Isto é comparado medindo as despesas e a receita</w:t>
      </w:r>
      <w:r w:rsidR="00D06A1D"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rea</w:t>
      </w:r>
      <w:r w:rsidR="00D06A1D" w:rsidRPr="00CE08BE">
        <w:rPr>
          <w:rFonts w:ascii="Calibri" w:eastAsia="Calibri" w:hAnsi="Calibri" w:cs="Calibri"/>
          <w:sz w:val="20"/>
          <w:szCs w:val="20"/>
          <w:lang w:val="pt-PT"/>
        </w:rPr>
        <w:t>lizadas</w:t>
      </w:r>
      <w:r w:rsidRPr="00CE08BE">
        <w:rPr>
          <w:rFonts w:ascii="Calibri" w:eastAsia="Calibri" w:hAnsi="Calibri" w:cs="Calibri"/>
          <w:sz w:val="20"/>
          <w:szCs w:val="20"/>
          <w:lang w:val="pt-PT"/>
        </w:rPr>
        <w:t xml:space="preserve"> (os resultados imediatos do sistema de GFP) com o orçamento original aprovado.</w:t>
      </w:r>
    </w:p>
    <w:p w14:paraId="3AE51FF1"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030746FB"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três indicadores para este pilar. </w:t>
      </w:r>
    </w:p>
    <w:p w14:paraId="493ACA46"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6F6EB705"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057038A0"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bookmarkStart w:id="6" w:name="_Hlk134523352"/>
      <w:r w:rsidRPr="00CE08BE">
        <w:rPr>
          <w:rFonts w:ascii="Calibri" w:eastAsia="Calibri" w:hAnsi="Calibri" w:cs="Calibri"/>
          <w:i/>
          <w:iCs/>
          <w:color w:val="FF0000"/>
          <w:sz w:val="20"/>
          <w:szCs w:val="20"/>
          <w:lang w:val="pt-PT"/>
        </w:rPr>
        <w:t>Inclua um gráfico resumindo o desempenho no pilar, como exemplificado abaixo.</w:t>
      </w:r>
    </w:p>
    <w:p w14:paraId="3D3904B4"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bookmarkEnd w:id="6"/>
    <w:p w14:paraId="4F76382B"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 xml:space="preserve">Quadro para </w:t>
      </w:r>
      <w:r w:rsidR="00B4529C" w:rsidRPr="00CE08BE">
        <w:rPr>
          <w:rFonts w:ascii="Calibri" w:eastAsia="Calibri" w:hAnsi="Calibri" w:cs="Calibri"/>
          <w:b/>
          <w:bCs/>
          <w:i/>
          <w:iCs/>
          <w:color w:val="FF0000"/>
          <w:lang w:val="pt-PT"/>
        </w:rPr>
        <w:t xml:space="preserve">o </w:t>
      </w:r>
      <w:r w:rsidRPr="00CE08BE">
        <w:rPr>
          <w:rFonts w:ascii="Calibri" w:eastAsia="Calibri" w:hAnsi="Calibri" w:cs="Calibri"/>
          <w:b/>
          <w:bCs/>
          <w:i/>
          <w:iCs/>
          <w:color w:val="FF0000"/>
          <w:lang w:val="pt-PT"/>
        </w:rPr>
        <w:t>PILAR UM: Interdependência</w:t>
      </w:r>
    </w:p>
    <w:p w14:paraId="0555AE1B" w14:textId="77777777" w:rsidR="00F06ED0" w:rsidRPr="00CE08BE" w:rsidRDefault="00F06ED0" w:rsidP="00F06ED0">
      <w:pPr>
        <w:spacing w:after="0" w:line="240" w:lineRule="auto"/>
        <w:rPr>
          <w:rFonts w:ascii="Calibri" w:eastAsia="Calibri" w:hAnsi="Calibri" w:cs="Calibri"/>
          <w:lang w:val="pt-PT"/>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6F2419B2" w14:textId="77777777" w:rsidTr="00F06ED0">
        <w:trPr>
          <w:tblHeader/>
        </w:trPr>
        <w:tc>
          <w:tcPr>
            <w:tcW w:w="4225" w:type="dxa"/>
            <w:vMerge w:val="restart"/>
            <w:shd w:val="clear" w:color="auto" w:fill="A6A6A6"/>
          </w:tcPr>
          <w:p w14:paraId="4304E52D"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2DD8BEFF"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34727ADA" w14:textId="77777777" w:rsidTr="00F06ED0">
        <w:trPr>
          <w:tblHeader/>
        </w:trPr>
        <w:tc>
          <w:tcPr>
            <w:tcW w:w="4225" w:type="dxa"/>
            <w:vMerge/>
            <w:shd w:val="clear" w:color="auto" w:fill="A6A6A6"/>
          </w:tcPr>
          <w:p w14:paraId="56FAB26E"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6A9C0E09"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7FD35492" w14:textId="77777777" w:rsidR="00F06ED0" w:rsidRPr="00CE08BE" w:rsidRDefault="004E2624" w:rsidP="00F945AC">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r w:rsidR="00F945AC" w:rsidRPr="00CE08BE">
              <w:rPr>
                <w:rFonts w:ascii="Calibri" w:eastAsia="Calibri" w:hAnsi="Calibri" w:cs="Calibri"/>
                <w:b/>
                <w:bCs/>
                <w:i/>
                <w:iCs/>
                <w:color w:val="FF0000"/>
                <w:sz w:val="16"/>
                <w:szCs w:val="16"/>
                <w:lang w:val="pt-PT"/>
              </w:rPr>
              <w:t>I</w:t>
            </w:r>
          </w:p>
        </w:tc>
        <w:tc>
          <w:tcPr>
            <w:tcW w:w="848" w:type="dxa"/>
            <w:shd w:val="clear" w:color="auto" w:fill="A6A6A6"/>
          </w:tcPr>
          <w:p w14:paraId="6960550E"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2FABE935" w14:textId="77777777" w:rsidR="00F06ED0" w:rsidRPr="00CE08BE" w:rsidRDefault="004E2624" w:rsidP="00B4529C">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711E580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342463E8"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731980E3"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6C408E" w14:paraId="743DC675" w14:textId="77777777" w:rsidTr="004E2624">
        <w:trPr>
          <w:trHeight w:val="272"/>
        </w:trPr>
        <w:tc>
          <w:tcPr>
            <w:tcW w:w="10165" w:type="dxa"/>
            <w:gridSpan w:val="8"/>
            <w:shd w:val="clear" w:color="auto" w:fill="02175A"/>
          </w:tcPr>
          <w:p w14:paraId="26DFD6BD" w14:textId="77777777" w:rsidR="00F06ED0" w:rsidRPr="00CE08BE" w:rsidRDefault="004E2624" w:rsidP="00F06ED0">
            <w:pPr>
              <w:rPr>
                <w:rFonts w:ascii="Calibri" w:eastAsia="Calibri" w:hAnsi="Calibri" w:cs="Calibri"/>
                <w:b/>
                <w:bCs/>
                <w:i/>
                <w:color w:val="FF0000"/>
                <w:sz w:val="16"/>
                <w:szCs w:val="16"/>
                <w:lang w:val="pt-PT"/>
              </w:rPr>
            </w:pPr>
            <w:r w:rsidRPr="00CE08BE">
              <w:rPr>
                <w:rFonts w:ascii="Calibri" w:eastAsia="Calibri" w:hAnsi="Calibri" w:cs="Calibri"/>
                <w:b/>
                <w:bCs/>
                <w:i/>
                <w:iCs/>
                <w:color w:val="FF0000"/>
                <w:sz w:val="20"/>
                <w:szCs w:val="20"/>
                <w:lang w:val="pt-PT"/>
              </w:rPr>
              <w:t>Pilar I- Credibilidade do Orçamento</w:t>
            </w:r>
          </w:p>
        </w:tc>
      </w:tr>
      <w:tr w:rsidR="00500221" w:rsidRPr="00CE08BE" w14:paraId="3D2197AB" w14:textId="77777777" w:rsidTr="00F06ED0">
        <w:trPr>
          <w:trHeight w:val="272"/>
        </w:trPr>
        <w:tc>
          <w:tcPr>
            <w:tcW w:w="4225" w:type="dxa"/>
            <w:shd w:val="clear" w:color="auto" w:fill="D9D9D9"/>
          </w:tcPr>
          <w:p w14:paraId="00F36062" w14:textId="76EF3797" w:rsidR="00F06ED0" w:rsidRPr="00CE08BE" w:rsidRDefault="00526755" w:rsidP="00F06ED0">
            <w:pPr>
              <w:rPr>
                <w:rFonts w:ascii="Calibri" w:eastAsia="Calibri" w:hAnsi="Calibri" w:cs="Calibri"/>
                <w:b/>
                <w:bCs/>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 xml:space="preserve">-1. Despesas totais </w:t>
            </w:r>
            <w:r w:rsidR="007B0178" w:rsidRPr="00CE08BE">
              <w:rPr>
                <w:rFonts w:ascii="Calibri" w:eastAsia="Calibri" w:hAnsi="Calibri" w:cs="Calibri"/>
                <w:b/>
                <w:bCs/>
                <w:i/>
                <w:iCs/>
                <w:color w:val="FF0000"/>
                <w:sz w:val="20"/>
                <w:szCs w:val="20"/>
                <w:lang w:val="pt-PT"/>
              </w:rPr>
              <w:t>realizadas</w:t>
            </w:r>
          </w:p>
        </w:tc>
        <w:tc>
          <w:tcPr>
            <w:tcW w:w="848" w:type="dxa"/>
            <w:shd w:val="clear" w:color="auto" w:fill="D9D9D9"/>
          </w:tcPr>
          <w:p w14:paraId="13C5360B"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FB6FE72"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7A4C0E1A"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2C5E3DB"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0CC33A14"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3897CBDC"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32749269"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2B6B0D59" w14:textId="77777777" w:rsidTr="004E2624">
        <w:trPr>
          <w:trHeight w:val="271"/>
        </w:trPr>
        <w:tc>
          <w:tcPr>
            <w:tcW w:w="4225" w:type="dxa"/>
            <w:shd w:val="clear" w:color="auto" w:fill="auto"/>
          </w:tcPr>
          <w:p w14:paraId="4CC44693" w14:textId="749CA93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1.1. Despesas totais </w:t>
            </w:r>
            <w:r w:rsidR="007B0178" w:rsidRPr="00CE08BE">
              <w:rPr>
                <w:rFonts w:ascii="Calibri" w:eastAsia="Calibri" w:hAnsi="Calibri" w:cs="Calibri"/>
                <w:i/>
                <w:iCs/>
                <w:color w:val="FF0000"/>
                <w:sz w:val="20"/>
                <w:szCs w:val="20"/>
                <w:lang w:val="pt-PT"/>
              </w:rPr>
              <w:t>realizadas</w:t>
            </w:r>
          </w:p>
        </w:tc>
        <w:tc>
          <w:tcPr>
            <w:tcW w:w="848" w:type="dxa"/>
          </w:tcPr>
          <w:p w14:paraId="20D44BDF"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0B6F7505" w14:textId="77777777" w:rsidR="00F06ED0" w:rsidRPr="00CE08BE" w:rsidRDefault="004E2624" w:rsidP="00B033E3">
            <w:pPr>
              <w:rPr>
                <w:rFonts w:ascii="Calibri" w:eastAsia="Calibri" w:hAnsi="Calibri" w:cs="Calibri"/>
                <w:b/>
                <w:bCs/>
                <w:i/>
                <w:color w:val="FF0000"/>
                <w:sz w:val="16"/>
                <w:szCs w:val="16"/>
                <w:lang w:val="pt-PT"/>
              </w:rPr>
            </w:pPr>
            <w:r w:rsidRPr="00CE08BE">
              <w:rPr>
                <w:rFonts w:ascii="Calibri" w:eastAsia="Calibri" w:hAnsi="Calibri" w:cs="Calibri"/>
                <w:i/>
                <w:iCs/>
                <w:color w:val="FF0000"/>
                <w:sz w:val="16"/>
                <w:szCs w:val="16"/>
                <w:lang w:val="pt-PT"/>
              </w:rPr>
              <w:t>2</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4DE8ED79"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6.1</w:t>
            </w:r>
          </w:p>
          <w:p w14:paraId="7BEB1EA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60516B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C4516C4"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14</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p w14:paraId="51871E17"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17.2</w:t>
            </w:r>
          </w:p>
          <w:p w14:paraId="479A3DBC" w14:textId="77777777" w:rsidR="00F06ED0" w:rsidRPr="00CE08BE" w:rsidRDefault="004E2624" w:rsidP="00B033E3">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18</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4</w:t>
            </w:r>
          </w:p>
        </w:tc>
        <w:tc>
          <w:tcPr>
            <w:tcW w:w="848" w:type="dxa"/>
          </w:tcPr>
          <w:p w14:paraId="033F25EC"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22.1</w:t>
            </w:r>
          </w:p>
        </w:tc>
        <w:tc>
          <w:tcPr>
            <w:tcW w:w="849" w:type="dxa"/>
          </w:tcPr>
          <w:p w14:paraId="289E934C"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668585CE"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6C408E" w14:paraId="7D61E971" w14:textId="77777777" w:rsidTr="00F06ED0">
        <w:trPr>
          <w:trHeight w:val="206"/>
        </w:trPr>
        <w:tc>
          <w:tcPr>
            <w:tcW w:w="4225" w:type="dxa"/>
            <w:shd w:val="clear" w:color="auto" w:fill="D9D9D9"/>
          </w:tcPr>
          <w:p w14:paraId="44EBDD2F" w14:textId="6976DD07" w:rsidR="00F06ED0" w:rsidRPr="00CE08BE" w:rsidRDefault="00526755" w:rsidP="00F06ED0">
            <w:pPr>
              <w:rPr>
                <w:rFonts w:ascii="Calibri" w:eastAsia="Calibri" w:hAnsi="Calibri" w:cs="Calibri"/>
                <w:b/>
                <w:bCs/>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 xml:space="preserve">-2. Composição da despesa </w:t>
            </w:r>
            <w:r w:rsidR="007B0178" w:rsidRPr="00CE08BE">
              <w:rPr>
                <w:rFonts w:ascii="Calibri" w:eastAsia="Calibri" w:hAnsi="Calibri" w:cs="Calibri"/>
                <w:b/>
                <w:bCs/>
                <w:i/>
                <w:iCs/>
                <w:color w:val="FF0000"/>
                <w:sz w:val="20"/>
                <w:szCs w:val="20"/>
                <w:lang w:val="pt-PT"/>
              </w:rPr>
              <w:t>realizada</w:t>
            </w:r>
          </w:p>
        </w:tc>
        <w:tc>
          <w:tcPr>
            <w:tcW w:w="848" w:type="dxa"/>
            <w:shd w:val="clear" w:color="auto" w:fill="D9D9D9"/>
          </w:tcPr>
          <w:p w14:paraId="2791235A"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605EDEB"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2C85090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6B7C496"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52FD51B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B3474D4"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672CE53"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2BEEB374" w14:textId="77777777" w:rsidTr="004E2624">
        <w:trPr>
          <w:trHeight w:val="260"/>
        </w:trPr>
        <w:tc>
          <w:tcPr>
            <w:tcW w:w="4225" w:type="dxa"/>
          </w:tcPr>
          <w:p w14:paraId="30458319" w14:textId="660507B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2.1. Composição da despesa </w:t>
            </w:r>
            <w:r w:rsidR="007B0178" w:rsidRPr="00CE08BE">
              <w:rPr>
                <w:rFonts w:ascii="Calibri" w:eastAsia="Calibri" w:hAnsi="Calibri" w:cs="Calibri"/>
                <w:i/>
                <w:iCs/>
                <w:color w:val="FF0000"/>
                <w:sz w:val="20"/>
                <w:szCs w:val="20"/>
                <w:lang w:val="pt-PT"/>
              </w:rPr>
              <w:t>realizada</w:t>
            </w:r>
            <w:r w:rsidRPr="00CE08BE">
              <w:rPr>
                <w:rFonts w:ascii="Calibri" w:eastAsia="Calibri" w:hAnsi="Calibri" w:cs="Calibri"/>
                <w:i/>
                <w:iCs/>
                <w:color w:val="FF0000"/>
                <w:sz w:val="20"/>
                <w:szCs w:val="20"/>
                <w:lang w:val="pt-PT"/>
              </w:rPr>
              <w:t xml:space="preserve"> por função  </w:t>
            </w:r>
          </w:p>
        </w:tc>
        <w:tc>
          <w:tcPr>
            <w:tcW w:w="848" w:type="dxa"/>
          </w:tcPr>
          <w:p w14:paraId="75C3110C" w14:textId="6A06F889" w:rsidR="00F06ED0" w:rsidRPr="00CE08BE" w:rsidRDefault="00526755" w:rsidP="00F06ED0">
            <w:pPr>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ID</w:t>
            </w:r>
            <w:r w:rsidR="004E2624" w:rsidRPr="00CE08BE">
              <w:rPr>
                <w:rFonts w:ascii="Calibri" w:eastAsia="Calibri" w:hAnsi="Calibri" w:cs="Calibri"/>
                <w:i/>
                <w:iCs/>
                <w:color w:val="FF0000"/>
                <w:sz w:val="16"/>
                <w:szCs w:val="16"/>
                <w:lang w:val="pt-PT"/>
              </w:rPr>
              <w:t>-1.1.</w:t>
            </w:r>
          </w:p>
          <w:p w14:paraId="5771F7B0" w14:textId="2810B14C" w:rsidR="00F06ED0" w:rsidRPr="00CE08BE" w:rsidRDefault="00526755" w:rsidP="00B033E3">
            <w:pPr>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ID</w:t>
            </w:r>
            <w:r w:rsidR="00B033E3" w:rsidRPr="00CE08BE">
              <w:rPr>
                <w:rFonts w:ascii="Calibri" w:eastAsia="Calibri" w:hAnsi="Calibri" w:cs="Calibri"/>
                <w:i/>
                <w:iCs/>
                <w:color w:val="FF0000"/>
                <w:sz w:val="16"/>
                <w:szCs w:val="16"/>
                <w:lang w:val="pt-PT"/>
              </w:rPr>
              <w:t>-</w:t>
            </w:r>
            <w:r w:rsidR="004E2624" w:rsidRPr="00CE08BE">
              <w:rPr>
                <w:rFonts w:ascii="Calibri" w:eastAsia="Calibri" w:hAnsi="Calibri" w:cs="Calibri"/>
                <w:i/>
                <w:iCs/>
                <w:color w:val="FF0000"/>
                <w:sz w:val="16"/>
                <w:szCs w:val="16"/>
                <w:lang w:val="pt-PT"/>
              </w:rPr>
              <w:t>2.2:</w:t>
            </w:r>
          </w:p>
        </w:tc>
        <w:tc>
          <w:tcPr>
            <w:tcW w:w="849" w:type="dxa"/>
          </w:tcPr>
          <w:p w14:paraId="4A37FE5E" w14:textId="77777777" w:rsidR="00F06ED0" w:rsidRPr="00CE08BE" w:rsidRDefault="00F06ED0" w:rsidP="00F06ED0">
            <w:pPr>
              <w:rPr>
                <w:rFonts w:ascii="Calibri" w:eastAsia="Calibri" w:hAnsi="Calibri" w:cs="Calibri"/>
                <w:bCs/>
                <w:i/>
                <w:color w:val="FF0000"/>
                <w:sz w:val="16"/>
                <w:szCs w:val="16"/>
                <w:lang w:val="pt-PT"/>
              </w:rPr>
            </w:pPr>
          </w:p>
        </w:tc>
        <w:tc>
          <w:tcPr>
            <w:tcW w:w="848" w:type="dxa"/>
          </w:tcPr>
          <w:p w14:paraId="61263769"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12289A21" w14:textId="77777777" w:rsidR="00F06ED0" w:rsidRPr="00CE08BE" w:rsidRDefault="004E2624" w:rsidP="00B033E3">
            <w:pPr>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16</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8" w:type="dxa"/>
          </w:tcPr>
          <w:p w14:paraId="3AAD9571"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304AE565"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444F2942" w14:textId="77777777" w:rsidR="00F06ED0" w:rsidRPr="00CE08BE" w:rsidRDefault="00F06ED0" w:rsidP="00F06ED0">
            <w:pPr>
              <w:rPr>
                <w:rFonts w:ascii="Calibri" w:eastAsia="Calibri" w:hAnsi="Calibri" w:cs="Calibri"/>
                <w:bCs/>
                <w:i/>
                <w:color w:val="FF0000"/>
                <w:sz w:val="16"/>
                <w:szCs w:val="16"/>
                <w:lang w:val="pt-PT"/>
              </w:rPr>
            </w:pPr>
          </w:p>
        </w:tc>
      </w:tr>
      <w:tr w:rsidR="00500221" w:rsidRPr="00CE08BE" w14:paraId="36DD3919" w14:textId="77777777" w:rsidTr="004E2624">
        <w:trPr>
          <w:trHeight w:val="170"/>
        </w:trPr>
        <w:tc>
          <w:tcPr>
            <w:tcW w:w="4225" w:type="dxa"/>
          </w:tcPr>
          <w:p w14:paraId="7F6720E2" w14:textId="17ACD7AC" w:rsidR="00F06ED0" w:rsidRPr="00CE08BE" w:rsidRDefault="004E2624" w:rsidP="00F06ED0">
            <w:pPr>
              <w:autoSpaceDE w:val="0"/>
              <w:autoSpaceDN w:val="0"/>
              <w:adjustRightInd w:val="0"/>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2.2. Composição da despesa </w:t>
            </w:r>
            <w:r w:rsidR="007B0178" w:rsidRPr="00CE08BE">
              <w:rPr>
                <w:rFonts w:ascii="Calibri" w:eastAsia="Calibri" w:hAnsi="Calibri" w:cs="Calibri"/>
                <w:i/>
                <w:iCs/>
                <w:color w:val="FF0000"/>
                <w:sz w:val="20"/>
                <w:szCs w:val="20"/>
                <w:lang w:val="pt-PT"/>
              </w:rPr>
              <w:t>realizada</w:t>
            </w:r>
            <w:r w:rsidRPr="00CE08BE">
              <w:rPr>
                <w:rFonts w:ascii="Calibri" w:eastAsia="Calibri" w:hAnsi="Calibri" w:cs="Calibri"/>
                <w:i/>
                <w:iCs/>
                <w:color w:val="FF0000"/>
                <w:sz w:val="20"/>
                <w:szCs w:val="20"/>
                <w:lang w:val="pt-PT"/>
              </w:rPr>
              <w:t xml:space="preserve">, por classificação económica     </w:t>
            </w:r>
          </w:p>
        </w:tc>
        <w:tc>
          <w:tcPr>
            <w:tcW w:w="848" w:type="dxa"/>
          </w:tcPr>
          <w:p w14:paraId="326583B3" w14:textId="77777777" w:rsidR="00F06ED0" w:rsidRPr="00CE08BE" w:rsidRDefault="004E2624" w:rsidP="00F06ED0">
            <w:pPr>
              <w:autoSpaceDE w:val="0"/>
              <w:autoSpaceDN w:val="0"/>
              <w:adjustRightInd w:val="0"/>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1.1</w:t>
            </w:r>
          </w:p>
          <w:p w14:paraId="7B7A3EC5" w14:textId="77777777" w:rsidR="00F06ED0" w:rsidRPr="00CE08BE" w:rsidRDefault="004E2624" w:rsidP="00B033E3">
            <w:pPr>
              <w:autoSpaceDE w:val="0"/>
              <w:autoSpaceDN w:val="0"/>
              <w:adjustRightInd w:val="0"/>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2</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1BC6F61E" w14:textId="77777777" w:rsidR="00F06ED0" w:rsidRPr="00CE08BE" w:rsidRDefault="00F06ED0" w:rsidP="00F06ED0">
            <w:pPr>
              <w:autoSpaceDE w:val="0"/>
              <w:autoSpaceDN w:val="0"/>
              <w:adjustRightInd w:val="0"/>
              <w:rPr>
                <w:rFonts w:ascii="Calibri" w:eastAsia="Calibri" w:hAnsi="Calibri" w:cs="Calibri"/>
                <w:bCs/>
                <w:i/>
                <w:color w:val="FF0000"/>
                <w:sz w:val="16"/>
                <w:szCs w:val="16"/>
                <w:lang w:val="pt-PT"/>
              </w:rPr>
            </w:pPr>
          </w:p>
        </w:tc>
        <w:tc>
          <w:tcPr>
            <w:tcW w:w="848" w:type="dxa"/>
          </w:tcPr>
          <w:p w14:paraId="3ADC9BC4" w14:textId="77777777" w:rsidR="00F06ED0" w:rsidRPr="00CE08BE" w:rsidRDefault="00F06ED0" w:rsidP="00F06ED0">
            <w:pPr>
              <w:autoSpaceDE w:val="0"/>
              <w:autoSpaceDN w:val="0"/>
              <w:adjustRightInd w:val="0"/>
              <w:rPr>
                <w:rFonts w:ascii="Calibri" w:eastAsia="Calibri" w:hAnsi="Calibri" w:cs="Calibri"/>
                <w:bCs/>
                <w:i/>
                <w:color w:val="FF0000"/>
                <w:sz w:val="16"/>
                <w:szCs w:val="16"/>
                <w:lang w:val="pt-PT"/>
              </w:rPr>
            </w:pPr>
          </w:p>
        </w:tc>
        <w:tc>
          <w:tcPr>
            <w:tcW w:w="849" w:type="dxa"/>
          </w:tcPr>
          <w:p w14:paraId="3C5070E4" w14:textId="77777777" w:rsidR="00F06ED0" w:rsidRPr="00CE08BE" w:rsidRDefault="00B033E3" w:rsidP="00F06ED0">
            <w:pPr>
              <w:autoSpaceDE w:val="0"/>
              <w:autoSpaceDN w:val="0"/>
              <w:adjustRightInd w:val="0"/>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14.</w:t>
            </w:r>
            <w:r w:rsidR="004E2624" w:rsidRPr="00CE08BE">
              <w:rPr>
                <w:rFonts w:ascii="Calibri" w:eastAsia="Calibri" w:hAnsi="Calibri" w:cs="Calibri"/>
                <w:i/>
                <w:iCs/>
                <w:color w:val="FF0000"/>
                <w:sz w:val="16"/>
                <w:szCs w:val="16"/>
                <w:lang w:val="pt-PT"/>
              </w:rPr>
              <w:t>2</w:t>
            </w:r>
          </w:p>
          <w:p w14:paraId="7507A7A0" w14:textId="77777777" w:rsidR="00F06ED0" w:rsidRPr="00CE08BE" w:rsidRDefault="00B033E3" w:rsidP="00F06ED0">
            <w:pPr>
              <w:autoSpaceDE w:val="0"/>
              <w:autoSpaceDN w:val="0"/>
              <w:adjustRightInd w:val="0"/>
              <w:rPr>
                <w:rFonts w:ascii="Calibri" w:eastAsia="Calibri" w:hAnsi="Calibri" w:cs="Calibri"/>
                <w:bCs/>
                <w:i/>
                <w:color w:val="FF0000"/>
                <w:sz w:val="16"/>
                <w:szCs w:val="16"/>
                <w:lang w:val="pt-PT"/>
              </w:rPr>
            </w:pPr>
            <w:r w:rsidRPr="00CE08BE">
              <w:rPr>
                <w:rFonts w:ascii="Calibri" w:eastAsia="Calibri" w:hAnsi="Calibri" w:cs="Calibri"/>
                <w:i/>
                <w:iCs/>
                <w:color w:val="FF0000"/>
                <w:sz w:val="16"/>
                <w:szCs w:val="16"/>
                <w:lang w:val="pt-PT"/>
              </w:rPr>
              <w:t>16.</w:t>
            </w:r>
            <w:r w:rsidR="004E2624" w:rsidRPr="00CE08BE">
              <w:rPr>
                <w:rFonts w:ascii="Calibri" w:eastAsia="Calibri" w:hAnsi="Calibri" w:cs="Calibri"/>
                <w:i/>
                <w:iCs/>
                <w:color w:val="FF0000"/>
                <w:sz w:val="16"/>
                <w:szCs w:val="16"/>
                <w:lang w:val="pt-PT"/>
              </w:rPr>
              <w:t>1</w:t>
            </w:r>
          </w:p>
        </w:tc>
        <w:tc>
          <w:tcPr>
            <w:tcW w:w="848" w:type="dxa"/>
          </w:tcPr>
          <w:p w14:paraId="41B6AC4C" w14:textId="77777777" w:rsidR="00F06ED0" w:rsidRPr="00CE08BE" w:rsidRDefault="00F06ED0" w:rsidP="00F06ED0">
            <w:pPr>
              <w:autoSpaceDE w:val="0"/>
              <w:autoSpaceDN w:val="0"/>
              <w:adjustRightInd w:val="0"/>
              <w:rPr>
                <w:rFonts w:ascii="Calibri" w:eastAsia="Calibri" w:hAnsi="Calibri" w:cs="Calibri"/>
                <w:bCs/>
                <w:i/>
                <w:color w:val="FF0000"/>
                <w:sz w:val="16"/>
                <w:szCs w:val="16"/>
                <w:lang w:val="pt-PT"/>
              </w:rPr>
            </w:pPr>
          </w:p>
        </w:tc>
        <w:tc>
          <w:tcPr>
            <w:tcW w:w="849" w:type="dxa"/>
          </w:tcPr>
          <w:p w14:paraId="17FCAD2A" w14:textId="77777777" w:rsidR="00F06ED0" w:rsidRPr="00CE08BE" w:rsidRDefault="00F06ED0" w:rsidP="00F06ED0">
            <w:pPr>
              <w:autoSpaceDE w:val="0"/>
              <w:autoSpaceDN w:val="0"/>
              <w:adjustRightInd w:val="0"/>
              <w:rPr>
                <w:rFonts w:ascii="Calibri" w:eastAsia="Calibri" w:hAnsi="Calibri" w:cs="Calibri"/>
                <w:bCs/>
                <w:i/>
                <w:color w:val="FF0000"/>
                <w:sz w:val="16"/>
                <w:szCs w:val="16"/>
                <w:lang w:val="pt-PT"/>
              </w:rPr>
            </w:pPr>
          </w:p>
        </w:tc>
        <w:tc>
          <w:tcPr>
            <w:tcW w:w="849" w:type="dxa"/>
          </w:tcPr>
          <w:p w14:paraId="538BD7A8" w14:textId="77777777" w:rsidR="00F06ED0" w:rsidRPr="00CE08BE" w:rsidRDefault="00F06ED0" w:rsidP="00F06ED0">
            <w:pPr>
              <w:autoSpaceDE w:val="0"/>
              <w:autoSpaceDN w:val="0"/>
              <w:adjustRightInd w:val="0"/>
              <w:rPr>
                <w:rFonts w:ascii="Calibri" w:eastAsia="Calibri" w:hAnsi="Calibri" w:cs="Calibri"/>
                <w:bCs/>
                <w:i/>
                <w:color w:val="FF0000"/>
                <w:sz w:val="16"/>
                <w:szCs w:val="16"/>
                <w:lang w:val="pt-PT"/>
              </w:rPr>
            </w:pPr>
          </w:p>
        </w:tc>
      </w:tr>
      <w:tr w:rsidR="00500221" w:rsidRPr="00B31453" w14:paraId="3332E1F1" w14:textId="77777777" w:rsidTr="004E2624">
        <w:trPr>
          <w:trHeight w:val="242"/>
        </w:trPr>
        <w:tc>
          <w:tcPr>
            <w:tcW w:w="4225" w:type="dxa"/>
          </w:tcPr>
          <w:p w14:paraId="5FE45197"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2.3. Despesa das reservas para contingências</w:t>
            </w:r>
          </w:p>
        </w:tc>
        <w:tc>
          <w:tcPr>
            <w:tcW w:w="848" w:type="dxa"/>
          </w:tcPr>
          <w:p w14:paraId="551B0211"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082B3BD1" w14:textId="77777777" w:rsidR="00F06ED0" w:rsidRPr="00CE08BE" w:rsidRDefault="00F06ED0" w:rsidP="00F06ED0">
            <w:pPr>
              <w:rPr>
                <w:rFonts w:ascii="Calibri" w:eastAsia="Calibri" w:hAnsi="Calibri" w:cs="Calibri"/>
                <w:bCs/>
                <w:i/>
                <w:color w:val="FF0000"/>
                <w:sz w:val="16"/>
                <w:szCs w:val="16"/>
                <w:lang w:val="pt-PT"/>
              </w:rPr>
            </w:pPr>
          </w:p>
        </w:tc>
        <w:tc>
          <w:tcPr>
            <w:tcW w:w="848" w:type="dxa"/>
          </w:tcPr>
          <w:p w14:paraId="7DA27B24"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5D5B1973" w14:textId="77777777" w:rsidR="00F06ED0" w:rsidRPr="00CE08BE" w:rsidRDefault="00F06ED0" w:rsidP="00F06ED0">
            <w:pPr>
              <w:rPr>
                <w:rFonts w:ascii="Calibri" w:eastAsia="Calibri" w:hAnsi="Calibri" w:cs="Calibri"/>
                <w:bCs/>
                <w:i/>
                <w:color w:val="FF0000"/>
                <w:sz w:val="16"/>
                <w:szCs w:val="16"/>
                <w:lang w:val="pt-PT"/>
              </w:rPr>
            </w:pPr>
          </w:p>
        </w:tc>
        <w:tc>
          <w:tcPr>
            <w:tcW w:w="848" w:type="dxa"/>
          </w:tcPr>
          <w:p w14:paraId="0AEC36E8"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23032BDD" w14:textId="77777777" w:rsidR="00F06ED0" w:rsidRPr="00CE08BE" w:rsidRDefault="00F06ED0" w:rsidP="00F06ED0">
            <w:pPr>
              <w:rPr>
                <w:rFonts w:ascii="Calibri" w:eastAsia="Calibri" w:hAnsi="Calibri" w:cs="Calibri"/>
                <w:bCs/>
                <w:i/>
                <w:color w:val="FF0000"/>
                <w:sz w:val="16"/>
                <w:szCs w:val="16"/>
                <w:lang w:val="pt-PT"/>
              </w:rPr>
            </w:pPr>
          </w:p>
        </w:tc>
        <w:tc>
          <w:tcPr>
            <w:tcW w:w="849" w:type="dxa"/>
          </w:tcPr>
          <w:p w14:paraId="4BB67EFF" w14:textId="77777777" w:rsidR="00F06ED0" w:rsidRPr="00CE08BE" w:rsidRDefault="00F06ED0" w:rsidP="00F06ED0">
            <w:pPr>
              <w:rPr>
                <w:rFonts w:ascii="Calibri" w:eastAsia="Calibri" w:hAnsi="Calibri" w:cs="Calibri"/>
                <w:bCs/>
                <w:i/>
                <w:color w:val="FF0000"/>
                <w:sz w:val="16"/>
                <w:szCs w:val="16"/>
                <w:lang w:val="pt-PT"/>
              </w:rPr>
            </w:pPr>
          </w:p>
        </w:tc>
      </w:tr>
      <w:tr w:rsidR="00500221" w:rsidRPr="00CE08BE" w14:paraId="1A3342E5" w14:textId="77777777" w:rsidTr="00F06ED0">
        <w:tc>
          <w:tcPr>
            <w:tcW w:w="4225" w:type="dxa"/>
            <w:shd w:val="clear" w:color="auto" w:fill="D9D9D9"/>
          </w:tcPr>
          <w:p w14:paraId="4212A435" w14:textId="27AC11C0"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 xml:space="preserve">-3. Receita </w:t>
            </w:r>
            <w:r w:rsidR="007B0178" w:rsidRPr="00CE08BE">
              <w:rPr>
                <w:rFonts w:ascii="Calibri" w:eastAsia="Calibri" w:hAnsi="Calibri" w:cs="Calibri"/>
                <w:b/>
                <w:bCs/>
                <w:i/>
                <w:iCs/>
                <w:color w:val="FF0000"/>
                <w:sz w:val="20"/>
                <w:szCs w:val="20"/>
                <w:lang w:val="pt-PT"/>
              </w:rPr>
              <w:t>realizada</w:t>
            </w:r>
          </w:p>
        </w:tc>
        <w:tc>
          <w:tcPr>
            <w:tcW w:w="848" w:type="dxa"/>
            <w:shd w:val="clear" w:color="auto" w:fill="D9D9D9"/>
          </w:tcPr>
          <w:p w14:paraId="60324DEF"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4E4AB03" w14:textId="77777777" w:rsidR="00F06ED0" w:rsidRPr="00CE08BE" w:rsidRDefault="00F06ED0" w:rsidP="00F06ED0">
            <w:pPr>
              <w:rPr>
                <w:rFonts w:ascii="Calibri" w:eastAsia="Calibri" w:hAnsi="Calibri" w:cs="Calibri"/>
                <w:i/>
                <w:color w:val="FF0000"/>
                <w:sz w:val="16"/>
                <w:szCs w:val="16"/>
                <w:lang w:val="pt-PT"/>
              </w:rPr>
            </w:pPr>
          </w:p>
        </w:tc>
        <w:tc>
          <w:tcPr>
            <w:tcW w:w="848" w:type="dxa"/>
            <w:shd w:val="clear" w:color="auto" w:fill="D9D9D9"/>
          </w:tcPr>
          <w:p w14:paraId="538135C1"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1EF818A3"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2ED5F1CB" w14:textId="77777777" w:rsidR="00F06ED0" w:rsidRPr="00CE08BE" w:rsidRDefault="004E2624" w:rsidP="00F06ED0">
            <w:pPr>
              <w:rPr>
                <w:rFonts w:ascii="Calibri" w:eastAsia="Calibri" w:hAnsi="Calibri" w:cs="Calibri"/>
                <w:b/>
                <w:bCs/>
                <w:i/>
                <w:color w:val="FF0000"/>
                <w:sz w:val="16"/>
                <w:szCs w:val="16"/>
                <w:lang w:val="pt-PT"/>
              </w:rPr>
            </w:pPr>
            <w:r w:rsidRPr="00CE08BE">
              <w:rPr>
                <w:rFonts w:ascii="Calibri" w:eastAsia="Calibri" w:hAnsi="Calibri" w:cs="Calibri"/>
                <w:b/>
                <w:bCs/>
                <w:i/>
                <w:iCs/>
                <w:color w:val="FF0000"/>
                <w:sz w:val="16"/>
                <w:szCs w:val="16"/>
                <w:lang w:val="pt-PT"/>
              </w:rPr>
              <w:t>19</w:t>
            </w:r>
          </w:p>
          <w:p w14:paraId="60A9C4A6" w14:textId="77777777" w:rsidR="00F06ED0" w:rsidRPr="00CE08BE" w:rsidRDefault="004E2624" w:rsidP="00F06ED0">
            <w:pPr>
              <w:rPr>
                <w:rFonts w:ascii="Calibri" w:eastAsia="Calibri" w:hAnsi="Calibri" w:cs="Calibri"/>
                <w:b/>
                <w:bCs/>
                <w:i/>
                <w:color w:val="FF0000"/>
                <w:sz w:val="16"/>
                <w:szCs w:val="16"/>
                <w:lang w:val="pt-PT"/>
              </w:rPr>
            </w:pPr>
            <w:r w:rsidRPr="00CE08BE">
              <w:rPr>
                <w:rFonts w:ascii="Calibri" w:eastAsia="Calibri" w:hAnsi="Calibri" w:cs="Calibri"/>
                <w:b/>
                <w:bCs/>
                <w:i/>
                <w:iCs/>
                <w:color w:val="FF0000"/>
                <w:sz w:val="16"/>
                <w:szCs w:val="16"/>
                <w:lang w:val="pt-PT"/>
              </w:rPr>
              <w:t>20</w:t>
            </w:r>
          </w:p>
        </w:tc>
        <w:tc>
          <w:tcPr>
            <w:tcW w:w="849" w:type="dxa"/>
            <w:shd w:val="clear" w:color="auto" w:fill="D9D9D9"/>
          </w:tcPr>
          <w:p w14:paraId="6BE9EE37"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864B2FD"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1F6715CA" w14:textId="77777777" w:rsidTr="004E2624">
        <w:tc>
          <w:tcPr>
            <w:tcW w:w="4225" w:type="dxa"/>
          </w:tcPr>
          <w:p w14:paraId="3B99FA66" w14:textId="398F049C"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i/>
                <w:iCs/>
                <w:color w:val="FF0000"/>
                <w:sz w:val="20"/>
                <w:szCs w:val="20"/>
                <w:lang w:val="pt-PT"/>
              </w:rPr>
              <w:t xml:space="preserve">3.1. Receita total </w:t>
            </w:r>
            <w:r w:rsidR="007B0178" w:rsidRPr="00CE08BE">
              <w:rPr>
                <w:rFonts w:ascii="Calibri" w:eastAsia="Calibri" w:hAnsi="Calibri" w:cs="Calibri"/>
                <w:i/>
                <w:iCs/>
                <w:color w:val="FF0000"/>
                <w:sz w:val="20"/>
                <w:szCs w:val="20"/>
                <w:lang w:val="pt-PT"/>
              </w:rPr>
              <w:t>realizada</w:t>
            </w:r>
            <w:r w:rsidRPr="00CE08BE">
              <w:rPr>
                <w:rFonts w:ascii="Calibri" w:eastAsia="Calibri" w:hAnsi="Calibri" w:cs="Calibri"/>
                <w:i/>
                <w:iCs/>
                <w:color w:val="FF0000"/>
                <w:sz w:val="20"/>
                <w:szCs w:val="20"/>
                <w:lang w:val="pt-PT"/>
              </w:rPr>
              <w:t xml:space="preserve"> </w:t>
            </w:r>
          </w:p>
        </w:tc>
        <w:tc>
          <w:tcPr>
            <w:tcW w:w="848" w:type="dxa"/>
          </w:tcPr>
          <w:p w14:paraId="1D27DF2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DA92C5F"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6.2</w:t>
            </w:r>
          </w:p>
        </w:tc>
        <w:tc>
          <w:tcPr>
            <w:tcW w:w="848" w:type="dxa"/>
          </w:tcPr>
          <w:p w14:paraId="7E17F16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7941144" w14:textId="77777777" w:rsidR="00F06ED0" w:rsidRPr="00CE08BE" w:rsidRDefault="004E2624" w:rsidP="00B033E3">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14</w:t>
            </w:r>
            <w:r w:rsidR="00B033E3"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8" w:type="dxa"/>
          </w:tcPr>
          <w:p w14:paraId="066767C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805CDF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BB0978"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8F19F66" w14:textId="77777777" w:rsidTr="004E2624">
        <w:tc>
          <w:tcPr>
            <w:tcW w:w="4225" w:type="dxa"/>
          </w:tcPr>
          <w:p w14:paraId="50BBAE03" w14:textId="02DDF54F"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i/>
                <w:iCs/>
                <w:color w:val="FF0000"/>
                <w:sz w:val="20"/>
                <w:szCs w:val="20"/>
                <w:lang w:val="pt-PT"/>
              </w:rPr>
              <w:t xml:space="preserve">3.2. Composição da receita </w:t>
            </w:r>
            <w:r w:rsidR="007B0178" w:rsidRPr="00CE08BE">
              <w:rPr>
                <w:rFonts w:ascii="Calibri" w:eastAsia="Calibri" w:hAnsi="Calibri" w:cs="Calibri"/>
                <w:i/>
                <w:iCs/>
                <w:color w:val="FF0000"/>
                <w:sz w:val="20"/>
                <w:szCs w:val="20"/>
                <w:lang w:val="pt-PT"/>
              </w:rPr>
              <w:t>realizada</w:t>
            </w:r>
          </w:p>
        </w:tc>
        <w:tc>
          <w:tcPr>
            <w:tcW w:w="848" w:type="dxa"/>
          </w:tcPr>
          <w:p w14:paraId="4B0F9BC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0D90B3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18F637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4E6BD91" w14:textId="77777777" w:rsidR="00F06ED0" w:rsidRPr="00CE08BE" w:rsidRDefault="004E2624" w:rsidP="00B033E3">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14</w:t>
            </w:r>
            <w:r w:rsidR="00B033E3" w:rsidRPr="00CE08BE">
              <w:rPr>
                <w:rFonts w:ascii="Calibri" w:eastAsia="Calibri" w:hAnsi="Calibri" w:cs="Calibri"/>
                <w:i/>
                <w:iCs/>
                <w:color w:val="FF0000"/>
                <w:sz w:val="16"/>
                <w:szCs w:val="16"/>
                <w:lang w:val="pt-PT"/>
              </w:rPr>
              <w:t>.2</w:t>
            </w:r>
          </w:p>
        </w:tc>
        <w:tc>
          <w:tcPr>
            <w:tcW w:w="848" w:type="dxa"/>
          </w:tcPr>
          <w:p w14:paraId="6303438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F41B84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74764C4" w14:textId="77777777" w:rsidR="00F06ED0" w:rsidRPr="00CE08BE" w:rsidRDefault="00F06ED0" w:rsidP="00F06ED0">
            <w:pPr>
              <w:rPr>
                <w:rFonts w:ascii="Calibri" w:eastAsia="Calibri" w:hAnsi="Calibri" w:cs="Calibri"/>
                <w:i/>
                <w:color w:val="FF0000"/>
                <w:sz w:val="16"/>
                <w:szCs w:val="16"/>
                <w:lang w:val="pt-PT"/>
              </w:rPr>
            </w:pPr>
          </w:p>
        </w:tc>
      </w:tr>
    </w:tbl>
    <w:p w14:paraId="287CF0FC" w14:textId="77777777" w:rsidR="00F06ED0" w:rsidRPr="00CE08BE" w:rsidRDefault="00F06ED0" w:rsidP="00F06ED0">
      <w:pPr>
        <w:spacing w:after="0" w:line="240" w:lineRule="auto"/>
        <w:rPr>
          <w:rFonts w:ascii="Calibri" w:eastAsia="Calibri" w:hAnsi="Calibri" w:cs="Calibri"/>
          <w:lang w:val="pt-PT"/>
        </w:rPr>
      </w:pPr>
    </w:p>
    <w:p w14:paraId="5C35C0B9" w14:textId="77777777" w:rsidR="00F06ED0" w:rsidRPr="00CE08BE" w:rsidRDefault="004E2624" w:rsidP="00F06ED0">
      <w:pPr>
        <w:spacing w:after="0" w:line="240" w:lineRule="auto"/>
        <w:rPr>
          <w:rFonts w:ascii="Calibri" w:eastAsia="Calibri" w:hAnsi="Calibri" w:cs="Calibri"/>
          <w:b/>
          <w:color w:val="FF0000"/>
          <w:sz w:val="20"/>
          <w:szCs w:val="20"/>
          <w:lang w:val="pt-PT"/>
        </w:rPr>
      </w:pPr>
      <w:r w:rsidRPr="00CE08BE">
        <w:rPr>
          <w:rFonts w:ascii="Calibri" w:eastAsia="Calibri" w:hAnsi="Calibri" w:cs="Calibri"/>
          <w:b/>
          <w:bCs/>
          <w:sz w:val="20"/>
          <w:szCs w:val="20"/>
          <w:lang w:val="pt-PT"/>
        </w:rPr>
        <w:t xml:space="preserve">Figura PILAR UM: Credibilidade do orçamento </w:t>
      </w:r>
      <w:r w:rsidRPr="00CE08BE">
        <w:rPr>
          <w:rFonts w:ascii="Calibri" w:eastAsia="Calibri" w:hAnsi="Calibri" w:cs="Calibri"/>
          <w:b/>
          <w:bCs/>
          <w:i/>
          <w:iCs/>
          <w:color w:val="FF0000"/>
          <w:sz w:val="20"/>
          <w:szCs w:val="20"/>
          <w:lang w:val="pt-PT"/>
        </w:rPr>
        <w:t>(Exemplo)</w:t>
      </w:r>
    </w:p>
    <w:p w14:paraId="152F567F" w14:textId="77777777" w:rsidR="00F06ED0" w:rsidRPr="00CE08BE" w:rsidRDefault="004E2624" w:rsidP="00F06ED0">
      <w:pPr>
        <w:spacing w:after="0" w:line="240" w:lineRule="auto"/>
        <w:rPr>
          <w:rFonts w:ascii="Calibri" w:eastAsia="Calibri" w:hAnsi="Calibri" w:cs="Calibri"/>
          <w:sz w:val="21"/>
          <w:szCs w:val="21"/>
          <w:lang w:val="pt-PT"/>
        </w:rPr>
      </w:pPr>
      <w:r w:rsidRPr="00FF1E2F">
        <w:rPr>
          <w:rFonts w:ascii="Calibri" w:eastAsia="Calibri" w:hAnsi="Calibri" w:cs="Calibri"/>
          <w:noProof/>
          <w:lang w:val="pt-PT" w:eastAsia="pt-PT"/>
        </w:rPr>
        <w:drawing>
          <wp:inline distT="0" distB="0" distL="0" distR="0" wp14:anchorId="48E0B98E" wp14:editId="703B4B7C">
            <wp:extent cx="461169" cy="2529840"/>
            <wp:effectExtent l="0" t="0" r="0" b="3810"/>
            <wp:docPr id="2"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02232"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29645" cy="2905477"/>
                    </a:xfrm>
                    <a:prstGeom prst="rect">
                      <a:avLst/>
                    </a:prstGeom>
                    <a:noFill/>
                    <a:ln>
                      <a:noFill/>
                    </a:ln>
                  </pic:spPr>
                </pic:pic>
              </a:graphicData>
            </a:graphic>
          </wp:inline>
        </w:drawing>
      </w:r>
      <w:r w:rsidRPr="00FF1E2F">
        <w:rPr>
          <w:rFonts w:ascii="Calibri" w:eastAsia="Calibri" w:hAnsi="Calibri" w:cs="Calibri"/>
          <w:noProof/>
          <w:lang w:val="pt-PT" w:eastAsia="pt-PT"/>
        </w:rPr>
        <w:drawing>
          <wp:inline distT="0" distB="0" distL="0" distR="0" wp14:anchorId="2DCBB827" wp14:editId="7B647D6A">
            <wp:extent cx="4930775" cy="2261870"/>
            <wp:effectExtent l="0" t="0" r="3175" b="5080"/>
            <wp:docPr id="6" name="Chart 6">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15FF15" w14:textId="77777777" w:rsidR="00F06ED0" w:rsidRPr="00CE08BE" w:rsidRDefault="00F06ED0" w:rsidP="00F06ED0">
      <w:pPr>
        <w:spacing w:after="0" w:line="240" w:lineRule="auto"/>
        <w:rPr>
          <w:rFonts w:ascii="Calibri" w:eastAsia="Calibri" w:hAnsi="Calibri" w:cs="Calibri"/>
          <w:sz w:val="21"/>
          <w:szCs w:val="21"/>
          <w:lang w:val="pt-PT"/>
        </w:rPr>
      </w:pPr>
    </w:p>
    <w:p w14:paraId="6AE7A444" w14:textId="77777777" w:rsidR="00F06ED0" w:rsidRPr="00CE08BE" w:rsidRDefault="00F06ED0" w:rsidP="00F06ED0">
      <w:pPr>
        <w:spacing w:after="200" w:line="276" w:lineRule="auto"/>
        <w:jc w:val="both"/>
        <w:rPr>
          <w:rFonts w:ascii="Calibri" w:eastAsia="Calibri" w:hAnsi="Calibri" w:cs="Calibri"/>
          <w:lang w:val="pt-PT"/>
        </w:rPr>
      </w:pPr>
    </w:p>
    <w:p w14:paraId="5395A429" w14:textId="77777777" w:rsidR="00F06ED0" w:rsidRPr="00CE08BE" w:rsidRDefault="00F06ED0" w:rsidP="00F06ED0">
      <w:pPr>
        <w:rPr>
          <w:rFonts w:ascii="Calibri" w:eastAsia="Calibri" w:hAnsi="Calibri" w:cs="Calibri"/>
          <w:lang w:val="pt-PT"/>
        </w:rPr>
      </w:pPr>
    </w:p>
    <w:p w14:paraId="2EC7A29F" w14:textId="4F99192C" w:rsidR="00F06ED0" w:rsidRPr="00CE08BE" w:rsidRDefault="00526755" w:rsidP="00F06ED0">
      <w:pPr>
        <w:widowControl w:val="0"/>
        <w:spacing w:after="240" w:line="240" w:lineRule="auto"/>
        <w:jc w:val="both"/>
        <w:outlineLvl w:val="2"/>
        <w:rPr>
          <w:rFonts w:ascii="Calibri" w:eastAsia="Calibri" w:hAnsi="Calibri" w:cs="Calibri"/>
          <w:b/>
          <w:bCs/>
          <w:color w:val="02175A"/>
          <w:spacing w:val="-1"/>
          <w:sz w:val="28"/>
          <w:szCs w:val="28"/>
          <w:lang w:val="pt-PT"/>
        </w:rPr>
      </w:pPr>
      <w:bookmarkStart w:id="7" w:name="_Toc9592570"/>
      <w:r w:rsidRPr="00CE08BE">
        <w:rPr>
          <w:rFonts w:ascii="Calibri" w:eastAsia="Calibri" w:hAnsi="Calibri" w:cs="Calibri"/>
          <w:b/>
          <w:bCs/>
          <w:color w:val="02175A"/>
          <w:sz w:val="28"/>
          <w:szCs w:val="28"/>
          <w:lang w:val="pt-PT"/>
        </w:rPr>
        <w:lastRenderedPageBreak/>
        <w:t>ID</w:t>
      </w:r>
      <w:r w:rsidR="004E2624" w:rsidRPr="00CE08BE">
        <w:rPr>
          <w:rFonts w:ascii="Calibri" w:eastAsia="Calibri" w:hAnsi="Calibri" w:cs="Calibri"/>
          <w:b/>
          <w:bCs/>
          <w:color w:val="02175A"/>
          <w:sz w:val="28"/>
          <w:szCs w:val="28"/>
          <w:lang w:val="pt-PT"/>
        </w:rPr>
        <w:t>-1. Despesa</w:t>
      </w:r>
      <w:r w:rsidR="006A53BE">
        <w:rPr>
          <w:rFonts w:ascii="Calibri" w:eastAsia="Calibri" w:hAnsi="Calibri" w:cs="Calibri"/>
          <w:b/>
          <w:bCs/>
          <w:color w:val="02175A"/>
          <w:sz w:val="28"/>
          <w:szCs w:val="28"/>
          <w:lang w:val="pt-PT"/>
        </w:rPr>
        <w:t>s</w:t>
      </w:r>
      <w:r w:rsidR="004E2624" w:rsidRPr="00CE08BE">
        <w:rPr>
          <w:rFonts w:ascii="Calibri" w:eastAsia="Calibri" w:hAnsi="Calibri" w:cs="Calibri"/>
          <w:b/>
          <w:bCs/>
          <w:color w:val="02175A"/>
          <w:sz w:val="28"/>
          <w:szCs w:val="28"/>
          <w:lang w:val="pt-PT"/>
        </w:rPr>
        <w:t xml:space="preserve"> tota</w:t>
      </w:r>
      <w:r w:rsidR="006A53BE">
        <w:rPr>
          <w:rFonts w:ascii="Calibri" w:eastAsia="Calibri" w:hAnsi="Calibri" w:cs="Calibri"/>
          <w:b/>
          <w:bCs/>
          <w:color w:val="02175A"/>
          <w:sz w:val="28"/>
          <w:szCs w:val="28"/>
          <w:lang w:val="pt-PT"/>
        </w:rPr>
        <w:t>is</w:t>
      </w:r>
      <w:r w:rsidR="004E2624" w:rsidRPr="00CE08BE">
        <w:rPr>
          <w:rFonts w:ascii="Calibri" w:eastAsia="Calibri" w:hAnsi="Calibri" w:cs="Calibri"/>
          <w:b/>
          <w:bCs/>
          <w:color w:val="02175A"/>
          <w:sz w:val="28"/>
          <w:szCs w:val="28"/>
          <w:lang w:val="pt-PT"/>
        </w:rPr>
        <w:t xml:space="preserve"> </w:t>
      </w:r>
      <w:bookmarkEnd w:id="7"/>
      <w:r w:rsidR="007B0178" w:rsidRPr="00CE08BE">
        <w:rPr>
          <w:rFonts w:ascii="Calibri" w:eastAsia="Calibri" w:hAnsi="Calibri" w:cs="Calibri"/>
          <w:b/>
          <w:bCs/>
          <w:color w:val="02175A"/>
          <w:sz w:val="28"/>
          <w:szCs w:val="28"/>
          <w:lang w:val="pt-PT"/>
        </w:rPr>
        <w:t>realizada</w:t>
      </w:r>
      <w:r w:rsidR="006A53BE">
        <w:rPr>
          <w:rFonts w:ascii="Calibri" w:eastAsia="Calibri" w:hAnsi="Calibri" w:cs="Calibri"/>
          <w:b/>
          <w:bCs/>
          <w:color w:val="02175A"/>
          <w:sz w:val="28"/>
          <w:szCs w:val="28"/>
          <w:lang w:val="pt-PT"/>
        </w:rPr>
        <w:t>s</w:t>
      </w:r>
    </w:p>
    <w:p w14:paraId="3BB66C8D" w14:textId="1DEA1F46" w:rsidR="00F06ED0" w:rsidRPr="00CE08BE" w:rsidRDefault="004E2624" w:rsidP="00F06ED0">
      <w:pPr>
        <w:jc w:val="both"/>
        <w:rPr>
          <w:rFonts w:ascii="Calibri" w:eastAsia="Calibri" w:hAnsi="Calibri" w:cs="Calibri"/>
          <w:lang w:val="pt-PT"/>
        </w:rPr>
      </w:pPr>
      <w:bookmarkStart w:id="8" w:name="_Hlk2522390"/>
      <w:bookmarkStart w:id="9" w:name="_Hlk2521883"/>
      <w:bookmarkStart w:id="10" w:name="_Hlk2521857"/>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 </w:t>
      </w:r>
      <w:r w:rsidRPr="00CE08BE">
        <w:rPr>
          <w:rFonts w:ascii="Calibri" w:eastAsia="Calibri" w:hAnsi="Calibri" w:cs="Calibri"/>
          <w:lang w:val="pt-PT"/>
        </w:rPr>
        <w:t xml:space="preserve">Este indicador </w:t>
      </w:r>
      <w:bookmarkEnd w:id="8"/>
      <w:r w:rsidRPr="00CE08BE">
        <w:rPr>
          <w:rFonts w:ascii="Calibri" w:eastAsia="Calibri" w:hAnsi="Calibri" w:cs="Calibri"/>
          <w:lang w:val="pt-PT"/>
        </w:rPr>
        <w:t xml:space="preserve">avalia em que medida as despesas </w:t>
      </w:r>
      <w:r w:rsidR="007B0178" w:rsidRPr="00CE08BE">
        <w:rPr>
          <w:rFonts w:ascii="Calibri" w:eastAsia="Calibri" w:hAnsi="Calibri" w:cs="Calibri"/>
          <w:lang w:val="pt-PT"/>
        </w:rPr>
        <w:t>realizadas</w:t>
      </w:r>
      <w:r w:rsidRPr="00CE08BE">
        <w:rPr>
          <w:rFonts w:ascii="Calibri" w:eastAsia="Calibri" w:hAnsi="Calibri" w:cs="Calibri"/>
          <w:lang w:val="pt-PT"/>
        </w:rPr>
        <w:t xml:space="preserve"> totais correspondem ao montante originalmente aprovado, conforme indicado nos documentos do orçamento do governo e nos relatórios </w:t>
      </w:r>
      <w:r w:rsidR="00F022FA" w:rsidRPr="00CE08BE">
        <w:rPr>
          <w:rFonts w:ascii="Calibri" w:eastAsia="Calibri" w:hAnsi="Calibri" w:cs="Calibri"/>
          <w:lang w:val="pt-PT"/>
        </w:rPr>
        <w:t>orçamentais</w:t>
      </w:r>
      <w:r w:rsidRPr="00CE08BE">
        <w:rPr>
          <w:rFonts w:ascii="Calibri" w:eastAsia="Calibri" w:hAnsi="Calibri" w:cs="Calibri"/>
          <w:lang w:val="pt-PT"/>
        </w:rPr>
        <w:t xml:space="preserve">.  Cobertura </w:t>
      </w:r>
      <w:r w:rsidR="00F945AC" w:rsidRPr="00CE08BE">
        <w:rPr>
          <w:rFonts w:ascii="Calibri" w:eastAsia="Calibri" w:hAnsi="Calibri" w:cs="Calibri"/>
          <w:lang w:val="pt-PT"/>
        </w:rPr>
        <w:t xml:space="preserve">pelo </w:t>
      </w:r>
      <w:r w:rsidRPr="00CE08BE">
        <w:rPr>
          <w:rFonts w:ascii="Calibri" w:eastAsia="Calibri" w:hAnsi="Calibri" w:cs="Calibri"/>
          <w:lang w:val="pt-PT"/>
        </w:rPr>
        <w:t xml:space="preserve">GCO </w:t>
      </w:r>
      <w:r w:rsidR="00F945AC" w:rsidRPr="00CE08BE">
        <w:rPr>
          <w:rFonts w:ascii="Calibri" w:eastAsia="Calibri" w:hAnsi="Calibri" w:cs="Calibri"/>
          <w:lang w:val="pt-PT"/>
        </w:rPr>
        <w:t>n</w:t>
      </w:r>
      <w:r w:rsidRPr="00CE08BE">
        <w:rPr>
          <w:rFonts w:ascii="Calibri" w:eastAsia="Calibri" w:hAnsi="Calibri" w:cs="Calibri"/>
          <w:lang w:val="pt-PT"/>
        </w:rPr>
        <w:t xml:space="preserve">os últimos três </w:t>
      </w:r>
      <w:r w:rsidR="00F022FA" w:rsidRPr="00CE08BE">
        <w:rPr>
          <w:rFonts w:ascii="Calibri" w:eastAsia="Calibri" w:hAnsi="Calibri" w:cs="Calibri"/>
          <w:lang w:val="pt-PT"/>
        </w:rPr>
        <w:t xml:space="preserve">anos orçamentais </w:t>
      </w:r>
      <w:r w:rsidRPr="00CE08BE">
        <w:rPr>
          <w:rFonts w:ascii="Calibri" w:eastAsia="Calibri" w:hAnsi="Calibri" w:cs="Calibri"/>
          <w:lang w:val="pt-PT"/>
        </w:rPr>
        <w:t xml:space="preserve">concluídos. </w:t>
      </w:r>
    </w:p>
    <w:p w14:paraId="606F3F4D"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26DC6443" w14:textId="0B5F3593" w:rsidR="00F06ED0" w:rsidRPr="00CE08BE" w:rsidRDefault="00F022FA" w:rsidP="00F06ED0">
      <w:pPr>
        <w:jc w:val="both"/>
        <w:rPr>
          <w:rFonts w:ascii="Calibri" w:eastAsia="Calibri" w:hAnsi="Calibri" w:cs="Calibri"/>
          <w:lang w:val="pt-PT"/>
        </w:rPr>
      </w:pPr>
      <w:r w:rsidRPr="00CE08BE">
        <w:rPr>
          <w:rFonts w:ascii="Calibri" w:eastAsia="Calibri" w:hAnsi="Calibri" w:cs="Calibri"/>
          <w:lang w:val="pt-PT"/>
        </w:rPr>
        <w:t>As f</w:t>
      </w:r>
      <w:r w:rsidR="006A53BE">
        <w:rPr>
          <w:rFonts w:ascii="Calibri" w:eastAsia="Calibri" w:hAnsi="Calibri" w:cs="Calibri"/>
          <w:lang w:val="pt-PT"/>
        </w:rPr>
        <w:t>o</w:t>
      </w:r>
      <w:r w:rsidRPr="00CE08BE">
        <w:rPr>
          <w:rFonts w:ascii="Calibri" w:eastAsia="Calibri" w:hAnsi="Calibri" w:cs="Calibri"/>
          <w:lang w:val="pt-PT"/>
        </w:rPr>
        <w:t>ntes de dados</w:t>
      </w:r>
      <w:r w:rsidR="004E2624" w:rsidRPr="00CE08BE">
        <w:rPr>
          <w:rFonts w:ascii="Calibri" w:eastAsia="Calibri" w:hAnsi="Calibri" w:cs="Calibri"/>
          <w:lang w:val="pt-PT"/>
        </w:rPr>
        <w:t xml:space="preserve"> e os cálculos estão disponíveis no </w:t>
      </w:r>
      <w:r w:rsidRPr="00CE08BE">
        <w:rPr>
          <w:rFonts w:ascii="Calibri" w:eastAsia="Calibri" w:hAnsi="Calibri" w:cs="Calibri"/>
          <w:lang w:val="pt-PT"/>
        </w:rPr>
        <w:t>A</w:t>
      </w:r>
      <w:r w:rsidR="004E2624" w:rsidRPr="00CE08BE">
        <w:rPr>
          <w:rFonts w:ascii="Calibri" w:eastAsia="Calibri" w:hAnsi="Calibri" w:cs="Calibri"/>
          <w:lang w:val="pt-PT"/>
        </w:rPr>
        <w:t>nexo</w:t>
      </w:r>
      <w:r w:rsidR="004E2624" w:rsidRPr="00CE08BE">
        <w:rPr>
          <w:rFonts w:ascii="Calibri" w:eastAsia="Calibri" w:hAnsi="Calibri" w:cs="Calibri"/>
          <w:b/>
          <w:bCs/>
          <w:lang w:val="pt-PT"/>
        </w:rPr>
        <w:t xml:space="preserve"> X </w:t>
      </w:r>
      <w:r w:rsidR="004E2624" w:rsidRPr="00CE08BE">
        <w:rPr>
          <w:rFonts w:ascii="Calibri" w:eastAsia="Calibri" w:hAnsi="Calibri" w:cs="Calibri"/>
          <w:b/>
          <w:bCs/>
          <w:i/>
          <w:iCs/>
          <w:color w:val="FF0000"/>
          <w:lang w:val="pt-PT"/>
        </w:rPr>
        <w:t>(a especificar pelo relatório)</w:t>
      </w:r>
      <w:r w:rsidR="004E2624" w:rsidRPr="00CE08BE">
        <w:rPr>
          <w:rFonts w:ascii="Calibri" w:eastAsia="Calibri" w:hAnsi="Calibri" w:cs="Calibri"/>
          <w:lang w:val="pt-PT"/>
        </w:rPr>
        <w:t>.</w:t>
      </w:r>
    </w:p>
    <w:p w14:paraId="6FFF1868" w14:textId="49ABE066" w:rsidR="00F06ED0" w:rsidRPr="00CE08BE" w:rsidRDefault="004E2624" w:rsidP="00F06ED0">
      <w:pPr>
        <w:jc w:val="both"/>
        <w:rPr>
          <w:rFonts w:ascii="Calibri" w:eastAsia="Calibri" w:hAnsi="Calibri" w:cs="Calibri"/>
          <w:i/>
          <w:iCs/>
          <w:color w:val="FF0000"/>
          <w:lang w:val="pt-PT"/>
        </w:rPr>
      </w:pPr>
      <w:r w:rsidRPr="00CE08BE">
        <w:rPr>
          <w:rFonts w:ascii="Calibri" w:eastAsia="Calibri" w:hAnsi="Calibri" w:cs="Calibri"/>
          <w:i/>
          <w:iCs/>
          <w:color w:val="FF0000"/>
          <w:lang w:val="pt-PT"/>
        </w:rPr>
        <w:t xml:space="preserve">A metodologia para calcular esta dimensão é apresentada numa folha de cálculo disponível no website do PEFA www.pefa.org. O Anexo 5 contém uma cópia do modelo. Modelos de folhas de cálculo para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-1,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 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-3</w:t>
      </w:r>
      <w:r w:rsidR="00F022FA"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A Folha de Cálculo para as dimensões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-1.1,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-2.1 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-2.3 (segundo separador) pode ser preenchida como descrito na folha de cálculo (primeiro separador). Os cálculos </w:t>
      </w:r>
      <w:r w:rsidR="00F022FA" w:rsidRPr="00CE08BE">
        <w:rPr>
          <w:rFonts w:ascii="Calibri" w:eastAsia="Calibri" w:hAnsi="Calibri" w:cs="Calibri"/>
          <w:i/>
          <w:iCs/>
          <w:color w:val="FF0000"/>
          <w:lang w:val="pt-PT"/>
        </w:rPr>
        <w:t xml:space="preserve">efectuados </w:t>
      </w:r>
      <w:r w:rsidRPr="00CE08BE">
        <w:rPr>
          <w:rFonts w:ascii="Calibri" w:eastAsia="Calibri" w:hAnsi="Calibri" w:cs="Calibri"/>
          <w:i/>
          <w:iCs/>
          <w:color w:val="FF0000"/>
          <w:lang w:val="pt-PT"/>
        </w:rPr>
        <w:t xml:space="preserve">devem ser incluídos no relatório de avaliação como um Anexo. </w:t>
      </w:r>
    </w:p>
    <w:p w14:paraId="28584538" w14:textId="77777777" w:rsidR="00F06ED0" w:rsidRPr="00CE08BE" w:rsidRDefault="00F06ED0" w:rsidP="00F06ED0">
      <w:pPr>
        <w:spacing w:after="0"/>
        <w:jc w:val="both"/>
        <w:rPr>
          <w:rFonts w:ascii="Calibri" w:eastAsia="Calibri" w:hAnsi="Calibri" w:cs="Calibri"/>
          <w:i/>
          <w:iCs/>
          <w:color w:val="FF0000"/>
          <w:lang w:val="pt-PT"/>
        </w:rPr>
      </w:pPr>
    </w:p>
    <w:p w14:paraId="5D643D80"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9982E44" w14:textId="77777777" w:rsidR="00F06ED0" w:rsidRPr="00CE08BE" w:rsidRDefault="004E2624" w:rsidP="00F06ED0">
      <w:pPr>
        <w:spacing w:after="120"/>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265"/>
        <w:gridCol w:w="993"/>
        <w:gridCol w:w="1032"/>
      </w:tblGrid>
      <w:tr w:rsidR="00500221" w:rsidRPr="00853D77" w14:paraId="6B41AF40" w14:textId="77777777" w:rsidTr="00351025">
        <w:trPr>
          <w:trHeight w:hRule="exact" w:val="1135"/>
        </w:trPr>
        <w:tc>
          <w:tcPr>
            <w:tcW w:w="3235" w:type="dxa"/>
            <w:shd w:val="clear" w:color="auto" w:fill="BFBFBF"/>
          </w:tcPr>
          <w:p w14:paraId="0E33CD95" w14:textId="77777777" w:rsidR="00F06ED0" w:rsidRPr="00853D77" w:rsidRDefault="004E2624" w:rsidP="00F06ED0">
            <w:pPr>
              <w:widowControl w:val="0"/>
              <w:spacing w:after="0" w:line="240" w:lineRule="auto"/>
              <w:ind w:left="201"/>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Indicador/dimensão</w:t>
            </w:r>
          </w:p>
        </w:tc>
        <w:tc>
          <w:tcPr>
            <w:tcW w:w="5265" w:type="dxa"/>
            <w:shd w:val="clear" w:color="auto" w:fill="BFBFBF"/>
          </w:tcPr>
          <w:p w14:paraId="74628FAA" w14:textId="77777777" w:rsidR="00F06ED0" w:rsidRPr="00853D77" w:rsidRDefault="004E2624" w:rsidP="00F06ED0">
            <w:pPr>
              <w:widowControl w:val="0"/>
              <w:spacing w:after="0" w:line="240" w:lineRule="auto"/>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Avaliação do desempenho</w:t>
            </w:r>
          </w:p>
        </w:tc>
        <w:tc>
          <w:tcPr>
            <w:tcW w:w="993" w:type="dxa"/>
            <w:shd w:val="clear" w:color="auto" w:fill="BFBFBF"/>
          </w:tcPr>
          <w:p w14:paraId="042E51FD" w14:textId="35704F80" w:rsidR="00F06ED0" w:rsidRPr="00853D77" w:rsidRDefault="004E2624" w:rsidP="00F06ED0">
            <w:pPr>
              <w:widowControl w:val="0"/>
              <w:spacing w:after="0" w:line="240" w:lineRule="auto"/>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Pontuação no PEFA a</w:t>
            </w:r>
            <w:r w:rsidR="00F022FA" w:rsidRPr="00853D77">
              <w:rPr>
                <w:rFonts w:ascii="Calibri" w:eastAsia="Calibri" w:hAnsi="Calibri" w:cs="Calibri"/>
                <w:b/>
                <w:bCs/>
                <w:sz w:val="20"/>
                <w:szCs w:val="20"/>
                <w:lang w:val="pt-PT"/>
              </w:rPr>
              <w:t>c</w:t>
            </w:r>
            <w:r w:rsidRPr="00853D77">
              <w:rPr>
                <w:rFonts w:ascii="Calibri" w:eastAsia="Calibri" w:hAnsi="Calibri" w:cs="Calibri"/>
                <w:b/>
                <w:bCs/>
                <w:sz w:val="20"/>
                <w:szCs w:val="20"/>
                <w:lang w:val="pt-PT"/>
              </w:rPr>
              <w:t>tual</w:t>
            </w:r>
          </w:p>
        </w:tc>
        <w:tc>
          <w:tcPr>
            <w:tcW w:w="1032" w:type="dxa"/>
            <w:shd w:val="clear" w:color="auto" w:fill="BFBFBF"/>
          </w:tcPr>
          <w:p w14:paraId="000C19AD" w14:textId="77777777" w:rsidR="00F06ED0" w:rsidRPr="00853D77" w:rsidRDefault="004E2624" w:rsidP="00F06ED0">
            <w:pPr>
              <w:widowControl w:val="0"/>
              <w:spacing w:after="0" w:line="240" w:lineRule="auto"/>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Pontuação no PEFA anterior</w:t>
            </w:r>
          </w:p>
        </w:tc>
      </w:tr>
      <w:tr w:rsidR="00500221" w:rsidRPr="00853D77" w14:paraId="783F498F" w14:textId="77777777" w:rsidTr="00351025">
        <w:trPr>
          <w:trHeight w:hRule="exact" w:val="1513"/>
        </w:trPr>
        <w:tc>
          <w:tcPr>
            <w:tcW w:w="8500" w:type="dxa"/>
            <w:gridSpan w:val="2"/>
          </w:tcPr>
          <w:p w14:paraId="51ED2D4D" w14:textId="5B5E930C" w:rsidR="00F06ED0" w:rsidRPr="00853D77" w:rsidRDefault="00526755" w:rsidP="00647D44">
            <w:pPr>
              <w:widowControl w:val="0"/>
              <w:spacing w:after="0" w:line="240" w:lineRule="auto"/>
              <w:ind w:right="86"/>
              <w:rPr>
                <w:rFonts w:ascii="Calibri" w:eastAsia="Calibri" w:hAnsi="Calibri" w:cs="Calibri"/>
                <w:b/>
                <w:sz w:val="20"/>
                <w:szCs w:val="20"/>
                <w:lang w:val="pt-PT"/>
              </w:rPr>
            </w:pPr>
            <w:r w:rsidRPr="00853D77">
              <w:rPr>
                <w:rFonts w:ascii="Calibri" w:eastAsia="Calibri" w:hAnsi="Calibri" w:cs="Calibri"/>
                <w:b/>
                <w:bCs/>
                <w:sz w:val="20"/>
                <w:szCs w:val="20"/>
                <w:lang w:val="pt-PT"/>
              </w:rPr>
              <w:t>ID</w:t>
            </w:r>
            <w:r w:rsidR="004E2624" w:rsidRPr="00853D77">
              <w:rPr>
                <w:rFonts w:ascii="Calibri" w:eastAsia="Calibri" w:hAnsi="Calibri" w:cs="Calibri"/>
                <w:b/>
                <w:bCs/>
                <w:sz w:val="20"/>
                <w:szCs w:val="20"/>
                <w:lang w:val="pt-PT"/>
              </w:rPr>
              <w:t>-1. Despesa</w:t>
            </w:r>
            <w:r w:rsidR="006A53BE" w:rsidRPr="00853D77">
              <w:rPr>
                <w:rFonts w:ascii="Calibri" w:eastAsia="Calibri" w:hAnsi="Calibri" w:cs="Calibri"/>
                <w:b/>
                <w:bCs/>
                <w:sz w:val="20"/>
                <w:szCs w:val="20"/>
                <w:lang w:val="pt-PT"/>
              </w:rPr>
              <w:t>s</w:t>
            </w:r>
            <w:r w:rsidR="004E2624" w:rsidRPr="00853D77">
              <w:rPr>
                <w:rFonts w:ascii="Calibri" w:eastAsia="Calibri" w:hAnsi="Calibri" w:cs="Calibri"/>
                <w:b/>
                <w:bCs/>
                <w:sz w:val="20"/>
                <w:szCs w:val="20"/>
                <w:lang w:val="pt-PT"/>
              </w:rPr>
              <w:t xml:space="preserve"> tota</w:t>
            </w:r>
            <w:r w:rsidR="006A53BE" w:rsidRPr="00853D77">
              <w:rPr>
                <w:rFonts w:ascii="Calibri" w:eastAsia="Calibri" w:hAnsi="Calibri" w:cs="Calibri"/>
                <w:b/>
                <w:bCs/>
                <w:sz w:val="20"/>
                <w:szCs w:val="20"/>
                <w:lang w:val="pt-PT"/>
              </w:rPr>
              <w:t>is</w:t>
            </w:r>
            <w:r w:rsidR="004E2624" w:rsidRPr="00853D77">
              <w:rPr>
                <w:rFonts w:ascii="Calibri" w:eastAsia="Calibri" w:hAnsi="Calibri" w:cs="Calibri"/>
                <w:b/>
                <w:bCs/>
                <w:sz w:val="20"/>
                <w:szCs w:val="20"/>
                <w:lang w:val="pt-PT"/>
              </w:rPr>
              <w:t xml:space="preserve"> </w:t>
            </w:r>
            <w:r w:rsidR="007B0178" w:rsidRPr="00853D77">
              <w:rPr>
                <w:rFonts w:ascii="Calibri" w:eastAsia="Calibri" w:hAnsi="Calibri" w:cs="Calibri"/>
                <w:b/>
                <w:bCs/>
                <w:sz w:val="20"/>
                <w:szCs w:val="20"/>
                <w:lang w:val="pt-PT"/>
              </w:rPr>
              <w:t>realizada</w:t>
            </w:r>
            <w:r w:rsidR="006A53BE" w:rsidRPr="00853D77">
              <w:rPr>
                <w:rFonts w:ascii="Calibri" w:eastAsia="Calibri" w:hAnsi="Calibri" w:cs="Calibri"/>
                <w:b/>
                <w:bCs/>
                <w:sz w:val="20"/>
                <w:szCs w:val="20"/>
                <w:lang w:val="pt-PT"/>
              </w:rPr>
              <w:t>s</w:t>
            </w:r>
            <w:r w:rsidR="004E2624" w:rsidRPr="00853D77">
              <w:rPr>
                <w:rFonts w:ascii="Calibri" w:eastAsia="Calibri" w:hAnsi="Calibri" w:cs="Calibri"/>
                <w:b/>
                <w:bCs/>
                <w:sz w:val="20"/>
                <w:szCs w:val="20"/>
                <w:lang w:val="pt-PT"/>
              </w:rPr>
              <w:t xml:space="preserve"> (M1)</w:t>
            </w:r>
          </w:p>
        </w:tc>
        <w:sdt>
          <w:sdtPr>
            <w:rPr>
              <w:rFonts w:ascii="Calibri" w:eastAsia="Calibri" w:hAnsi="Calibri" w:cs="Calibri"/>
              <w:b/>
              <w:sz w:val="20"/>
              <w:szCs w:val="20"/>
              <w:lang w:val="pt-PT"/>
            </w:rPr>
            <w:id w:val="-725689646"/>
            <w:placeholder>
              <w:docPart w:val="DefaultPlaceholder_-1854013440"/>
            </w:placeholder>
          </w:sdtPr>
          <w:sdtEndPr/>
          <w:sdtContent>
            <w:tc>
              <w:tcPr>
                <w:tcW w:w="993" w:type="dxa"/>
                <w:shd w:val="clear" w:color="auto" w:fill="auto"/>
              </w:tcPr>
              <w:p w14:paraId="12EFBE9D" w14:textId="563C08B4" w:rsidR="00F06ED0" w:rsidRPr="00853D77" w:rsidRDefault="004E2624" w:rsidP="00D040A1">
                <w:pPr>
                  <w:spacing w:after="0" w:line="240" w:lineRule="auto"/>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 xml:space="preserve">Inserir valor total de </w:t>
                </w:r>
                <w:r w:rsidR="00526755" w:rsidRPr="00853D77">
                  <w:rPr>
                    <w:rFonts w:ascii="Calibri" w:eastAsia="Calibri" w:hAnsi="Calibri" w:cs="Calibri"/>
                    <w:b/>
                    <w:bCs/>
                    <w:sz w:val="20"/>
                    <w:szCs w:val="20"/>
                    <w:lang w:val="pt-PT"/>
                  </w:rPr>
                  <w:t>ID</w:t>
                </w:r>
                <w:r w:rsidRPr="00853D77">
                  <w:rPr>
                    <w:rFonts w:ascii="Calibri" w:eastAsia="Calibri" w:hAnsi="Calibri" w:cs="Calibri"/>
                    <w:b/>
                    <w:bCs/>
                    <w:sz w:val="20"/>
                    <w:szCs w:val="20"/>
                    <w:lang w:val="pt-PT"/>
                  </w:rPr>
                  <w:t>-1</w:t>
                </w:r>
              </w:p>
            </w:tc>
          </w:sdtContent>
        </w:sdt>
        <w:sdt>
          <w:sdtPr>
            <w:rPr>
              <w:rFonts w:ascii="Calibri" w:eastAsia="Calibri" w:hAnsi="Calibri" w:cs="Calibri"/>
              <w:b/>
              <w:sz w:val="20"/>
              <w:szCs w:val="20"/>
              <w:lang w:val="pt-PT"/>
            </w:rPr>
            <w:id w:val="-219683252"/>
            <w:placeholder>
              <w:docPart w:val="DefaultPlaceholder_-1854013440"/>
            </w:placeholder>
          </w:sdtPr>
          <w:sdtEndPr/>
          <w:sdtContent>
            <w:tc>
              <w:tcPr>
                <w:tcW w:w="1032" w:type="dxa"/>
              </w:tcPr>
              <w:p w14:paraId="12704622" w14:textId="5826B6F5" w:rsidR="00F06ED0" w:rsidRPr="00853D77" w:rsidRDefault="004E2624" w:rsidP="00133A50">
                <w:pPr>
                  <w:spacing w:after="0" w:line="240" w:lineRule="auto"/>
                  <w:jc w:val="center"/>
                  <w:rPr>
                    <w:rFonts w:ascii="Calibri" w:eastAsia="Calibri" w:hAnsi="Calibri" w:cs="Calibri"/>
                    <w:b/>
                    <w:sz w:val="20"/>
                    <w:szCs w:val="20"/>
                    <w:lang w:val="pt-PT"/>
                  </w:rPr>
                </w:pPr>
                <w:r w:rsidRPr="00853D77">
                  <w:rPr>
                    <w:rFonts w:ascii="Calibri" w:eastAsia="Calibri" w:hAnsi="Calibri" w:cs="Calibri"/>
                    <w:b/>
                    <w:bCs/>
                    <w:sz w:val="20"/>
                    <w:szCs w:val="20"/>
                    <w:lang w:val="pt-PT"/>
                  </w:rPr>
                  <w:t xml:space="preserve">Inserir valor total anterior de </w:t>
                </w:r>
                <w:r w:rsidR="00526755" w:rsidRPr="00853D77">
                  <w:rPr>
                    <w:rFonts w:ascii="Calibri" w:eastAsia="Calibri" w:hAnsi="Calibri" w:cs="Calibri"/>
                    <w:b/>
                    <w:bCs/>
                    <w:sz w:val="20"/>
                    <w:szCs w:val="20"/>
                    <w:lang w:val="pt-PT"/>
                  </w:rPr>
                  <w:t>ID</w:t>
                </w:r>
                <w:r w:rsidRPr="00853D77">
                  <w:rPr>
                    <w:rFonts w:ascii="Calibri" w:eastAsia="Calibri" w:hAnsi="Calibri" w:cs="Calibri"/>
                    <w:b/>
                    <w:bCs/>
                    <w:sz w:val="20"/>
                    <w:szCs w:val="20"/>
                    <w:lang w:val="pt-PT"/>
                  </w:rPr>
                  <w:t>-1</w:t>
                </w:r>
              </w:p>
            </w:tc>
          </w:sdtContent>
        </w:sdt>
      </w:tr>
      <w:tr w:rsidR="00500221" w:rsidRPr="00853D77" w14:paraId="245710A0" w14:textId="77777777" w:rsidTr="00351025">
        <w:trPr>
          <w:trHeight w:hRule="exact" w:val="1126"/>
        </w:trPr>
        <w:tc>
          <w:tcPr>
            <w:tcW w:w="3235" w:type="dxa"/>
          </w:tcPr>
          <w:p w14:paraId="2EF5F088" w14:textId="4057F2E9" w:rsidR="00F06ED0" w:rsidRPr="00853D77" w:rsidRDefault="004E2624">
            <w:pPr>
              <w:widowControl w:val="0"/>
              <w:numPr>
                <w:ilvl w:val="1"/>
                <w:numId w:val="53"/>
              </w:numPr>
              <w:spacing w:after="0" w:line="240" w:lineRule="auto"/>
              <w:ind w:right="352"/>
              <w:contextualSpacing/>
              <w:rPr>
                <w:rFonts w:ascii="Calibri" w:eastAsia="Calibri" w:hAnsi="Calibri" w:cs="Calibri"/>
                <w:sz w:val="20"/>
                <w:szCs w:val="20"/>
                <w:lang w:val="pt-PT"/>
              </w:rPr>
            </w:pPr>
            <w:r w:rsidRPr="00853D77">
              <w:rPr>
                <w:rFonts w:ascii="Calibri" w:eastAsia="Calibri" w:hAnsi="Calibri" w:cs="Calibri"/>
                <w:sz w:val="20"/>
                <w:szCs w:val="20"/>
                <w:lang w:val="pt-PT"/>
              </w:rPr>
              <w:t>Despesa</w:t>
            </w:r>
            <w:r w:rsidR="006A53BE" w:rsidRPr="00853D77">
              <w:rPr>
                <w:rFonts w:ascii="Calibri" w:eastAsia="Calibri" w:hAnsi="Calibri" w:cs="Calibri"/>
                <w:sz w:val="20"/>
                <w:szCs w:val="20"/>
                <w:lang w:val="pt-PT"/>
              </w:rPr>
              <w:t>s</w:t>
            </w:r>
            <w:r w:rsidRPr="00853D77">
              <w:rPr>
                <w:rFonts w:ascii="Calibri" w:eastAsia="Calibri" w:hAnsi="Calibri" w:cs="Calibri"/>
                <w:sz w:val="20"/>
                <w:szCs w:val="20"/>
                <w:lang w:val="pt-PT"/>
              </w:rPr>
              <w:t xml:space="preserve"> tota</w:t>
            </w:r>
            <w:r w:rsidR="006A53BE" w:rsidRPr="00853D77">
              <w:rPr>
                <w:rFonts w:ascii="Calibri" w:eastAsia="Calibri" w:hAnsi="Calibri" w:cs="Calibri"/>
                <w:sz w:val="20"/>
                <w:szCs w:val="20"/>
                <w:lang w:val="pt-PT"/>
              </w:rPr>
              <w:t>is</w:t>
            </w:r>
            <w:r w:rsidRPr="00853D77">
              <w:rPr>
                <w:rFonts w:ascii="Calibri" w:eastAsia="Calibri" w:hAnsi="Calibri" w:cs="Calibri"/>
                <w:sz w:val="20"/>
                <w:szCs w:val="20"/>
                <w:lang w:val="pt-PT"/>
              </w:rPr>
              <w:t xml:space="preserve"> </w:t>
            </w:r>
            <w:r w:rsidR="007B0178" w:rsidRPr="00853D77">
              <w:rPr>
                <w:rFonts w:ascii="Calibri" w:eastAsia="Calibri" w:hAnsi="Calibri" w:cs="Calibri"/>
                <w:sz w:val="20"/>
                <w:szCs w:val="20"/>
                <w:lang w:val="pt-PT"/>
              </w:rPr>
              <w:t>realizada</w:t>
            </w:r>
            <w:r w:rsidR="006A53BE" w:rsidRPr="00853D77">
              <w:rPr>
                <w:rFonts w:ascii="Calibri" w:eastAsia="Calibri" w:hAnsi="Calibri" w:cs="Calibri"/>
                <w:sz w:val="20"/>
                <w:szCs w:val="20"/>
                <w:lang w:val="pt-PT"/>
              </w:rPr>
              <w:t>s</w:t>
            </w:r>
          </w:p>
        </w:tc>
        <w:sdt>
          <w:sdtPr>
            <w:rPr>
              <w:rFonts w:ascii="Calibri" w:eastAsia="Calibri" w:hAnsi="Calibri" w:cs="Calibri"/>
              <w:sz w:val="20"/>
              <w:szCs w:val="20"/>
              <w:lang w:val="pt-PT"/>
            </w:rPr>
            <w:id w:val="-1761445336"/>
            <w:placeholder>
              <w:docPart w:val="DefaultPlaceholder_-1854013440"/>
            </w:placeholder>
          </w:sdtPr>
          <w:sdtEndPr/>
          <w:sdtContent>
            <w:tc>
              <w:tcPr>
                <w:tcW w:w="5265" w:type="dxa"/>
              </w:tcPr>
              <w:p w14:paraId="2C19555E" w14:textId="090E98D5" w:rsidR="00F06ED0" w:rsidRPr="00853D77" w:rsidRDefault="004E2624" w:rsidP="00085CE0">
                <w:pPr>
                  <w:spacing w:after="0" w:line="240" w:lineRule="auto"/>
                  <w:rPr>
                    <w:rFonts w:ascii="Calibri" w:eastAsia="Calibri" w:hAnsi="Calibri" w:cs="Calibri"/>
                    <w:sz w:val="20"/>
                    <w:szCs w:val="20"/>
                    <w:lang w:val="pt-PT"/>
                  </w:rPr>
                </w:pPr>
                <w:r w:rsidRPr="00853D77">
                  <w:rPr>
                    <w:rFonts w:ascii="Calibri" w:eastAsia="Calibri" w:hAnsi="Calibri" w:cs="Calibri"/>
                    <w:sz w:val="20"/>
                    <w:szCs w:val="20"/>
                    <w:lang w:val="pt-PT"/>
                  </w:rPr>
                  <w:t xml:space="preserve">Inserir resumo de </w:t>
                </w:r>
                <w:r w:rsidR="00526755" w:rsidRPr="00853D77">
                  <w:rPr>
                    <w:rFonts w:ascii="Calibri" w:eastAsia="Calibri" w:hAnsi="Calibri" w:cs="Calibri"/>
                    <w:sz w:val="20"/>
                    <w:szCs w:val="20"/>
                    <w:lang w:val="pt-PT"/>
                  </w:rPr>
                  <w:t>ID</w:t>
                </w:r>
                <w:r w:rsidRPr="00853D77">
                  <w:rPr>
                    <w:rFonts w:ascii="Calibri" w:eastAsia="Calibri" w:hAnsi="Calibri" w:cs="Calibri"/>
                    <w:sz w:val="20"/>
                    <w:szCs w:val="20"/>
                    <w:lang w:val="pt-PT"/>
                  </w:rPr>
                  <w:t>-1.1</w:t>
                </w:r>
              </w:p>
            </w:tc>
          </w:sdtContent>
        </w:sdt>
        <w:sdt>
          <w:sdtPr>
            <w:rPr>
              <w:rFonts w:ascii="Calibri" w:eastAsia="Calibri" w:hAnsi="Calibri" w:cs="Calibri"/>
              <w:sz w:val="20"/>
              <w:szCs w:val="20"/>
              <w:lang w:val="pt-PT"/>
            </w:rPr>
            <w:id w:val="1613713331"/>
            <w:placeholder>
              <w:docPart w:val="DefaultPlaceholder_-1854013440"/>
            </w:placeholder>
          </w:sdtPr>
          <w:sdtEndPr/>
          <w:sdtContent>
            <w:tc>
              <w:tcPr>
                <w:tcW w:w="993" w:type="dxa"/>
                <w:shd w:val="clear" w:color="auto" w:fill="auto"/>
              </w:tcPr>
              <w:p w14:paraId="62ECC752" w14:textId="1009E219" w:rsidR="00F06ED0" w:rsidRPr="00853D77" w:rsidRDefault="004E2624" w:rsidP="00270F42">
                <w:pPr>
                  <w:spacing w:after="0" w:line="240" w:lineRule="auto"/>
                  <w:jc w:val="center"/>
                  <w:rPr>
                    <w:rFonts w:ascii="Calibri" w:eastAsia="Calibri" w:hAnsi="Calibri" w:cs="Calibri"/>
                    <w:sz w:val="20"/>
                    <w:szCs w:val="20"/>
                    <w:lang w:val="pt-PT"/>
                  </w:rPr>
                </w:pPr>
                <w:r w:rsidRPr="00853D77">
                  <w:rPr>
                    <w:rFonts w:ascii="Calibri" w:eastAsia="Calibri" w:hAnsi="Calibri" w:cs="Calibri"/>
                    <w:sz w:val="20"/>
                    <w:szCs w:val="20"/>
                    <w:lang w:val="pt-PT"/>
                  </w:rPr>
                  <w:t xml:space="preserve">Inserir a pontuação de </w:t>
                </w:r>
                <w:r w:rsidR="00526755" w:rsidRPr="00853D77">
                  <w:rPr>
                    <w:rFonts w:ascii="Calibri" w:eastAsia="Calibri" w:hAnsi="Calibri" w:cs="Calibri"/>
                    <w:sz w:val="20"/>
                    <w:szCs w:val="20"/>
                    <w:lang w:val="pt-PT"/>
                  </w:rPr>
                  <w:t>ID</w:t>
                </w:r>
                <w:r w:rsidRPr="00853D77">
                  <w:rPr>
                    <w:rFonts w:ascii="Calibri" w:eastAsia="Calibri" w:hAnsi="Calibri" w:cs="Calibri"/>
                    <w:sz w:val="20"/>
                    <w:szCs w:val="20"/>
                    <w:lang w:val="pt-PT"/>
                  </w:rPr>
                  <w:t>-1.1</w:t>
                </w:r>
              </w:p>
            </w:tc>
          </w:sdtContent>
        </w:sdt>
        <w:sdt>
          <w:sdtPr>
            <w:rPr>
              <w:rFonts w:ascii="Calibri" w:eastAsia="Calibri" w:hAnsi="Calibri" w:cs="Calibri"/>
              <w:sz w:val="20"/>
              <w:szCs w:val="20"/>
              <w:lang w:val="pt-PT"/>
            </w:rPr>
            <w:id w:val="-86463827"/>
            <w:placeholder>
              <w:docPart w:val="DefaultPlaceholder_-1854013440"/>
            </w:placeholder>
          </w:sdtPr>
          <w:sdtEndPr/>
          <w:sdtContent>
            <w:tc>
              <w:tcPr>
                <w:tcW w:w="1032" w:type="dxa"/>
              </w:tcPr>
              <w:p w14:paraId="30A77C44" w14:textId="66338DD4" w:rsidR="00F06ED0" w:rsidRPr="00853D77" w:rsidRDefault="004E2624" w:rsidP="00AD6372">
                <w:pPr>
                  <w:spacing w:after="0" w:line="240" w:lineRule="auto"/>
                  <w:jc w:val="center"/>
                  <w:rPr>
                    <w:rFonts w:ascii="Calibri" w:eastAsia="Calibri" w:hAnsi="Calibri" w:cs="Calibri"/>
                    <w:sz w:val="20"/>
                    <w:szCs w:val="20"/>
                    <w:lang w:val="pt-PT"/>
                  </w:rPr>
                </w:pPr>
                <w:r w:rsidRPr="00853D77">
                  <w:rPr>
                    <w:rFonts w:ascii="Calibri" w:eastAsia="Calibri" w:hAnsi="Calibri" w:cs="Calibri"/>
                    <w:sz w:val="20"/>
                    <w:szCs w:val="20"/>
                    <w:lang w:val="pt-PT"/>
                  </w:rPr>
                  <w:t xml:space="preserve">Inserir a pontuação anterior de </w:t>
                </w:r>
                <w:r w:rsidR="00526755" w:rsidRPr="00853D77">
                  <w:rPr>
                    <w:rFonts w:ascii="Calibri" w:eastAsia="Calibri" w:hAnsi="Calibri" w:cs="Calibri"/>
                    <w:sz w:val="20"/>
                    <w:szCs w:val="20"/>
                    <w:lang w:val="pt-PT"/>
                  </w:rPr>
                  <w:t>ID</w:t>
                </w:r>
                <w:r w:rsidRPr="00853D77">
                  <w:rPr>
                    <w:rFonts w:ascii="Calibri" w:eastAsia="Calibri" w:hAnsi="Calibri" w:cs="Calibri"/>
                    <w:sz w:val="20"/>
                    <w:szCs w:val="20"/>
                    <w:lang w:val="pt-PT"/>
                  </w:rPr>
                  <w:t>-1.1</w:t>
                </w:r>
              </w:p>
            </w:tc>
          </w:sdtContent>
        </w:sdt>
      </w:tr>
    </w:tbl>
    <w:p w14:paraId="3B258E63" w14:textId="77777777" w:rsidR="00F06ED0" w:rsidRPr="00CE08BE" w:rsidRDefault="00F06ED0" w:rsidP="00F06ED0">
      <w:pPr>
        <w:spacing w:after="0"/>
        <w:jc w:val="both"/>
        <w:rPr>
          <w:rFonts w:ascii="Calibri" w:eastAsia="Calibri" w:hAnsi="Calibri" w:cs="Calibri"/>
          <w:b/>
          <w:lang w:val="pt-PT"/>
        </w:rPr>
      </w:pPr>
    </w:p>
    <w:p w14:paraId="2AD431A6" w14:textId="77777777" w:rsidR="00F06ED0" w:rsidRPr="00CE08BE" w:rsidRDefault="004E2624" w:rsidP="00F06ED0">
      <w:pPr>
        <w:spacing w:after="0"/>
        <w:jc w:val="both"/>
        <w:rPr>
          <w:rFonts w:ascii="Calibri" w:eastAsia="Calibri" w:hAnsi="Calibri" w:cs="Calibri"/>
          <w:b/>
          <w:i/>
          <w:iCs/>
          <w:color w:val="FF0000"/>
          <w:lang w:val="pt-PT"/>
        </w:rPr>
      </w:pPr>
      <w:r w:rsidRPr="00CE08BE">
        <w:rPr>
          <w:rFonts w:ascii="Calibri" w:eastAsia="Calibri" w:hAnsi="Calibri" w:cs="Calibri"/>
          <w:b/>
          <w:bCs/>
          <w:i/>
          <w:iCs/>
          <w:color w:val="FF0000"/>
          <w:lang w:val="pt-PT"/>
        </w:rPr>
        <w:t>OU</w:t>
      </w:r>
    </w:p>
    <w:p w14:paraId="2981844C" w14:textId="0A887992"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linha de </w:t>
      </w:r>
      <w:r w:rsidR="00F022FA" w:rsidRPr="00CE08BE">
        <w:rPr>
          <w:rFonts w:ascii="Calibri" w:eastAsia="Calibri" w:hAnsi="Calibri" w:cs="Calibri"/>
          <w:i/>
          <w:iCs/>
          <w:color w:val="FF0000"/>
          <w:lang w:val="pt-PT"/>
        </w:rPr>
        <w:t xml:space="preserve">base que aplica </w:t>
      </w:r>
      <w:r w:rsidRPr="00CE08BE">
        <w:rPr>
          <w:rFonts w:ascii="Calibri" w:eastAsia="Calibri" w:hAnsi="Calibri" w:cs="Calibri"/>
          <w:i/>
          <w:iCs/>
          <w:color w:val="FF0000"/>
          <w:lang w:val="pt-PT"/>
        </w:rPr>
        <w:t>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258"/>
        <w:gridCol w:w="1032"/>
      </w:tblGrid>
      <w:tr w:rsidR="00500221" w:rsidRPr="00CE08BE" w14:paraId="13B38EE3" w14:textId="77777777" w:rsidTr="00351025">
        <w:trPr>
          <w:trHeight w:hRule="exact" w:val="250"/>
        </w:trPr>
        <w:tc>
          <w:tcPr>
            <w:tcW w:w="3235" w:type="dxa"/>
            <w:shd w:val="clear" w:color="auto" w:fill="BFBFBF"/>
          </w:tcPr>
          <w:p w14:paraId="68BD2D07"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6258" w:type="dxa"/>
            <w:shd w:val="clear" w:color="auto" w:fill="BFBFBF"/>
          </w:tcPr>
          <w:p w14:paraId="3C75421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32" w:type="dxa"/>
            <w:shd w:val="clear" w:color="auto" w:fill="BFBFBF"/>
          </w:tcPr>
          <w:p w14:paraId="7974DF9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03B76D42" w14:textId="77777777" w:rsidTr="00351025">
        <w:trPr>
          <w:trHeight w:hRule="exact" w:val="289"/>
        </w:trPr>
        <w:tc>
          <w:tcPr>
            <w:tcW w:w="9493" w:type="dxa"/>
            <w:gridSpan w:val="2"/>
          </w:tcPr>
          <w:p w14:paraId="6A7D4FE3" w14:textId="7FC118DA" w:rsidR="00F06ED0" w:rsidRPr="00CE08BE" w:rsidRDefault="00526755" w:rsidP="00B009AC">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 Despesas totais </w:t>
            </w:r>
            <w:r w:rsidR="007B0178" w:rsidRPr="00CE08BE">
              <w:rPr>
                <w:rFonts w:ascii="Calibri" w:eastAsia="Calibri" w:hAnsi="Calibri" w:cs="Calibri"/>
                <w:b/>
                <w:bCs/>
                <w:sz w:val="20"/>
                <w:szCs w:val="20"/>
                <w:lang w:val="pt-PT"/>
              </w:rPr>
              <w:t>realizadas</w:t>
            </w:r>
            <w:r w:rsidR="004E2624" w:rsidRPr="00CE08BE">
              <w:rPr>
                <w:rFonts w:ascii="Calibri" w:eastAsia="Calibri" w:hAnsi="Calibri" w:cs="Calibri"/>
                <w:b/>
                <w:bCs/>
                <w:sz w:val="20"/>
                <w:szCs w:val="20"/>
                <w:lang w:val="pt-PT"/>
              </w:rPr>
              <w:t xml:space="preserve"> (M1)</w:t>
            </w:r>
          </w:p>
        </w:tc>
        <w:tc>
          <w:tcPr>
            <w:tcW w:w="1032" w:type="dxa"/>
            <w:shd w:val="clear" w:color="auto" w:fill="auto"/>
          </w:tcPr>
          <w:p w14:paraId="646EA4DC"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CE08BE" w14:paraId="6BB3F8CB" w14:textId="77777777" w:rsidTr="00351025">
        <w:trPr>
          <w:trHeight w:hRule="exact" w:val="500"/>
        </w:trPr>
        <w:tc>
          <w:tcPr>
            <w:tcW w:w="3235" w:type="dxa"/>
          </w:tcPr>
          <w:p w14:paraId="2EE72E95" w14:textId="2BC97FF9" w:rsidR="00F06ED0" w:rsidRPr="00CE08BE" w:rsidRDefault="004E2624">
            <w:pPr>
              <w:widowControl w:val="0"/>
              <w:numPr>
                <w:ilvl w:val="1"/>
                <w:numId w:val="21"/>
              </w:numPr>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Despesa</w:t>
            </w:r>
            <w:r w:rsidR="006A53BE">
              <w:rPr>
                <w:rFonts w:ascii="Calibri" w:eastAsia="Calibri" w:hAnsi="Calibri" w:cs="Calibri"/>
                <w:sz w:val="20"/>
                <w:szCs w:val="20"/>
                <w:lang w:val="pt-PT"/>
              </w:rPr>
              <w:t>s</w:t>
            </w:r>
            <w:r w:rsidRPr="00CE08BE">
              <w:rPr>
                <w:rFonts w:ascii="Calibri" w:eastAsia="Calibri" w:hAnsi="Calibri" w:cs="Calibri"/>
                <w:sz w:val="20"/>
                <w:szCs w:val="20"/>
                <w:lang w:val="pt-PT"/>
              </w:rPr>
              <w:t xml:space="preserve"> tota</w:t>
            </w:r>
            <w:r w:rsidR="006A53BE">
              <w:rPr>
                <w:rFonts w:ascii="Calibri" w:eastAsia="Calibri" w:hAnsi="Calibri" w:cs="Calibri"/>
                <w:sz w:val="20"/>
                <w:szCs w:val="20"/>
                <w:lang w:val="pt-PT"/>
              </w:rPr>
              <w:t>is</w:t>
            </w:r>
            <w:r w:rsidRPr="00CE08BE">
              <w:rPr>
                <w:rFonts w:ascii="Calibri" w:eastAsia="Calibri" w:hAnsi="Calibri" w:cs="Calibri"/>
                <w:sz w:val="20"/>
                <w:szCs w:val="20"/>
                <w:lang w:val="pt-PT"/>
              </w:rPr>
              <w:t xml:space="preserve"> </w:t>
            </w:r>
            <w:r w:rsidR="007B0178" w:rsidRPr="00CE08BE">
              <w:rPr>
                <w:rFonts w:ascii="Calibri" w:eastAsia="Calibri" w:hAnsi="Calibri" w:cs="Calibri"/>
                <w:sz w:val="20"/>
                <w:szCs w:val="20"/>
                <w:lang w:val="pt-PT"/>
              </w:rPr>
              <w:t>realizada</w:t>
            </w:r>
            <w:r w:rsidR="006A53BE">
              <w:rPr>
                <w:rFonts w:ascii="Calibri" w:eastAsia="Calibri" w:hAnsi="Calibri" w:cs="Calibri"/>
                <w:sz w:val="20"/>
                <w:szCs w:val="20"/>
                <w:lang w:val="pt-PT"/>
              </w:rPr>
              <w:t>s</w:t>
            </w:r>
            <w:r w:rsidRPr="00CE08BE">
              <w:rPr>
                <w:rFonts w:ascii="Calibri" w:eastAsia="Calibri" w:hAnsi="Calibri" w:cs="Calibri"/>
                <w:sz w:val="20"/>
                <w:szCs w:val="20"/>
                <w:lang w:val="pt-PT"/>
              </w:rPr>
              <w:t xml:space="preserve"> </w:t>
            </w:r>
          </w:p>
        </w:tc>
        <w:tc>
          <w:tcPr>
            <w:tcW w:w="6258" w:type="dxa"/>
            <w:shd w:val="clear" w:color="auto" w:fill="auto"/>
          </w:tcPr>
          <w:p w14:paraId="75F2C70B" w14:textId="77777777" w:rsidR="00F06ED0" w:rsidRPr="00CE08BE" w:rsidRDefault="00F06ED0" w:rsidP="00F06ED0">
            <w:pPr>
              <w:widowControl w:val="0"/>
              <w:spacing w:after="0" w:line="240" w:lineRule="auto"/>
              <w:ind w:left="114" w:right="86"/>
              <w:rPr>
                <w:rFonts w:ascii="Calibri" w:eastAsia="Calibri" w:hAnsi="Calibri" w:cs="Calibri"/>
                <w:sz w:val="20"/>
                <w:szCs w:val="20"/>
                <w:lang w:val="pt-PT"/>
              </w:rPr>
            </w:pPr>
          </w:p>
        </w:tc>
        <w:tc>
          <w:tcPr>
            <w:tcW w:w="1032" w:type="dxa"/>
            <w:shd w:val="clear" w:color="auto" w:fill="auto"/>
          </w:tcPr>
          <w:p w14:paraId="7DCAE4A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bookmarkEnd w:id="9"/>
      <w:bookmarkEnd w:id="10"/>
    </w:tbl>
    <w:p w14:paraId="725C8140" w14:textId="77777777" w:rsidR="00F06ED0" w:rsidRPr="00CE08BE" w:rsidRDefault="00F06ED0" w:rsidP="00F06ED0">
      <w:pPr>
        <w:spacing w:after="0"/>
        <w:jc w:val="both"/>
        <w:rPr>
          <w:rFonts w:ascii="Calibri" w:eastAsia="Calibri" w:hAnsi="Calibri" w:cs="Calibri"/>
          <w:b/>
          <w:lang w:val="pt-PT"/>
        </w:rPr>
      </w:pPr>
    </w:p>
    <w:p w14:paraId="61D757AE" w14:textId="6C3F4E7E" w:rsidR="00F06ED0" w:rsidRPr="00CE08BE" w:rsidRDefault="00AF29F3" w:rsidP="00F06ED0">
      <w:pPr>
        <w:spacing w:after="0"/>
        <w:jc w:val="both"/>
        <w:rPr>
          <w:rFonts w:ascii="Calibri" w:eastAsia="Calibri" w:hAnsi="Calibri" w:cs="Calibri"/>
          <w:b/>
          <w:lang w:val="pt-PT"/>
        </w:rPr>
      </w:pPr>
      <w:bookmarkStart w:id="11" w:name="_Hlk135130250"/>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1D4B898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5E8A9CE" w14:textId="77777777" w:rsidR="00F06ED0" w:rsidRPr="00CE08BE" w:rsidRDefault="00F06ED0" w:rsidP="00F06ED0">
      <w:pPr>
        <w:spacing w:after="0"/>
        <w:jc w:val="both"/>
        <w:rPr>
          <w:rFonts w:ascii="Calibri" w:eastAsia="Calibri" w:hAnsi="Calibri" w:cs="Calibri"/>
          <w:b/>
          <w:color w:val="FF0000"/>
          <w:lang w:val="pt-PT"/>
        </w:rPr>
      </w:pPr>
    </w:p>
    <w:p w14:paraId="79C73DE4" w14:textId="63AD9EF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w:t>
      </w:r>
      <w:r w:rsidR="00F022FA" w:rsidRPr="00CE08BE">
        <w:rPr>
          <w:rFonts w:ascii="Calibri" w:eastAsia="Calibri" w:hAnsi="Calibri" w:cs="Calibri"/>
          <w:b/>
          <w:bCs/>
          <w:lang w:val="pt-PT"/>
        </w:rPr>
        <w:t>c</w:t>
      </w:r>
      <w:r w:rsidRPr="00CE08BE">
        <w:rPr>
          <w:rFonts w:ascii="Calibri" w:eastAsia="Calibri" w:hAnsi="Calibri" w:cs="Calibri"/>
          <w:b/>
          <w:bCs/>
          <w:lang w:val="pt-PT"/>
        </w:rPr>
        <w:t>tividades de reforma recentes ou em curso:</w:t>
      </w:r>
      <w:r w:rsidRPr="00CE08BE">
        <w:rPr>
          <w:rFonts w:ascii="Calibri" w:eastAsia="Calibri" w:hAnsi="Calibri" w:cs="Calibri"/>
          <w:lang w:val="pt-PT"/>
        </w:rPr>
        <w:t xml:space="preserve"> </w:t>
      </w:r>
    </w:p>
    <w:p w14:paraId="6B9E4FF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bookmarkEnd w:id="11"/>
    <w:p w14:paraId="336F4FA3" w14:textId="77777777" w:rsidR="00F06ED0" w:rsidRPr="00CE08BE" w:rsidRDefault="00F06ED0" w:rsidP="00F06ED0">
      <w:pPr>
        <w:spacing w:after="0"/>
        <w:jc w:val="both"/>
        <w:rPr>
          <w:rFonts w:ascii="Calibri" w:eastAsia="Calibri" w:hAnsi="Calibri" w:cs="Calibri"/>
          <w:color w:val="FF0000"/>
          <w:lang w:val="pt-PT"/>
        </w:rPr>
      </w:pPr>
    </w:p>
    <w:p w14:paraId="504EF901" w14:textId="0CB95DA5" w:rsidR="00F06ED0" w:rsidRPr="00CE08BE" w:rsidRDefault="004E2624">
      <w:pPr>
        <w:numPr>
          <w:ilvl w:val="1"/>
          <w:numId w:val="20"/>
        </w:numPr>
        <w:spacing w:after="120" w:line="240" w:lineRule="auto"/>
        <w:rPr>
          <w:rFonts w:ascii="Calibri" w:eastAsia="Calibri" w:hAnsi="Calibri" w:cs="Calibri"/>
          <w:b/>
          <w:bCs/>
          <w:color w:val="02175A"/>
          <w:spacing w:val="-1"/>
          <w:lang w:val="pt-PT"/>
        </w:rPr>
      </w:pPr>
      <w:r w:rsidRPr="00CE08BE">
        <w:rPr>
          <w:rFonts w:ascii="Calibri" w:eastAsia="Calibri" w:hAnsi="Calibri" w:cs="Calibri"/>
          <w:b/>
          <w:bCs/>
          <w:color w:val="02175A"/>
          <w:lang w:val="pt-PT"/>
        </w:rPr>
        <w:lastRenderedPageBreak/>
        <w:t xml:space="preserve">Despesas totais </w:t>
      </w:r>
      <w:r w:rsidR="007B0178" w:rsidRPr="00CE08BE">
        <w:rPr>
          <w:rFonts w:ascii="Calibri" w:eastAsia="Calibri" w:hAnsi="Calibri" w:cs="Calibri"/>
          <w:b/>
          <w:bCs/>
          <w:color w:val="02175A"/>
          <w:lang w:val="pt-PT"/>
        </w:rPr>
        <w:t>realizadas</w:t>
      </w:r>
    </w:p>
    <w:p w14:paraId="00B37E9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10B6D67" w14:textId="7AC1DC4F" w:rsidR="00F06ED0" w:rsidRPr="00CE08BE" w:rsidRDefault="004E2624" w:rsidP="00F06ED0">
      <w:pPr>
        <w:keepNext/>
        <w:spacing w:after="0" w:line="276" w:lineRule="auto"/>
        <w:jc w:val="both"/>
        <w:rPr>
          <w:rFonts w:ascii="Calibri" w:eastAsia="Calibri" w:hAnsi="Calibri" w:cs="Calibri"/>
          <w:b/>
          <w:sz w:val="20"/>
          <w:szCs w:val="18"/>
          <w:lang w:val="pt-PT"/>
        </w:rPr>
      </w:pPr>
      <w:r w:rsidRPr="00CE08BE">
        <w:rPr>
          <w:rFonts w:ascii="Calibri" w:eastAsia="Calibri" w:hAnsi="Calibri" w:cs="Calibri"/>
          <w:b/>
          <w:bCs/>
          <w:sz w:val="20"/>
          <w:szCs w:val="18"/>
          <w:lang w:val="pt-PT"/>
        </w:rPr>
        <w:t xml:space="preserve">Quadro 1.1: Despesas totais </w:t>
      </w:r>
      <w:r w:rsidR="007B0178" w:rsidRPr="00CE08BE">
        <w:rPr>
          <w:rFonts w:ascii="Calibri" w:eastAsia="Calibri" w:hAnsi="Calibri" w:cs="Calibri"/>
          <w:b/>
          <w:bCs/>
          <w:sz w:val="20"/>
          <w:szCs w:val="18"/>
          <w:lang w:val="pt-PT"/>
        </w:rPr>
        <w:t>realizadas</w:t>
      </w:r>
      <w:r w:rsidRPr="00CE08BE">
        <w:rPr>
          <w:rFonts w:ascii="Calibri" w:eastAsia="Calibri" w:hAnsi="Calibri" w:cs="Calibri"/>
          <w:b/>
          <w:bCs/>
          <w:sz w:val="20"/>
          <w:szCs w:val="18"/>
          <w:lang w:val="pt-PT"/>
        </w:rPr>
        <w:t xml:space="preserve"> (</w:t>
      </w:r>
      <w:r w:rsidR="00F022FA" w:rsidRPr="00CE08BE">
        <w:rPr>
          <w:rFonts w:ascii="Calibri" w:eastAsia="Calibri" w:hAnsi="Calibri" w:cs="Calibri"/>
          <w:b/>
          <w:bCs/>
          <w:sz w:val="20"/>
          <w:szCs w:val="18"/>
          <w:lang w:val="pt-PT"/>
        </w:rPr>
        <w:t>Três ú</w:t>
      </w:r>
      <w:r w:rsidRPr="00CE08BE">
        <w:rPr>
          <w:rFonts w:ascii="Calibri" w:eastAsia="Calibri" w:hAnsi="Calibri" w:cs="Calibri"/>
          <w:b/>
          <w:bCs/>
          <w:sz w:val="20"/>
          <w:szCs w:val="18"/>
          <w:lang w:val="pt-PT"/>
        </w:rPr>
        <w:t xml:space="preserve">ltimos </w:t>
      </w:r>
      <w:r w:rsidR="00F022FA" w:rsidRPr="00CE08BE">
        <w:rPr>
          <w:rFonts w:ascii="Calibri" w:eastAsia="Calibri" w:hAnsi="Calibri" w:cs="Calibri"/>
          <w:b/>
          <w:bCs/>
          <w:sz w:val="20"/>
          <w:szCs w:val="18"/>
          <w:lang w:val="pt-PT"/>
        </w:rPr>
        <w:t>anos</w:t>
      </w:r>
      <w:r w:rsidRPr="00CE08BE">
        <w:rPr>
          <w:rFonts w:ascii="Calibri" w:eastAsia="Calibri" w:hAnsi="Calibri" w:cs="Calibri"/>
          <w:b/>
          <w:bCs/>
          <w:sz w:val="20"/>
          <w:szCs w:val="18"/>
          <w:lang w:val="pt-PT"/>
        </w:rPr>
        <w:t xml:space="preserve"> </w:t>
      </w:r>
      <w:r w:rsidR="00F022FA" w:rsidRPr="00CE08BE">
        <w:rPr>
          <w:rFonts w:ascii="Calibri" w:eastAsia="Calibri" w:hAnsi="Calibri" w:cs="Calibri"/>
          <w:b/>
          <w:bCs/>
          <w:sz w:val="20"/>
          <w:szCs w:val="18"/>
          <w:lang w:val="pt-PT"/>
        </w:rPr>
        <w:t xml:space="preserve">orçamentais </w:t>
      </w:r>
      <w:r w:rsidRPr="00CE08BE">
        <w:rPr>
          <w:rFonts w:ascii="Calibri" w:eastAsia="Calibri" w:hAnsi="Calibri" w:cs="Calibri"/>
          <w:b/>
          <w:bCs/>
          <w:sz w:val="20"/>
          <w:szCs w:val="18"/>
          <w:lang w:val="pt-PT"/>
        </w:rPr>
        <w:t>concluídos)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500221" w:rsidRPr="00CE08BE" w14:paraId="758AA848" w14:textId="77777777" w:rsidTr="00F06ED0">
        <w:tc>
          <w:tcPr>
            <w:tcW w:w="3340" w:type="dxa"/>
            <w:shd w:val="clear" w:color="auto" w:fill="BFBFBF"/>
          </w:tcPr>
          <w:p w14:paraId="2E70AB0A" w14:textId="77777777" w:rsidR="00F06ED0" w:rsidRPr="00CE08BE" w:rsidRDefault="004E2624" w:rsidP="00F06ED0">
            <w:pPr>
              <w:spacing w:after="0" w:line="240" w:lineRule="auto"/>
              <w:rPr>
                <w:rFonts w:ascii="Calibri" w:hAnsi="Calibri" w:cs="Calibri"/>
                <w:b/>
                <w:bCs/>
                <w:color w:val="000000"/>
                <w:sz w:val="20"/>
                <w:szCs w:val="20"/>
                <w:lang w:val="pt-PT"/>
              </w:rPr>
            </w:pPr>
            <w:r w:rsidRPr="00CE08BE">
              <w:rPr>
                <w:rFonts w:ascii="Calibri" w:hAnsi="Calibri" w:cs="Calibri"/>
                <w:b/>
                <w:bCs/>
                <w:color w:val="000000"/>
                <w:sz w:val="20"/>
                <w:szCs w:val="20"/>
                <w:lang w:val="pt-PT"/>
              </w:rPr>
              <w:t xml:space="preserve">Despesas agregadas </w:t>
            </w:r>
          </w:p>
        </w:tc>
        <w:tc>
          <w:tcPr>
            <w:tcW w:w="1288" w:type="dxa"/>
            <w:shd w:val="clear" w:color="auto" w:fill="BFBFBF"/>
            <w:hideMark/>
          </w:tcPr>
          <w:p w14:paraId="335E5A76" w14:textId="0A0B3A79" w:rsidR="00F06ED0" w:rsidRPr="00CE08BE" w:rsidRDefault="00F022FA"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 xml:space="preserve">AO </w:t>
            </w:r>
            <w:r w:rsidR="004E2624" w:rsidRPr="00CE08BE">
              <w:rPr>
                <w:rFonts w:ascii="Calibri" w:hAnsi="Calibri" w:cs="Calibri"/>
                <w:b/>
                <w:bCs/>
                <w:sz w:val="20"/>
                <w:szCs w:val="20"/>
                <w:lang w:val="pt-PT"/>
              </w:rPr>
              <w:t>T-2</w:t>
            </w:r>
          </w:p>
        </w:tc>
        <w:tc>
          <w:tcPr>
            <w:tcW w:w="1288" w:type="dxa"/>
            <w:shd w:val="clear" w:color="auto" w:fill="BFBFBF"/>
            <w:hideMark/>
          </w:tcPr>
          <w:p w14:paraId="45C1386C" w14:textId="71DE96A1" w:rsidR="00F06ED0" w:rsidRPr="00CE08BE" w:rsidRDefault="00F022FA"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T-1</w:t>
            </w:r>
          </w:p>
        </w:tc>
        <w:tc>
          <w:tcPr>
            <w:tcW w:w="1288" w:type="dxa"/>
            <w:shd w:val="clear" w:color="auto" w:fill="BFBFBF"/>
            <w:hideMark/>
          </w:tcPr>
          <w:p w14:paraId="209E575F" w14:textId="62A8A311" w:rsidR="00F06ED0" w:rsidRPr="00CE08BE" w:rsidRDefault="00F022FA" w:rsidP="00F06ED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w:t>
            </w:r>
          </w:p>
        </w:tc>
      </w:tr>
      <w:tr w:rsidR="00500221" w:rsidRPr="00CE08BE" w14:paraId="3922EDD9" w14:textId="77777777" w:rsidTr="004E2624">
        <w:tc>
          <w:tcPr>
            <w:tcW w:w="3340" w:type="dxa"/>
            <w:hideMark/>
          </w:tcPr>
          <w:p w14:paraId="6366CB04" w14:textId="77777777" w:rsidR="00F06ED0" w:rsidRPr="00CE08BE" w:rsidRDefault="004E2624" w:rsidP="00F06ED0">
            <w:pPr>
              <w:spacing w:after="0" w:line="240" w:lineRule="auto"/>
              <w:rPr>
                <w:rFonts w:ascii="Calibri" w:hAnsi="Calibri" w:cs="Calibri"/>
                <w:bCs/>
                <w:sz w:val="20"/>
                <w:szCs w:val="20"/>
                <w:lang w:val="pt-PT"/>
              </w:rPr>
            </w:pPr>
            <w:r w:rsidRPr="00CE08BE">
              <w:rPr>
                <w:rFonts w:ascii="Calibri" w:hAnsi="Calibri" w:cs="Calibri"/>
                <w:sz w:val="20"/>
                <w:szCs w:val="20"/>
                <w:lang w:val="pt-PT"/>
              </w:rPr>
              <w:t>Orçamento original aprovado</w:t>
            </w:r>
          </w:p>
        </w:tc>
        <w:tc>
          <w:tcPr>
            <w:tcW w:w="1288" w:type="dxa"/>
          </w:tcPr>
          <w:p w14:paraId="798731D7"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528FF9B1"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786AED6A" w14:textId="77777777" w:rsidR="00F06ED0" w:rsidRPr="00CE08BE" w:rsidRDefault="00F06ED0" w:rsidP="00F06ED0">
            <w:pPr>
              <w:spacing w:after="0" w:line="240" w:lineRule="auto"/>
              <w:rPr>
                <w:rFonts w:ascii="Calibri" w:hAnsi="Calibri" w:cs="Calibri"/>
                <w:bCs/>
                <w:color w:val="000000"/>
                <w:sz w:val="20"/>
                <w:szCs w:val="20"/>
                <w:lang w:val="pt-PT"/>
              </w:rPr>
            </w:pPr>
          </w:p>
        </w:tc>
      </w:tr>
      <w:tr w:rsidR="00500221" w:rsidRPr="00CE08BE" w14:paraId="7AA7F98A" w14:textId="77777777" w:rsidTr="004E2624">
        <w:tc>
          <w:tcPr>
            <w:tcW w:w="3340" w:type="dxa"/>
            <w:hideMark/>
          </w:tcPr>
          <w:p w14:paraId="0C0B7EDE" w14:textId="4E288198" w:rsidR="00F06ED0" w:rsidRPr="00CE08BE" w:rsidRDefault="00F022FA" w:rsidP="00F06ED0">
            <w:pPr>
              <w:spacing w:after="0" w:line="240" w:lineRule="auto"/>
              <w:rPr>
                <w:rFonts w:ascii="Calibri" w:hAnsi="Calibri" w:cs="Calibri"/>
                <w:bCs/>
                <w:sz w:val="20"/>
                <w:szCs w:val="20"/>
                <w:lang w:val="pt-PT"/>
              </w:rPr>
            </w:pPr>
            <w:r w:rsidRPr="00CE08BE">
              <w:rPr>
                <w:rFonts w:ascii="Calibri" w:hAnsi="Calibri" w:cs="Calibri"/>
                <w:sz w:val="20"/>
                <w:szCs w:val="20"/>
                <w:lang w:val="pt-PT"/>
              </w:rPr>
              <w:t>Realização</w:t>
            </w:r>
            <w:r w:rsidR="004E2624" w:rsidRPr="00CE08BE">
              <w:rPr>
                <w:rFonts w:ascii="Calibri" w:hAnsi="Calibri" w:cs="Calibri"/>
                <w:sz w:val="20"/>
                <w:szCs w:val="20"/>
                <w:lang w:val="pt-PT"/>
              </w:rPr>
              <w:t xml:space="preserve"> </w:t>
            </w:r>
          </w:p>
        </w:tc>
        <w:tc>
          <w:tcPr>
            <w:tcW w:w="1288" w:type="dxa"/>
          </w:tcPr>
          <w:p w14:paraId="300EC6BE"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41EB346D"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7747056C" w14:textId="77777777" w:rsidR="00F06ED0" w:rsidRPr="00CE08BE" w:rsidRDefault="00F06ED0" w:rsidP="00F06ED0">
            <w:pPr>
              <w:spacing w:after="0" w:line="240" w:lineRule="auto"/>
              <w:rPr>
                <w:rFonts w:ascii="Calibri" w:hAnsi="Calibri" w:cs="Calibri"/>
                <w:bCs/>
                <w:color w:val="000000"/>
                <w:sz w:val="20"/>
                <w:szCs w:val="20"/>
                <w:lang w:val="pt-PT"/>
              </w:rPr>
            </w:pPr>
          </w:p>
        </w:tc>
      </w:tr>
      <w:tr w:rsidR="00500221" w:rsidRPr="006C408E" w14:paraId="0C83B8E0" w14:textId="77777777" w:rsidTr="004E2624">
        <w:tc>
          <w:tcPr>
            <w:tcW w:w="3340" w:type="dxa"/>
            <w:hideMark/>
          </w:tcPr>
          <w:p w14:paraId="191D2656" w14:textId="45C76459" w:rsidR="00F06ED0" w:rsidRPr="00CE08BE" w:rsidRDefault="00F022FA" w:rsidP="00F06ED0">
            <w:pPr>
              <w:spacing w:after="0" w:line="240" w:lineRule="auto"/>
              <w:rPr>
                <w:rFonts w:ascii="Calibri" w:hAnsi="Calibri" w:cs="Calibri"/>
                <w:bCs/>
                <w:sz w:val="20"/>
                <w:szCs w:val="20"/>
                <w:lang w:val="pt-PT"/>
              </w:rPr>
            </w:pPr>
            <w:r w:rsidRPr="00CE08BE">
              <w:rPr>
                <w:rFonts w:ascii="Calibri" w:hAnsi="Calibri" w:cs="Calibri"/>
                <w:sz w:val="20"/>
                <w:szCs w:val="20"/>
                <w:lang w:val="pt-PT"/>
              </w:rPr>
              <w:t>R</w:t>
            </w:r>
            <w:r w:rsidR="007B0178" w:rsidRPr="00CE08BE">
              <w:rPr>
                <w:rFonts w:ascii="Calibri" w:hAnsi="Calibri" w:cs="Calibri"/>
                <w:sz w:val="20"/>
                <w:szCs w:val="20"/>
                <w:lang w:val="pt-PT"/>
              </w:rPr>
              <w:t>ealiza</w:t>
            </w:r>
            <w:r w:rsidRPr="00CE08BE">
              <w:rPr>
                <w:rFonts w:ascii="Calibri" w:hAnsi="Calibri" w:cs="Calibri"/>
                <w:sz w:val="20"/>
                <w:szCs w:val="20"/>
                <w:lang w:val="pt-PT"/>
              </w:rPr>
              <w:t>ção</w:t>
            </w:r>
            <w:r w:rsidR="004E2624" w:rsidRPr="00CE08BE">
              <w:rPr>
                <w:rFonts w:ascii="Calibri" w:hAnsi="Calibri" w:cs="Calibri"/>
                <w:sz w:val="20"/>
                <w:szCs w:val="20"/>
                <w:lang w:val="pt-PT"/>
              </w:rPr>
              <w:t xml:space="preserve"> como percentagem do orçamento original aprovado</w:t>
            </w:r>
          </w:p>
        </w:tc>
        <w:tc>
          <w:tcPr>
            <w:tcW w:w="1288" w:type="dxa"/>
          </w:tcPr>
          <w:p w14:paraId="0E5466D2"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56F934E5"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316F0E48" w14:textId="77777777" w:rsidR="00F06ED0" w:rsidRPr="00CE08BE" w:rsidRDefault="00F06ED0" w:rsidP="00F06ED0">
            <w:pPr>
              <w:spacing w:after="0" w:line="240" w:lineRule="auto"/>
              <w:rPr>
                <w:rFonts w:ascii="Calibri" w:hAnsi="Calibri" w:cs="Calibri"/>
                <w:bCs/>
                <w:color w:val="000000"/>
                <w:sz w:val="20"/>
                <w:szCs w:val="20"/>
                <w:lang w:val="pt-PT"/>
              </w:rPr>
            </w:pPr>
          </w:p>
        </w:tc>
      </w:tr>
    </w:tbl>
    <w:p w14:paraId="34581F40" w14:textId="77777777" w:rsidR="00F06ED0" w:rsidRPr="00CE08BE" w:rsidRDefault="004E2624" w:rsidP="00F06ED0">
      <w:pPr>
        <w:spacing w:after="0" w:line="240" w:lineRule="auto"/>
        <w:rPr>
          <w:rFonts w:ascii="Calibri" w:eastAsia="Calibri" w:hAnsi="Calibri" w:cs="Calibri"/>
          <w:i/>
          <w:sz w:val="16"/>
          <w:szCs w:val="16"/>
          <w:lang w:val="pt-PT"/>
        </w:rPr>
      </w:pPr>
      <w:bookmarkStart w:id="12" w:name="_Hlk25192085"/>
      <w:bookmarkStart w:id="13" w:name="_Hlk24667501"/>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bookmarkEnd w:id="12"/>
    </w:p>
    <w:bookmarkEnd w:id="13"/>
    <w:p w14:paraId="33B3A4BB" w14:textId="77777777" w:rsidR="00F06ED0" w:rsidRPr="00CE08BE" w:rsidRDefault="00F06ED0" w:rsidP="00F06ED0">
      <w:pPr>
        <w:spacing w:after="0"/>
        <w:jc w:val="both"/>
        <w:rPr>
          <w:rFonts w:ascii="Calibri" w:eastAsia="Calibri" w:hAnsi="Calibri" w:cs="Calibri"/>
          <w:color w:val="000000"/>
          <w:lang w:val="pt-PT"/>
        </w:rPr>
      </w:pPr>
    </w:p>
    <w:p w14:paraId="0DC3628B" w14:textId="77777777" w:rsidR="00F06ED0" w:rsidRPr="00CE08BE" w:rsidRDefault="004E2624" w:rsidP="00F06ED0">
      <w:pPr>
        <w:spacing w:after="0"/>
        <w:jc w:val="both"/>
        <w:rPr>
          <w:rFonts w:ascii="Calibri" w:eastAsia="Calibri" w:hAnsi="Calibri" w:cs="Calibri"/>
          <w:lang w:val="pt-PT"/>
        </w:rPr>
      </w:pPr>
      <w:bookmarkStart w:id="14" w:name="_Hlk135119228"/>
      <w:r w:rsidRPr="00CE08BE">
        <w:rPr>
          <w:rFonts w:ascii="Calibri" w:eastAsia="Calibri" w:hAnsi="Calibri" w:cs="Calibri"/>
          <w:lang w:val="pt-PT"/>
        </w:rPr>
        <w:t>xxx</w:t>
      </w:r>
    </w:p>
    <w:p w14:paraId="1BA82259"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C3A7E7C" w14:textId="77777777"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Além disso,</w:t>
      </w:r>
      <w:r w:rsidRPr="00CE08BE">
        <w:rPr>
          <w:rFonts w:ascii="Calibri" w:eastAsia="Calibri" w:hAnsi="Calibri" w:cs="Calibri"/>
          <w:i/>
          <w:iCs/>
          <w:color w:val="FF0000"/>
          <w:sz w:val="20"/>
          <w:lang w:val="pt-PT"/>
        </w:rPr>
        <w:t xml:space="preserve"> </w:t>
      </w:r>
      <w:r w:rsidRPr="00CE08BE">
        <w:rPr>
          <w:rFonts w:ascii="Calibri" w:eastAsia="Calibri" w:hAnsi="Calibri" w:cs="Calibri"/>
          <w:i/>
          <w:iCs/>
          <w:color w:val="FF0000"/>
          <w:lang w:val="pt-PT"/>
        </w:rPr>
        <w:t>deve ser assegurada a coerência com os montantes totais das despesas apresentados em:</w:t>
      </w:r>
    </w:p>
    <w:p w14:paraId="0B131FD6" w14:textId="0D6181DA"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os dados </w:t>
      </w:r>
      <w:r w:rsidR="00F022FA" w:rsidRPr="00CE08BE">
        <w:rPr>
          <w:rFonts w:ascii="Calibri" w:eastAsia="Calibri" w:hAnsi="Calibri" w:cs="Calibri"/>
          <w:i/>
          <w:iCs/>
          <w:color w:val="FF0000"/>
          <w:lang w:val="pt-PT"/>
        </w:rPr>
        <w:t xml:space="preserve">orçamentais </w:t>
      </w:r>
      <w:r w:rsidRPr="00CE08BE">
        <w:rPr>
          <w:rFonts w:ascii="Calibri" w:eastAsia="Calibri" w:hAnsi="Calibri" w:cs="Calibri"/>
          <w:i/>
          <w:iCs/>
          <w:color w:val="FF0000"/>
          <w:lang w:val="pt-PT"/>
        </w:rPr>
        <w:t>agregados (Secção 1)</w:t>
      </w:r>
      <w:r w:rsidR="005B23E0" w:rsidRPr="00CE08BE">
        <w:rPr>
          <w:rFonts w:ascii="Calibri" w:eastAsia="Calibri" w:hAnsi="Calibri" w:cs="Calibri"/>
          <w:i/>
          <w:iCs/>
          <w:color w:val="FF0000"/>
          <w:lang w:val="pt-PT"/>
        </w:rPr>
        <w:t>;</w:t>
      </w:r>
    </w:p>
    <w:p w14:paraId="77B8FE79" w14:textId="1FE30008"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a estrutura financeira do governo central – despesas </w:t>
      </w:r>
      <w:r w:rsidR="002020B7" w:rsidRPr="00CE08BE">
        <w:rPr>
          <w:rFonts w:ascii="Calibri" w:eastAsia="Calibri" w:hAnsi="Calibri" w:cs="Calibri"/>
          <w:i/>
          <w:iCs/>
          <w:color w:val="FF0000"/>
          <w:lang w:val="pt-PT"/>
        </w:rPr>
        <w:t xml:space="preserve">realizadas </w:t>
      </w:r>
      <w:r w:rsidRPr="00CE08BE">
        <w:rPr>
          <w:rFonts w:ascii="Calibri" w:eastAsia="Calibri" w:hAnsi="Calibri" w:cs="Calibri"/>
          <w:i/>
          <w:iCs/>
          <w:color w:val="FF0000"/>
          <w:lang w:val="pt-PT"/>
        </w:rPr>
        <w:t>(Secção 1)</w:t>
      </w:r>
      <w:r w:rsidR="005B23E0" w:rsidRPr="00CE08BE">
        <w:rPr>
          <w:rFonts w:ascii="Calibri" w:eastAsia="Calibri" w:hAnsi="Calibri" w:cs="Calibri"/>
          <w:i/>
          <w:iCs/>
          <w:color w:val="FF0000"/>
          <w:lang w:val="pt-PT"/>
        </w:rPr>
        <w:t>;</w:t>
      </w:r>
    </w:p>
    <w:p w14:paraId="0F076ED5" w14:textId="5760A51B"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-2.1 excluindo itens de contingência e juros</w:t>
      </w:r>
      <w:r w:rsidR="005B23E0"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w:t>
      </w:r>
    </w:p>
    <w:p w14:paraId="2B33930F" w14:textId="6F7FF414"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-2.2 excluindo itens de contingência</w:t>
      </w:r>
      <w:r w:rsidR="005B23E0" w:rsidRPr="00CE08BE">
        <w:rPr>
          <w:rFonts w:ascii="Calibri" w:eastAsia="Calibri" w:hAnsi="Calibri" w:cs="Calibri"/>
          <w:i/>
          <w:iCs/>
          <w:color w:val="FF0000"/>
          <w:lang w:val="pt-PT"/>
        </w:rPr>
        <w:t>;</w:t>
      </w:r>
    </w:p>
    <w:p w14:paraId="749D6A55" w14:textId="0A0B6223" w:rsidR="00F06ED0" w:rsidRPr="00CE08BE" w:rsidRDefault="004E2624" w:rsidP="00F06ED0">
      <w:pPr>
        <w:spacing w:after="0"/>
        <w:jc w:val="both"/>
        <w:rPr>
          <w:rFonts w:ascii="Calibri" w:eastAsia="Calibri" w:hAnsi="Calibri" w:cs="Calibri"/>
          <w:i/>
          <w:iCs/>
          <w:color w:val="FF0000"/>
          <w:lang w:val="pt-PT"/>
        </w:rPr>
      </w:pPr>
      <w:r w:rsidRPr="00CE08BE">
        <w:rPr>
          <w:rFonts w:ascii="Calibri" w:eastAsia="Calibri" w:hAnsi="Calibri" w:cs="Calibri"/>
          <w:i/>
          <w:iCs/>
          <w:color w:val="FF0000"/>
          <w:lang w:val="pt-PT"/>
        </w:rPr>
        <w:t xml:space="preserve">- Qualquer referência às despesas agregadas aprovadas </w:t>
      </w:r>
      <w:r w:rsidR="002020B7" w:rsidRPr="00CE08BE">
        <w:rPr>
          <w:rFonts w:ascii="Calibri" w:eastAsia="Calibri" w:hAnsi="Calibri" w:cs="Calibri"/>
          <w:i/>
          <w:iCs/>
          <w:color w:val="FF0000"/>
          <w:lang w:val="pt-PT"/>
        </w:rPr>
        <w:t xml:space="preserve">do </w:t>
      </w:r>
      <w:r w:rsidRPr="00CE08BE">
        <w:rPr>
          <w:rFonts w:ascii="Calibri" w:eastAsia="Calibri" w:hAnsi="Calibri" w:cs="Calibri"/>
          <w:i/>
          <w:iCs/>
          <w:color w:val="FF0000"/>
          <w:lang w:val="pt-PT"/>
        </w:rPr>
        <w:t xml:space="preserve">GCO ou a despesas agregadas </w:t>
      </w:r>
      <w:r w:rsidR="007B0178" w:rsidRPr="00CE08BE">
        <w:rPr>
          <w:rFonts w:ascii="Calibri" w:eastAsia="Calibri" w:hAnsi="Calibri" w:cs="Calibri"/>
          <w:i/>
          <w:iCs/>
          <w:color w:val="FF0000"/>
          <w:lang w:val="pt-PT"/>
        </w:rPr>
        <w:t>realizadas</w:t>
      </w:r>
      <w:r w:rsidRPr="00CE08BE">
        <w:rPr>
          <w:rFonts w:ascii="Calibri" w:eastAsia="Calibri" w:hAnsi="Calibri" w:cs="Calibri"/>
          <w:i/>
          <w:iCs/>
          <w:color w:val="FF0000"/>
          <w:lang w:val="pt-PT"/>
        </w:rPr>
        <w:t xml:space="preserve"> utilizados no relatório do PEFA, nomeadamente para avaliar a materialidade</w:t>
      </w:r>
    </w:p>
    <w:p w14:paraId="56052E72" w14:textId="77777777" w:rsidR="00F06ED0" w:rsidRPr="00CE08BE" w:rsidRDefault="00F06ED0" w:rsidP="00F06ED0">
      <w:pPr>
        <w:jc w:val="both"/>
        <w:rPr>
          <w:rFonts w:ascii="Calibri" w:eastAsia="Calibri" w:hAnsi="Calibri" w:cs="Calibri"/>
          <w:b/>
          <w:lang w:val="pt-PT"/>
        </w:rPr>
      </w:pPr>
    </w:p>
    <w:p w14:paraId="1FD3B717" w14:textId="590BCB40"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823A18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bookmarkEnd w:id="14"/>
    <w:p w14:paraId="29F7BBE3" w14:textId="77777777" w:rsidR="00F06ED0" w:rsidRPr="00CE08BE" w:rsidRDefault="00F06ED0" w:rsidP="00F06ED0">
      <w:pPr>
        <w:keepNext/>
        <w:keepLines/>
        <w:spacing w:after="0" w:line="240" w:lineRule="auto"/>
        <w:jc w:val="both"/>
        <w:outlineLvl w:val="5"/>
        <w:rPr>
          <w:rFonts w:ascii="Calibri" w:eastAsia="Calibri" w:hAnsi="Calibri" w:cs="Calibri"/>
          <w:bCs/>
          <w:color w:val="25456B"/>
          <w:spacing w:val="-1"/>
          <w:lang w:val="pt-PT"/>
        </w:rPr>
      </w:pPr>
    </w:p>
    <w:p w14:paraId="1FEFCE21" w14:textId="1D4EC138" w:rsidR="00F06ED0" w:rsidRPr="00CE08BE" w:rsidRDefault="00526755" w:rsidP="00F06ED0">
      <w:pPr>
        <w:keepNext/>
        <w:keepLines/>
        <w:spacing w:after="240" w:line="240" w:lineRule="auto"/>
        <w:jc w:val="both"/>
        <w:outlineLvl w:val="2"/>
        <w:rPr>
          <w:rFonts w:ascii="Calibri" w:eastAsia="Calibri" w:hAnsi="Calibri" w:cs="Calibri"/>
          <w:b/>
          <w:bCs/>
          <w:color w:val="559AB3"/>
          <w:spacing w:val="-1"/>
          <w:sz w:val="28"/>
          <w:szCs w:val="28"/>
          <w:lang w:val="pt-PT"/>
        </w:rPr>
      </w:pPr>
      <w:bookmarkStart w:id="15" w:name="_Toc9592571"/>
      <w:r w:rsidRPr="00CE08BE">
        <w:rPr>
          <w:rFonts w:ascii="Calibri" w:eastAsia="Calibri" w:hAnsi="Calibri" w:cs="Calibri"/>
          <w:b/>
          <w:bCs/>
          <w:color w:val="559AB3"/>
          <w:sz w:val="28"/>
          <w:szCs w:val="28"/>
          <w:lang w:val="pt-PT"/>
        </w:rPr>
        <w:t>ID</w:t>
      </w:r>
      <w:r w:rsidR="004E2624" w:rsidRPr="00CE08BE">
        <w:rPr>
          <w:rFonts w:ascii="Calibri" w:eastAsia="Calibri" w:hAnsi="Calibri" w:cs="Calibri"/>
          <w:b/>
          <w:bCs/>
          <w:color w:val="559AB3"/>
          <w:sz w:val="28"/>
          <w:szCs w:val="28"/>
          <w:lang w:val="pt-PT"/>
        </w:rPr>
        <w:t xml:space="preserve">-2. Composição da despesa </w:t>
      </w:r>
      <w:bookmarkEnd w:id="15"/>
      <w:r w:rsidR="007B0178" w:rsidRPr="00CE08BE">
        <w:rPr>
          <w:rFonts w:ascii="Calibri" w:eastAsia="Calibri" w:hAnsi="Calibri" w:cs="Calibri"/>
          <w:b/>
          <w:bCs/>
          <w:color w:val="559AB3"/>
          <w:sz w:val="28"/>
          <w:szCs w:val="28"/>
          <w:lang w:val="pt-PT"/>
        </w:rPr>
        <w:t>realizada</w:t>
      </w:r>
    </w:p>
    <w:p w14:paraId="4DC39996" w14:textId="09772179"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 </w:t>
      </w:r>
      <w:r w:rsidRPr="00CE08BE">
        <w:rPr>
          <w:rFonts w:ascii="Calibri" w:eastAsia="Calibri" w:hAnsi="Calibri" w:cs="Calibri"/>
          <w:lang w:val="pt-PT"/>
        </w:rPr>
        <w:t xml:space="preserve">Este indicador avalia em que medida as realocações entre as principais rubricas orçamentais durante a execução do orçamento contribuíram para modificar a composição das despesas. </w:t>
      </w:r>
      <w:r w:rsidR="005B23E0" w:rsidRPr="00CE08BE">
        <w:rPr>
          <w:rFonts w:ascii="Calibri" w:eastAsia="Calibri" w:hAnsi="Calibri" w:cs="Calibri"/>
          <w:lang w:val="pt-PT"/>
        </w:rPr>
        <w:t xml:space="preserve">A </w:t>
      </w:r>
      <w:r w:rsidR="00351025">
        <w:rPr>
          <w:rFonts w:ascii="Calibri" w:eastAsia="Calibri" w:hAnsi="Calibri" w:cs="Calibri"/>
          <w:lang w:val="pt-PT"/>
        </w:rPr>
        <w:t>c</w:t>
      </w:r>
      <w:r w:rsidRPr="00CE08BE">
        <w:rPr>
          <w:rFonts w:ascii="Calibri" w:eastAsia="Calibri" w:hAnsi="Calibri" w:cs="Calibri"/>
          <w:lang w:val="pt-PT"/>
        </w:rPr>
        <w:t xml:space="preserve">obertura </w:t>
      </w:r>
      <w:r w:rsidR="005B23E0" w:rsidRPr="00CE08BE">
        <w:rPr>
          <w:rFonts w:ascii="Calibri" w:eastAsia="Calibri" w:hAnsi="Calibri" w:cs="Calibri"/>
          <w:lang w:val="pt-PT"/>
        </w:rPr>
        <w:t xml:space="preserve">é o </w:t>
      </w:r>
      <w:r w:rsidRPr="00CE08BE">
        <w:rPr>
          <w:rFonts w:ascii="Calibri" w:eastAsia="Calibri" w:hAnsi="Calibri" w:cs="Calibri"/>
          <w:lang w:val="pt-PT"/>
        </w:rPr>
        <w:t xml:space="preserve">GCO </w:t>
      </w:r>
      <w:r w:rsidR="00F945AC" w:rsidRPr="00CE08BE">
        <w:rPr>
          <w:rFonts w:ascii="Calibri" w:eastAsia="Calibri" w:hAnsi="Calibri" w:cs="Calibri"/>
          <w:lang w:val="pt-PT"/>
        </w:rPr>
        <w:t>n</w:t>
      </w:r>
      <w:r w:rsidRPr="00CE08BE">
        <w:rPr>
          <w:rFonts w:ascii="Calibri" w:eastAsia="Calibri" w:hAnsi="Calibri" w:cs="Calibri"/>
          <w:lang w:val="pt-PT"/>
        </w:rPr>
        <w:t xml:space="preserve">os </w:t>
      </w:r>
      <w:r w:rsidR="005B23E0" w:rsidRPr="00CE08BE">
        <w:rPr>
          <w:rFonts w:ascii="Calibri" w:eastAsia="Calibri" w:hAnsi="Calibri" w:cs="Calibri"/>
          <w:lang w:val="pt-PT"/>
        </w:rPr>
        <w:t xml:space="preserve">três </w:t>
      </w:r>
      <w:r w:rsidRPr="00CE08BE">
        <w:rPr>
          <w:rFonts w:ascii="Calibri" w:eastAsia="Calibri" w:hAnsi="Calibri" w:cs="Calibri"/>
          <w:lang w:val="pt-PT"/>
        </w:rPr>
        <w:t xml:space="preserve">últimos </w:t>
      </w:r>
      <w:r w:rsidR="005B23E0" w:rsidRPr="00CE08BE">
        <w:rPr>
          <w:rFonts w:ascii="Calibri" w:eastAsia="Calibri" w:hAnsi="Calibri" w:cs="Calibri"/>
          <w:lang w:val="pt-PT"/>
        </w:rPr>
        <w:t>anos orçamentais</w:t>
      </w:r>
      <w:r w:rsidRPr="00CE08BE">
        <w:rPr>
          <w:rFonts w:ascii="Calibri" w:eastAsia="Calibri" w:hAnsi="Calibri" w:cs="Calibri"/>
          <w:lang w:val="pt-PT"/>
        </w:rPr>
        <w:t xml:space="preserve"> concluídos. Utiliza o método </w:t>
      </w:r>
      <w:r w:rsidRPr="00CE08BE">
        <w:rPr>
          <w:rFonts w:ascii="Calibri" w:eastAsia="Calibri" w:hAnsi="Calibri" w:cs="Calibri"/>
          <w:b/>
          <w:bCs/>
          <w:lang w:val="pt-PT"/>
        </w:rPr>
        <w:t xml:space="preserve">M1 </w:t>
      </w:r>
      <w:r w:rsidRPr="00CE08BE">
        <w:rPr>
          <w:rFonts w:ascii="Calibri" w:eastAsia="Calibri" w:hAnsi="Calibri" w:cs="Calibri"/>
          <w:lang w:val="pt-PT"/>
        </w:rPr>
        <w:t>(WL) para agregar as pontuações das dimensões.</w:t>
      </w:r>
    </w:p>
    <w:p w14:paraId="63E7E1E9"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51D2A05A" w14:textId="0EC04F31" w:rsidR="00F06ED0" w:rsidRPr="00CE08BE" w:rsidRDefault="005B23E0" w:rsidP="00F06ED0">
      <w:pPr>
        <w:jc w:val="both"/>
        <w:rPr>
          <w:rFonts w:ascii="Calibri" w:eastAsia="Calibri" w:hAnsi="Calibri" w:cs="Calibri"/>
          <w:lang w:val="pt-PT"/>
        </w:rPr>
      </w:pPr>
      <w:r w:rsidRPr="00CE08BE">
        <w:rPr>
          <w:rFonts w:ascii="Calibri" w:eastAsia="Calibri" w:hAnsi="Calibri" w:cs="Calibri"/>
          <w:lang w:val="pt-PT"/>
        </w:rPr>
        <w:t>As fontes de dados</w:t>
      </w:r>
      <w:r w:rsidR="004E2624" w:rsidRPr="00CE08BE">
        <w:rPr>
          <w:rFonts w:ascii="Calibri" w:eastAsia="Calibri" w:hAnsi="Calibri" w:cs="Calibri"/>
          <w:lang w:val="pt-PT"/>
        </w:rPr>
        <w:t xml:space="preserve"> e os cálculos estão disponíveis no anexo</w:t>
      </w:r>
      <w:r w:rsidR="004E2624" w:rsidRPr="00CE08BE">
        <w:rPr>
          <w:rFonts w:ascii="Calibri" w:eastAsia="Calibri" w:hAnsi="Calibri" w:cs="Calibri"/>
          <w:b/>
          <w:bCs/>
          <w:lang w:val="pt-PT"/>
        </w:rPr>
        <w:t xml:space="preserve"> X </w:t>
      </w:r>
      <w:r w:rsidR="004E2624" w:rsidRPr="00CE08BE">
        <w:rPr>
          <w:rFonts w:ascii="Calibri" w:eastAsia="Calibri" w:hAnsi="Calibri" w:cs="Calibri"/>
          <w:b/>
          <w:bCs/>
          <w:i/>
          <w:iCs/>
          <w:color w:val="FF0000"/>
          <w:lang w:val="pt-PT"/>
        </w:rPr>
        <w:t>(a especificar pelo relatório)</w:t>
      </w:r>
      <w:r w:rsidR="004E2624" w:rsidRPr="00CE08BE">
        <w:rPr>
          <w:rFonts w:ascii="Calibri" w:eastAsia="Calibri" w:hAnsi="Calibri" w:cs="Calibri"/>
          <w:lang w:val="pt-PT"/>
        </w:rPr>
        <w:t>.</w:t>
      </w:r>
    </w:p>
    <w:p w14:paraId="185E8E70" w14:textId="5C44A7B8" w:rsidR="00F06ED0" w:rsidRPr="00CE08BE" w:rsidRDefault="004E2624" w:rsidP="00F06ED0">
      <w:pPr>
        <w:jc w:val="both"/>
        <w:rPr>
          <w:rFonts w:ascii="Calibri" w:eastAsia="Calibri" w:hAnsi="Calibri" w:cs="Calibri"/>
          <w:bCs/>
          <w:i/>
          <w:iCs/>
          <w:color w:val="FF0000"/>
          <w:lang w:val="pt-PT"/>
        </w:rPr>
      </w:pPr>
      <w:r w:rsidRPr="00CE08BE">
        <w:rPr>
          <w:rFonts w:ascii="Calibri" w:eastAsia="Calibri" w:hAnsi="Calibri" w:cs="Calibri"/>
          <w:i/>
          <w:iCs/>
          <w:color w:val="FF0000"/>
          <w:lang w:val="pt-PT"/>
        </w:rPr>
        <w:t xml:space="preserve">A mesma folha de cálculo automatizada do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-1 é utilizada para calcular o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-2.1 e 3 (segundo separador) 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-2.2 (terceiro separador). Os cálculos </w:t>
      </w:r>
      <w:r w:rsidRPr="00CE08BE">
        <w:rPr>
          <w:rFonts w:ascii="Calibri" w:eastAsia="Calibri" w:hAnsi="Calibri" w:cs="Calibri"/>
          <w:b/>
          <w:bCs/>
          <w:i/>
          <w:iCs/>
          <w:color w:val="FF0000"/>
          <w:lang w:val="pt-PT"/>
        </w:rPr>
        <w:t>têm</w:t>
      </w:r>
      <w:r w:rsidRPr="00CE08BE">
        <w:rPr>
          <w:rFonts w:ascii="Calibri" w:eastAsia="Calibri" w:hAnsi="Calibri" w:cs="Calibri"/>
          <w:i/>
          <w:iCs/>
          <w:color w:val="FF0000"/>
          <w:lang w:val="pt-PT"/>
        </w:rPr>
        <w:t xml:space="preserve"> </w:t>
      </w:r>
      <w:r w:rsidR="00C07FD9" w:rsidRPr="00CE08BE">
        <w:rPr>
          <w:rFonts w:ascii="Calibri" w:eastAsia="Calibri" w:hAnsi="Calibri" w:cs="Calibri"/>
          <w:i/>
          <w:iCs/>
          <w:color w:val="FF0000"/>
          <w:lang w:val="pt-PT"/>
        </w:rPr>
        <w:t>de</w:t>
      </w:r>
      <w:r w:rsidRPr="00CE08BE">
        <w:rPr>
          <w:rFonts w:ascii="Calibri" w:eastAsia="Calibri" w:hAnsi="Calibri" w:cs="Calibri"/>
          <w:i/>
          <w:iCs/>
          <w:color w:val="FF0000"/>
          <w:lang w:val="pt-PT"/>
        </w:rPr>
        <w:t xml:space="preserve"> ser incluídos no relatório de avaliação como um Anexo. </w:t>
      </w:r>
    </w:p>
    <w:p w14:paraId="7E8B2E2F" w14:textId="77777777" w:rsidR="00F06ED0" w:rsidRDefault="00F06ED0" w:rsidP="00F06ED0">
      <w:pPr>
        <w:jc w:val="both"/>
        <w:rPr>
          <w:rFonts w:ascii="Calibri" w:eastAsia="Calibri" w:hAnsi="Calibri" w:cs="Calibri"/>
          <w:i/>
          <w:iCs/>
          <w:color w:val="FF0000"/>
          <w:lang w:val="pt-PT"/>
        </w:rPr>
      </w:pPr>
    </w:p>
    <w:p w14:paraId="2678059A" w14:textId="77777777" w:rsidR="00B009AC" w:rsidRDefault="00B009AC" w:rsidP="00F06ED0">
      <w:pPr>
        <w:jc w:val="both"/>
        <w:rPr>
          <w:rFonts w:ascii="Calibri" w:eastAsia="Calibri" w:hAnsi="Calibri" w:cs="Calibri"/>
          <w:i/>
          <w:iCs/>
          <w:color w:val="FF0000"/>
          <w:lang w:val="pt-PT"/>
        </w:rPr>
      </w:pPr>
    </w:p>
    <w:p w14:paraId="53BDFFF2" w14:textId="77777777" w:rsidR="00B009AC" w:rsidRDefault="00B009AC" w:rsidP="00F06ED0">
      <w:pPr>
        <w:jc w:val="both"/>
        <w:rPr>
          <w:rFonts w:ascii="Calibri" w:eastAsia="Calibri" w:hAnsi="Calibri" w:cs="Calibri"/>
          <w:i/>
          <w:iCs/>
          <w:color w:val="FF0000"/>
          <w:lang w:val="pt-PT"/>
        </w:rPr>
      </w:pPr>
    </w:p>
    <w:p w14:paraId="0E380CD9" w14:textId="77777777" w:rsidR="00B009AC" w:rsidRDefault="00B009AC" w:rsidP="00F06ED0">
      <w:pPr>
        <w:jc w:val="both"/>
        <w:rPr>
          <w:rFonts w:ascii="Calibri" w:eastAsia="Calibri" w:hAnsi="Calibri" w:cs="Calibri"/>
          <w:i/>
          <w:iCs/>
          <w:color w:val="FF0000"/>
          <w:lang w:val="pt-PT"/>
        </w:rPr>
      </w:pPr>
    </w:p>
    <w:p w14:paraId="2F37D1EF" w14:textId="77777777" w:rsidR="00B009AC" w:rsidRDefault="00B009AC" w:rsidP="00F06ED0">
      <w:pPr>
        <w:jc w:val="both"/>
        <w:rPr>
          <w:rFonts w:ascii="Calibri" w:eastAsia="Calibri" w:hAnsi="Calibri" w:cs="Calibri"/>
          <w:i/>
          <w:iCs/>
          <w:color w:val="FF0000"/>
          <w:lang w:val="pt-PT"/>
        </w:rPr>
      </w:pPr>
    </w:p>
    <w:p w14:paraId="69EE606C" w14:textId="77777777" w:rsidR="00B009AC" w:rsidRPr="00CE08BE" w:rsidRDefault="00B009AC" w:rsidP="00F06ED0">
      <w:pPr>
        <w:jc w:val="both"/>
        <w:rPr>
          <w:rFonts w:ascii="Calibri" w:eastAsia="Calibri" w:hAnsi="Calibri" w:cs="Calibri"/>
          <w:i/>
          <w:iCs/>
          <w:color w:val="FF0000"/>
          <w:lang w:val="pt-PT"/>
        </w:rPr>
      </w:pPr>
    </w:p>
    <w:p w14:paraId="3C77B690"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lastRenderedPageBreak/>
        <w:t xml:space="preserve">Tabela resumo das pontuações: </w:t>
      </w:r>
    </w:p>
    <w:p w14:paraId="57A384F5"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65"/>
        <w:gridCol w:w="1125"/>
        <w:gridCol w:w="900"/>
      </w:tblGrid>
      <w:tr w:rsidR="00500221" w:rsidRPr="00CE08BE" w14:paraId="1DDA422B" w14:textId="77777777" w:rsidTr="00351025">
        <w:trPr>
          <w:trHeight w:hRule="exact" w:val="797"/>
        </w:trPr>
        <w:tc>
          <w:tcPr>
            <w:tcW w:w="5035" w:type="dxa"/>
            <w:shd w:val="clear" w:color="auto" w:fill="BFBFBF"/>
          </w:tcPr>
          <w:p w14:paraId="37309242"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465" w:type="dxa"/>
            <w:shd w:val="clear" w:color="auto" w:fill="BFBFBF"/>
          </w:tcPr>
          <w:p w14:paraId="5D67ACF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125" w:type="dxa"/>
            <w:shd w:val="clear" w:color="auto" w:fill="BFBFBF"/>
          </w:tcPr>
          <w:p w14:paraId="6D645CE5" w14:textId="46363AB6"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w:t>
            </w:r>
            <w:r w:rsidR="005B23E0"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tual</w:t>
            </w:r>
          </w:p>
        </w:tc>
        <w:tc>
          <w:tcPr>
            <w:tcW w:w="900" w:type="dxa"/>
            <w:shd w:val="clear" w:color="auto" w:fill="BFBFBF"/>
          </w:tcPr>
          <w:p w14:paraId="3E4CA81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A521572" w14:textId="77777777" w:rsidTr="00351025">
        <w:trPr>
          <w:trHeight w:hRule="exact" w:val="1531"/>
        </w:trPr>
        <w:tc>
          <w:tcPr>
            <w:tcW w:w="8500" w:type="dxa"/>
            <w:gridSpan w:val="2"/>
          </w:tcPr>
          <w:p w14:paraId="59293919" w14:textId="0229F5E7" w:rsidR="00626833" w:rsidRPr="00CE08BE" w:rsidRDefault="00526755" w:rsidP="00B009AC">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 Composição da despesa </w:t>
            </w:r>
            <w:r w:rsidR="007B0178" w:rsidRPr="00CE08BE">
              <w:rPr>
                <w:rFonts w:ascii="Calibri" w:eastAsia="Calibri" w:hAnsi="Calibri" w:cs="Calibri"/>
                <w:b/>
                <w:bCs/>
                <w:sz w:val="20"/>
                <w:szCs w:val="20"/>
                <w:lang w:val="pt-PT"/>
              </w:rPr>
              <w:t>realizada</w:t>
            </w:r>
            <w:r w:rsidR="004E2624" w:rsidRPr="00CE08BE">
              <w:rPr>
                <w:rFonts w:ascii="Calibri" w:eastAsia="Calibri" w:hAnsi="Calibri" w:cs="Calibri"/>
                <w:b/>
                <w:bCs/>
                <w:sz w:val="20"/>
                <w:szCs w:val="20"/>
                <w:lang w:val="pt-PT"/>
              </w:rPr>
              <w:t xml:space="preserve"> (M1)</w:t>
            </w:r>
          </w:p>
        </w:tc>
        <w:sdt>
          <w:sdtPr>
            <w:rPr>
              <w:rFonts w:ascii="Calibri" w:eastAsia="Calibri" w:hAnsi="Calibri" w:cs="Calibri"/>
              <w:b/>
              <w:sz w:val="20"/>
              <w:szCs w:val="20"/>
              <w:lang w:val="pt-PT"/>
            </w:rPr>
            <w:id w:val="-2108035715"/>
            <w:placeholder>
              <w:docPart w:val="DefaultPlaceholder_-1854013440"/>
            </w:placeholder>
          </w:sdtPr>
          <w:sdtEndPr/>
          <w:sdtContent>
            <w:tc>
              <w:tcPr>
                <w:tcW w:w="1125" w:type="dxa"/>
              </w:tcPr>
              <w:p w14:paraId="1D8046E1" w14:textId="4F0BCA4C" w:rsidR="00626833" w:rsidRPr="00CE08BE" w:rsidRDefault="004E2624" w:rsidP="00626833">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w:t>
                </w:r>
              </w:p>
            </w:tc>
          </w:sdtContent>
        </w:sdt>
        <w:sdt>
          <w:sdtPr>
            <w:rPr>
              <w:rFonts w:ascii="Calibri" w:eastAsia="Calibri" w:hAnsi="Calibri" w:cs="Calibri"/>
              <w:b/>
              <w:sz w:val="20"/>
              <w:szCs w:val="20"/>
              <w:lang w:val="pt-PT"/>
            </w:rPr>
            <w:id w:val="1201211726"/>
            <w:placeholder>
              <w:docPart w:val="DefaultPlaceholder_-1854013440"/>
            </w:placeholder>
          </w:sdtPr>
          <w:sdtEndPr/>
          <w:sdtContent>
            <w:tc>
              <w:tcPr>
                <w:tcW w:w="900" w:type="dxa"/>
              </w:tcPr>
              <w:p w14:paraId="5D2BF490" w14:textId="125C9290" w:rsidR="00626833" w:rsidRPr="00CE08BE" w:rsidRDefault="004E2624" w:rsidP="00626833">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 xml:space="preserve">-2 </w:t>
                </w:r>
              </w:p>
            </w:tc>
          </w:sdtContent>
        </w:sdt>
      </w:tr>
      <w:tr w:rsidR="00500221" w:rsidRPr="006C408E" w14:paraId="16598767" w14:textId="77777777" w:rsidTr="00351025">
        <w:trPr>
          <w:trHeight w:hRule="exact" w:val="1018"/>
        </w:trPr>
        <w:tc>
          <w:tcPr>
            <w:tcW w:w="5035" w:type="dxa"/>
          </w:tcPr>
          <w:p w14:paraId="3A0DAE26" w14:textId="27114DF9"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2.1. Composição da despesa</w:t>
            </w:r>
            <w:r w:rsidR="005B23E0"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por função  </w:t>
            </w:r>
          </w:p>
        </w:tc>
        <w:sdt>
          <w:sdtPr>
            <w:rPr>
              <w:rFonts w:ascii="Calibri" w:eastAsia="Calibri" w:hAnsi="Calibri" w:cs="Calibri"/>
              <w:sz w:val="20"/>
              <w:szCs w:val="20"/>
              <w:lang w:val="pt-PT"/>
            </w:rPr>
            <w:id w:val="1777906910"/>
            <w:placeholder>
              <w:docPart w:val="DefaultPlaceholder_-1854013440"/>
            </w:placeholder>
          </w:sdtPr>
          <w:sdtEndPr/>
          <w:sdtContent>
            <w:tc>
              <w:tcPr>
                <w:tcW w:w="3465" w:type="dxa"/>
              </w:tcPr>
              <w:p w14:paraId="39DECBD6" w14:textId="1E64AE87" w:rsidR="00F06ED0" w:rsidRPr="00CE08BE" w:rsidRDefault="004E2624" w:rsidP="002A3586">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sdt>
          <w:sdtPr>
            <w:rPr>
              <w:rFonts w:ascii="Calibri" w:eastAsia="Calibri" w:hAnsi="Calibri" w:cs="Calibri"/>
              <w:sz w:val="20"/>
              <w:szCs w:val="20"/>
              <w:lang w:val="pt-PT"/>
            </w:rPr>
            <w:id w:val="-1353409710"/>
            <w:placeholder>
              <w:docPart w:val="DefaultPlaceholder_-1854013440"/>
            </w:placeholder>
          </w:sdtPr>
          <w:sdtEndPr/>
          <w:sdtContent>
            <w:tc>
              <w:tcPr>
                <w:tcW w:w="1125" w:type="dxa"/>
                <w:shd w:val="clear" w:color="auto" w:fill="auto"/>
              </w:tcPr>
              <w:p w14:paraId="333E9707" w14:textId="270D139F" w:rsidR="00F06ED0" w:rsidRPr="00CE08BE" w:rsidRDefault="004E2624" w:rsidP="008D1272">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sdt>
          <w:sdtPr>
            <w:rPr>
              <w:rFonts w:ascii="Calibri" w:eastAsia="Calibri" w:hAnsi="Calibri" w:cs="Calibri"/>
              <w:sz w:val="20"/>
              <w:szCs w:val="20"/>
              <w:lang w:val="pt-PT"/>
            </w:rPr>
            <w:id w:val="105788980"/>
            <w:placeholder>
              <w:docPart w:val="DefaultPlaceholder_-1854013440"/>
            </w:placeholder>
          </w:sdtPr>
          <w:sdtEndPr/>
          <w:sdtContent>
            <w:tc>
              <w:tcPr>
                <w:tcW w:w="900" w:type="dxa"/>
              </w:tcPr>
              <w:p w14:paraId="0334A98F" w14:textId="55B2E862" w:rsidR="00F06ED0" w:rsidRPr="00CE08BE" w:rsidRDefault="004E2624" w:rsidP="001F4EAD">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tr>
      <w:tr w:rsidR="00500221" w:rsidRPr="006C408E" w14:paraId="79C11655" w14:textId="77777777" w:rsidTr="00351025">
        <w:trPr>
          <w:trHeight w:hRule="exact" w:val="901"/>
        </w:trPr>
        <w:tc>
          <w:tcPr>
            <w:tcW w:w="5035" w:type="dxa"/>
          </w:tcPr>
          <w:p w14:paraId="03AC3398" w14:textId="0D780B6E" w:rsidR="0074446D" w:rsidRPr="00CE08BE" w:rsidRDefault="004E2624" w:rsidP="0074446D">
            <w:pPr>
              <w:widowControl w:val="0"/>
              <w:numPr>
                <w:ilvl w:val="1"/>
                <w:numId w:val="54"/>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Composição da despesa </w:t>
            </w:r>
            <w:r w:rsidR="007B0178" w:rsidRPr="00CE08BE">
              <w:rPr>
                <w:rFonts w:ascii="Calibri" w:eastAsia="Calibri" w:hAnsi="Calibri" w:cs="Calibri"/>
                <w:sz w:val="20"/>
                <w:szCs w:val="20"/>
                <w:lang w:val="pt-PT"/>
              </w:rPr>
              <w:t>realizada</w:t>
            </w:r>
            <w:r w:rsidR="00583F86">
              <w:rPr>
                <w:rFonts w:ascii="Calibri" w:eastAsia="Calibri" w:hAnsi="Calibri" w:cs="Calibri"/>
                <w:sz w:val="20"/>
                <w:szCs w:val="20"/>
                <w:lang w:val="pt-PT"/>
              </w:rPr>
              <w:t>,</w:t>
            </w:r>
            <w:r w:rsidRPr="00CE08BE">
              <w:rPr>
                <w:rFonts w:ascii="Calibri" w:eastAsia="Calibri" w:hAnsi="Calibri" w:cs="Calibri"/>
                <w:sz w:val="20"/>
                <w:szCs w:val="20"/>
                <w:lang w:val="pt-PT"/>
              </w:rPr>
              <w:t xml:space="preserve"> por </w:t>
            </w:r>
            <w:r w:rsidR="005B23E0" w:rsidRPr="00CE08BE">
              <w:rPr>
                <w:rFonts w:ascii="Calibri" w:eastAsia="Calibri" w:hAnsi="Calibri" w:cs="Calibri"/>
                <w:sz w:val="20"/>
                <w:szCs w:val="20"/>
                <w:lang w:val="pt-PT"/>
              </w:rPr>
              <w:t xml:space="preserve">classificação </w:t>
            </w:r>
            <w:r w:rsidRPr="00CE08BE">
              <w:rPr>
                <w:rFonts w:ascii="Calibri" w:eastAsia="Calibri" w:hAnsi="Calibri" w:cs="Calibri"/>
                <w:sz w:val="20"/>
                <w:szCs w:val="20"/>
                <w:lang w:val="pt-PT"/>
              </w:rPr>
              <w:t>económic</w:t>
            </w:r>
            <w:r w:rsidR="005B23E0" w:rsidRPr="00CE08BE">
              <w:rPr>
                <w:rFonts w:ascii="Calibri" w:eastAsia="Calibri" w:hAnsi="Calibri" w:cs="Calibri"/>
                <w:sz w:val="20"/>
                <w:szCs w:val="20"/>
                <w:lang w:val="pt-PT"/>
              </w:rPr>
              <w:t>a</w:t>
            </w:r>
            <w:r w:rsidRPr="00CE08BE">
              <w:rPr>
                <w:rFonts w:ascii="Calibri" w:eastAsia="Calibri" w:hAnsi="Calibri" w:cs="Calibri"/>
                <w:sz w:val="20"/>
                <w:szCs w:val="20"/>
                <w:lang w:val="pt-PT"/>
              </w:rPr>
              <w:t xml:space="preserve">     </w:t>
            </w:r>
          </w:p>
        </w:tc>
        <w:sdt>
          <w:sdtPr>
            <w:rPr>
              <w:rFonts w:ascii="Calibri" w:eastAsia="Calibri" w:hAnsi="Calibri" w:cs="Calibri"/>
              <w:sz w:val="20"/>
              <w:szCs w:val="20"/>
              <w:lang w:val="pt-PT"/>
            </w:rPr>
            <w:id w:val="-1669632533"/>
            <w:placeholder>
              <w:docPart w:val="DefaultPlaceholder_-1854013440"/>
            </w:placeholder>
          </w:sdtPr>
          <w:sdtEndPr/>
          <w:sdtContent>
            <w:tc>
              <w:tcPr>
                <w:tcW w:w="3465" w:type="dxa"/>
              </w:tcPr>
              <w:p w14:paraId="0044090B" w14:textId="315C2A97" w:rsidR="0074446D" w:rsidRPr="00CE08BE" w:rsidRDefault="004E2624" w:rsidP="00D245B7">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sdt>
          <w:sdtPr>
            <w:rPr>
              <w:rFonts w:ascii="Calibri" w:eastAsia="Calibri" w:hAnsi="Calibri" w:cs="Calibri"/>
              <w:sz w:val="20"/>
              <w:szCs w:val="20"/>
              <w:lang w:val="pt-PT"/>
            </w:rPr>
            <w:id w:val="-287126012"/>
            <w:placeholder>
              <w:docPart w:val="DefaultPlaceholder_-1854013440"/>
            </w:placeholder>
          </w:sdtPr>
          <w:sdtEndPr/>
          <w:sdtContent>
            <w:tc>
              <w:tcPr>
                <w:tcW w:w="1125" w:type="dxa"/>
                <w:shd w:val="clear" w:color="auto" w:fill="auto"/>
              </w:tcPr>
              <w:p w14:paraId="4D1B8EA9" w14:textId="2A080069" w:rsidR="0074446D" w:rsidRPr="00CE08BE" w:rsidRDefault="004E2624" w:rsidP="00D245B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sdt>
          <w:sdtPr>
            <w:rPr>
              <w:rFonts w:ascii="Calibri" w:eastAsia="Calibri" w:hAnsi="Calibri" w:cs="Calibri"/>
              <w:sz w:val="20"/>
              <w:szCs w:val="20"/>
              <w:lang w:val="pt-PT"/>
            </w:rPr>
            <w:id w:val="8566515"/>
            <w:placeholder>
              <w:docPart w:val="DefaultPlaceholder_-1854013440"/>
            </w:placeholder>
          </w:sdtPr>
          <w:sdtEndPr/>
          <w:sdtContent>
            <w:tc>
              <w:tcPr>
                <w:tcW w:w="900" w:type="dxa"/>
              </w:tcPr>
              <w:p w14:paraId="353CD4EB" w14:textId="586579B2" w:rsidR="0074446D" w:rsidRPr="00CE08BE" w:rsidRDefault="004E2624" w:rsidP="003E0B78">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tr>
      <w:tr w:rsidR="00500221" w:rsidRPr="006C408E" w14:paraId="30F4E5B0" w14:textId="77777777" w:rsidTr="00351025">
        <w:trPr>
          <w:trHeight w:hRule="exact" w:val="1000"/>
        </w:trPr>
        <w:tc>
          <w:tcPr>
            <w:tcW w:w="5035" w:type="dxa"/>
          </w:tcPr>
          <w:p w14:paraId="7F82A858" w14:textId="77777777" w:rsidR="0074446D" w:rsidRPr="00CE08BE" w:rsidRDefault="004E2624" w:rsidP="0074446D">
            <w:pPr>
              <w:widowControl w:val="0"/>
              <w:numPr>
                <w:ilvl w:val="1"/>
                <w:numId w:val="54"/>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Despesa das reservas para contingências</w:t>
            </w:r>
          </w:p>
        </w:tc>
        <w:sdt>
          <w:sdtPr>
            <w:rPr>
              <w:rFonts w:ascii="Calibri" w:eastAsia="Calibri" w:hAnsi="Calibri" w:cs="Calibri"/>
              <w:sz w:val="20"/>
              <w:szCs w:val="20"/>
              <w:lang w:val="pt-PT"/>
            </w:rPr>
            <w:id w:val="-588235459"/>
            <w:placeholder>
              <w:docPart w:val="DefaultPlaceholder_-1854013440"/>
            </w:placeholder>
          </w:sdtPr>
          <w:sdtEndPr/>
          <w:sdtContent>
            <w:tc>
              <w:tcPr>
                <w:tcW w:w="3465" w:type="dxa"/>
              </w:tcPr>
              <w:p w14:paraId="528146B5" w14:textId="06DB02CF" w:rsidR="0074446D" w:rsidRPr="00CE08BE" w:rsidRDefault="004E2624" w:rsidP="006B2426">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sdt>
          <w:sdtPr>
            <w:rPr>
              <w:rFonts w:ascii="Calibri" w:eastAsia="Calibri" w:hAnsi="Calibri" w:cs="Calibri"/>
              <w:sz w:val="20"/>
              <w:szCs w:val="20"/>
              <w:lang w:val="pt-PT"/>
            </w:rPr>
            <w:id w:val="-1603341816"/>
            <w:placeholder>
              <w:docPart w:val="DefaultPlaceholder_-1854013440"/>
            </w:placeholder>
          </w:sdtPr>
          <w:sdtEndPr/>
          <w:sdtContent>
            <w:tc>
              <w:tcPr>
                <w:tcW w:w="1125" w:type="dxa"/>
                <w:shd w:val="clear" w:color="auto" w:fill="auto"/>
              </w:tcPr>
              <w:p w14:paraId="448268A4" w14:textId="2B5A7715" w:rsidR="0074446D" w:rsidRPr="00CE08BE" w:rsidRDefault="004E2624" w:rsidP="0018276C">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sdt>
          <w:sdtPr>
            <w:rPr>
              <w:rFonts w:ascii="Calibri" w:eastAsia="Calibri" w:hAnsi="Calibri" w:cs="Calibri"/>
              <w:sz w:val="20"/>
              <w:szCs w:val="20"/>
              <w:lang w:val="pt-PT"/>
            </w:rPr>
            <w:id w:val="-1795828075"/>
            <w:placeholder>
              <w:docPart w:val="DefaultPlaceholder_-1854013440"/>
            </w:placeholder>
          </w:sdtPr>
          <w:sdtEndPr/>
          <w:sdtContent>
            <w:tc>
              <w:tcPr>
                <w:tcW w:w="900" w:type="dxa"/>
              </w:tcPr>
              <w:p w14:paraId="59F54214" w14:textId="36040CA2" w:rsidR="0074446D" w:rsidRPr="00CE08BE" w:rsidRDefault="004E2624" w:rsidP="0018276C">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tr>
    </w:tbl>
    <w:p w14:paraId="3E1C6468" w14:textId="77777777" w:rsidR="00F06ED0" w:rsidRPr="00CE08BE" w:rsidRDefault="00F06ED0" w:rsidP="00F06ED0">
      <w:pPr>
        <w:spacing w:after="0"/>
        <w:jc w:val="both"/>
        <w:rPr>
          <w:rFonts w:ascii="Calibri" w:eastAsia="Calibri" w:hAnsi="Calibri" w:cs="Calibri"/>
          <w:b/>
          <w:bCs/>
          <w:i/>
          <w:iCs/>
          <w:color w:val="FF0000"/>
          <w:lang w:val="pt-PT"/>
        </w:rPr>
      </w:pPr>
    </w:p>
    <w:p w14:paraId="6244D0F5" w14:textId="77777777" w:rsidR="00F06ED0" w:rsidRPr="00CE08BE" w:rsidRDefault="004E2624" w:rsidP="00F06ED0">
      <w:pPr>
        <w:jc w:val="both"/>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0511256B" w14:textId="5FB0AF15"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linha de </w:t>
      </w:r>
      <w:r w:rsidR="005B23E0" w:rsidRPr="00CE08BE">
        <w:rPr>
          <w:rFonts w:ascii="Calibri" w:eastAsia="Calibri" w:hAnsi="Calibri" w:cs="Calibri"/>
          <w:i/>
          <w:iCs/>
          <w:color w:val="FF0000"/>
          <w:lang w:val="pt-PT"/>
        </w:rPr>
        <w:t xml:space="preserve">base </w:t>
      </w:r>
      <w:r w:rsidRPr="00CE08BE">
        <w:rPr>
          <w:rFonts w:ascii="Calibri" w:eastAsia="Calibri" w:hAnsi="Calibri" w:cs="Calibri"/>
          <w:i/>
          <w:iCs/>
          <w:color w:val="FF0000"/>
          <w:lang w:val="pt-PT"/>
        </w:rPr>
        <w:t>com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0"/>
        <w:gridCol w:w="900"/>
      </w:tblGrid>
      <w:tr w:rsidR="00500221" w:rsidRPr="00CE08BE" w14:paraId="02E0185F" w14:textId="77777777" w:rsidTr="00F06ED0">
        <w:trPr>
          <w:trHeight w:hRule="exact" w:val="250"/>
        </w:trPr>
        <w:tc>
          <w:tcPr>
            <w:tcW w:w="5035" w:type="dxa"/>
            <w:shd w:val="clear" w:color="auto" w:fill="BFBFBF"/>
          </w:tcPr>
          <w:p w14:paraId="7DD52840"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590" w:type="dxa"/>
            <w:shd w:val="clear" w:color="auto" w:fill="BFBFBF"/>
          </w:tcPr>
          <w:p w14:paraId="757609CC"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4C62BC5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0E379110" w14:textId="77777777" w:rsidTr="004E2624">
        <w:trPr>
          <w:trHeight w:hRule="exact" w:val="298"/>
        </w:trPr>
        <w:tc>
          <w:tcPr>
            <w:tcW w:w="10525" w:type="dxa"/>
            <w:gridSpan w:val="3"/>
          </w:tcPr>
          <w:p w14:paraId="6A13A1EB" w14:textId="24257380" w:rsidR="00F06ED0" w:rsidRPr="00CE08BE" w:rsidRDefault="00526755" w:rsidP="00351025">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 Composição da despesa </w:t>
            </w:r>
            <w:r w:rsidR="007B0178" w:rsidRPr="00CE08BE">
              <w:rPr>
                <w:rFonts w:ascii="Calibri" w:eastAsia="Calibri" w:hAnsi="Calibri" w:cs="Calibri"/>
                <w:b/>
                <w:bCs/>
                <w:sz w:val="20"/>
                <w:szCs w:val="20"/>
                <w:lang w:val="pt-PT"/>
              </w:rPr>
              <w:t>realizada</w:t>
            </w:r>
            <w:r w:rsidR="004E2624" w:rsidRPr="00CE08BE">
              <w:rPr>
                <w:rFonts w:ascii="Calibri" w:eastAsia="Calibri" w:hAnsi="Calibri" w:cs="Calibri"/>
                <w:b/>
                <w:bCs/>
                <w:sz w:val="20"/>
                <w:szCs w:val="20"/>
                <w:lang w:val="pt-PT"/>
              </w:rPr>
              <w:t xml:space="preserve"> (M1)</w:t>
            </w:r>
          </w:p>
        </w:tc>
      </w:tr>
      <w:tr w:rsidR="00500221" w:rsidRPr="006C408E" w14:paraId="780B490D" w14:textId="77777777" w:rsidTr="004E2624">
        <w:trPr>
          <w:trHeight w:hRule="exact" w:val="361"/>
        </w:trPr>
        <w:tc>
          <w:tcPr>
            <w:tcW w:w="5035" w:type="dxa"/>
          </w:tcPr>
          <w:p w14:paraId="04C4D162" w14:textId="156C1D0B" w:rsidR="00F06ED0" w:rsidRPr="00CE08BE" w:rsidRDefault="004E2624">
            <w:pPr>
              <w:widowControl w:val="0"/>
              <w:numPr>
                <w:ilvl w:val="1"/>
                <w:numId w:val="22"/>
              </w:numPr>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Composição da despesa</w:t>
            </w:r>
            <w:r w:rsidR="005B23E0"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w:t>
            </w:r>
            <w:r w:rsidR="007B0178" w:rsidRPr="00CE08BE">
              <w:rPr>
                <w:rFonts w:ascii="Calibri" w:eastAsia="Calibri" w:hAnsi="Calibri" w:cs="Calibri"/>
                <w:sz w:val="20"/>
                <w:szCs w:val="20"/>
                <w:lang w:val="pt-PT"/>
              </w:rPr>
              <w:t>realizada</w:t>
            </w:r>
            <w:r w:rsidR="00583F86">
              <w:rPr>
                <w:rFonts w:ascii="Calibri" w:eastAsia="Calibri" w:hAnsi="Calibri" w:cs="Calibri"/>
                <w:sz w:val="20"/>
                <w:szCs w:val="20"/>
                <w:lang w:val="pt-PT"/>
              </w:rPr>
              <w:t>,</w:t>
            </w:r>
            <w:r w:rsidRPr="00CE08BE">
              <w:rPr>
                <w:rFonts w:ascii="Calibri" w:eastAsia="Calibri" w:hAnsi="Calibri" w:cs="Calibri"/>
                <w:sz w:val="20"/>
                <w:szCs w:val="20"/>
                <w:lang w:val="pt-PT"/>
              </w:rPr>
              <w:t xml:space="preserve"> por função  </w:t>
            </w:r>
          </w:p>
        </w:tc>
        <w:tc>
          <w:tcPr>
            <w:tcW w:w="4590" w:type="dxa"/>
          </w:tcPr>
          <w:p w14:paraId="0DA1436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7EA416C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499BA9FC" w14:textId="77777777" w:rsidTr="00DD39B9">
        <w:trPr>
          <w:trHeight w:hRule="exact" w:val="493"/>
        </w:trPr>
        <w:tc>
          <w:tcPr>
            <w:tcW w:w="5035" w:type="dxa"/>
          </w:tcPr>
          <w:p w14:paraId="63FE79B9" w14:textId="46FFD9A2" w:rsidR="00F06ED0" w:rsidRPr="00CE08BE" w:rsidRDefault="004E2624" w:rsidP="00DD39B9">
            <w:pPr>
              <w:widowControl w:val="0"/>
              <w:numPr>
                <w:ilvl w:val="1"/>
                <w:numId w:val="22"/>
              </w:numPr>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Composição da despesa </w:t>
            </w:r>
            <w:r w:rsidR="007B0178" w:rsidRPr="00CE08BE">
              <w:rPr>
                <w:rFonts w:ascii="Calibri" w:eastAsia="Calibri" w:hAnsi="Calibri" w:cs="Calibri"/>
                <w:sz w:val="20"/>
                <w:szCs w:val="20"/>
                <w:lang w:val="pt-PT"/>
              </w:rPr>
              <w:t>realizada</w:t>
            </w:r>
            <w:r w:rsidR="00583F86">
              <w:rPr>
                <w:rFonts w:ascii="Calibri" w:eastAsia="Calibri" w:hAnsi="Calibri" w:cs="Calibri"/>
                <w:sz w:val="20"/>
                <w:szCs w:val="20"/>
                <w:lang w:val="pt-PT"/>
              </w:rPr>
              <w:t>,</w:t>
            </w:r>
            <w:r w:rsidRPr="00CE08BE">
              <w:rPr>
                <w:rFonts w:ascii="Calibri" w:eastAsia="Calibri" w:hAnsi="Calibri" w:cs="Calibri"/>
                <w:sz w:val="20"/>
                <w:szCs w:val="20"/>
                <w:lang w:val="pt-PT"/>
              </w:rPr>
              <w:t xml:space="preserve"> por </w:t>
            </w:r>
            <w:r w:rsidR="00583F86">
              <w:rPr>
                <w:rFonts w:ascii="Calibri" w:eastAsia="Calibri" w:hAnsi="Calibri" w:cs="Calibri"/>
                <w:sz w:val="20"/>
                <w:szCs w:val="20"/>
                <w:lang w:val="pt-PT"/>
              </w:rPr>
              <w:t>classificação</w:t>
            </w:r>
            <w:r w:rsidR="00583F86"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económic</w:t>
            </w:r>
            <w:r w:rsidR="00583F86">
              <w:rPr>
                <w:rFonts w:ascii="Calibri" w:eastAsia="Calibri" w:hAnsi="Calibri" w:cs="Calibri"/>
                <w:sz w:val="20"/>
                <w:szCs w:val="20"/>
                <w:lang w:val="pt-PT"/>
              </w:rPr>
              <w:t>a</w:t>
            </w:r>
          </w:p>
        </w:tc>
        <w:tc>
          <w:tcPr>
            <w:tcW w:w="4590" w:type="dxa"/>
          </w:tcPr>
          <w:p w14:paraId="34908DB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89A7C3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04E1FD08" w14:textId="77777777" w:rsidTr="004E2624">
        <w:trPr>
          <w:trHeight w:hRule="exact" w:val="352"/>
        </w:trPr>
        <w:tc>
          <w:tcPr>
            <w:tcW w:w="5035" w:type="dxa"/>
          </w:tcPr>
          <w:p w14:paraId="73D5133E" w14:textId="77777777" w:rsidR="00F06ED0" w:rsidRPr="00CE08BE" w:rsidRDefault="004E2624">
            <w:pPr>
              <w:widowControl w:val="0"/>
              <w:numPr>
                <w:ilvl w:val="1"/>
                <w:numId w:val="22"/>
              </w:numPr>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Despesa das reservas para contingências</w:t>
            </w:r>
          </w:p>
        </w:tc>
        <w:tc>
          <w:tcPr>
            <w:tcW w:w="4590" w:type="dxa"/>
          </w:tcPr>
          <w:p w14:paraId="5050248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D96951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CB4CA6F" w14:textId="77777777" w:rsidR="00F06ED0" w:rsidRPr="00CE08BE" w:rsidRDefault="00F06ED0" w:rsidP="00F06ED0">
      <w:pPr>
        <w:spacing w:after="0"/>
        <w:jc w:val="both"/>
        <w:rPr>
          <w:rFonts w:ascii="Calibri" w:eastAsia="Calibri" w:hAnsi="Calibri" w:cs="Calibri"/>
          <w:lang w:val="pt-PT"/>
        </w:rPr>
      </w:pPr>
    </w:p>
    <w:p w14:paraId="6EC6FCCE" w14:textId="604CF58A"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62DD6E0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63D32B34" w14:textId="77777777" w:rsidR="00F06ED0" w:rsidRPr="00CE08BE" w:rsidRDefault="00F06ED0" w:rsidP="00F06ED0">
      <w:pPr>
        <w:spacing w:after="0"/>
        <w:jc w:val="both"/>
        <w:rPr>
          <w:rFonts w:ascii="Calibri" w:eastAsia="Calibri" w:hAnsi="Calibri" w:cs="Calibri"/>
          <w:b/>
          <w:color w:val="FF0000"/>
          <w:lang w:val="pt-PT"/>
        </w:rPr>
      </w:pPr>
    </w:p>
    <w:p w14:paraId="372D6539" w14:textId="6C66FE4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w:t>
      </w:r>
      <w:r w:rsidR="005B23E0" w:rsidRPr="00CE08BE">
        <w:rPr>
          <w:rFonts w:ascii="Calibri" w:eastAsia="Calibri" w:hAnsi="Calibri" w:cs="Calibri"/>
          <w:b/>
          <w:bCs/>
          <w:lang w:val="pt-PT"/>
        </w:rPr>
        <w:t>c</w:t>
      </w:r>
      <w:r w:rsidRPr="00CE08BE">
        <w:rPr>
          <w:rFonts w:ascii="Calibri" w:eastAsia="Calibri" w:hAnsi="Calibri" w:cs="Calibri"/>
          <w:b/>
          <w:bCs/>
          <w:lang w:val="pt-PT"/>
        </w:rPr>
        <w:t>tividades de reforma recentes ou em curso:</w:t>
      </w:r>
      <w:r w:rsidRPr="00CE08BE">
        <w:rPr>
          <w:rFonts w:ascii="Calibri" w:eastAsia="Calibri" w:hAnsi="Calibri" w:cs="Calibri"/>
          <w:lang w:val="pt-PT"/>
        </w:rPr>
        <w:t xml:space="preserve"> </w:t>
      </w:r>
    </w:p>
    <w:p w14:paraId="639114C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FD7AED3" w14:textId="77777777" w:rsidR="00F06ED0" w:rsidRPr="00CE08BE" w:rsidRDefault="00F06ED0" w:rsidP="00F06ED0">
      <w:pPr>
        <w:spacing w:after="0"/>
        <w:rPr>
          <w:rFonts w:ascii="Calibri" w:eastAsia="Calibri" w:hAnsi="Calibri" w:cs="Calibri"/>
          <w:lang w:val="pt-PT"/>
        </w:rPr>
      </w:pPr>
    </w:p>
    <w:p w14:paraId="1051092B" w14:textId="77777777" w:rsidR="00B009AC" w:rsidRDefault="00B009AC" w:rsidP="00F06ED0">
      <w:pPr>
        <w:spacing w:after="120" w:line="240" w:lineRule="auto"/>
        <w:rPr>
          <w:rFonts w:ascii="Calibri" w:eastAsia="Calibri" w:hAnsi="Calibri" w:cs="Calibri"/>
          <w:b/>
          <w:bCs/>
          <w:color w:val="25456B"/>
          <w:sz w:val="24"/>
          <w:lang w:val="pt-PT"/>
        </w:rPr>
      </w:pPr>
    </w:p>
    <w:p w14:paraId="23468D11" w14:textId="77777777" w:rsidR="00B009AC" w:rsidRDefault="00B009AC" w:rsidP="00F06ED0">
      <w:pPr>
        <w:spacing w:after="120" w:line="240" w:lineRule="auto"/>
        <w:rPr>
          <w:rFonts w:ascii="Calibri" w:eastAsia="Calibri" w:hAnsi="Calibri" w:cs="Calibri"/>
          <w:b/>
          <w:bCs/>
          <w:color w:val="25456B"/>
          <w:sz w:val="24"/>
          <w:lang w:val="pt-PT"/>
        </w:rPr>
      </w:pPr>
    </w:p>
    <w:p w14:paraId="30089F03" w14:textId="77777777" w:rsidR="00B009AC" w:rsidRDefault="00B009AC" w:rsidP="00F06ED0">
      <w:pPr>
        <w:spacing w:after="120" w:line="240" w:lineRule="auto"/>
        <w:rPr>
          <w:rFonts w:ascii="Calibri" w:eastAsia="Calibri" w:hAnsi="Calibri" w:cs="Calibri"/>
          <w:b/>
          <w:bCs/>
          <w:color w:val="25456B"/>
          <w:sz w:val="24"/>
          <w:lang w:val="pt-PT"/>
        </w:rPr>
      </w:pPr>
    </w:p>
    <w:p w14:paraId="1B1F0A09" w14:textId="77777777" w:rsidR="00B009AC" w:rsidRDefault="00B009AC" w:rsidP="00F06ED0">
      <w:pPr>
        <w:spacing w:after="120" w:line="240" w:lineRule="auto"/>
        <w:rPr>
          <w:rFonts w:ascii="Calibri" w:eastAsia="Calibri" w:hAnsi="Calibri" w:cs="Calibri"/>
          <w:b/>
          <w:bCs/>
          <w:color w:val="25456B"/>
          <w:sz w:val="24"/>
          <w:lang w:val="pt-PT"/>
        </w:rPr>
      </w:pPr>
    </w:p>
    <w:p w14:paraId="32B55113" w14:textId="77777777" w:rsidR="00B009AC" w:rsidRDefault="00B009AC" w:rsidP="00F06ED0">
      <w:pPr>
        <w:spacing w:after="120" w:line="240" w:lineRule="auto"/>
        <w:rPr>
          <w:rFonts w:ascii="Calibri" w:eastAsia="Calibri" w:hAnsi="Calibri" w:cs="Calibri"/>
          <w:b/>
          <w:bCs/>
          <w:color w:val="25456B"/>
          <w:sz w:val="24"/>
          <w:lang w:val="pt-PT"/>
        </w:rPr>
      </w:pPr>
    </w:p>
    <w:p w14:paraId="205AB0E4" w14:textId="10D0BB7C" w:rsidR="00F06ED0" w:rsidRPr="00CE08BE" w:rsidRDefault="004E2624" w:rsidP="00F06ED0">
      <w:pPr>
        <w:spacing w:after="12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lastRenderedPageBreak/>
        <w:t xml:space="preserve">2.1. Composição da despesa </w:t>
      </w:r>
      <w:r w:rsidR="007B0178" w:rsidRPr="00CE08BE">
        <w:rPr>
          <w:rFonts w:ascii="Calibri" w:eastAsia="Calibri" w:hAnsi="Calibri" w:cs="Calibri"/>
          <w:b/>
          <w:bCs/>
          <w:color w:val="25456B"/>
          <w:sz w:val="24"/>
          <w:lang w:val="pt-PT"/>
        </w:rPr>
        <w:t>realizada</w:t>
      </w:r>
      <w:r w:rsidRPr="00CE08BE">
        <w:rPr>
          <w:rFonts w:ascii="Calibri" w:eastAsia="Calibri" w:hAnsi="Calibri" w:cs="Calibri"/>
          <w:b/>
          <w:bCs/>
          <w:color w:val="25456B"/>
          <w:sz w:val="24"/>
          <w:lang w:val="pt-PT"/>
        </w:rPr>
        <w:t xml:space="preserve"> por função</w:t>
      </w:r>
    </w:p>
    <w:p w14:paraId="5240E54E" w14:textId="5E6DCC65"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1EA9D04F" w14:textId="77777777" w:rsidR="00F06ED0" w:rsidRPr="00CE08BE" w:rsidRDefault="00F06ED0" w:rsidP="00F06ED0">
      <w:pPr>
        <w:spacing w:after="0"/>
        <w:rPr>
          <w:rFonts w:ascii="Calibri" w:eastAsia="Calibri" w:hAnsi="Calibri" w:cs="Calibri"/>
          <w:b/>
          <w:lang w:val="pt-PT"/>
        </w:rPr>
      </w:pPr>
    </w:p>
    <w:p w14:paraId="73A91A8C" w14:textId="3193AD55" w:rsidR="00F06ED0" w:rsidRPr="00CE08BE" w:rsidRDefault="004E2624" w:rsidP="00F06ED0">
      <w:pPr>
        <w:spacing w:after="0"/>
        <w:jc w:val="both"/>
        <w:rPr>
          <w:rFonts w:ascii="Calibri" w:eastAsia="Calibri" w:hAnsi="Calibri" w:cs="Calibri"/>
          <w:b/>
          <w:sz w:val="20"/>
          <w:szCs w:val="20"/>
          <w:lang w:val="pt-PT"/>
        </w:rPr>
      </w:pPr>
      <w:bookmarkStart w:id="16" w:name="_Hlk132289941"/>
      <w:r w:rsidRPr="00CE08BE">
        <w:rPr>
          <w:rFonts w:ascii="Calibri" w:eastAsia="Calibri" w:hAnsi="Calibri" w:cs="Calibri"/>
          <w:b/>
          <w:bCs/>
          <w:sz w:val="20"/>
          <w:szCs w:val="20"/>
          <w:lang w:val="pt-PT"/>
        </w:rPr>
        <w:t xml:space="preserve">Quadro 2.1: Composição das despesas </w:t>
      </w:r>
      <w:r w:rsidR="007B0178" w:rsidRPr="00CE08BE">
        <w:rPr>
          <w:rFonts w:ascii="Calibri" w:eastAsia="Calibri" w:hAnsi="Calibri" w:cs="Calibri"/>
          <w:b/>
          <w:bCs/>
          <w:sz w:val="20"/>
          <w:szCs w:val="20"/>
          <w:lang w:val="pt-PT"/>
        </w:rPr>
        <w:t>realizadas</w:t>
      </w:r>
      <w:r w:rsidRPr="00CE08BE">
        <w:rPr>
          <w:rFonts w:ascii="Calibri" w:eastAsia="Calibri" w:hAnsi="Calibri" w:cs="Calibri"/>
          <w:b/>
          <w:bCs/>
          <w:sz w:val="20"/>
          <w:szCs w:val="20"/>
          <w:lang w:val="pt-PT"/>
        </w:rPr>
        <w:t xml:space="preserve"> em comparação com o orçamento original aprovado – por classificação programática, administrativa ou funcional (últimos três </w:t>
      </w:r>
      <w:r w:rsidR="005B23E0" w:rsidRPr="00CE08BE">
        <w:rPr>
          <w:rFonts w:ascii="Calibri" w:eastAsia="Calibri" w:hAnsi="Calibri" w:cs="Calibri"/>
          <w:b/>
          <w:bCs/>
          <w:sz w:val="20"/>
          <w:szCs w:val="20"/>
          <w:lang w:val="pt-PT"/>
        </w:rPr>
        <w:t>anos orçamentais</w:t>
      </w:r>
      <w:r w:rsidRPr="00CE08BE">
        <w:rPr>
          <w:rFonts w:ascii="Calibri" w:eastAsia="Calibri" w:hAnsi="Calibri" w:cs="Calibri"/>
          <w:b/>
          <w:bCs/>
          <w:sz w:val="20"/>
          <w:szCs w:val="20"/>
          <w:lang w:val="pt-PT"/>
        </w:rPr>
        <w:t xml:space="preserve"> concluídos)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5B23E0" w:rsidRPr="00CE08BE" w14:paraId="4503DB7A" w14:textId="77777777" w:rsidTr="00F06ED0">
        <w:tc>
          <w:tcPr>
            <w:tcW w:w="3340" w:type="dxa"/>
            <w:shd w:val="clear" w:color="auto" w:fill="BFBFBF"/>
          </w:tcPr>
          <w:p w14:paraId="396C6160" w14:textId="77777777" w:rsidR="005B23E0" w:rsidRPr="00CE08BE" w:rsidRDefault="005B23E0" w:rsidP="005B23E0">
            <w:pPr>
              <w:spacing w:after="0" w:line="240" w:lineRule="auto"/>
              <w:rPr>
                <w:rFonts w:ascii="Calibri" w:hAnsi="Calibri" w:cs="Calibri"/>
                <w:b/>
                <w:bCs/>
                <w:color w:val="000000"/>
                <w:sz w:val="20"/>
                <w:szCs w:val="20"/>
                <w:lang w:val="pt-PT"/>
              </w:rPr>
            </w:pPr>
            <w:r w:rsidRPr="00CE08BE">
              <w:rPr>
                <w:rFonts w:ascii="Calibri" w:hAnsi="Calibri" w:cs="Calibri"/>
                <w:b/>
                <w:bCs/>
                <w:color w:val="000000"/>
                <w:sz w:val="20"/>
                <w:szCs w:val="20"/>
                <w:lang w:val="pt-PT"/>
              </w:rPr>
              <w:t>Variação (%)</w:t>
            </w:r>
          </w:p>
        </w:tc>
        <w:tc>
          <w:tcPr>
            <w:tcW w:w="1288" w:type="dxa"/>
            <w:shd w:val="clear" w:color="auto" w:fill="BFBFBF"/>
            <w:hideMark/>
          </w:tcPr>
          <w:p w14:paraId="0DE064BD" w14:textId="4F947CFA" w:rsidR="005B23E0" w:rsidRPr="00CE08BE" w:rsidRDefault="005B23E0" w:rsidP="005B23E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 T-2</w:t>
            </w:r>
          </w:p>
        </w:tc>
        <w:tc>
          <w:tcPr>
            <w:tcW w:w="1288" w:type="dxa"/>
            <w:shd w:val="clear" w:color="auto" w:fill="BFBFBF"/>
            <w:hideMark/>
          </w:tcPr>
          <w:p w14:paraId="7485575C" w14:textId="464CCD09" w:rsidR="005B23E0" w:rsidRPr="00CE08BE" w:rsidRDefault="005B23E0" w:rsidP="005B23E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p>
        </w:tc>
        <w:tc>
          <w:tcPr>
            <w:tcW w:w="1555" w:type="dxa"/>
            <w:shd w:val="clear" w:color="auto" w:fill="BFBFBF"/>
            <w:hideMark/>
          </w:tcPr>
          <w:p w14:paraId="3A75672C" w14:textId="395D2942" w:rsidR="005B23E0" w:rsidRPr="00CE08BE" w:rsidRDefault="005B23E0" w:rsidP="005B23E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p>
        </w:tc>
      </w:tr>
      <w:tr w:rsidR="00500221" w:rsidRPr="006C408E" w14:paraId="2B5963C5" w14:textId="77777777" w:rsidTr="004E2624">
        <w:tc>
          <w:tcPr>
            <w:tcW w:w="3340" w:type="dxa"/>
            <w:hideMark/>
          </w:tcPr>
          <w:p w14:paraId="40079EA7" w14:textId="77777777" w:rsidR="00F06ED0" w:rsidRPr="00CE08BE" w:rsidRDefault="004E2624" w:rsidP="00DD39B9">
            <w:pPr>
              <w:spacing w:after="0" w:line="240" w:lineRule="auto"/>
              <w:rPr>
                <w:rFonts w:ascii="Calibri" w:hAnsi="Calibri" w:cs="Calibri"/>
                <w:bCs/>
                <w:sz w:val="20"/>
                <w:szCs w:val="20"/>
                <w:lang w:val="pt-PT"/>
              </w:rPr>
            </w:pPr>
            <w:r w:rsidRPr="00CE08BE">
              <w:rPr>
                <w:rFonts w:ascii="Calibri" w:hAnsi="Calibri" w:cs="Calibri"/>
                <w:sz w:val="20"/>
                <w:szCs w:val="20"/>
                <w:lang w:val="pt-PT"/>
              </w:rPr>
              <w:t xml:space="preserve">Programa, classificação administrativa ou funcional – </w:t>
            </w:r>
            <w:r w:rsidRPr="00CE08BE">
              <w:rPr>
                <w:rFonts w:ascii="Calibri" w:hAnsi="Calibri" w:cs="Calibri"/>
                <w:i/>
                <w:iCs/>
                <w:color w:val="FF0000"/>
                <w:sz w:val="20"/>
                <w:szCs w:val="20"/>
                <w:lang w:val="pt-PT"/>
              </w:rPr>
              <w:t>editar como adequado</w:t>
            </w:r>
          </w:p>
        </w:tc>
        <w:tc>
          <w:tcPr>
            <w:tcW w:w="1288" w:type="dxa"/>
          </w:tcPr>
          <w:p w14:paraId="7F5E4382"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5E50C012"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555" w:type="dxa"/>
          </w:tcPr>
          <w:p w14:paraId="5AE55777" w14:textId="77777777" w:rsidR="00F06ED0" w:rsidRPr="00CE08BE" w:rsidRDefault="00F06ED0" w:rsidP="00F06ED0">
            <w:pPr>
              <w:spacing w:after="0" w:line="240" w:lineRule="auto"/>
              <w:rPr>
                <w:rFonts w:ascii="Calibri" w:hAnsi="Calibri" w:cs="Calibri"/>
                <w:bCs/>
                <w:color w:val="000000"/>
                <w:sz w:val="20"/>
                <w:szCs w:val="20"/>
                <w:lang w:val="pt-PT"/>
              </w:rPr>
            </w:pPr>
          </w:p>
        </w:tc>
      </w:tr>
    </w:tbl>
    <w:p w14:paraId="1F5559DB" w14:textId="77777777" w:rsidR="00F06ED0" w:rsidRPr="00CE08BE" w:rsidRDefault="004E2624" w:rsidP="00F06ED0">
      <w:pPr>
        <w:spacing w:after="0" w:line="240" w:lineRule="auto"/>
        <w:rPr>
          <w:rFonts w:ascii="Calibri" w:eastAsia="Calibri" w:hAnsi="Calibri" w:cs="Calibri"/>
          <w:i/>
          <w:sz w:val="16"/>
          <w:szCs w:val="16"/>
          <w:lang w:val="pt-PT"/>
        </w:rPr>
      </w:pPr>
      <w:bookmarkStart w:id="17" w:name="_Hlk132211301"/>
      <w:bookmarkEnd w:id="16"/>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bookmarkEnd w:id="17"/>
    <w:p w14:paraId="2864DF82" w14:textId="77777777" w:rsidR="00F06ED0" w:rsidRPr="00CE08BE" w:rsidRDefault="00F06ED0" w:rsidP="00F06ED0">
      <w:pPr>
        <w:spacing w:after="0"/>
        <w:jc w:val="both"/>
        <w:rPr>
          <w:rFonts w:ascii="Calibri" w:eastAsia="Calibri" w:hAnsi="Calibri" w:cs="Calibri"/>
          <w:color w:val="FF0000"/>
          <w:lang w:val="pt-PT"/>
        </w:rPr>
      </w:pPr>
    </w:p>
    <w:p w14:paraId="40DF338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DC794F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CAA6493" w14:textId="77777777" w:rsidR="00F06ED0" w:rsidRPr="00CE08BE" w:rsidRDefault="004E2624" w:rsidP="00F06ED0">
      <w:pPr>
        <w:spacing w:after="0"/>
        <w:jc w:val="both"/>
        <w:rPr>
          <w:rFonts w:ascii="Calibri" w:eastAsia="Calibri" w:hAnsi="Calibri" w:cs="Calibri"/>
          <w:bCs/>
          <w:i/>
          <w:iCs/>
          <w:color w:val="FF0000"/>
          <w:lang w:val="pt-PT"/>
        </w:rPr>
      </w:pPr>
      <w:r w:rsidRPr="00CE08BE">
        <w:rPr>
          <w:rFonts w:ascii="Calibri" w:eastAsia="Calibri" w:hAnsi="Calibri" w:cs="Calibri"/>
          <w:i/>
          <w:iCs/>
          <w:color w:val="FF0000"/>
          <w:lang w:val="pt-PT"/>
        </w:rPr>
        <w:t>Deve ser assegurada a coerência com os montantes totais das despesas apresentados em:</w:t>
      </w:r>
    </w:p>
    <w:p w14:paraId="2FE158FC" w14:textId="46048FB5"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os dados </w:t>
      </w:r>
      <w:r w:rsidR="005B23E0" w:rsidRPr="00CE08BE">
        <w:rPr>
          <w:rFonts w:ascii="Calibri" w:eastAsia="Calibri" w:hAnsi="Calibri" w:cs="Calibri"/>
          <w:i/>
          <w:iCs/>
          <w:color w:val="FF0000"/>
          <w:lang w:val="pt-PT"/>
        </w:rPr>
        <w:t xml:space="preserve">orçamentais </w:t>
      </w:r>
      <w:r w:rsidRPr="00CE08BE">
        <w:rPr>
          <w:rFonts w:ascii="Calibri" w:eastAsia="Calibri" w:hAnsi="Calibri" w:cs="Calibri"/>
          <w:i/>
          <w:iCs/>
          <w:color w:val="FF0000"/>
          <w:lang w:val="pt-PT"/>
        </w:rPr>
        <w:t>agregados</w:t>
      </w:r>
      <w:r w:rsidR="005B23E0" w:rsidRPr="00CE08BE">
        <w:rPr>
          <w:rFonts w:ascii="Calibri" w:eastAsia="Calibri" w:hAnsi="Calibri" w:cs="Calibri"/>
          <w:i/>
          <w:iCs/>
          <w:color w:val="FF0000"/>
          <w:lang w:val="pt-PT"/>
        </w:rPr>
        <w:t>;</w:t>
      </w:r>
    </w:p>
    <w:p w14:paraId="731F7F81" w14:textId="72D64BFD"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a estrutura financeira do governo central – despesas </w:t>
      </w:r>
      <w:r w:rsidR="005B23E0" w:rsidRPr="00CE08BE">
        <w:rPr>
          <w:rFonts w:ascii="Calibri" w:eastAsia="Calibri" w:hAnsi="Calibri" w:cs="Calibri"/>
          <w:i/>
          <w:iCs/>
          <w:color w:val="FF0000"/>
          <w:lang w:val="pt-PT"/>
        </w:rPr>
        <w:t>realizadas;</w:t>
      </w:r>
    </w:p>
    <w:p w14:paraId="1A6B6E67" w14:textId="5FF4DCC9"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-1.1 exce</w:t>
      </w:r>
      <w:r w:rsidR="005B23E0" w:rsidRPr="00CE08BE">
        <w:rPr>
          <w:rFonts w:ascii="Calibri" w:eastAsia="Calibri" w:hAnsi="Calibri" w:cs="Calibri"/>
          <w:i/>
          <w:iCs/>
          <w:color w:val="FF0000"/>
          <w:lang w:val="pt-PT"/>
        </w:rPr>
        <w:t>p</w:t>
      </w:r>
      <w:r w:rsidRPr="00CE08BE">
        <w:rPr>
          <w:rFonts w:ascii="Calibri" w:eastAsia="Calibri" w:hAnsi="Calibri" w:cs="Calibri"/>
          <w:i/>
          <w:iCs/>
          <w:color w:val="FF0000"/>
          <w:lang w:val="pt-PT"/>
        </w:rPr>
        <w:t>to itens para contingências e juros</w:t>
      </w:r>
      <w:r w:rsidR="005B23E0" w:rsidRPr="00CE08BE">
        <w:rPr>
          <w:rFonts w:ascii="Calibri" w:eastAsia="Calibri" w:hAnsi="Calibri" w:cs="Calibri"/>
          <w:i/>
          <w:iCs/>
          <w:color w:val="FF0000"/>
          <w:lang w:val="pt-PT"/>
        </w:rPr>
        <w:t>;</w:t>
      </w:r>
    </w:p>
    <w:p w14:paraId="267726AF" w14:textId="61EDABFB"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-2.2 exce</w:t>
      </w:r>
      <w:r w:rsidR="005B23E0" w:rsidRPr="00CE08BE">
        <w:rPr>
          <w:rFonts w:ascii="Calibri" w:eastAsia="Calibri" w:hAnsi="Calibri" w:cs="Calibri"/>
          <w:i/>
          <w:iCs/>
          <w:color w:val="FF0000"/>
          <w:lang w:val="pt-PT"/>
        </w:rPr>
        <w:t>p</w:t>
      </w:r>
      <w:r w:rsidRPr="00CE08BE">
        <w:rPr>
          <w:rFonts w:ascii="Calibri" w:eastAsia="Calibri" w:hAnsi="Calibri" w:cs="Calibri"/>
          <w:i/>
          <w:iCs/>
          <w:color w:val="FF0000"/>
          <w:lang w:val="pt-PT"/>
        </w:rPr>
        <w:t>to itens para contingências</w:t>
      </w:r>
      <w:r w:rsidR="005B23E0" w:rsidRPr="00CE08BE">
        <w:rPr>
          <w:rFonts w:ascii="Calibri" w:eastAsia="Calibri" w:hAnsi="Calibri" w:cs="Calibri"/>
          <w:i/>
          <w:iCs/>
          <w:color w:val="FF0000"/>
          <w:lang w:val="pt-PT"/>
        </w:rPr>
        <w:t>;</w:t>
      </w:r>
    </w:p>
    <w:p w14:paraId="4413C311" w14:textId="6E38B895" w:rsidR="00F06ED0" w:rsidRPr="00CE08BE" w:rsidRDefault="004E2624" w:rsidP="00F06ED0">
      <w:pPr>
        <w:jc w:val="both"/>
        <w:rPr>
          <w:rFonts w:ascii="Calibri" w:eastAsia="Calibri" w:hAnsi="Calibri" w:cs="Calibri"/>
          <w:bCs/>
          <w:i/>
          <w:iCs/>
          <w:color w:val="FF0000"/>
          <w:lang w:val="pt-PT"/>
        </w:rPr>
      </w:pPr>
      <w:r w:rsidRPr="00CE08BE">
        <w:rPr>
          <w:rFonts w:ascii="Calibri" w:eastAsia="Calibri" w:hAnsi="Calibri" w:cs="Calibri"/>
          <w:i/>
          <w:iCs/>
          <w:color w:val="FF0000"/>
          <w:lang w:val="pt-PT"/>
        </w:rPr>
        <w:t xml:space="preserve">- Qualquer referência às despesas agregadas aprovadas pelo BCG ou às despesas </w:t>
      </w:r>
      <w:r w:rsidR="007B0178" w:rsidRPr="00CE08BE">
        <w:rPr>
          <w:rFonts w:ascii="Calibri" w:eastAsia="Calibri" w:hAnsi="Calibri" w:cs="Calibri"/>
          <w:i/>
          <w:iCs/>
          <w:color w:val="FF0000"/>
          <w:lang w:val="pt-PT"/>
        </w:rPr>
        <w:t>realizadas</w:t>
      </w:r>
      <w:r w:rsidRPr="00CE08BE">
        <w:rPr>
          <w:rFonts w:ascii="Calibri" w:eastAsia="Calibri" w:hAnsi="Calibri" w:cs="Calibri"/>
          <w:i/>
          <w:iCs/>
          <w:color w:val="FF0000"/>
          <w:lang w:val="pt-PT"/>
        </w:rPr>
        <w:t xml:space="preserve"> utilizadas no relatório do PEFA, nomeadamente para avaliar a materialidade.</w:t>
      </w:r>
    </w:p>
    <w:p w14:paraId="452F458E" w14:textId="77777777" w:rsidR="00F06ED0" w:rsidRPr="00CE08BE" w:rsidRDefault="00F06ED0" w:rsidP="00F06ED0">
      <w:pPr>
        <w:jc w:val="both"/>
        <w:rPr>
          <w:rFonts w:ascii="Calibri" w:eastAsia="Calibri" w:hAnsi="Calibri" w:cs="Calibri"/>
          <w:b/>
          <w:lang w:val="pt-PT"/>
        </w:rPr>
      </w:pPr>
    </w:p>
    <w:p w14:paraId="418C4562" w14:textId="5C906E4B"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D4E908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A0C43CC" w14:textId="77777777" w:rsidR="00F06ED0" w:rsidRPr="00CE08BE" w:rsidRDefault="00F06ED0" w:rsidP="00F06ED0">
      <w:pPr>
        <w:spacing w:after="0"/>
        <w:jc w:val="both"/>
        <w:rPr>
          <w:rFonts w:ascii="Calibri" w:eastAsia="Calibri" w:hAnsi="Calibri" w:cs="Calibri"/>
          <w:lang w:val="pt-PT"/>
        </w:rPr>
      </w:pPr>
    </w:p>
    <w:p w14:paraId="1391A308" w14:textId="431022B6" w:rsidR="00F06ED0" w:rsidRPr="00CE08BE" w:rsidRDefault="004E2624" w:rsidP="00F06ED0">
      <w:pPr>
        <w:spacing w:after="12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 xml:space="preserve">2.2. Composição da despesa </w:t>
      </w:r>
      <w:r w:rsidR="007B0178" w:rsidRPr="00CE08BE">
        <w:rPr>
          <w:rFonts w:ascii="Calibri" w:eastAsia="Calibri" w:hAnsi="Calibri" w:cs="Calibri"/>
          <w:b/>
          <w:bCs/>
          <w:color w:val="25456B"/>
          <w:sz w:val="24"/>
          <w:lang w:val="pt-PT"/>
        </w:rPr>
        <w:t>realizada</w:t>
      </w:r>
      <w:r w:rsidRPr="00CE08BE">
        <w:rPr>
          <w:rFonts w:ascii="Calibri" w:eastAsia="Calibri" w:hAnsi="Calibri" w:cs="Calibri"/>
          <w:b/>
          <w:bCs/>
          <w:color w:val="25456B"/>
          <w:sz w:val="24"/>
          <w:lang w:val="pt-PT"/>
        </w:rPr>
        <w:t xml:space="preserve"> por classificação económica     </w:t>
      </w:r>
    </w:p>
    <w:p w14:paraId="55282D0B" w14:textId="5E4DDB6D"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0154CF40" w14:textId="77777777" w:rsidR="00F06ED0" w:rsidRPr="00CE08BE" w:rsidRDefault="00F06ED0" w:rsidP="00F06ED0">
      <w:pPr>
        <w:spacing w:after="0"/>
        <w:rPr>
          <w:rFonts w:ascii="Calibri" w:eastAsia="Calibri" w:hAnsi="Calibri" w:cs="Calibri"/>
          <w:b/>
          <w:lang w:val="pt-PT"/>
        </w:rPr>
      </w:pPr>
    </w:p>
    <w:p w14:paraId="2D9F6BF8" w14:textId="3DE68256" w:rsidR="00F06ED0" w:rsidRPr="00CE08BE" w:rsidRDefault="004E2624" w:rsidP="00F06ED0">
      <w:pPr>
        <w:spacing w:after="0"/>
        <w:jc w:val="both"/>
        <w:rPr>
          <w:rFonts w:ascii="Calibri" w:eastAsia="Calibri" w:hAnsi="Calibri" w:cs="Calibri"/>
          <w:b/>
          <w:strike/>
          <w:sz w:val="20"/>
          <w:szCs w:val="20"/>
          <w:lang w:val="pt-PT"/>
        </w:rPr>
      </w:pPr>
      <w:r w:rsidRPr="00CE08BE">
        <w:rPr>
          <w:rFonts w:ascii="Calibri" w:eastAsia="Calibri" w:hAnsi="Calibri" w:cs="Calibri"/>
          <w:b/>
          <w:bCs/>
          <w:sz w:val="20"/>
          <w:szCs w:val="20"/>
          <w:lang w:val="pt-PT"/>
        </w:rPr>
        <w:t xml:space="preserve">Quadro 2.2: Composição das despesas </w:t>
      </w:r>
      <w:r w:rsidR="007B0178" w:rsidRPr="00CE08BE">
        <w:rPr>
          <w:rFonts w:ascii="Calibri" w:eastAsia="Calibri" w:hAnsi="Calibri" w:cs="Calibri"/>
          <w:b/>
          <w:bCs/>
          <w:sz w:val="20"/>
          <w:szCs w:val="20"/>
          <w:lang w:val="pt-PT"/>
        </w:rPr>
        <w:t>realizadas</w:t>
      </w:r>
      <w:r w:rsidRPr="00CE08BE">
        <w:rPr>
          <w:rFonts w:ascii="Calibri" w:eastAsia="Calibri" w:hAnsi="Calibri" w:cs="Calibri"/>
          <w:b/>
          <w:bCs/>
          <w:sz w:val="20"/>
          <w:szCs w:val="20"/>
          <w:lang w:val="pt-PT"/>
        </w:rPr>
        <w:t xml:space="preserve"> em relação ao orçamento original aprovado – por classificação económica (últimos três </w:t>
      </w:r>
      <w:r w:rsidR="005B23E0" w:rsidRPr="00CE08BE">
        <w:rPr>
          <w:rFonts w:ascii="Calibri" w:eastAsia="Calibri" w:hAnsi="Calibri" w:cs="Calibri"/>
          <w:b/>
          <w:bCs/>
          <w:sz w:val="20"/>
          <w:szCs w:val="20"/>
          <w:lang w:val="pt-PT"/>
        </w:rPr>
        <w:t xml:space="preserve">anos </w:t>
      </w:r>
      <w:r w:rsidR="00C07FD9" w:rsidRPr="00CE08BE">
        <w:rPr>
          <w:rFonts w:ascii="Calibri" w:eastAsia="Calibri" w:hAnsi="Calibri" w:cs="Calibri"/>
          <w:b/>
          <w:bCs/>
          <w:sz w:val="20"/>
          <w:szCs w:val="20"/>
          <w:lang w:val="pt-PT"/>
        </w:rPr>
        <w:t>concluídos</w:t>
      </w:r>
      <w:r w:rsidRPr="00CE08BE">
        <w:rPr>
          <w:rFonts w:ascii="Calibri" w:eastAsia="Calibri" w:hAnsi="Calibri" w:cs="Calibri"/>
          <w:b/>
          <w:bCs/>
          <w:sz w:val="20"/>
          <w:szCs w:val="20"/>
          <w:lang w:val="pt-PT"/>
        </w:rPr>
        <w:t>)</w:t>
      </w:r>
    </w:p>
    <w:tbl>
      <w:tblPr>
        <w:tblStyle w:val="TabelEcorys21"/>
        <w:tblW w:w="0" w:type="auto"/>
        <w:tblInd w:w="-5" w:type="dxa"/>
        <w:tblLook w:val="04A0" w:firstRow="1" w:lastRow="0" w:firstColumn="1" w:lastColumn="0" w:noHBand="0" w:noVBand="1"/>
      </w:tblPr>
      <w:tblGrid>
        <w:gridCol w:w="3340"/>
        <w:gridCol w:w="1288"/>
        <w:gridCol w:w="1288"/>
        <w:gridCol w:w="1720"/>
      </w:tblGrid>
      <w:tr w:rsidR="00500221" w:rsidRPr="00CE08BE" w14:paraId="6536E38D" w14:textId="77777777" w:rsidTr="00F06ED0">
        <w:tc>
          <w:tcPr>
            <w:tcW w:w="3340" w:type="dxa"/>
            <w:shd w:val="clear" w:color="auto" w:fill="F2F2F2"/>
          </w:tcPr>
          <w:p w14:paraId="57FDD8E4" w14:textId="77777777" w:rsidR="00F06ED0" w:rsidRPr="00CE08BE" w:rsidRDefault="004E2624" w:rsidP="00F06ED0">
            <w:pPr>
              <w:spacing w:after="0" w:line="240" w:lineRule="auto"/>
              <w:rPr>
                <w:rFonts w:ascii="Calibri" w:hAnsi="Calibri" w:cs="Calibri"/>
                <w:b/>
                <w:bCs/>
                <w:color w:val="000000"/>
                <w:sz w:val="20"/>
                <w:szCs w:val="20"/>
                <w:lang w:val="pt-PT"/>
              </w:rPr>
            </w:pPr>
            <w:r w:rsidRPr="00CE08BE">
              <w:rPr>
                <w:rFonts w:ascii="Calibri" w:hAnsi="Calibri" w:cs="Calibri"/>
                <w:b/>
                <w:bCs/>
                <w:color w:val="000000"/>
                <w:sz w:val="20"/>
                <w:szCs w:val="20"/>
                <w:lang w:val="pt-PT"/>
              </w:rPr>
              <w:t>Variação (%)</w:t>
            </w:r>
          </w:p>
        </w:tc>
        <w:tc>
          <w:tcPr>
            <w:tcW w:w="1288" w:type="dxa"/>
            <w:shd w:val="clear" w:color="auto" w:fill="F2F2F2"/>
            <w:hideMark/>
          </w:tcPr>
          <w:p w14:paraId="40769954" w14:textId="10774A33" w:rsidR="00F06ED0" w:rsidRPr="00CE08BE" w:rsidRDefault="005B23E0"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T-2 </w:t>
            </w:r>
          </w:p>
        </w:tc>
        <w:tc>
          <w:tcPr>
            <w:tcW w:w="1288" w:type="dxa"/>
            <w:shd w:val="clear" w:color="auto" w:fill="F2F2F2"/>
            <w:hideMark/>
          </w:tcPr>
          <w:p w14:paraId="20E4FC4A" w14:textId="736C7F41" w:rsidR="00F06ED0" w:rsidRPr="00CE08BE" w:rsidRDefault="005B23E0"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T-1 </w:t>
            </w:r>
          </w:p>
        </w:tc>
        <w:tc>
          <w:tcPr>
            <w:tcW w:w="1720" w:type="dxa"/>
            <w:shd w:val="clear" w:color="auto" w:fill="F2F2F2"/>
            <w:hideMark/>
          </w:tcPr>
          <w:p w14:paraId="0BAF7562" w14:textId="41E63A01" w:rsidR="00F06ED0" w:rsidRPr="00CE08BE" w:rsidRDefault="005B23E0" w:rsidP="00F06ED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 </w:t>
            </w:r>
          </w:p>
        </w:tc>
      </w:tr>
      <w:tr w:rsidR="00500221" w:rsidRPr="00CE08BE" w14:paraId="7F77F72C" w14:textId="77777777" w:rsidTr="004E2624">
        <w:tc>
          <w:tcPr>
            <w:tcW w:w="3340" w:type="dxa"/>
            <w:hideMark/>
          </w:tcPr>
          <w:p w14:paraId="05C485D9" w14:textId="77777777" w:rsidR="00F06ED0" w:rsidRPr="00CE08BE" w:rsidRDefault="004E2624" w:rsidP="00F06ED0">
            <w:pPr>
              <w:spacing w:after="0" w:line="240" w:lineRule="auto"/>
              <w:rPr>
                <w:rFonts w:ascii="Calibri" w:hAnsi="Calibri" w:cs="Calibri"/>
                <w:bCs/>
                <w:sz w:val="20"/>
                <w:szCs w:val="20"/>
                <w:lang w:val="pt-PT"/>
              </w:rPr>
            </w:pPr>
            <w:r w:rsidRPr="00CE08BE">
              <w:rPr>
                <w:rFonts w:ascii="Calibri" w:hAnsi="Calibri" w:cs="Calibri"/>
                <w:sz w:val="20"/>
                <w:szCs w:val="20"/>
                <w:lang w:val="pt-PT"/>
              </w:rPr>
              <w:t>Classificação económica</w:t>
            </w:r>
          </w:p>
        </w:tc>
        <w:tc>
          <w:tcPr>
            <w:tcW w:w="1288" w:type="dxa"/>
          </w:tcPr>
          <w:p w14:paraId="5F4F7F57"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07D51E93"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720" w:type="dxa"/>
          </w:tcPr>
          <w:p w14:paraId="1602AB72" w14:textId="77777777" w:rsidR="00F06ED0" w:rsidRPr="00CE08BE" w:rsidRDefault="00F06ED0" w:rsidP="00F06ED0">
            <w:pPr>
              <w:spacing w:after="0" w:line="240" w:lineRule="auto"/>
              <w:rPr>
                <w:rFonts w:ascii="Calibri" w:hAnsi="Calibri" w:cs="Calibri"/>
                <w:bCs/>
                <w:color w:val="000000"/>
                <w:sz w:val="20"/>
                <w:szCs w:val="20"/>
                <w:lang w:val="pt-PT"/>
              </w:rPr>
            </w:pPr>
          </w:p>
        </w:tc>
      </w:tr>
    </w:tbl>
    <w:p w14:paraId="38524D1E"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486554B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2708C2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2BDCEE5" w14:textId="77777777"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Deve ser assegurada a coerência com os montantes totais das despesas apresentados em:</w:t>
      </w:r>
    </w:p>
    <w:p w14:paraId="26B7047B" w14:textId="3E89A0D5"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os dados </w:t>
      </w:r>
      <w:r w:rsidR="005B23E0" w:rsidRPr="00CE08BE">
        <w:rPr>
          <w:rFonts w:ascii="Calibri" w:eastAsia="Calibri" w:hAnsi="Calibri" w:cs="Calibri"/>
          <w:i/>
          <w:iCs/>
          <w:color w:val="FF0000"/>
          <w:lang w:val="pt-PT"/>
        </w:rPr>
        <w:t xml:space="preserve">orçamentais </w:t>
      </w:r>
      <w:r w:rsidRPr="00CE08BE">
        <w:rPr>
          <w:rFonts w:ascii="Calibri" w:eastAsia="Calibri" w:hAnsi="Calibri" w:cs="Calibri"/>
          <w:i/>
          <w:iCs/>
          <w:color w:val="FF0000"/>
          <w:lang w:val="pt-PT"/>
        </w:rPr>
        <w:t>agregados</w:t>
      </w:r>
    </w:p>
    <w:p w14:paraId="56339BA1" w14:textId="25B7DC16"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a estrutura financeira do governo central – despesas </w:t>
      </w:r>
      <w:r w:rsidR="005B23E0" w:rsidRPr="00CE08BE">
        <w:rPr>
          <w:rFonts w:ascii="Calibri" w:eastAsia="Calibri" w:hAnsi="Calibri" w:cs="Calibri"/>
          <w:i/>
          <w:iCs/>
          <w:color w:val="FF0000"/>
          <w:lang w:val="pt-PT"/>
        </w:rPr>
        <w:t>realizad</w:t>
      </w:r>
      <w:r w:rsidR="00006C83" w:rsidRPr="00CE08BE">
        <w:rPr>
          <w:rFonts w:ascii="Calibri" w:eastAsia="Calibri" w:hAnsi="Calibri" w:cs="Calibri"/>
          <w:i/>
          <w:iCs/>
          <w:color w:val="FF0000"/>
          <w:lang w:val="pt-PT"/>
        </w:rPr>
        <w:t>a</w:t>
      </w:r>
      <w:r w:rsidR="005B23E0" w:rsidRPr="00CE08BE">
        <w:rPr>
          <w:rFonts w:ascii="Calibri" w:eastAsia="Calibri" w:hAnsi="Calibri" w:cs="Calibri"/>
          <w:i/>
          <w:iCs/>
          <w:color w:val="FF0000"/>
          <w:lang w:val="pt-PT"/>
        </w:rPr>
        <w:t>s</w:t>
      </w:r>
    </w:p>
    <w:p w14:paraId="14E64B21" w14:textId="3C830B8B"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-1.1 exce</w:t>
      </w:r>
      <w:r w:rsidR="005B23E0" w:rsidRPr="00CE08BE">
        <w:rPr>
          <w:rFonts w:ascii="Calibri" w:eastAsia="Calibri" w:hAnsi="Calibri" w:cs="Calibri"/>
          <w:i/>
          <w:iCs/>
          <w:color w:val="FF0000"/>
          <w:lang w:val="pt-PT"/>
        </w:rPr>
        <w:t>p</w:t>
      </w:r>
      <w:r w:rsidRPr="00CE08BE">
        <w:rPr>
          <w:rFonts w:ascii="Calibri" w:eastAsia="Calibri" w:hAnsi="Calibri" w:cs="Calibri"/>
          <w:i/>
          <w:iCs/>
          <w:color w:val="FF0000"/>
          <w:lang w:val="pt-PT"/>
        </w:rPr>
        <w:t>to itens para contingências</w:t>
      </w:r>
    </w:p>
    <w:p w14:paraId="61DCEA15" w14:textId="36307706"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-2.1 exce</w:t>
      </w:r>
      <w:r w:rsidR="005B23E0" w:rsidRPr="00CE08BE">
        <w:rPr>
          <w:rFonts w:ascii="Calibri" w:eastAsia="Calibri" w:hAnsi="Calibri" w:cs="Calibri"/>
          <w:i/>
          <w:iCs/>
          <w:color w:val="FF0000"/>
          <w:lang w:val="pt-PT"/>
        </w:rPr>
        <w:t>p</w:t>
      </w:r>
      <w:r w:rsidRPr="00CE08BE">
        <w:rPr>
          <w:rFonts w:ascii="Calibri" w:eastAsia="Calibri" w:hAnsi="Calibri" w:cs="Calibri"/>
          <w:i/>
          <w:iCs/>
          <w:color w:val="FF0000"/>
          <w:lang w:val="pt-PT"/>
        </w:rPr>
        <w:t>to itens para contingências e juros</w:t>
      </w:r>
    </w:p>
    <w:p w14:paraId="730D1133" w14:textId="494A4ECA"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Qualquer referência às despesas agregadas aprovadas pelo </w:t>
      </w:r>
      <w:r w:rsidRPr="00CE08BE">
        <w:rPr>
          <w:rFonts w:ascii="Calibri" w:eastAsia="Calibri" w:hAnsi="Calibri" w:cs="Calibri"/>
          <w:i/>
          <w:iCs/>
          <w:color w:val="FF0000"/>
          <w:sz w:val="20"/>
          <w:lang w:val="pt-PT"/>
        </w:rPr>
        <w:t xml:space="preserve">BCG ou aos resultados das despesas </w:t>
      </w:r>
      <w:r w:rsidR="007B0178" w:rsidRPr="00CE08BE">
        <w:rPr>
          <w:rFonts w:ascii="Calibri" w:eastAsia="Calibri" w:hAnsi="Calibri" w:cs="Calibri"/>
          <w:i/>
          <w:iCs/>
          <w:color w:val="FF0000"/>
          <w:sz w:val="20"/>
          <w:lang w:val="pt-PT"/>
        </w:rPr>
        <w:t>realizadas</w:t>
      </w:r>
      <w:r w:rsidRPr="00CE08BE">
        <w:rPr>
          <w:rFonts w:ascii="Calibri" w:eastAsia="Calibri" w:hAnsi="Calibri" w:cs="Calibri"/>
          <w:color w:val="FF0000"/>
          <w:lang w:val="pt-PT"/>
        </w:rPr>
        <w:t xml:space="preserve"> </w:t>
      </w:r>
      <w:r w:rsidRPr="00CE08BE">
        <w:rPr>
          <w:rFonts w:ascii="Calibri" w:eastAsia="Calibri" w:hAnsi="Calibri" w:cs="Calibri"/>
          <w:i/>
          <w:iCs/>
          <w:color w:val="FF0000"/>
          <w:lang w:val="pt-PT"/>
        </w:rPr>
        <w:t xml:space="preserve">utilizadas no relatório do PEFA, nomeadamente para avaliar a materialidade. </w:t>
      </w:r>
    </w:p>
    <w:p w14:paraId="5759CF1B" w14:textId="77777777" w:rsidR="00F06ED0" w:rsidRPr="00CE08BE" w:rsidRDefault="00F06ED0" w:rsidP="00F06ED0">
      <w:pPr>
        <w:jc w:val="both"/>
        <w:rPr>
          <w:rFonts w:ascii="Calibri" w:eastAsia="Calibri" w:hAnsi="Calibri" w:cs="Calibri"/>
          <w:b/>
          <w:lang w:val="pt-PT"/>
        </w:rPr>
      </w:pPr>
    </w:p>
    <w:p w14:paraId="2B6B2922" w14:textId="26115E7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915CD8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lastRenderedPageBreak/>
        <w:t>xxx</w:t>
      </w:r>
    </w:p>
    <w:p w14:paraId="647A7527" w14:textId="77777777" w:rsidR="00F06ED0" w:rsidRPr="00CE08BE" w:rsidRDefault="00F06ED0" w:rsidP="00F06ED0">
      <w:pPr>
        <w:jc w:val="both"/>
        <w:rPr>
          <w:rFonts w:ascii="Calibri" w:eastAsia="Calibri" w:hAnsi="Calibri" w:cs="Calibri"/>
          <w:b/>
          <w:lang w:val="pt-PT"/>
        </w:rPr>
      </w:pPr>
    </w:p>
    <w:p w14:paraId="48ED5373" w14:textId="77777777" w:rsidR="00F06ED0" w:rsidRPr="00CE08BE" w:rsidRDefault="004E2624" w:rsidP="00F06ED0">
      <w:pPr>
        <w:spacing w:after="12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2.3. Despesa das reservas para contingências</w:t>
      </w:r>
    </w:p>
    <w:p w14:paraId="53A74D66" w14:textId="457FFFB9"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54512E1A" w14:textId="77777777" w:rsidR="00F06ED0" w:rsidRPr="00CE08BE" w:rsidRDefault="00F06ED0" w:rsidP="00F06ED0">
      <w:pPr>
        <w:spacing w:after="0"/>
        <w:jc w:val="both"/>
        <w:rPr>
          <w:rFonts w:ascii="Calibri" w:eastAsia="Calibri" w:hAnsi="Calibri" w:cs="Calibri"/>
          <w:lang w:val="pt-PT"/>
        </w:rPr>
      </w:pPr>
    </w:p>
    <w:p w14:paraId="49627270" w14:textId="1309146A" w:rsidR="00F06ED0" w:rsidRPr="00CE08BE" w:rsidRDefault="004E2624" w:rsidP="00F06ED0">
      <w:pPr>
        <w:spacing w:after="0"/>
        <w:jc w:val="both"/>
        <w:rPr>
          <w:rFonts w:ascii="Calibri" w:eastAsia="Calibri" w:hAnsi="Calibri" w:cs="Calibri"/>
          <w:b/>
          <w:strike/>
          <w:sz w:val="20"/>
          <w:szCs w:val="20"/>
          <w:lang w:val="pt-PT"/>
        </w:rPr>
      </w:pPr>
      <w:r w:rsidRPr="00CE08BE">
        <w:rPr>
          <w:rFonts w:ascii="Calibri" w:eastAsia="Calibri" w:hAnsi="Calibri" w:cs="Calibri"/>
          <w:b/>
          <w:bCs/>
          <w:sz w:val="20"/>
          <w:szCs w:val="20"/>
          <w:lang w:val="pt-PT"/>
        </w:rPr>
        <w:t>Quadro 2.3: Despesas financiadas pelas reservas para contingências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w:t>
      </w:r>
    </w:p>
    <w:tbl>
      <w:tblPr>
        <w:tblStyle w:val="TabelEcorys21"/>
        <w:tblW w:w="0" w:type="auto"/>
        <w:tblInd w:w="-5" w:type="dxa"/>
        <w:tblLook w:val="04A0" w:firstRow="1" w:lastRow="0" w:firstColumn="1" w:lastColumn="0" w:noHBand="0" w:noVBand="1"/>
      </w:tblPr>
      <w:tblGrid>
        <w:gridCol w:w="3340"/>
        <w:gridCol w:w="1288"/>
        <w:gridCol w:w="1288"/>
        <w:gridCol w:w="1720"/>
      </w:tblGrid>
      <w:tr w:rsidR="00500221" w:rsidRPr="00CE08BE" w14:paraId="1D143725" w14:textId="77777777" w:rsidTr="00F06ED0">
        <w:tc>
          <w:tcPr>
            <w:tcW w:w="3340" w:type="dxa"/>
            <w:shd w:val="clear" w:color="auto" w:fill="F2F2F2"/>
          </w:tcPr>
          <w:p w14:paraId="60CD081B" w14:textId="77777777" w:rsidR="00F06ED0" w:rsidRPr="00CE08BE" w:rsidRDefault="004E2624" w:rsidP="00F06ED0">
            <w:pPr>
              <w:spacing w:after="0" w:line="240" w:lineRule="auto"/>
              <w:jc w:val="right"/>
              <w:rPr>
                <w:rFonts w:ascii="Calibri" w:hAnsi="Calibri" w:cs="Calibri"/>
                <w:b/>
                <w:bCs/>
                <w:color w:val="000000"/>
                <w:sz w:val="20"/>
                <w:szCs w:val="20"/>
                <w:lang w:val="pt-PT"/>
              </w:rPr>
            </w:pPr>
            <w:r w:rsidRPr="00CE08BE">
              <w:rPr>
                <w:rFonts w:ascii="Calibri" w:hAnsi="Calibri" w:cs="Calibri"/>
                <w:b/>
                <w:bCs/>
                <w:color w:val="000000"/>
                <w:sz w:val="20"/>
                <w:szCs w:val="20"/>
                <w:lang w:val="pt-PT"/>
              </w:rPr>
              <w:t>%</w:t>
            </w:r>
          </w:p>
        </w:tc>
        <w:tc>
          <w:tcPr>
            <w:tcW w:w="1288" w:type="dxa"/>
            <w:shd w:val="clear" w:color="auto" w:fill="F2F2F2"/>
            <w:hideMark/>
          </w:tcPr>
          <w:p w14:paraId="34BCD059" w14:textId="539981A4" w:rsidR="00F06ED0" w:rsidRPr="00CE08BE" w:rsidRDefault="005B23E0"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T-2</w:t>
            </w:r>
          </w:p>
        </w:tc>
        <w:tc>
          <w:tcPr>
            <w:tcW w:w="1288" w:type="dxa"/>
            <w:shd w:val="clear" w:color="auto" w:fill="F2F2F2"/>
            <w:hideMark/>
          </w:tcPr>
          <w:p w14:paraId="4A91A652" w14:textId="486B059D" w:rsidR="00F06ED0" w:rsidRPr="00CE08BE" w:rsidRDefault="005B23E0" w:rsidP="008F1997">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T-1</w:t>
            </w:r>
          </w:p>
        </w:tc>
        <w:tc>
          <w:tcPr>
            <w:tcW w:w="1720" w:type="dxa"/>
            <w:shd w:val="clear" w:color="auto" w:fill="F2F2F2"/>
            <w:hideMark/>
          </w:tcPr>
          <w:p w14:paraId="50A67646" w14:textId="239EFA9C" w:rsidR="00F06ED0" w:rsidRPr="00CE08BE" w:rsidRDefault="005B23E0" w:rsidP="00F06ED0">
            <w:pPr>
              <w:spacing w:after="0" w:line="240" w:lineRule="auto"/>
              <w:rPr>
                <w:rFonts w:ascii="Calibri" w:hAnsi="Calibri" w:cs="Calibri"/>
                <w:b/>
                <w:bCs/>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w:t>
            </w:r>
          </w:p>
        </w:tc>
      </w:tr>
      <w:tr w:rsidR="00500221" w:rsidRPr="00B31453" w14:paraId="6C155A6A" w14:textId="77777777" w:rsidTr="004E2624">
        <w:tc>
          <w:tcPr>
            <w:tcW w:w="3340" w:type="dxa"/>
            <w:hideMark/>
          </w:tcPr>
          <w:p w14:paraId="2B944682" w14:textId="34E0DC7A" w:rsidR="00F06ED0" w:rsidRPr="00CE08BE" w:rsidRDefault="004E2624" w:rsidP="00F06ED0">
            <w:pPr>
              <w:spacing w:after="0" w:line="240" w:lineRule="auto"/>
              <w:rPr>
                <w:rFonts w:ascii="Calibri" w:hAnsi="Calibri" w:cs="Calibri"/>
                <w:bCs/>
                <w:sz w:val="20"/>
                <w:szCs w:val="20"/>
                <w:lang w:val="pt-PT"/>
              </w:rPr>
            </w:pPr>
            <w:r w:rsidRPr="00CE08BE">
              <w:rPr>
                <w:rFonts w:ascii="Calibri" w:hAnsi="Calibri" w:cs="Calibri"/>
                <w:sz w:val="20"/>
                <w:szCs w:val="20"/>
                <w:lang w:val="pt-PT"/>
              </w:rPr>
              <w:t xml:space="preserve">As despesas </w:t>
            </w:r>
            <w:r w:rsidR="007B0178" w:rsidRPr="00CE08BE">
              <w:rPr>
                <w:rFonts w:ascii="Calibri" w:hAnsi="Calibri" w:cs="Calibri"/>
                <w:sz w:val="20"/>
                <w:szCs w:val="20"/>
                <w:lang w:val="pt-PT"/>
              </w:rPr>
              <w:t>realizadas</w:t>
            </w:r>
            <w:r w:rsidRPr="00CE08BE">
              <w:rPr>
                <w:rFonts w:ascii="Calibri" w:hAnsi="Calibri" w:cs="Calibri"/>
                <w:sz w:val="20"/>
                <w:szCs w:val="20"/>
                <w:lang w:val="pt-PT"/>
              </w:rPr>
              <w:t xml:space="preserve"> imputadas à rubrica de contingências</w:t>
            </w:r>
          </w:p>
        </w:tc>
        <w:tc>
          <w:tcPr>
            <w:tcW w:w="1288" w:type="dxa"/>
          </w:tcPr>
          <w:p w14:paraId="7261A850"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288" w:type="dxa"/>
          </w:tcPr>
          <w:p w14:paraId="27830305" w14:textId="77777777" w:rsidR="00F06ED0" w:rsidRPr="00CE08BE" w:rsidRDefault="00F06ED0" w:rsidP="00F06ED0">
            <w:pPr>
              <w:spacing w:after="0" w:line="240" w:lineRule="auto"/>
              <w:rPr>
                <w:rFonts w:ascii="Calibri" w:hAnsi="Calibri" w:cs="Calibri"/>
                <w:bCs/>
                <w:color w:val="000000"/>
                <w:sz w:val="20"/>
                <w:szCs w:val="20"/>
                <w:lang w:val="pt-PT"/>
              </w:rPr>
            </w:pPr>
          </w:p>
        </w:tc>
        <w:tc>
          <w:tcPr>
            <w:tcW w:w="1720" w:type="dxa"/>
          </w:tcPr>
          <w:p w14:paraId="68179754" w14:textId="77777777" w:rsidR="00F06ED0" w:rsidRPr="00CE08BE" w:rsidRDefault="00F06ED0" w:rsidP="00F06ED0">
            <w:pPr>
              <w:spacing w:after="0" w:line="240" w:lineRule="auto"/>
              <w:rPr>
                <w:rFonts w:ascii="Calibri" w:hAnsi="Calibri" w:cs="Calibri"/>
                <w:bCs/>
                <w:color w:val="000000"/>
                <w:sz w:val="20"/>
                <w:szCs w:val="20"/>
                <w:lang w:val="pt-PT"/>
              </w:rPr>
            </w:pPr>
          </w:p>
        </w:tc>
      </w:tr>
    </w:tbl>
    <w:p w14:paraId="0A3A79BD"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005D0A6D" w14:textId="77777777" w:rsidR="00F06ED0" w:rsidRPr="00CE08BE" w:rsidRDefault="00F06ED0" w:rsidP="00F06ED0">
      <w:pPr>
        <w:spacing w:after="0"/>
        <w:jc w:val="both"/>
        <w:rPr>
          <w:rFonts w:ascii="Calibri" w:eastAsia="Calibri" w:hAnsi="Calibri" w:cs="Calibri"/>
          <w:lang w:val="pt-PT"/>
        </w:rPr>
      </w:pPr>
    </w:p>
    <w:p w14:paraId="0C65A50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277F40D"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3EDA7306" w14:textId="77777777"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br w:type="page"/>
      </w:r>
    </w:p>
    <w:p w14:paraId="5D7B95BE" w14:textId="098C7691" w:rsidR="00F06ED0" w:rsidRPr="00CE08BE" w:rsidRDefault="00526755" w:rsidP="00F06ED0">
      <w:pPr>
        <w:keepNext/>
        <w:keepLines/>
        <w:spacing w:after="240" w:line="240" w:lineRule="auto"/>
        <w:jc w:val="both"/>
        <w:outlineLvl w:val="2"/>
        <w:rPr>
          <w:rFonts w:ascii="Calibri" w:eastAsia="Calibri" w:hAnsi="Calibri" w:cs="Calibri"/>
          <w:b/>
          <w:bCs/>
          <w:color w:val="02175A"/>
          <w:sz w:val="28"/>
          <w:szCs w:val="28"/>
          <w:lang w:val="pt-PT"/>
        </w:rPr>
      </w:pPr>
      <w:bookmarkStart w:id="18" w:name="_Toc9592572"/>
      <w:r w:rsidRPr="00CE08BE">
        <w:rPr>
          <w:rFonts w:ascii="Calibri" w:eastAsia="Calibri" w:hAnsi="Calibri" w:cs="Calibri"/>
          <w:b/>
          <w:bCs/>
          <w:color w:val="02175A"/>
          <w:sz w:val="28"/>
          <w:szCs w:val="28"/>
          <w:lang w:val="pt-PT"/>
        </w:rPr>
        <w:lastRenderedPageBreak/>
        <w:t>ID</w:t>
      </w:r>
      <w:r w:rsidR="004E2624" w:rsidRPr="00CE08BE">
        <w:rPr>
          <w:rFonts w:ascii="Calibri" w:eastAsia="Calibri" w:hAnsi="Calibri" w:cs="Calibri"/>
          <w:b/>
          <w:bCs/>
          <w:color w:val="02175A"/>
          <w:sz w:val="28"/>
          <w:szCs w:val="28"/>
          <w:lang w:val="pt-PT"/>
        </w:rPr>
        <w:t xml:space="preserve">-3. Receita </w:t>
      </w:r>
      <w:bookmarkEnd w:id="18"/>
      <w:r w:rsidR="007B0178" w:rsidRPr="00CE08BE">
        <w:rPr>
          <w:rFonts w:ascii="Calibri" w:eastAsia="Calibri" w:hAnsi="Calibri" w:cs="Calibri"/>
          <w:b/>
          <w:bCs/>
          <w:color w:val="02175A"/>
          <w:sz w:val="28"/>
          <w:szCs w:val="28"/>
          <w:lang w:val="pt-PT"/>
        </w:rPr>
        <w:t>realizada</w:t>
      </w:r>
    </w:p>
    <w:p w14:paraId="692C7309" w14:textId="640D425B"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-3? </w:t>
      </w:r>
      <w:r w:rsidRPr="00CE08BE">
        <w:rPr>
          <w:rFonts w:ascii="Calibri" w:eastAsia="Calibri" w:hAnsi="Calibri" w:cs="Calibri"/>
          <w:lang w:val="pt-PT"/>
        </w:rPr>
        <w:t xml:space="preserve">Este indicador avalia a variação da receita entre o orçamento original aprovado e o </w:t>
      </w:r>
      <w:r w:rsidR="00A5061C" w:rsidRPr="00CE08BE">
        <w:rPr>
          <w:rFonts w:ascii="Calibri" w:eastAsia="Calibri" w:hAnsi="Calibri" w:cs="Calibri"/>
          <w:lang w:val="pt-PT"/>
        </w:rPr>
        <w:t xml:space="preserve">realizado </w:t>
      </w:r>
      <w:r w:rsidRPr="00CE08BE">
        <w:rPr>
          <w:rFonts w:ascii="Calibri" w:eastAsia="Calibri" w:hAnsi="Calibri" w:cs="Calibri"/>
          <w:lang w:val="pt-PT"/>
        </w:rPr>
        <w:t>no fi</w:t>
      </w:r>
      <w:r w:rsidR="00A5061C" w:rsidRPr="00CE08BE">
        <w:rPr>
          <w:rFonts w:ascii="Calibri" w:eastAsia="Calibri" w:hAnsi="Calibri" w:cs="Calibri"/>
          <w:lang w:val="pt-PT"/>
        </w:rPr>
        <w:t>m</w:t>
      </w:r>
      <w:r w:rsidRPr="00CE08BE">
        <w:rPr>
          <w:rFonts w:ascii="Calibri" w:eastAsia="Calibri" w:hAnsi="Calibri" w:cs="Calibri"/>
          <w:lang w:val="pt-PT"/>
        </w:rPr>
        <w:t xml:space="preserve"> do ano. </w:t>
      </w:r>
      <w:r w:rsidR="00A5061C" w:rsidRPr="00CE08BE">
        <w:rPr>
          <w:rFonts w:ascii="Calibri" w:eastAsia="Calibri" w:hAnsi="Calibri" w:cs="Calibri"/>
          <w:lang w:val="pt-PT"/>
        </w:rPr>
        <w:t>A c</w:t>
      </w:r>
      <w:r w:rsidRPr="00CE08BE">
        <w:rPr>
          <w:rFonts w:ascii="Calibri" w:eastAsia="Calibri" w:hAnsi="Calibri" w:cs="Calibri"/>
          <w:lang w:val="pt-PT"/>
        </w:rPr>
        <w:t xml:space="preserve">obertura </w:t>
      </w:r>
      <w:r w:rsidR="00A5061C" w:rsidRPr="00CE08BE">
        <w:rPr>
          <w:rFonts w:ascii="Calibri" w:eastAsia="Calibri" w:hAnsi="Calibri" w:cs="Calibri"/>
          <w:lang w:val="pt-PT"/>
        </w:rPr>
        <w:t>é</w:t>
      </w:r>
      <w:r w:rsidRPr="00CE08BE">
        <w:rPr>
          <w:rFonts w:ascii="Calibri" w:eastAsia="Calibri" w:hAnsi="Calibri" w:cs="Calibri"/>
          <w:lang w:val="pt-PT"/>
        </w:rPr>
        <w:t xml:space="preserve"> GCO </w:t>
      </w:r>
      <w:r w:rsidR="00F945AC" w:rsidRPr="00CE08BE">
        <w:rPr>
          <w:rFonts w:ascii="Calibri" w:eastAsia="Calibri" w:hAnsi="Calibri" w:cs="Calibri"/>
          <w:lang w:val="pt-PT"/>
        </w:rPr>
        <w:t>n</w:t>
      </w:r>
      <w:r w:rsidRPr="00CE08BE">
        <w:rPr>
          <w:rFonts w:ascii="Calibri" w:eastAsia="Calibri" w:hAnsi="Calibri" w:cs="Calibri"/>
          <w:lang w:val="pt-PT"/>
        </w:rPr>
        <w:t xml:space="preserve">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69461861"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41222199" w14:textId="6BB78E0C" w:rsidR="00F06ED0" w:rsidRPr="00CE08BE" w:rsidRDefault="00A5061C" w:rsidP="00F06ED0">
      <w:pPr>
        <w:jc w:val="both"/>
        <w:rPr>
          <w:rFonts w:ascii="Calibri" w:eastAsia="Calibri" w:hAnsi="Calibri" w:cs="Calibri"/>
          <w:lang w:val="pt-PT"/>
        </w:rPr>
      </w:pPr>
      <w:r w:rsidRPr="00CE08BE">
        <w:rPr>
          <w:rFonts w:ascii="Calibri" w:eastAsia="Calibri" w:hAnsi="Calibri" w:cs="Calibri"/>
          <w:lang w:val="pt-PT"/>
        </w:rPr>
        <w:t xml:space="preserve">As fontes de dados </w:t>
      </w:r>
      <w:r w:rsidR="004E2624" w:rsidRPr="00CE08BE">
        <w:rPr>
          <w:rFonts w:ascii="Calibri" w:eastAsia="Calibri" w:hAnsi="Calibri" w:cs="Calibri"/>
          <w:lang w:val="pt-PT"/>
        </w:rPr>
        <w:t>e os cálculos estão disponíveis no anexo</w:t>
      </w:r>
      <w:r w:rsidR="004E2624" w:rsidRPr="00CE08BE">
        <w:rPr>
          <w:rFonts w:ascii="Calibri" w:eastAsia="Calibri" w:hAnsi="Calibri" w:cs="Calibri"/>
          <w:b/>
          <w:bCs/>
          <w:lang w:val="pt-PT"/>
        </w:rPr>
        <w:t xml:space="preserve"> X </w:t>
      </w:r>
      <w:r w:rsidR="004E2624" w:rsidRPr="00CE08BE">
        <w:rPr>
          <w:rFonts w:ascii="Calibri" w:eastAsia="Calibri" w:hAnsi="Calibri" w:cs="Calibri"/>
          <w:b/>
          <w:bCs/>
          <w:i/>
          <w:iCs/>
          <w:color w:val="FF0000"/>
          <w:lang w:val="pt-PT"/>
        </w:rPr>
        <w:t>(a especificar pelo relatório)</w:t>
      </w:r>
      <w:r w:rsidR="004E2624" w:rsidRPr="00CE08BE">
        <w:rPr>
          <w:rFonts w:ascii="Calibri" w:eastAsia="Calibri" w:hAnsi="Calibri" w:cs="Calibri"/>
          <w:lang w:val="pt-PT"/>
        </w:rPr>
        <w:t>.</w:t>
      </w:r>
    </w:p>
    <w:p w14:paraId="556FB4AF" w14:textId="7FA0BBC9" w:rsidR="00F06ED0" w:rsidRPr="00CE08BE" w:rsidRDefault="004E2624" w:rsidP="00F06ED0">
      <w:pPr>
        <w:jc w:val="both"/>
        <w:rPr>
          <w:rFonts w:ascii="Calibri" w:eastAsia="Calibri" w:hAnsi="Calibri" w:cs="Calibri"/>
          <w:color w:val="FF0000"/>
          <w:lang w:val="pt-PT"/>
        </w:rPr>
      </w:pPr>
      <w:r w:rsidRPr="00CE08BE">
        <w:rPr>
          <w:rFonts w:ascii="Calibri" w:eastAsia="Calibri" w:hAnsi="Calibri" w:cs="Calibri"/>
          <w:i/>
          <w:iCs/>
          <w:color w:val="FF0000"/>
          <w:lang w:val="pt-PT"/>
        </w:rPr>
        <w:t>A metodologia para fazer o cálculo das dimensões deste indicador é disponibilizada numa folha de cálculo no site do PEFA</w:t>
      </w:r>
      <w:r w:rsidR="00B009AC">
        <w:fldChar w:fldCharType="begin"/>
      </w:r>
      <w:r w:rsidR="00B009AC" w:rsidRPr="006C408E">
        <w:rPr>
          <w:lang w:val="pt-BR"/>
        </w:rPr>
        <w:instrText>HYPERLINK "http://www.pefa.org/"</w:instrText>
      </w:r>
      <w:r w:rsidR="00B009AC">
        <w:fldChar w:fldCharType="separate"/>
      </w:r>
      <w:r w:rsidRPr="00CE08BE">
        <w:rPr>
          <w:rFonts w:ascii="Calibri" w:eastAsia="Calibri" w:hAnsi="Calibri" w:cs="Calibri"/>
          <w:i/>
          <w:iCs/>
          <w:color w:val="FF0000"/>
          <w:lang w:val="pt-PT"/>
        </w:rPr>
        <w:t xml:space="preserve"> www.pefa.org</w:t>
      </w:r>
      <w:r w:rsidRPr="00CE08BE">
        <w:rPr>
          <w:rFonts w:ascii="Calibri" w:eastAsia="Calibri" w:hAnsi="Calibri" w:cs="Calibri"/>
          <w:i/>
          <w:iCs/>
          <w:color w:val="FF0000"/>
          <w:vertAlign w:val="superscript"/>
          <w:lang w:val="pt-PT"/>
        </w:rPr>
        <w:footnoteReference w:id="10"/>
      </w:r>
      <w:r w:rsidRPr="00CE08BE">
        <w:rPr>
          <w:rFonts w:ascii="Calibri" w:eastAsia="Calibri" w:hAnsi="Calibri" w:cs="Calibri"/>
          <w:i/>
          <w:iCs/>
          <w:color w:val="FF0000"/>
          <w:lang w:val="pt-PT"/>
        </w:rPr>
        <w:t>.</w:t>
      </w:r>
      <w:r w:rsidR="00B009AC">
        <w:rPr>
          <w:rFonts w:ascii="Calibri" w:eastAsia="Calibri" w:hAnsi="Calibri" w:cs="Calibri"/>
          <w:i/>
          <w:iCs/>
          <w:color w:val="FF0000"/>
          <w:lang w:val="pt-PT"/>
        </w:rPr>
        <w:fldChar w:fldCharType="end"/>
      </w:r>
      <w:r w:rsidRPr="00CE08BE">
        <w:rPr>
          <w:rFonts w:ascii="Calibri" w:eastAsia="Calibri" w:hAnsi="Calibri" w:cs="Calibri"/>
          <w:i/>
          <w:iCs/>
          <w:color w:val="FF0000"/>
          <w:lang w:val="pt-PT"/>
        </w:rPr>
        <w:t xml:space="preserve"> Os cálculos feitos para o indicador devem ser incluídos no relatório de avaliação como um Anexo. </w:t>
      </w:r>
      <w:r w:rsidR="00A5061C" w:rsidRPr="00CE08BE">
        <w:rPr>
          <w:rFonts w:ascii="Calibri" w:eastAsia="Calibri" w:hAnsi="Calibri" w:cs="Calibri"/>
          <w:i/>
          <w:iCs/>
          <w:color w:val="FF0000"/>
          <w:lang w:val="pt-PT"/>
        </w:rPr>
        <w:t xml:space="preserve">Um modelo é disponibilizado no </w:t>
      </w:r>
      <w:r w:rsidRPr="00CE08BE">
        <w:rPr>
          <w:rFonts w:ascii="Calibri" w:eastAsia="Calibri" w:hAnsi="Calibri" w:cs="Calibri"/>
          <w:i/>
          <w:iCs/>
          <w:color w:val="FF0000"/>
          <w:lang w:val="pt-PT"/>
        </w:rPr>
        <w:t>Anexo 5</w:t>
      </w:r>
      <w:r w:rsidR="00A5061C"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Modelos de folhas de cálculo para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-1,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-2 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-3 </w:t>
      </w:r>
    </w:p>
    <w:p w14:paraId="39739011"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216AA4A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040"/>
        <w:gridCol w:w="1134"/>
        <w:gridCol w:w="956"/>
      </w:tblGrid>
      <w:tr w:rsidR="00500221" w:rsidRPr="00CE08BE" w14:paraId="48DCC46A" w14:textId="77777777" w:rsidTr="00351025">
        <w:trPr>
          <w:trHeight w:hRule="exact" w:val="851"/>
        </w:trPr>
        <w:tc>
          <w:tcPr>
            <w:tcW w:w="5035" w:type="dxa"/>
            <w:shd w:val="clear" w:color="auto" w:fill="BFBFBF"/>
          </w:tcPr>
          <w:p w14:paraId="133AA722"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040" w:type="dxa"/>
            <w:shd w:val="clear" w:color="auto" w:fill="BFBFBF"/>
          </w:tcPr>
          <w:p w14:paraId="4C2A736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134" w:type="dxa"/>
            <w:shd w:val="clear" w:color="auto" w:fill="BFBFBF"/>
          </w:tcPr>
          <w:p w14:paraId="13993AA4" w14:textId="5450FDA9"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56" w:type="dxa"/>
            <w:shd w:val="clear" w:color="auto" w:fill="BFBFBF"/>
          </w:tcPr>
          <w:p w14:paraId="786B565A"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1BDEE6BE" w14:textId="77777777" w:rsidTr="00351025">
        <w:trPr>
          <w:trHeight w:hRule="exact" w:val="1072"/>
        </w:trPr>
        <w:tc>
          <w:tcPr>
            <w:tcW w:w="8075" w:type="dxa"/>
            <w:gridSpan w:val="2"/>
          </w:tcPr>
          <w:p w14:paraId="5867EAF3" w14:textId="3963F11C" w:rsidR="00F54ED0" w:rsidRPr="00CE08BE" w:rsidRDefault="00526755" w:rsidP="00883149">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 Receita </w:t>
            </w:r>
            <w:r w:rsidR="007B0178" w:rsidRPr="00CE08BE">
              <w:rPr>
                <w:rFonts w:ascii="Calibri" w:eastAsia="Calibri" w:hAnsi="Calibri" w:cs="Calibri"/>
                <w:b/>
                <w:bCs/>
                <w:sz w:val="20"/>
                <w:szCs w:val="20"/>
                <w:lang w:val="pt-PT"/>
              </w:rPr>
              <w:t>realizada</w:t>
            </w:r>
            <w:r w:rsidR="004E2624" w:rsidRPr="00CE08BE">
              <w:rPr>
                <w:rFonts w:ascii="Calibri" w:eastAsia="Calibri" w:hAnsi="Calibri" w:cs="Calibri"/>
                <w:b/>
                <w:bCs/>
                <w:sz w:val="20"/>
                <w:szCs w:val="20"/>
                <w:lang w:val="pt-PT"/>
              </w:rPr>
              <w:t xml:space="preserve"> (M2)</w:t>
            </w:r>
          </w:p>
        </w:tc>
        <w:tc>
          <w:tcPr>
            <w:tcW w:w="1134" w:type="dxa"/>
          </w:tcPr>
          <w:p w14:paraId="25AD6151" w14:textId="4A258DC5" w:rsidR="00F54ED0" w:rsidRPr="00CE08BE" w:rsidRDefault="004E2624" w:rsidP="00F54ED0">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w:t>
            </w:r>
          </w:p>
        </w:tc>
        <w:tc>
          <w:tcPr>
            <w:tcW w:w="956" w:type="dxa"/>
          </w:tcPr>
          <w:p w14:paraId="077B2FA1" w14:textId="1DBCAD2A" w:rsidR="00F54ED0" w:rsidRPr="00CE08BE" w:rsidRDefault="004E2624" w:rsidP="00F54ED0">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w:t>
            </w:r>
          </w:p>
        </w:tc>
      </w:tr>
      <w:tr w:rsidR="00500221" w:rsidRPr="006C408E" w14:paraId="360462F4" w14:textId="77777777" w:rsidTr="00351025">
        <w:trPr>
          <w:trHeight w:hRule="exact" w:val="1045"/>
        </w:trPr>
        <w:tc>
          <w:tcPr>
            <w:tcW w:w="5035" w:type="dxa"/>
          </w:tcPr>
          <w:p w14:paraId="5146C3CA" w14:textId="51383DCC" w:rsidR="00D463E0" w:rsidRPr="00CE08BE" w:rsidRDefault="004E2624" w:rsidP="00D463E0">
            <w:pPr>
              <w:widowControl w:val="0"/>
              <w:numPr>
                <w:ilvl w:val="1"/>
                <w:numId w:val="55"/>
              </w:numPr>
              <w:spacing w:after="0" w:line="240" w:lineRule="auto"/>
              <w:ind w:right="352"/>
              <w:contextualSpacing/>
              <w:rPr>
                <w:rFonts w:ascii="Calibri" w:eastAsia="Calibri" w:hAnsi="Calibri" w:cs="Calibri"/>
                <w:sz w:val="20"/>
                <w:szCs w:val="20"/>
                <w:lang w:val="pt-PT"/>
              </w:rPr>
            </w:pPr>
            <w:r w:rsidRPr="00CE08BE">
              <w:rPr>
                <w:rFonts w:ascii="Calibri" w:eastAsia="Calibri" w:hAnsi="Calibri" w:cs="Calibri"/>
                <w:sz w:val="20"/>
                <w:szCs w:val="20"/>
                <w:lang w:val="pt-PT"/>
              </w:rPr>
              <w:t xml:space="preserve">Receita total </w:t>
            </w:r>
            <w:r w:rsidR="00963EB4">
              <w:rPr>
                <w:rFonts w:ascii="Calibri" w:eastAsia="Calibri" w:hAnsi="Calibri" w:cs="Calibri"/>
                <w:sz w:val="20"/>
                <w:szCs w:val="20"/>
                <w:lang w:val="pt-PT"/>
              </w:rPr>
              <w:t>r</w:t>
            </w:r>
            <w:r w:rsidR="00963EB4" w:rsidRPr="00CE08BE">
              <w:rPr>
                <w:rFonts w:ascii="Calibri" w:eastAsia="Calibri" w:hAnsi="Calibri" w:cs="Calibri"/>
                <w:sz w:val="20"/>
                <w:szCs w:val="20"/>
                <w:lang w:val="pt-PT"/>
              </w:rPr>
              <w:t xml:space="preserve">ealizada   </w:t>
            </w:r>
          </w:p>
        </w:tc>
        <w:tc>
          <w:tcPr>
            <w:tcW w:w="3040" w:type="dxa"/>
          </w:tcPr>
          <w:p w14:paraId="22D20223" w14:textId="75A79CE3" w:rsidR="00D463E0" w:rsidRPr="00CE08BE" w:rsidRDefault="004E2624" w:rsidP="00A0352B">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tc>
          <w:tcPr>
            <w:tcW w:w="1134" w:type="dxa"/>
            <w:shd w:val="clear" w:color="auto" w:fill="auto"/>
          </w:tcPr>
          <w:p w14:paraId="6DA8C5D0" w14:textId="3A3AB23E" w:rsidR="00D463E0" w:rsidRPr="00CE08BE" w:rsidRDefault="004E2624" w:rsidP="00CD1D31">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tc>
          <w:tcPr>
            <w:tcW w:w="956" w:type="dxa"/>
          </w:tcPr>
          <w:p w14:paraId="7EB9B93D" w14:textId="78D4BF13" w:rsidR="00D463E0" w:rsidRPr="00CE08BE" w:rsidRDefault="004E2624" w:rsidP="00CD1D31">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tr>
      <w:tr w:rsidR="00500221" w:rsidRPr="006C408E" w14:paraId="24FB477F" w14:textId="77777777" w:rsidTr="00351025">
        <w:trPr>
          <w:trHeight w:hRule="exact" w:val="1252"/>
        </w:trPr>
        <w:tc>
          <w:tcPr>
            <w:tcW w:w="5035" w:type="dxa"/>
          </w:tcPr>
          <w:p w14:paraId="615505FA" w14:textId="14B331D8" w:rsidR="00D463E0" w:rsidRPr="00CE08BE" w:rsidRDefault="004E2624" w:rsidP="00D463E0">
            <w:pPr>
              <w:widowControl w:val="0"/>
              <w:numPr>
                <w:ilvl w:val="1"/>
                <w:numId w:val="55"/>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Composição da receita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w:t>
            </w:r>
          </w:p>
        </w:tc>
        <w:tc>
          <w:tcPr>
            <w:tcW w:w="3040" w:type="dxa"/>
          </w:tcPr>
          <w:p w14:paraId="15D331C6" w14:textId="2B504E8F" w:rsidR="00D463E0" w:rsidRPr="00CE08BE" w:rsidRDefault="004E2624" w:rsidP="0008259E">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tc>
          <w:tcPr>
            <w:tcW w:w="1134" w:type="dxa"/>
            <w:shd w:val="clear" w:color="auto" w:fill="auto"/>
          </w:tcPr>
          <w:p w14:paraId="62292642" w14:textId="46798A05" w:rsidR="00D463E0" w:rsidRPr="00CE08BE" w:rsidRDefault="004E2624" w:rsidP="0008259E">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tc>
          <w:tcPr>
            <w:tcW w:w="956" w:type="dxa"/>
          </w:tcPr>
          <w:p w14:paraId="5FADAE0E" w14:textId="63A5F70E" w:rsidR="00D463E0" w:rsidRPr="00CE08BE" w:rsidRDefault="004E2624" w:rsidP="0008259E">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tr>
    </w:tbl>
    <w:p w14:paraId="56F2A901" w14:textId="77777777" w:rsidR="00F06ED0" w:rsidRPr="00CE08BE" w:rsidRDefault="00F06ED0" w:rsidP="00F06ED0">
      <w:pPr>
        <w:jc w:val="both"/>
        <w:rPr>
          <w:rFonts w:ascii="Calibri" w:eastAsia="Calibri" w:hAnsi="Calibri" w:cs="Calibri"/>
          <w:b/>
          <w:bCs/>
          <w:i/>
          <w:color w:val="FF0000"/>
          <w:lang w:val="pt-PT"/>
        </w:rPr>
      </w:pPr>
    </w:p>
    <w:p w14:paraId="364A6B59"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600502F5" w14:textId="6C12031A"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74"/>
        <w:gridCol w:w="956"/>
      </w:tblGrid>
      <w:tr w:rsidR="00500221" w:rsidRPr="00CE08BE" w14:paraId="70A7448C" w14:textId="77777777" w:rsidTr="00351025">
        <w:trPr>
          <w:trHeight w:hRule="exact" w:val="250"/>
        </w:trPr>
        <w:tc>
          <w:tcPr>
            <w:tcW w:w="5035" w:type="dxa"/>
            <w:shd w:val="clear" w:color="auto" w:fill="BFBFBF"/>
          </w:tcPr>
          <w:p w14:paraId="3B4F51B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174" w:type="dxa"/>
            <w:shd w:val="clear" w:color="auto" w:fill="BFBFBF"/>
          </w:tcPr>
          <w:p w14:paraId="6CFF863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56" w:type="dxa"/>
            <w:shd w:val="clear" w:color="auto" w:fill="BFBFBF"/>
          </w:tcPr>
          <w:p w14:paraId="21CDD66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2A915442" w14:textId="77777777" w:rsidTr="004E2624">
        <w:trPr>
          <w:trHeight w:hRule="exact" w:val="298"/>
        </w:trPr>
        <w:tc>
          <w:tcPr>
            <w:tcW w:w="10165" w:type="dxa"/>
            <w:gridSpan w:val="3"/>
          </w:tcPr>
          <w:p w14:paraId="5BFD96DC" w14:textId="7DB5DC60" w:rsidR="00F06ED0" w:rsidRPr="00CE08BE" w:rsidRDefault="00526755" w:rsidP="00351025">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 Receita </w:t>
            </w:r>
            <w:r w:rsidR="007B0178" w:rsidRPr="00CE08BE">
              <w:rPr>
                <w:rFonts w:ascii="Calibri" w:eastAsia="Calibri" w:hAnsi="Calibri" w:cs="Calibri"/>
                <w:b/>
                <w:bCs/>
                <w:sz w:val="20"/>
                <w:szCs w:val="20"/>
                <w:lang w:val="pt-PT"/>
              </w:rPr>
              <w:t>realizada</w:t>
            </w:r>
            <w:r w:rsidR="004E2624" w:rsidRPr="00CE08BE">
              <w:rPr>
                <w:rFonts w:ascii="Calibri" w:eastAsia="Calibri" w:hAnsi="Calibri" w:cs="Calibri"/>
                <w:b/>
                <w:bCs/>
                <w:sz w:val="20"/>
                <w:szCs w:val="20"/>
                <w:lang w:val="pt-PT"/>
              </w:rPr>
              <w:t xml:space="preserve"> (M2)</w:t>
            </w:r>
          </w:p>
        </w:tc>
      </w:tr>
      <w:tr w:rsidR="00500221" w:rsidRPr="00CE08BE" w14:paraId="07A05C0A" w14:textId="77777777" w:rsidTr="00351025">
        <w:trPr>
          <w:trHeight w:hRule="exact" w:val="271"/>
        </w:trPr>
        <w:tc>
          <w:tcPr>
            <w:tcW w:w="5035" w:type="dxa"/>
          </w:tcPr>
          <w:p w14:paraId="245A35C1" w14:textId="1CE43C96" w:rsidR="00F06ED0" w:rsidRPr="00CE08BE" w:rsidRDefault="004E2624">
            <w:pPr>
              <w:widowControl w:val="0"/>
              <w:numPr>
                <w:ilvl w:val="1"/>
                <w:numId w:val="23"/>
              </w:numPr>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Receita total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w:t>
            </w:r>
          </w:p>
        </w:tc>
        <w:tc>
          <w:tcPr>
            <w:tcW w:w="4174" w:type="dxa"/>
          </w:tcPr>
          <w:p w14:paraId="33CCF56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56" w:type="dxa"/>
            <w:shd w:val="clear" w:color="auto" w:fill="auto"/>
          </w:tcPr>
          <w:p w14:paraId="58EFEE9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5C4B51EE" w14:textId="77777777" w:rsidTr="00351025">
        <w:trPr>
          <w:trHeight w:hRule="exact" w:val="271"/>
        </w:trPr>
        <w:tc>
          <w:tcPr>
            <w:tcW w:w="5035" w:type="dxa"/>
          </w:tcPr>
          <w:p w14:paraId="2DF7AEEB" w14:textId="48E6217A" w:rsidR="00F06ED0" w:rsidRPr="00CE08BE" w:rsidRDefault="004E2624">
            <w:pPr>
              <w:widowControl w:val="0"/>
              <w:numPr>
                <w:ilvl w:val="1"/>
                <w:numId w:val="23"/>
              </w:numPr>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Composição da receita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w:t>
            </w:r>
          </w:p>
        </w:tc>
        <w:tc>
          <w:tcPr>
            <w:tcW w:w="4174" w:type="dxa"/>
          </w:tcPr>
          <w:p w14:paraId="11FE4B8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56" w:type="dxa"/>
            <w:shd w:val="clear" w:color="auto" w:fill="auto"/>
          </w:tcPr>
          <w:p w14:paraId="63A56CC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092FB6A" w14:textId="77777777" w:rsidR="00F06ED0" w:rsidRPr="00CE08BE" w:rsidRDefault="004E2624" w:rsidP="00F06ED0">
      <w:pPr>
        <w:tabs>
          <w:tab w:val="left" w:pos="1750"/>
        </w:tabs>
        <w:spacing w:after="120"/>
        <w:jc w:val="both"/>
        <w:rPr>
          <w:rFonts w:ascii="Calibri" w:eastAsia="Calibri" w:hAnsi="Calibri" w:cs="Calibri"/>
          <w:lang w:val="pt-PT"/>
        </w:rPr>
      </w:pPr>
      <w:r w:rsidRPr="00CE08BE">
        <w:rPr>
          <w:lang w:val="pt-PT"/>
        </w:rPr>
        <w:tab/>
      </w:r>
    </w:p>
    <w:p w14:paraId="31C3F730" w14:textId="19170A3D" w:rsidR="00F06ED0" w:rsidRPr="00CE08BE" w:rsidRDefault="00AF29F3"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45EEB29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145657A" w14:textId="17DAF38C" w:rsidR="00F06ED0" w:rsidRPr="00CE08BE" w:rsidRDefault="006474A8" w:rsidP="00F06ED0">
      <w:pPr>
        <w:spacing w:after="120"/>
        <w:jc w:val="both"/>
        <w:rPr>
          <w:rFonts w:ascii="Calibri" w:eastAsia="Calibri" w:hAnsi="Calibri" w:cs="Calibri"/>
          <w:lang w:val="pt-PT"/>
        </w:rPr>
      </w:pPr>
      <w:r w:rsidRPr="00CE08BE">
        <w:rPr>
          <w:rFonts w:ascii="Calibri" w:eastAsia="Calibri" w:hAnsi="Calibri" w:cs="Calibri"/>
          <w:b/>
          <w:bCs/>
          <w:lang w:val="pt-PT"/>
        </w:rPr>
        <w:lastRenderedPageBreak/>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0E52DC6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BDD2DD0" w14:textId="77777777" w:rsidR="00F06ED0" w:rsidRPr="00CE08BE" w:rsidRDefault="00F06ED0" w:rsidP="00F06ED0">
      <w:pPr>
        <w:spacing w:after="0"/>
        <w:jc w:val="both"/>
        <w:rPr>
          <w:rFonts w:ascii="Calibri" w:eastAsia="Calibri" w:hAnsi="Calibri" w:cs="Calibri"/>
          <w:b/>
          <w:bCs/>
          <w:lang w:val="pt-PT"/>
        </w:rPr>
      </w:pPr>
    </w:p>
    <w:p w14:paraId="0F333D5D" w14:textId="4F413C10" w:rsidR="00F06ED0" w:rsidRPr="00CE08BE" w:rsidRDefault="004E2624" w:rsidP="00F06ED0">
      <w:pPr>
        <w:spacing w:after="0" w:line="240" w:lineRule="auto"/>
        <w:rPr>
          <w:rFonts w:ascii="Calibri" w:eastAsia="Calibri" w:hAnsi="Calibri" w:cs="Calibri"/>
          <w:b/>
          <w:color w:val="02175A"/>
          <w:spacing w:val="-1"/>
          <w:sz w:val="24"/>
          <w:lang w:val="pt-PT"/>
        </w:rPr>
      </w:pPr>
      <w:r w:rsidRPr="00CE08BE">
        <w:rPr>
          <w:rFonts w:ascii="Calibri" w:eastAsia="Calibri" w:hAnsi="Calibri" w:cs="Calibri"/>
          <w:b/>
          <w:bCs/>
          <w:color w:val="02175A"/>
          <w:sz w:val="24"/>
          <w:lang w:val="pt-PT"/>
        </w:rPr>
        <w:t xml:space="preserve">3.1. </w:t>
      </w:r>
      <w:r w:rsidRPr="00CE08BE">
        <w:rPr>
          <w:rFonts w:ascii="Calibri" w:eastAsia="Calibri" w:hAnsi="Calibri" w:cs="Calibri"/>
          <w:b/>
          <w:bCs/>
          <w:i/>
          <w:iCs/>
          <w:color w:val="02175A"/>
          <w:sz w:val="24"/>
          <w:lang w:val="pt-PT"/>
        </w:rPr>
        <w:t xml:space="preserve">Receita total </w:t>
      </w:r>
      <w:r w:rsidR="007B0178" w:rsidRPr="00CE08BE">
        <w:rPr>
          <w:rFonts w:ascii="Calibri" w:eastAsia="Calibri" w:hAnsi="Calibri" w:cs="Calibri"/>
          <w:b/>
          <w:bCs/>
          <w:i/>
          <w:iCs/>
          <w:color w:val="02175A"/>
          <w:sz w:val="24"/>
          <w:lang w:val="pt-PT"/>
        </w:rPr>
        <w:t>realizada</w:t>
      </w:r>
      <w:r w:rsidRPr="00CE08BE">
        <w:rPr>
          <w:rFonts w:ascii="Calibri" w:eastAsia="Calibri" w:hAnsi="Calibri" w:cs="Calibri"/>
          <w:b/>
          <w:bCs/>
          <w:color w:val="02175A"/>
          <w:sz w:val="24"/>
          <w:lang w:val="pt-PT"/>
        </w:rPr>
        <w:t xml:space="preserve"> </w:t>
      </w:r>
    </w:p>
    <w:p w14:paraId="3BC5C020" w14:textId="77777777" w:rsidR="00F06ED0" w:rsidRPr="00CE08BE" w:rsidRDefault="00F06ED0" w:rsidP="00F06ED0">
      <w:pPr>
        <w:spacing w:after="0"/>
        <w:jc w:val="both"/>
        <w:rPr>
          <w:rFonts w:ascii="Calibri" w:eastAsia="Calibri" w:hAnsi="Calibri" w:cs="Calibri"/>
          <w:lang w:val="pt-PT"/>
        </w:rPr>
      </w:pPr>
    </w:p>
    <w:p w14:paraId="2C684CF7" w14:textId="14AA19AB" w:rsidR="00F06ED0" w:rsidRPr="00CE08BE" w:rsidRDefault="004E2624" w:rsidP="00F06ED0">
      <w:pPr>
        <w:spacing w:after="0"/>
        <w:rPr>
          <w:rFonts w:ascii="Calibri" w:eastAsia="Calibri" w:hAnsi="Calibri" w:cs="Calibri"/>
          <w:b/>
          <w:lang w:val="pt-PT"/>
        </w:rPr>
      </w:pPr>
      <w:bookmarkStart w:id="19" w:name="_Hlk23250755"/>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385D6231" w14:textId="77777777" w:rsidR="00F06ED0" w:rsidRPr="00CE08BE" w:rsidRDefault="00F06ED0" w:rsidP="00F06ED0">
      <w:pPr>
        <w:spacing w:after="0"/>
        <w:rPr>
          <w:rFonts w:ascii="Calibri" w:eastAsia="Calibri" w:hAnsi="Calibri" w:cs="Calibri"/>
          <w:b/>
          <w:lang w:val="pt-PT"/>
        </w:rPr>
      </w:pPr>
    </w:p>
    <w:p w14:paraId="718CD00F" w14:textId="674E38DB" w:rsidR="00F06ED0" w:rsidRPr="00CE08BE" w:rsidRDefault="004E2624" w:rsidP="00F06ED0">
      <w:pPr>
        <w:spacing w:after="0" w:line="240" w:lineRule="auto"/>
        <w:rPr>
          <w:rFonts w:ascii="Calibri" w:eastAsia="Calibri" w:hAnsi="Calibri" w:cs="Calibri"/>
          <w:sz w:val="20"/>
          <w:szCs w:val="20"/>
          <w:lang w:val="pt-PT"/>
        </w:rPr>
      </w:pPr>
      <w:r w:rsidRPr="00CE08BE">
        <w:rPr>
          <w:rFonts w:ascii="Calibri" w:eastAsia="Calibri" w:hAnsi="Calibri" w:cs="Calibri"/>
          <w:b/>
          <w:bCs/>
          <w:sz w:val="20"/>
          <w:szCs w:val="20"/>
          <w:lang w:val="pt-PT"/>
        </w:rPr>
        <w:t xml:space="preserve">Quadro 3.1: Receita agregada </w:t>
      </w:r>
      <w:r w:rsidR="007B0178" w:rsidRPr="00CE08BE">
        <w:rPr>
          <w:rFonts w:ascii="Calibri" w:eastAsia="Calibri" w:hAnsi="Calibri" w:cs="Calibri"/>
          <w:b/>
          <w:bCs/>
          <w:sz w:val="20"/>
          <w:szCs w:val="20"/>
          <w:lang w:val="pt-PT"/>
        </w:rPr>
        <w:t>realizada</w:t>
      </w:r>
      <w:r w:rsidRPr="00CE08BE">
        <w:rPr>
          <w:rFonts w:ascii="Calibri" w:eastAsia="Calibri" w:hAnsi="Calibri" w:cs="Calibri"/>
          <w:b/>
          <w:bCs/>
          <w:sz w:val="20"/>
          <w:szCs w:val="20"/>
          <w:lang w:val="pt-PT"/>
        </w:rPr>
        <w:t xml:space="preserve">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w:t>
      </w:r>
    </w:p>
    <w:tbl>
      <w:tblPr>
        <w:tblStyle w:val="TabelEcorys81"/>
        <w:tblW w:w="9701" w:type="dxa"/>
        <w:tblLook w:val="04A0" w:firstRow="1" w:lastRow="0" w:firstColumn="1" w:lastColumn="0" w:noHBand="0" w:noVBand="1"/>
      </w:tblPr>
      <w:tblGrid>
        <w:gridCol w:w="4135"/>
        <w:gridCol w:w="1855"/>
        <w:gridCol w:w="1855"/>
        <w:gridCol w:w="1856"/>
      </w:tblGrid>
      <w:tr w:rsidR="00500221" w:rsidRPr="00CE08BE" w14:paraId="2296A785" w14:textId="77777777" w:rsidTr="00F06ED0">
        <w:tc>
          <w:tcPr>
            <w:tcW w:w="4135" w:type="dxa"/>
            <w:tcBorders>
              <w:bottom w:val="single" w:sz="4" w:space="0" w:color="auto"/>
            </w:tcBorders>
            <w:shd w:val="clear" w:color="auto" w:fill="F2F2F2"/>
          </w:tcPr>
          <w:p w14:paraId="4216BC9F" w14:textId="77777777" w:rsidR="00F06ED0" w:rsidRPr="00CE08BE" w:rsidRDefault="004E2624" w:rsidP="00F06ED0">
            <w:pPr>
              <w:rPr>
                <w:rFonts w:ascii="Calibri" w:hAnsi="Calibri" w:cs="Calibri"/>
                <w:b/>
                <w:lang w:val="pt-PT"/>
              </w:rPr>
            </w:pPr>
            <w:r w:rsidRPr="00CE08BE">
              <w:rPr>
                <w:rFonts w:ascii="Calibri" w:hAnsi="Calibri" w:cs="Calibri"/>
                <w:b/>
                <w:bCs/>
                <w:lang w:val="pt-PT"/>
              </w:rPr>
              <w:t xml:space="preserve">Receita total </w:t>
            </w:r>
          </w:p>
        </w:tc>
        <w:tc>
          <w:tcPr>
            <w:tcW w:w="1855" w:type="dxa"/>
            <w:tcBorders>
              <w:bottom w:val="single" w:sz="4" w:space="0" w:color="auto"/>
            </w:tcBorders>
            <w:shd w:val="clear" w:color="auto" w:fill="F2F2F2"/>
          </w:tcPr>
          <w:p w14:paraId="7D4EEC43" w14:textId="77777777" w:rsidR="00F06ED0" w:rsidRPr="00CE08BE" w:rsidRDefault="008F1997" w:rsidP="008F1997">
            <w:pPr>
              <w:jc w:val="center"/>
              <w:rPr>
                <w:rFonts w:ascii="Calibri" w:hAnsi="Calibri" w:cs="Calibri"/>
                <w:b/>
                <w:lang w:val="pt-PT"/>
              </w:rPr>
            </w:pPr>
            <w:r w:rsidRPr="00CE08BE">
              <w:rPr>
                <w:rFonts w:ascii="Calibri" w:hAnsi="Calibri" w:cs="Calibri"/>
                <w:b/>
                <w:bCs/>
                <w:lang w:val="pt-PT"/>
              </w:rPr>
              <w:t>EF</w:t>
            </w:r>
            <w:r w:rsidR="004E2624" w:rsidRPr="00CE08BE">
              <w:rPr>
                <w:rFonts w:ascii="Calibri" w:hAnsi="Calibri" w:cs="Calibri"/>
                <w:b/>
                <w:bCs/>
                <w:lang w:val="pt-PT"/>
              </w:rPr>
              <w:t>T-2</w:t>
            </w:r>
          </w:p>
        </w:tc>
        <w:tc>
          <w:tcPr>
            <w:tcW w:w="1855" w:type="dxa"/>
            <w:tcBorders>
              <w:bottom w:val="single" w:sz="4" w:space="0" w:color="auto"/>
            </w:tcBorders>
            <w:shd w:val="clear" w:color="auto" w:fill="F2F2F2"/>
          </w:tcPr>
          <w:p w14:paraId="57CAB1A3" w14:textId="602DA291" w:rsidR="00F06ED0" w:rsidRPr="00CE08BE" w:rsidRDefault="005B23E0" w:rsidP="00F06ED0">
            <w:pPr>
              <w:jc w:val="center"/>
              <w:rPr>
                <w:rFonts w:ascii="Calibri" w:hAnsi="Calibri" w:cs="Calibri"/>
                <w:b/>
                <w:lang w:val="pt-PT"/>
              </w:rPr>
            </w:pPr>
            <w:r w:rsidRPr="00CE08BE">
              <w:rPr>
                <w:rFonts w:ascii="Calibri" w:hAnsi="Calibri" w:cs="Calibri"/>
                <w:b/>
                <w:bCs/>
                <w:lang w:val="pt-PT"/>
              </w:rPr>
              <w:t>AO</w:t>
            </w:r>
            <w:r w:rsidR="004E2624" w:rsidRPr="00CE08BE">
              <w:rPr>
                <w:rFonts w:ascii="Calibri" w:hAnsi="Calibri" w:cs="Calibri"/>
                <w:b/>
                <w:bCs/>
                <w:lang w:val="pt-PT"/>
              </w:rPr>
              <w:t xml:space="preserve"> T-1</w:t>
            </w:r>
          </w:p>
        </w:tc>
        <w:tc>
          <w:tcPr>
            <w:tcW w:w="1856" w:type="dxa"/>
            <w:tcBorders>
              <w:bottom w:val="single" w:sz="4" w:space="0" w:color="auto"/>
            </w:tcBorders>
            <w:shd w:val="clear" w:color="auto" w:fill="F2F2F2"/>
          </w:tcPr>
          <w:p w14:paraId="160D9841" w14:textId="6D832003" w:rsidR="00F06ED0" w:rsidRPr="00CE08BE" w:rsidRDefault="005B23E0" w:rsidP="00F06ED0">
            <w:pPr>
              <w:jc w:val="center"/>
              <w:rPr>
                <w:rFonts w:ascii="Calibri" w:hAnsi="Calibri" w:cs="Calibri"/>
                <w:b/>
                <w:lang w:val="pt-PT"/>
              </w:rPr>
            </w:pPr>
            <w:r w:rsidRPr="00CE08BE">
              <w:rPr>
                <w:rFonts w:ascii="Calibri" w:hAnsi="Calibri" w:cs="Calibri"/>
                <w:b/>
                <w:bCs/>
                <w:lang w:val="pt-PT"/>
              </w:rPr>
              <w:t>AO</w:t>
            </w:r>
            <w:r w:rsidR="004E2624" w:rsidRPr="00CE08BE">
              <w:rPr>
                <w:rFonts w:ascii="Calibri" w:hAnsi="Calibri" w:cs="Calibri"/>
                <w:b/>
                <w:bCs/>
                <w:lang w:val="pt-PT"/>
              </w:rPr>
              <w:t xml:space="preserve"> T</w:t>
            </w:r>
          </w:p>
        </w:tc>
      </w:tr>
      <w:tr w:rsidR="00500221" w:rsidRPr="00CE08BE" w14:paraId="5B41E643" w14:textId="77777777" w:rsidTr="004E2624">
        <w:trPr>
          <w:trHeight w:val="354"/>
        </w:trPr>
        <w:tc>
          <w:tcPr>
            <w:tcW w:w="4135" w:type="dxa"/>
            <w:tcBorders>
              <w:bottom w:val="single" w:sz="4" w:space="0" w:color="auto"/>
            </w:tcBorders>
          </w:tcPr>
          <w:p w14:paraId="08A54BBF" w14:textId="77777777" w:rsidR="00F06ED0" w:rsidRPr="00CE08BE" w:rsidRDefault="004E2624" w:rsidP="00F06ED0">
            <w:pPr>
              <w:rPr>
                <w:rFonts w:ascii="Calibri" w:hAnsi="Calibri" w:cs="Calibri"/>
                <w:lang w:val="pt-PT"/>
              </w:rPr>
            </w:pPr>
            <w:r w:rsidRPr="00CE08BE">
              <w:rPr>
                <w:rFonts w:ascii="Calibri" w:hAnsi="Calibri" w:cs="Calibri"/>
                <w:lang w:val="pt-PT"/>
              </w:rPr>
              <w:t>Orçamento original aprovado</w:t>
            </w:r>
          </w:p>
        </w:tc>
        <w:tc>
          <w:tcPr>
            <w:tcW w:w="1855" w:type="dxa"/>
            <w:tcBorders>
              <w:top w:val="single" w:sz="4" w:space="0" w:color="auto"/>
              <w:left w:val="nil"/>
              <w:bottom w:val="single" w:sz="4" w:space="0" w:color="auto"/>
              <w:right w:val="single" w:sz="4" w:space="0" w:color="auto"/>
            </w:tcBorders>
            <w:shd w:val="clear" w:color="auto" w:fill="auto"/>
            <w:vAlign w:val="bottom"/>
          </w:tcPr>
          <w:p w14:paraId="48579B3A" w14:textId="77777777" w:rsidR="00F06ED0" w:rsidRPr="00CE08BE" w:rsidRDefault="00F06ED0" w:rsidP="00F06ED0">
            <w:pPr>
              <w:jc w:val="center"/>
              <w:rPr>
                <w:rFonts w:ascii="Calibri" w:hAnsi="Calibri" w:cs="Calibri"/>
                <w:lang w:val="pt-PT"/>
              </w:rPr>
            </w:pPr>
          </w:p>
        </w:tc>
        <w:tc>
          <w:tcPr>
            <w:tcW w:w="1855" w:type="dxa"/>
            <w:tcBorders>
              <w:top w:val="single" w:sz="4" w:space="0" w:color="auto"/>
              <w:left w:val="single" w:sz="4" w:space="0" w:color="auto"/>
              <w:bottom w:val="single" w:sz="4" w:space="0" w:color="auto"/>
              <w:right w:val="nil"/>
            </w:tcBorders>
            <w:shd w:val="clear" w:color="auto" w:fill="auto"/>
            <w:vAlign w:val="bottom"/>
          </w:tcPr>
          <w:p w14:paraId="63EAECCA" w14:textId="77777777" w:rsidR="00F06ED0" w:rsidRPr="00CE08BE" w:rsidRDefault="00F06ED0" w:rsidP="00F06ED0">
            <w:pPr>
              <w:jc w:val="center"/>
              <w:rPr>
                <w:rFonts w:ascii="Calibri" w:hAnsi="Calibri" w:cs="Calibri"/>
                <w:lang w:val="pt-PT"/>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468AF0BA" w14:textId="77777777" w:rsidR="00F06ED0" w:rsidRPr="00CE08BE" w:rsidRDefault="00F06ED0" w:rsidP="00F06ED0">
            <w:pPr>
              <w:jc w:val="center"/>
              <w:rPr>
                <w:rFonts w:ascii="Calibri" w:hAnsi="Calibri" w:cs="Calibri"/>
                <w:lang w:val="pt-PT"/>
              </w:rPr>
            </w:pPr>
          </w:p>
        </w:tc>
      </w:tr>
      <w:tr w:rsidR="00500221" w:rsidRPr="00CE08BE" w14:paraId="2E612D24" w14:textId="77777777" w:rsidTr="004E2624">
        <w:tc>
          <w:tcPr>
            <w:tcW w:w="4135" w:type="dxa"/>
            <w:tcBorders>
              <w:top w:val="single" w:sz="4" w:space="0" w:color="auto"/>
              <w:left w:val="single" w:sz="4" w:space="0" w:color="auto"/>
              <w:bottom w:val="single" w:sz="4" w:space="0" w:color="auto"/>
              <w:right w:val="single" w:sz="4" w:space="0" w:color="auto"/>
            </w:tcBorders>
          </w:tcPr>
          <w:p w14:paraId="0A2B7840" w14:textId="5A7006B4" w:rsidR="00F06ED0" w:rsidRPr="00CE08BE" w:rsidRDefault="00006C83" w:rsidP="00F06ED0">
            <w:pPr>
              <w:rPr>
                <w:rFonts w:ascii="Calibri" w:hAnsi="Calibri" w:cs="Calibri"/>
                <w:lang w:val="pt-PT"/>
              </w:rPr>
            </w:pPr>
            <w:r w:rsidRPr="00CE08BE">
              <w:rPr>
                <w:rFonts w:ascii="Calibri" w:hAnsi="Calibri" w:cs="Calibri"/>
                <w:lang w:val="pt-PT"/>
              </w:rPr>
              <w:t>Realização</w:t>
            </w:r>
            <w:r w:rsidR="004E2624" w:rsidRPr="00CE08BE">
              <w:rPr>
                <w:rFonts w:ascii="Calibri" w:hAnsi="Calibri" w:cs="Calibri"/>
                <w:lang w:val="pt-PT"/>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0B0F5E8" w14:textId="77777777" w:rsidR="00F06ED0" w:rsidRPr="00CE08BE" w:rsidRDefault="00F06ED0" w:rsidP="00F06ED0">
            <w:pPr>
              <w:jc w:val="center"/>
              <w:rPr>
                <w:rFonts w:ascii="Calibri" w:hAnsi="Calibri" w:cs="Calibri"/>
                <w:lang w:val="pt-PT"/>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FD6AA22" w14:textId="77777777" w:rsidR="00F06ED0" w:rsidRPr="00CE08BE" w:rsidRDefault="00F06ED0" w:rsidP="00F06ED0">
            <w:pPr>
              <w:jc w:val="center"/>
              <w:rPr>
                <w:rFonts w:ascii="Calibri" w:hAnsi="Calibri" w:cs="Calibri"/>
                <w:lang w:val="pt-PT"/>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4949C6EC" w14:textId="77777777" w:rsidR="00F06ED0" w:rsidRPr="00CE08BE" w:rsidRDefault="00F06ED0" w:rsidP="00F06ED0">
            <w:pPr>
              <w:jc w:val="center"/>
              <w:rPr>
                <w:rFonts w:ascii="Calibri" w:hAnsi="Calibri" w:cs="Calibri"/>
                <w:lang w:val="pt-PT"/>
              </w:rPr>
            </w:pPr>
          </w:p>
        </w:tc>
      </w:tr>
      <w:tr w:rsidR="00500221" w:rsidRPr="006C408E" w14:paraId="122617A6" w14:textId="77777777" w:rsidTr="004E2624">
        <w:tc>
          <w:tcPr>
            <w:tcW w:w="4135" w:type="dxa"/>
            <w:tcBorders>
              <w:top w:val="single" w:sz="4" w:space="0" w:color="auto"/>
            </w:tcBorders>
            <w:shd w:val="clear" w:color="auto" w:fill="auto"/>
          </w:tcPr>
          <w:p w14:paraId="610D9D03" w14:textId="1DDE2774" w:rsidR="00F06ED0" w:rsidRPr="00CE08BE" w:rsidRDefault="00006C83" w:rsidP="00F06ED0">
            <w:pPr>
              <w:rPr>
                <w:rFonts w:ascii="Calibri" w:hAnsi="Calibri" w:cs="Calibri"/>
                <w:b/>
                <w:lang w:val="pt-PT"/>
              </w:rPr>
            </w:pPr>
            <w:r w:rsidRPr="00CE08BE">
              <w:rPr>
                <w:rFonts w:ascii="Calibri" w:hAnsi="Calibri" w:cs="Calibri"/>
                <w:b/>
                <w:bCs/>
                <w:lang w:val="pt-PT"/>
              </w:rPr>
              <w:t>Realização</w:t>
            </w:r>
            <w:r w:rsidR="004E2624" w:rsidRPr="00CE08BE">
              <w:rPr>
                <w:rFonts w:ascii="Calibri" w:hAnsi="Calibri" w:cs="Calibri"/>
                <w:b/>
                <w:bCs/>
                <w:lang w:val="pt-PT"/>
              </w:rPr>
              <w:t xml:space="preserve"> como percentagem do orçamento original aprovado</w:t>
            </w:r>
          </w:p>
        </w:tc>
        <w:tc>
          <w:tcPr>
            <w:tcW w:w="1855" w:type="dxa"/>
            <w:tcBorders>
              <w:top w:val="single" w:sz="4" w:space="0" w:color="auto"/>
            </w:tcBorders>
            <w:shd w:val="clear" w:color="auto" w:fill="auto"/>
          </w:tcPr>
          <w:p w14:paraId="624D5B3F" w14:textId="77777777" w:rsidR="00F06ED0" w:rsidRPr="00CE08BE" w:rsidRDefault="00F06ED0" w:rsidP="00F06ED0">
            <w:pPr>
              <w:jc w:val="center"/>
              <w:rPr>
                <w:rFonts w:ascii="Calibri" w:hAnsi="Calibri" w:cs="Calibri"/>
                <w:b/>
                <w:lang w:val="pt-PT"/>
              </w:rPr>
            </w:pPr>
          </w:p>
        </w:tc>
        <w:tc>
          <w:tcPr>
            <w:tcW w:w="1855" w:type="dxa"/>
            <w:tcBorders>
              <w:top w:val="single" w:sz="4" w:space="0" w:color="auto"/>
            </w:tcBorders>
            <w:shd w:val="clear" w:color="auto" w:fill="auto"/>
          </w:tcPr>
          <w:p w14:paraId="4CB273F3" w14:textId="77777777" w:rsidR="00F06ED0" w:rsidRPr="00CE08BE" w:rsidRDefault="00F06ED0" w:rsidP="00F06ED0">
            <w:pPr>
              <w:jc w:val="center"/>
              <w:rPr>
                <w:rFonts w:ascii="Calibri" w:hAnsi="Calibri" w:cs="Calibri"/>
                <w:b/>
                <w:lang w:val="pt-PT"/>
              </w:rPr>
            </w:pPr>
          </w:p>
        </w:tc>
        <w:tc>
          <w:tcPr>
            <w:tcW w:w="1856" w:type="dxa"/>
            <w:tcBorders>
              <w:top w:val="single" w:sz="4" w:space="0" w:color="auto"/>
            </w:tcBorders>
            <w:shd w:val="clear" w:color="auto" w:fill="auto"/>
          </w:tcPr>
          <w:p w14:paraId="751718FA" w14:textId="77777777" w:rsidR="00F06ED0" w:rsidRPr="00CE08BE" w:rsidRDefault="00F06ED0" w:rsidP="00F06ED0">
            <w:pPr>
              <w:jc w:val="center"/>
              <w:rPr>
                <w:rFonts w:ascii="Calibri" w:hAnsi="Calibri" w:cs="Calibri"/>
                <w:b/>
                <w:lang w:val="pt-PT"/>
              </w:rPr>
            </w:pPr>
          </w:p>
        </w:tc>
      </w:tr>
    </w:tbl>
    <w:bookmarkEnd w:id="19"/>
    <w:p w14:paraId="5A65F346"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1432B892" w14:textId="77777777" w:rsidR="00F06ED0" w:rsidRPr="00CE08BE" w:rsidRDefault="00F06ED0" w:rsidP="00F06ED0">
      <w:pPr>
        <w:spacing w:after="0"/>
        <w:jc w:val="both"/>
        <w:rPr>
          <w:rFonts w:ascii="Calibri" w:eastAsia="Calibri" w:hAnsi="Calibri" w:cs="Calibri"/>
          <w:color w:val="000000"/>
          <w:lang w:val="pt-PT"/>
        </w:rPr>
      </w:pPr>
    </w:p>
    <w:p w14:paraId="78DF815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171F1AC"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B51321E" w14:textId="77777777"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Deve ser assegurada a coerência com o montante total da receita apresentado em:</w:t>
      </w:r>
    </w:p>
    <w:p w14:paraId="74FC928B" w14:textId="6E9C4A34"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Quadro com os dados </w:t>
      </w:r>
      <w:r w:rsidR="00015C51" w:rsidRPr="00CE08BE">
        <w:rPr>
          <w:rFonts w:ascii="Calibri" w:eastAsia="Calibri" w:hAnsi="Calibri" w:cs="Calibri"/>
          <w:i/>
          <w:iCs/>
          <w:color w:val="FF0000"/>
          <w:lang w:val="pt-PT"/>
        </w:rPr>
        <w:t>orçamentais</w:t>
      </w:r>
      <w:r w:rsidRPr="00CE08BE">
        <w:rPr>
          <w:rFonts w:ascii="Calibri" w:eastAsia="Calibri" w:hAnsi="Calibri" w:cs="Calibri"/>
          <w:i/>
          <w:iCs/>
          <w:color w:val="FF0000"/>
          <w:lang w:val="pt-PT"/>
        </w:rPr>
        <w:t xml:space="preserve"> agregados</w:t>
      </w:r>
    </w:p>
    <w:p w14:paraId="188EE332" w14:textId="7CD7AE83"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-3.2</w:t>
      </w:r>
    </w:p>
    <w:p w14:paraId="3CAEC304" w14:textId="794EE115"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-19</w:t>
      </w:r>
    </w:p>
    <w:p w14:paraId="177C3FBB" w14:textId="621DC874" w:rsidR="00F06ED0" w:rsidRPr="00CE08BE" w:rsidRDefault="004E2624" w:rsidP="00F06ED0">
      <w:pPr>
        <w:widowControl w:val="0"/>
        <w:tabs>
          <w:tab w:val="left" w:pos="381"/>
        </w:tabs>
        <w:spacing w:after="0" w:line="240" w:lineRule="auto"/>
        <w:ind w:right="122"/>
        <w:jc w:val="both"/>
        <w:rPr>
          <w:rFonts w:ascii="Calibri" w:eastAsia="Calibri" w:hAnsi="Calibri" w:cs="Calibri"/>
          <w:i/>
          <w:iCs/>
          <w:color w:val="FF0000"/>
          <w:spacing w:val="-1"/>
          <w:lang w:val="pt-PT"/>
        </w:rPr>
      </w:pPr>
      <w:r w:rsidRPr="00CE08BE">
        <w:rPr>
          <w:rFonts w:ascii="Calibri" w:eastAsia="Calibri" w:hAnsi="Calibri" w:cs="Calibri"/>
          <w:i/>
          <w:iCs/>
          <w:color w:val="FF0000"/>
          <w:lang w:val="pt-PT"/>
        </w:rPr>
        <w:t xml:space="preserve">-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-20</w:t>
      </w:r>
    </w:p>
    <w:p w14:paraId="14A5A328" w14:textId="37E310E5" w:rsidR="00F06ED0" w:rsidRPr="00D4178D" w:rsidRDefault="004E2624" w:rsidP="00F06ED0">
      <w:pPr>
        <w:widowControl w:val="0"/>
        <w:tabs>
          <w:tab w:val="left" w:pos="381"/>
        </w:tabs>
        <w:spacing w:after="0" w:line="240" w:lineRule="auto"/>
        <w:ind w:right="122"/>
        <w:jc w:val="both"/>
        <w:rPr>
          <w:rFonts w:ascii="Calibri" w:eastAsia="Calibri" w:hAnsi="Calibri" w:cs="Calibri"/>
          <w:i/>
          <w:iCs/>
          <w:color w:val="FF0000"/>
          <w:lang w:val="pt-PT"/>
        </w:rPr>
      </w:pPr>
      <w:r w:rsidRPr="00CE08BE">
        <w:rPr>
          <w:rFonts w:ascii="Calibri" w:eastAsia="Calibri" w:hAnsi="Calibri" w:cs="Calibri"/>
          <w:i/>
          <w:iCs/>
          <w:color w:val="FF0000"/>
          <w:lang w:val="pt-PT"/>
        </w:rPr>
        <w:t xml:space="preserve">- Qualquer referência à receita </w:t>
      </w:r>
      <w:r w:rsidRPr="00351025">
        <w:rPr>
          <w:rFonts w:ascii="Calibri" w:eastAsia="Calibri" w:hAnsi="Calibri" w:cs="Calibri"/>
          <w:i/>
          <w:iCs/>
          <w:color w:val="FF0000"/>
          <w:lang w:val="pt-PT"/>
        </w:rPr>
        <w:t>total aprovada pelo Governo Central Orçamental (</w:t>
      </w:r>
      <w:r w:rsidR="00006C83" w:rsidRPr="00351025">
        <w:rPr>
          <w:rFonts w:ascii="Calibri" w:eastAsia="Calibri" w:hAnsi="Calibri" w:cs="Calibri"/>
          <w:i/>
          <w:iCs/>
          <w:color w:val="FF0000"/>
          <w:lang w:val="pt-PT"/>
        </w:rPr>
        <w:t>G</w:t>
      </w:r>
      <w:r w:rsidRPr="00351025">
        <w:rPr>
          <w:rFonts w:ascii="Calibri" w:eastAsia="Calibri" w:hAnsi="Calibri" w:cs="Calibri"/>
          <w:i/>
          <w:iCs/>
          <w:color w:val="FF0000"/>
          <w:lang w:val="pt-PT"/>
        </w:rPr>
        <w:t xml:space="preserve">CO) ou </w:t>
      </w:r>
      <w:r w:rsidR="00006C83" w:rsidRPr="00351025">
        <w:rPr>
          <w:rFonts w:ascii="Calibri" w:eastAsia="Calibri" w:hAnsi="Calibri" w:cs="Calibri"/>
          <w:i/>
          <w:iCs/>
          <w:color w:val="FF0000"/>
          <w:lang w:val="pt-PT"/>
        </w:rPr>
        <w:t xml:space="preserve">à </w:t>
      </w:r>
      <w:r w:rsidRPr="00351025">
        <w:rPr>
          <w:rFonts w:ascii="Calibri" w:eastAsia="Calibri" w:hAnsi="Calibri" w:cs="Calibri"/>
          <w:i/>
          <w:iCs/>
          <w:color w:val="FF0000"/>
          <w:lang w:val="pt-PT"/>
        </w:rPr>
        <w:t xml:space="preserve">receita </w:t>
      </w:r>
      <w:r w:rsidR="007B0178" w:rsidRPr="00351025">
        <w:rPr>
          <w:rFonts w:ascii="Calibri" w:eastAsia="Calibri" w:hAnsi="Calibri" w:cs="Calibri"/>
          <w:i/>
          <w:iCs/>
          <w:color w:val="FF0000"/>
          <w:lang w:val="pt-PT"/>
        </w:rPr>
        <w:t>realizada</w:t>
      </w:r>
      <w:r w:rsidRPr="00CE08BE">
        <w:rPr>
          <w:rFonts w:ascii="Calibri" w:eastAsia="Calibri" w:hAnsi="Calibri" w:cs="Calibri"/>
          <w:i/>
          <w:iCs/>
          <w:color w:val="FF0000"/>
          <w:lang w:val="pt-PT"/>
        </w:rPr>
        <w:t xml:space="preserve"> utilizada no relatório do PEFA, especialmente para avaliar a materialidade.</w:t>
      </w:r>
    </w:p>
    <w:p w14:paraId="3170EE2E" w14:textId="77777777" w:rsidR="00F06ED0" w:rsidRPr="00CE08BE" w:rsidRDefault="00F06ED0" w:rsidP="00F06ED0">
      <w:pPr>
        <w:jc w:val="both"/>
        <w:rPr>
          <w:rFonts w:ascii="Calibri" w:eastAsia="Calibri" w:hAnsi="Calibri" w:cs="Calibri"/>
          <w:b/>
          <w:lang w:val="pt-PT"/>
        </w:rPr>
      </w:pPr>
    </w:p>
    <w:p w14:paraId="546E1A79" w14:textId="77777777" w:rsidR="00F06ED0" w:rsidRPr="00CE08BE" w:rsidRDefault="00F06ED0" w:rsidP="00F06ED0">
      <w:pPr>
        <w:spacing w:after="0"/>
        <w:jc w:val="both"/>
        <w:rPr>
          <w:rFonts w:ascii="Calibri" w:eastAsia="Calibri" w:hAnsi="Calibri" w:cs="Calibri"/>
          <w:color w:val="000000"/>
          <w:lang w:val="pt-PT"/>
        </w:rPr>
      </w:pPr>
    </w:p>
    <w:p w14:paraId="1EFA83E7" w14:textId="19B7F28D"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BA2F6A2"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05DC63CC" w14:textId="77777777" w:rsidR="00F06ED0" w:rsidRPr="00CE08BE" w:rsidRDefault="00F06ED0" w:rsidP="00F06ED0">
      <w:pPr>
        <w:jc w:val="both"/>
        <w:rPr>
          <w:rFonts w:ascii="Calibri" w:eastAsia="Calibri" w:hAnsi="Calibri" w:cs="Calibri"/>
          <w:b/>
          <w:lang w:val="pt-PT"/>
        </w:rPr>
      </w:pPr>
    </w:p>
    <w:p w14:paraId="72ED2C66" w14:textId="29046429" w:rsidR="00F06ED0" w:rsidRPr="00CE08BE" w:rsidRDefault="004E2624" w:rsidP="00F06ED0">
      <w:pPr>
        <w:spacing w:after="12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 xml:space="preserve">3.2. </w:t>
      </w:r>
      <w:r w:rsidRPr="00CE08BE">
        <w:rPr>
          <w:rFonts w:ascii="Calibri" w:eastAsia="Calibri" w:hAnsi="Calibri" w:cs="Calibri"/>
          <w:b/>
          <w:bCs/>
          <w:color w:val="02175A"/>
          <w:sz w:val="24"/>
          <w:lang w:val="pt-PT"/>
        </w:rPr>
        <w:t xml:space="preserve">Composição da receita </w:t>
      </w:r>
      <w:r w:rsidR="007B0178" w:rsidRPr="00CE08BE">
        <w:rPr>
          <w:rFonts w:ascii="Calibri" w:eastAsia="Calibri" w:hAnsi="Calibri" w:cs="Calibri"/>
          <w:b/>
          <w:bCs/>
          <w:color w:val="02175A"/>
          <w:sz w:val="24"/>
          <w:lang w:val="pt-PT"/>
        </w:rPr>
        <w:t>realizada</w:t>
      </w:r>
      <w:r w:rsidRPr="00CE08BE">
        <w:rPr>
          <w:rFonts w:ascii="Calibri" w:eastAsia="Calibri" w:hAnsi="Calibri" w:cs="Calibri"/>
          <w:b/>
          <w:bCs/>
          <w:color w:val="02175A"/>
          <w:sz w:val="24"/>
          <w:lang w:val="pt-PT"/>
        </w:rPr>
        <w:t xml:space="preserve"> </w:t>
      </w:r>
    </w:p>
    <w:p w14:paraId="0FCD341A" w14:textId="67D0CF88"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4E54846A" w14:textId="77777777" w:rsidR="00F06ED0" w:rsidRPr="00CE08BE" w:rsidRDefault="00F06ED0" w:rsidP="00F06ED0">
      <w:pPr>
        <w:spacing w:after="0"/>
        <w:jc w:val="both"/>
        <w:rPr>
          <w:rFonts w:ascii="Calibri" w:eastAsia="Calibri" w:hAnsi="Calibri" w:cs="Calibri"/>
          <w:b/>
          <w:lang w:val="pt-PT"/>
        </w:rPr>
      </w:pPr>
    </w:p>
    <w:p w14:paraId="1B68AE7A" w14:textId="548C53EB" w:rsidR="00F06ED0" w:rsidRPr="00CE08BE" w:rsidRDefault="004E2624" w:rsidP="00F06ED0">
      <w:pPr>
        <w:spacing w:after="0"/>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3.2: Composição da receita </w:t>
      </w:r>
      <w:r w:rsidR="007B0178" w:rsidRPr="00CE08BE">
        <w:rPr>
          <w:rFonts w:ascii="Calibri" w:eastAsia="Calibri" w:hAnsi="Calibri" w:cs="Calibri"/>
          <w:b/>
          <w:bCs/>
          <w:sz w:val="20"/>
          <w:szCs w:val="20"/>
          <w:lang w:val="pt-PT"/>
        </w:rPr>
        <w:t>realizada</w:t>
      </w:r>
      <w:r w:rsidRPr="00CE08BE">
        <w:rPr>
          <w:rFonts w:ascii="Calibri" w:eastAsia="Calibri" w:hAnsi="Calibri" w:cs="Calibri"/>
          <w:b/>
          <w:bCs/>
          <w:sz w:val="20"/>
          <w:szCs w:val="20"/>
          <w:lang w:val="pt-PT"/>
        </w:rPr>
        <w:t xml:space="preserve"> em comparação com o orçamento original aprovado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 xml:space="preserve">) </w:t>
      </w:r>
    </w:p>
    <w:tbl>
      <w:tblPr>
        <w:tblStyle w:val="TabelEcorys22"/>
        <w:tblW w:w="0" w:type="auto"/>
        <w:tblInd w:w="-5" w:type="dxa"/>
        <w:tblLook w:val="04A0" w:firstRow="1" w:lastRow="0" w:firstColumn="1" w:lastColumn="0" w:noHBand="0" w:noVBand="1"/>
      </w:tblPr>
      <w:tblGrid>
        <w:gridCol w:w="3340"/>
        <w:gridCol w:w="1288"/>
        <w:gridCol w:w="1288"/>
        <w:gridCol w:w="1711"/>
      </w:tblGrid>
      <w:tr w:rsidR="00500221" w:rsidRPr="00CE08BE" w14:paraId="024A0ABE" w14:textId="77777777" w:rsidTr="00F06ED0">
        <w:tc>
          <w:tcPr>
            <w:tcW w:w="3340" w:type="dxa"/>
            <w:shd w:val="clear" w:color="auto" w:fill="F2F2F2"/>
          </w:tcPr>
          <w:p w14:paraId="19FA3B3D" w14:textId="77777777" w:rsidR="00F06ED0" w:rsidRPr="00CE08BE" w:rsidRDefault="004E2624" w:rsidP="00F06ED0">
            <w:pPr>
              <w:spacing w:after="0"/>
              <w:rPr>
                <w:rFonts w:ascii="Calibri" w:hAnsi="Calibri" w:cs="Calibri"/>
                <w:b/>
                <w:sz w:val="20"/>
                <w:szCs w:val="20"/>
                <w:lang w:val="pt-PT"/>
              </w:rPr>
            </w:pPr>
            <w:r w:rsidRPr="00CE08BE">
              <w:rPr>
                <w:rFonts w:ascii="Calibri" w:hAnsi="Calibri" w:cs="Calibri"/>
                <w:b/>
                <w:bCs/>
                <w:sz w:val="20"/>
                <w:szCs w:val="20"/>
                <w:lang w:val="pt-PT"/>
              </w:rPr>
              <w:t>Variação (%)</w:t>
            </w:r>
          </w:p>
        </w:tc>
        <w:tc>
          <w:tcPr>
            <w:tcW w:w="1288" w:type="dxa"/>
            <w:shd w:val="clear" w:color="auto" w:fill="F2F2F2"/>
          </w:tcPr>
          <w:p w14:paraId="2FBF607D" w14:textId="59D4E20D" w:rsidR="00F06ED0" w:rsidRPr="00CE08BE" w:rsidRDefault="005B23E0" w:rsidP="00F06ED0">
            <w:pPr>
              <w:spacing w:after="0"/>
              <w:jc w:val="center"/>
              <w:rPr>
                <w:rFonts w:ascii="Calibri" w:hAnsi="Calibri" w:cs="Calibri"/>
                <w:b/>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T-2</w:t>
            </w:r>
          </w:p>
        </w:tc>
        <w:tc>
          <w:tcPr>
            <w:tcW w:w="1288" w:type="dxa"/>
            <w:shd w:val="clear" w:color="auto" w:fill="F2F2F2"/>
          </w:tcPr>
          <w:p w14:paraId="5BE56045" w14:textId="6E5CF7E5" w:rsidR="00F06ED0" w:rsidRPr="00CE08BE" w:rsidRDefault="005B23E0" w:rsidP="008F1997">
            <w:pPr>
              <w:spacing w:after="0"/>
              <w:jc w:val="center"/>
              <w:rPr>
                <w:rFonts w:ascii="Calibri" w:hAnsi="Calibri" w:cs="Calibri"/>
                <w:b/>
                <w:sz w:val="20"/>
                <w:szCs w:val="20"/>
                <w:lang w:val="pt-PT"/>
              </w:rPr>
            </w:pPr>
            <w:r w:rsidRPr="00CE08BE">
              <w:rPr>
                <w:rFonts w:ascii="Calibri" w:hAnsi="Calibri" w:cs="Calibri"/>
                <w:b/>
                <w:bCs/>
                <w:sz w:val="20"/>
                <w:szCs w:val="20"/>
                <w:lang w:val="pt-PT"/>
              </w:rPr>
              <w:t>AO</w:t>
            </w:r>
            <w:r w:rsidR="008F1997" w:rsidRPr="00CE08BE">
              <w:rPr>
                <w:rFonts w:ascii="Calibri" w:hAnsi="Calibri" w:cs="Calibri"/>
                <w:b/>
                <w:bCs/>
                <w:sz w:val="20"/>
                <w:szCs w:val="20"/>
                <w:lang w:val="pt-PT"/>
              </w:rPr>
              <w:t xml:space="preserve"> </w:t>
            </w:r>
            <w:r w:rsidR="004E2624" w:rsidRPr="00CE08BE">
              <w:rPr>
                <w:rFonts w:ascii="Calibri" w:hAnsi="Calibri" w:cs="Calibri"/>
                <w:b/>
                <w:bCs/>
                <w:sz w:val="20"/>
                <w:szCs w:val="20"/>
                <w:lang w:val="pt-PT"/>
              </w:rPr>
              <w:t>T-1</w:t>
            </w:r>
          </w:p>
        </w:tc>
        <w:tc>
          <w:tcPr>
            <w:tcW w:w="1711" w:type="dxa"/>
            <w:shd w:val="clear" w:color="auto" w:fill="F2F2F2"/>
          </w:tcPr>
          <w:p w14:paraId="09AB0E23" w14:textId="25ADED69" w:rsidR="00F06ED0" w:rsidRPr="00CE08BE" w:rsidRDefault="005B23E0" w:rsidP="00F06ED0">
            <w:pPr>
              <w:spacing w:after="0"/>
              <w:jc w:val="center"/>
              <w:rPr>
                <w:rFonts w:ascii="Calibri" w:hAnsi="Calibri" w:cs="Calibri"/>
                <w:b/>
                <w:sz w:val="20"/>
                <w:szCs w:val="20"/>
                <w:lang w:val="pt-PT"/>
              </w:rPr>
            </w:pPr>
            <w:r w:rsidRPr="00CE08BE">
              <w:rPr>
                <w:rFonts w:ascii="Calibri" w:hAnsi="Calibri" w:cs="Calibri"/>
                <w:b/>
                <w:bCs/>
                <w:sz w:val="20"/>
                <w:szCs w:val="20"/>
                <w:lang w:val="pt-PT"/>
              </w:rPr>
              <w:t>AO</w:t>
            </w:r>
            <w:r w:rsidR="004E2624" w:rsidRPr="00CE08BE">
              <w:rPr>
                <w:rFonts w:ascii="Calibri" w:hAnsi="Calibri" w:cs="Calibri"/>
                <w:b/>
                <w:bCs/>
                <w:sz w:val="20"/>
                <w:szCs w:val="20"/>
                <w:lang w:val="pt-PT"/>
              </w:rPr>
              <w:t xml:space="preserve"> T</w:t>
            </w:r>
          </w:p>
        </w:tc>
      </w:tr>
      <w:tr w:rsidR="00500221" w:rsidRPr="00CE08BE" w14:paraId="383D711F" w14:textId="77777777" w:rsidTr="004E2624">
        <w:tc>
          <w:tcPr>
            <w:tcW w:w="3340" w:type="dxa"/>
          </w:tcPr>
          <w:p w14:paraId="6D8ACD13" w14:textId="77777777" w:rsidR="00F06ED0" w:rsidRPr="00CE08BE" w:rsidRDefault="004E2624" w:rsidP="00F06ED0">
            <w:pPr>
              <w:spacing w:after="0"/>
              <w:rPr>
                <w:rFonts w:ascii="Calibri" w:hAnsi="Calibri" w:cs="Calibri"/>
                <w:sz w:val="20"/>
                <w:szCs w:val="20"/>
                <w:lang w:val="pt-PT"/>
              </w:rPr>
            </w:pPr>
            <w:r w:rsidRPr="00CE08BE">
              <w:rPr>
                <w:rFonts w:ascii="Calibri" w:hAnsi="Calibri" w:cs="Calibri"/>
                <w:sz w:val="20"/>
                <w:szCs w:val="20"/>
                <w:lang w:val="pt-PT"/>
              </w:rPr>
              <w:t>Composição da receita</w:t>
            </w:r>
          </w:p>
        </w:tc>
        <w:tc>
          <w:tcPr>
            <w:tcW w:w="1288" w:type="dxa"/>
          </w:tcPr>
          <w:p w14:paraId="00EA38A3" w14:textId="77777777" w:rsidR="00F06ED0" w:rsidRPr="00CE08BE" w:rsidRDefault="00F06ED0" w:rsidP="00F06ED0">
            <w:pPr>
              <w:spacing w:after="0"/>
              <w:jc w:val="center"/>
              <w:rPr>
                <w:rFonts w:ascii="Calibri" w:hAnsi="Calibri" w:cs="Calibri"/>
                <w:sz w:val="20"/>
                <w:szCs w:val="20"/>
                <w:lang w:val="pt-PT"/>
              </w:rPr>
            </w:pPr>
          </w:p>
        </w:tc>
        <w:tc>
          <w:tcPr>
            <w:tcW w:w="1288" w:type="dxa"/>
          </w:tcPr>
          <w:p w14:paraId="348B6A75" w14:textId="77777777" w:rsidR="00F06ED0" w:rsidRPr="00CE08BE" w:rsidRDefault="00F06ED0" w:rsidP="00F06ED0">
            <w:pPr>
              <w:spacing w:after="0"/>
              <w:jc w:val="center"/>
              <w:rPr>
                <w:rFonts w:ascii="Calibri" w:hAnsi="Calibri" w:cs="Calibri"/>
                <w:sz w:val="20"/>
                <w:szCs w:val="20"/>
                <w:lang w:val="pt-PT"/>
              </w:rPr>
            </w:pPr>
          </w:p>
        </w:tc>
        <w:tc>
          <w:tcPr>
            <w:tcW w:w="1711" w:type="dxa"/>
          </w:tcPr>
          <w:p w14:paraId="637FC88B" w14:textId="77777777" w:rsidR="00F06ED0" w:rsidRPr="00CE08BE" w:rsidRDefault="00F06ED0" w:rsidP="00F06ED0">
            <w:pPr>
              <w:spacing w:after="0"/>
              <w:jc w:val="center"/>
              <w:rPr>
                <w:rFonts w:ascii="Calibri" w:hAnsi="Calibri" w:cs="Calibri"/>
                <w:sz w:val="20"/>
                <w:szCs w:val="20"/>
                <w:lang w:val="pt-PT"/>
              </w:rPr>
            </w:pPr>
          </w:p>
        </w:tc>
      </w:tr>
    </w:tbl>
    <w:p w14:paraId="282994B8" w14:textId="77777777" w:rsidR="00F06ED0" w:rsidRPr="00CE08BE" w:rsidRDefault="004E2624" w:rsidP="00F06ED0">
      <w:pPr>
        <w:spacing w:after="0" w:line="240" w:lineRule="auto"/>
        <w:rPr>
          <w:rFonts w:ascii="Calibri" w:eastAsia="Calibri" w:hAnsi="Calibri" w:cs="Calibri"/>
          <w:i/>
          <w:sz w:val="16"/>
          <w:szCs w:val="16"/>
          <w:lang w:val="pt-PT"/>
        </w:rPr>
      </w:pPr>
      <w:bookmarkStart w:id="20" w:name="_Hlk135061868"/>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bookmarkEnd w:id="20"/>
    <w:p w14:paraId="5E3B243E" w14:textId="77777777" w:rsidR="00F06ED0" w:rsidRPr="00CE08BE" w:rsidRDefault="00F06ED0" w:rsidP="00F06ED0">
      <w:pPr>
        <w:spacing w:after="0"/>
        <w:jc w:val="both"/>
        <w:rPr>
          <w:rFonts w:ascii="Calibri" w:eastAsia="Calibri" w:hAnsi="Calibri" w:cs="Calibri"/>
          <w:lang w:val="pt-PT"/>
        </w:rPr>
      </w:pPr>
    </w:p>
    <w:p w14:paraId="1DEA50B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1274F6D"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C1EE55D" w14:textId="358F789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851CF50" w14:textId="77777777" w:rsidR="00F06ED0" w:rsidRPr="00CE08BE" w:rsidRDefault="004E2624" w:rsidP="00DD39B9">
      <w:pPr>
        <w:rPr>
          <w:rFonts w:ascii="Calibri" w:eastAsia="Calibri" w:hAnsi="Calibri" w:cs="Calibri"/>
          <w:lang w:val="pt-PT"/>
        </w:rPr>
      </w:pPr>
      <w:r w:rsidRPr="00CE08BE">
        <w:rPr>
          <w:rFonts w:ascii="Calibri" w:eastAsia="Calibri" w:hAnsi="Calibri" w:cs="Calibri"/>
          <w:lang w:val="pt-PT"/>
        </w:rPr>
        <w:t>xxx</w:t>
      </w:r>
    </w:p>
    <w:p w14:paraId="258B288D" w14:textId="77777777" w:rsidR="00F06ED0" w:rsidRPr="00CE08BE" w:rsidRDefault="004E2624" w:rsidP="00F06ED0">
      <w:pPr>
        <w:spacing w:after="0" w:line="240" w:lineRule="auto"/>
        <w:jc w:val="both"/>
        <w:outlineLvl w:val="1"/>
        <w:rPr>
          <w:rFonts w:ascii="Calibri" w:eastAsia="Calibri" w:hAnsi="Calibri" w:cs="Calibri"/>
          <w:b/>
          <w:bCs/>
          <w:color w:val="1A2380"/>
          <w:sz w:val="32"/>
          <w:szCs w:val="32"/>
          <w:u w:val="single"/>
          <w:lang w:val="pt-PT"/>
        </w:rPr>
      </w:pPr>
      <w:bookmarkStart w:id="21" w:name="_Toc523832077"/>
      <w:r w:rsidRPr="00CE08BE">
        <w:rPr>
          <w:rFonts w:ascii="Calibri" w:eastAsia="Calibri" w:hAnsi="Calibri" w:cs="Calibri"/>
          <w:b/>
          <w:bCs/>
          <w:color w:val="1A2380"/>
          <w:sz w:val="32"/>
          <w:szCs w:val="32"/>
          <w:u w:val="single"/>
          <w:lang w:val="pt-PT"/>
        </w:rPr>
        <w:lastRenderedPageBreak/>
        <w:t>PILAR DOIS: Transparência das finanças públicas</w:t>
      </w:r>
      <w:bookmarkEnd w:id="21"/>
    </w:p>
    <w:p w14:paraId="669F5FB2" w14:textId="77777777" w:rsidR="00F06ED0" w:rsidRPr="00CE08BE" w:rsidRDefault="00F06ED0" w:rsidP="00F06ED0">
      <w:pPr>
        <w:rPr>
          <w:rFonts w:ascii="Calibri" w:eastAsia="Calibri" w:hAnsi="Calibri" w:cs="Calibri"/>
          <w:lang w:val="pt-PT"/>
        </w:rPr>
      </w:pPr>
    </w:p>
    <w:p w14:paraId="0B270B88" w14:textId="6DF4009E"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Pilar II? </w:t>
      </w:r>
      <w:r w:rsidR="00006C83" w:rsidRPr="00CE08BE">
        <w:rPr>
          <w:rFonts w:ascii="Calibri" w:eastAsia="Calibri" w:hAnsi="Calibri" w:cs="Calibri"/>
          <w:lang w:val="pt-PT"/>
        </w:rPr>
        <w:t>A i</w:t>
      </w:r>
      <w:r w:rsidRPr="00CE08BE">
        <w:rPr>
          <w:rFonts w:ascii="Calibri" w:eastAsia="Calibri" w:hAnsi="Calibri" w:cs="Calibri"/>
          <w:lang w:val="pt-PT"/>
        </w:rPr>
        <w:t xml:space="preserve">nformação sobre a gestão das finanças públicas é abrangente, consistente e acessível aos utilizadores Isto é alcançado através de uma classificação orçamental abrangente, transparência de todas as receitas e despesas do governo incluindo as transferências intergovernamentais, informação publicada sobre o desempenho na prestação de serviços e </w:t>
      </w:r>
      <w:r w:rsidR="0043325C">
        <w:rPr>
          <w:rFonts w:ascii="Calibri" w:eastAsia="Calibri" w:hAnsi="Calibri" w:cs="Calibri"/>
          <w:lang w:val="pt-PT"/>
        </w:rPr>
        <w:t xml:space="preserve">acesso fácil à </w:t>
      </w:r>
      <w:r w:rsidR="0043325C" w:rsidRPr="00CE08BE">
        <w:rPr>
          <w:rFonts w:ascii="Calibri" w:eastAsia="Calibri" w:hAnsi="Calibri" w:cs="Calibri"/>
          <w:lang w:val="pt-PT"/>
        </w:rPr>
        <w:t xml:space="preserve">documentação </w:t>
      </w:r>
      <w:r w:rsidR="0043325C">
        <w:rPr>
          <w:rFonts w:ascii="Calibri" w:eastAsia="Calibri" w:hAnsi="Calibri" w:cs="Calibri"/>
          <w:lang w:val="pt-PT"/>
        </w:rPr>
        <w:t>financeira</w:t>
      </w:r>
      <w:r w:rsidR="00276700" w:rsidRPr="00CE08BE">
        <w:rPr>
          <w:rFonts w:ascii="Calibri" w:eastAsia="Calibri" w:hAnsi="Calibri" w:cs="Calibri"/>
          <w:lang w:val="pt-PT"/>
        </w:rPr>
        <w:t xml:space="preserve"> </w:t>
      </w:r>
      <w:r w:rsidRPr="00CE08BE">
        <w:rPr>
          <w:rFonts w:ascii="Calibri" w:eastAsia="Calibri" w:hAnsi="Calibri" w:cs="Calibri"/>
          <w:lang w:val="pt-PT"/>
        </w:rPr>
        <w:t>e orçamental.</w:t>
      </w:r>
    </w:p>
    <w:p w14:paraId="73F2080A"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da GFP </w:t>
      </w:r>
    </w:p>
    <w:p w14:paraId="272B6B35"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seis indicadores para este pilar. </w:t>
      </w:r>
    </w:p>
    <w:p w14:paraId="47BCA898"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2B9CAEFB"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34F18BE8"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como exemplificado abaixo.</w:t>
      </w:r>
    </w:p>
    <w:p w14:paraId="31910A04"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243A00EA"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DOIS: Interdependência</w:t>
      </w:r>
    </w:p>
    <w:p w14:paraId="6041D318"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tbl>
      <w:tblPr>
        <w:tblStyle w:val="TabelEcorys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5E4C098F" w14:textId="77777777" w:rsidTr="00F06ED0">
        <w:trPr>
          <w:tblHeader/>
        </w:trPr>
        <w:tc>
          <w:tcPr>
            <w:tcW w:w="4225" w:type="dxa"/>
            <w:vMerge w:val="restart"/>
            <w:shd w:val="clear" w:color="auto" w:fill="A6A6A6"/>
          </w:tcPr>
          <w:p w14:paraId="584C2180"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7BAE06E9"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3AB6866E" w14:textId="77777777" w:rsidTr="00F06ED0">
        <w:trPr>
          <w:tblHeader/>
        </w:trPr>
        <w:tc>
          <w:tcPr>
            <w:tcW w:w="4225" w:type="dxa"/>
            <w:vMerge/>
            <w:shd w:val="clear" w:color="auto" w:fill="A6A6A6"/>
          </w:tcPr>
          <w:p w14:paraId="2617A8F7"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74B9C26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1564C05E"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553497DC"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5DB2B839" w14:textId="77777777" w:rsidR="00F06ED0" w:rsidRPr="00CE08BE" w:rsidRDefault="00D64FC6"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r w:rsidR="004E2624" w:rsidRPr="00CE08BE">
              <w:rPr>
                <w:rFonts w:ascii="Calibri" w:eastAsia="Calibri" w:hAnsi="Calibri" w:cs="Calibri"/>
                <w:b/>
                <w:bCs/>
                <w:i/>
                <w:iCs/>
                <w:color w:val="FF0000"/>
                <w:sz w:val="16"/>
                <w:szCs w:val="16"/>
                <w:lang w:val="pt-PT"/>
              </w:rPr>
              <w:t>.</w:t>
            </w:r>
          </w:p>
        </w:tc>
        <w:tc>
          <w:tcPr>
            <w:tcW w:w="848" w:type="dxa"/>
            <w:shd w:val="clear" w:color="auto" w:fill="A6A6A6"/>
          </w:tcPr>
          <w:p w14:paraId="2C5252B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6D3C7240"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42F7E26F"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6C408E" w14:paraId="21A098D0" w14:textId="77777777" w:rsidTr="004E2624">
        <w:trPr>
          <w:trHeight w:val="272"/>
        </w:trPr>
        <w:tc>
          <w:tcPr>
            <w:tcW w:w="10165" w:type="dxa"/>
            <w:gridSpan w:val="8"/>
            <w:shd w:val="clear" w:color="auto" w:fill="1A2380"/>
            <w:vAlign w:val="bottom"/>
          </w:tcPr>
          <w:p w14:paraId="074FF618" w14:textId="77777777" w:rsidR="00F06ED0" w:rsidRPr="00CE08BE" w:rsidRDefault="004E2624" w:rsidP="00F06ED0">
            <w:pPr>
              <w:rPr>
                <w:rFonts w:ascii="Calibri" w:eastAsia="Calibri" w:hAnsi="Calibri" w:cs="Calibri"/>
                <w:b/>
                <w:bCs/>
                <w:i/>
                <w:color w:val="FF0000"/>
                <w:sz w:val="16"/>
                <w:szCs w:val="16"/>
                <w:lang w:val="pt-PT"/>
              </w:rPr>
            </w:pPr>
            <w:r w:rsidRPr="00CE08BE">
              <w:rPr>
                <w:rFonts w:ascii="Calibri" w:eastAsia="Calibri" w:hAnsi="Calibri" w:cs="Calibri"/>
                <w:b/>
                <w:bCs/>
                <w:i/>
                <w:iCs/>
                <w:color w:val="FF0000"/>
                <w:sz w:val="20"/>
                <w:szCs w:val="20"/>
                <w:lang w:val="pt-PT"/>
              </w:rPr>
              <w:t>Pilar II-Transparência das finanças públicas</w:t>
            </w:r>
          </w:p>
        </w:tc>
      </w:tr>
      <w:tr w:rsidR="00500221" w:rsidRPr="00CE08BE" w14:paraId="1713D0CC" w14:textId="77777777" w:rsidTr="00F06ED0">
        <w:trPr>
          <w:trHeight w:val="272"/>
        </w:trPr>
        <w:tc>
          <w:tcPr>
            <w:tcW w:w="4225" w:type="dxa"/>
            <w:shd w:val="clear" w:color="auto" w:fill="D9D9D9"/>
            <w:vAlign w:val="bottom"/>
          </w:tcPr>
          <w:p w14:paraId="29132FD7" w14:textId="44C8A835"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-4. Classificação do orçamento</w:t>
            </w:r>
          </w:p>
        </w:tc>
        <w:tc>
          <w:tcPr>
            <w:tcW w:w="848" w:type="dxa"/>
            <w:shd w:val="clear" w:color="auto" w:fill="D9D9D9"/>
          </w:tcPr>
          <w:p w14:paraId="601F217F"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2554EF89"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467631E9"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3F659B00"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37F8234C"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456EDB59"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48E1BCC6"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06448E4D" w14:textId="77777777" w:rsidTr="004E2624">
        <w:trPr>
          <w:trHeight w:val="272"/>
        </w:trPr>
        <w:tc>
          <w:tcPr>
            <w:tcW w:w="4225" w:type="dxa"/>
            <w:vAlign w:val="bottom"/>
          </w:tcPr>
          <w:p w14:paraId="6E3DE5EB"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4.1 Classificação do orçamento</w:t>
            </w:r>
          </w:p>
        </w:tc>
        <w:tc>
          <w:tcPr>
            <w:tcW w:w="848" w:type="dxa"/>
          </w:tcPr>
          <w:p w14:paraId="57AA50F8"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3BF129D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 xml:space="preserve">5 (El.4) </w:t>
            </w:r>
          </w:p>
        </w:tc>
        <w:tc>
          <w:tcPr>
            <w:tcW w:w="848" w:type="dxa"/>
          </w:tcPr>
          <w:p w14:paraId="2DDDE3BC"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34766E9A" w14:textId="77777777" w:rsidR="00F06ED0" w:rsidRPr="00CE08BE" w:rsidRDefault="004E2624" w:rsidP="00DD39B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16</w:t>
            </w:r>
            <w:r w:rsidR="00DD39B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8" w:type="dxa"/>
          </w:tcPr>
          <w:p w14:paraId="3E7DD27A"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22.2</w:t>
            </w:r>
          </w:p>
        </w:tc>
        <w:tc>
          <w:tcPr>
            <w:tcW w:w="849" w:type="dxa"/>
          </w:tcPr>
          <w:p w14:paraId="7C00659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28</w:t>
            </w:r>
            <w:r w:rsidR="00DD39B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36453DF3" w14:textId="77777777" w:rsidR="00F06ED0" w:rsidRPr="00CE08BE" w:rsidRDefault="004E2624" w:rsidP="00DD39B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r w:rsidR="00DD39B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196657D7"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4012C866" w14:textId="77777777" w:rsidTr="00F06ED0">
        <w:trPr>
          <w:trHeight w:val="272"/>
        </w:trPr>
        <w:tc>
          <w:tcPr>
            <w:tcW w:w="4225" w:type="dxa"/>
            <w:shd w:val="clear" w:color="auto" w:fill="D9D9D9"/>
            <w:vAlign w:val="bottom"/>
          </w:tcPr>
          <w:p w14:paraId="0F13E67C" w14:textId="408A2559"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-5. Documentação do orçamento</w:t>
            </w:r>
          </w:p>
        </w:tc>
        <w:tc>
          <w:tcPr>
            <w:tcW w:w="848" w:type="dxa"/>
            <w:shd w:val="clear" w:color="auto" w:fill="D9D9D9"/>
          </w:tcPr>
          <w:p w14:paraId="097DD39B"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3B2B8965"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1042C85A"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6D0CE44F"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229F8CB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DE5C5B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2DE954F"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67A25502" w14:textId="77777777" w:rsidTr="004E2624">
        <w:trPr>
          <w:trHeight w:val="272"/>
        </w:trPr>
        <w:tc>
          <w:tcPr>
            <w:tcW w:w="4225" w:type="dxa"/>
          </w:tcPr>
          <w:p w14:paraId="2B9EBC95"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5.1 Documentação do orçamento</w:t>
            </w:r>
          </w:p>
        </w:tc>
        <w:tc>
          <w:tcPr>
            <w:tcW w:w="848" w:type="dxa"/>
          </w:tcPr>
          <w:p w14:paraId="03B57D92"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649EEA8E"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9 (El.1)</w:t>
            </w:r>
          </w:p>
          <w:p w14:paraId="3F994358"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El.4: 4</w:t>
            </w:r>
          </w:p>
          <w:p w14:paraId="75B9672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4B80BE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El.7: 13.1</w:t>
            </w:r>
          </w:p>
          <w:p w14:paraId="03AC8B3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 8: 12</w:t>
            </w:r>
            <w:r w:rsidR="009117EE"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0D6458C1"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 xml:space="preserve">El. 9:10.3 </w:t>
            </w:r>
          </w:p>
          <w:p w14:paraId="5DAD8CF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6051FE4"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El.6: 14</w:t>
            </w:r>
            <w:r w:rsidR="00D64FC6"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6DA550F5"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El.10:15.1</w:t>
            </w:r>
          </w:p>
          <w:p w14:paraId="7A1FACC1"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El.11:16.1</w:t>
            </w:r>
          </w:p>
        </w:tc>
        <w:tc>
          <w:tcPr>
            <w:tcW w:w="848" w:type="dxa"/>
          </w:tcPr>
          <w:p w14:paraId="2C335BBB"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4952D2E6" w14:textId="77777777" w:rsidR="00F06ED0" w:rsidRPr="00CE08BE" w:rsidRDefault="00F06ED0" w:rsidP="00F06ED0">
            <w:pPr>
              <w:rPr>
                <w:rFonts w:ascii="Calibri" w:eastAsia="Calibri" w:hAnsi="Calibri" w:cs="Calibri"/>
                <w:b/>
                <w:bCs/>
                <w:i/>
                <w:color w:val="FF0000"/>
                <w:sz w:val="16"/>
                <w:szCs w:val="16"/>
                <w:lang w:val="pt-PT"/>
              </w:rPr>
            </w:pPr>
          </w:p>
        </w:tc>
        <w:tc>
          <w:tcPr>
            <w:tcW w:w="849" w:type="dxa"/>
          </w:tcPr>
          <w:p w14:paraId="0971A3B7"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5A097FF9" w14:textId="77777777" w:rsidTr="00F06ED0">
        <w:tc>
          <w:tcPr>
            <w:tcW w:w="4225" w:type="dxa"/>
            <w:shd w:val="clear" w:color="auto" w:fill="D9D9D9"/>
            <w:vAlign w:val="bottom"/>
          </w:tcPr>
          <w:p w14:paraId="59A40A09" w14:textId="0A8CABD1"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-6. Operações do governo central não contabilizadas nos relatórios financeiros</w:t>
            </w:r>
          </w:p>
        </w:tc>
        <w:tc>
          <w:tcPr>
            <w:tcW w:w="848" w:type="dxa"/>
            <w:shd w:val="clear" w:color="auto" w:fill="D9D9D9"/>
          </w:tcPr>
          <w:p w14:paraId="0521F31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277311E"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31A40020"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7BA59641"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1A822929"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0E71D2F4" w14:textId="77777777" w:rsidR="00F06ED0" w:rsidRPr="00CE08BE" w:rsidRDefault="004E2624" w:rsidP="00F06ED0">
            <w:pPr>
              <w:rPr>
                <w:rFonts w:ascii="Calibri" w:eastAsia="Calibri" w:hAnsi="Calibri" w:cs="Calibri"/>
                <w:b/>
                <w:bCs/>
                <w:i/>
                <w:color w:val="FF0000"/>
                <w:sz w:val="16"/>
                <w:szCs w:val="16"/>
                <w:lang w:val="pt-PT"/>
              </w:rPr>
            </w:pPr>
            <w:r w:rsidRPr="00CE08BE">
              <w:rPr>
                <w:rFonts w:ascii="Calibri" w:eastAsia="Calibri" w:hAnsi="Calibri" w:cs="Calibri"/>
                <w:b/>
                <w:bCs/>
                <w:i/>
                <w:iCs/>
                <w:color w:val="FF0000"/>
                <w:sz w:val="16"/>
                <w:szCs w:val="16"/>
                <w:lang w:val="pt-PT"/>
              </w:rPr>
              <w:t>29</w:t>
            </w:r>
          </w:p>
        </w:tc>
        <w:tc>
          <w:tcPr>
            <w:tcW w:w="849" w:type="dxa"/>
            <w:shd w:val="clear" w:color="auto" w:fill="D9D9D9"/>
          </w:tcPr>
          <w:p w14:paraId="3FB691F0"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CE08BE" w14:paraId="58BB347E" w14:textId="77777777" w:rsidTr="004E2624">
        <w:tc>
          <w:tcPr>
            <w:tcW w:w="4225" w:type="dxa"/>
          </w:tcPr>
          <w:p w14:paraId="397F60DA"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6.1. Despesas não contabilizadas nos relatórios financeiros </w:t>
            </w:r>
          </w:p>
        </w:tc>
        <w:tc>
          <w:tcPr>
            <w:tcW w:w="848" w:type="dxa"/>
          </w:tcPr>
          <w:p w14:paraId="66B36C86"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w:t>
            </w:r>
          </w:p>
        </w:tc>
        <w:tc>
          <w:tcPr>
            <w:tcW w:w="849" w:type="dxa"/>
          </w:tcPr>
          <w:p w14:paraId="0C574F0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C7EE30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AD7910D"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AE48AF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CB33D0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3A2571"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41E376C6" w14:textId="77777777" w:rsidTr="004E2624">
        <w:tc>
          <w:tcPr>
            <w:tcW w:w="4225" w:type="dxa"/>
          </w:tcPr>
          <w:p w14:paraId="20D9BAD0"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6.2. Receita não contabilizada nos relatórios financeiros </w:t>
            </w:r>
          </w:p>
        </w:tc>
        <w:tc>
          <w:tcPr>
            <w:tcW w:w="848" w:type="dxa"/>
          </w:tcPr>
          <w:p w14:paraId="5BE08CC3"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3.1</w:t>
            </w:r>
          </w:p>
        </w:tc>
        <w:tc>
          <w:tcPr>
            <w:tcW w:w="849" w:type="dxa"/>
          </w:tcPr>
          <w:p w14:paraId="5084EE7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6BCBB4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1692BD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AC2E46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1C0A6A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6C5EB60"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6674AFCF" w14:textId="77777777" w:rsidTr="004E2624">
        <w:tc>
          <w:tcPr>
            <w:tcW w:w="4225" w:type="dxa"/>
          </w:tcPr>
          <w:p w14:paraId="4E506CE9" w14:textId="4DB5F749" w:rsidR="00F06ED0" w:rsidRPr="00CE08BE" w:rsidRDefault="004E2624" w:rsidP="007D70FF">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6.3. Relatórios</w:t>
            </w:r>
            <w:r w:rsidR="007D70FF" w:rsidRPr="00CE08BE">
              <w:rPr>
                <w:rFonts w:ascii="Calibri" w:eastAsia="Calibri" w:hAnsi="Calibri" w:cs="Calibri"/>
                <w:i/>
                <w:iCs/>
                <w:color w:val="FF0000"/>
                <w:sz w:val="20"/>
                <w:szCs w:val="20"/>
                <w:lang w:val="pt-PT"/>
              </w:rPr>
              <w:t xml:space="preserve"> </w:t>
            </w:r>
            <w:r w:rsidRPr="00CE08BE">
              <w:rPr>
                <w:rFonts w:ascii="Calibri" w:eastAsia="Calibri" w:hAnsi="Calibri" w:cs="Calibri"/>
                <w:i/>
                <w:iCs/>
                <w:color w:val="FF0000"/>
                <w:sz w:val="20"/>
                <w:szCs w:val="20"/>
                <w:lang w:val="pt-PT"/>
              </w:rPr>
              <w:t>financeiros das unidades extra</w:t>
            </w:r>
            <w:r w:rsidR="00C07FD9">
              <w:rPr>
                <w:rFonts w:ascii="Calibri" w:eastAsia="Calibri" w:hAnsi="Calibri" w:cs="Calibri"/>
                <w:i/>
                <w:iCs/>
                <w:color w:val="FF0000"/>
                <w:sz w:val="20"/>
                <w:szCs w:val="20"/>
                <w:lang w:val="pt-PT"/>
              </w:rPr>
              <w:t>-</w:t>
            </w:r>
            <w:r w:rsidRPr="00CE08BE">
              <w:rPr>
                <w:rFonts w:ascii="Calibri" w:eastAsia="Calibri" w:hAnsi="Calibri" w:cs="Calibri"/>
                <w:i/>
                <w:iCs/>
                <w:color w:val="FF0000"/>
                <w:sz w:val="20"/>
                <w:szCs w:val="20"/>
                <w:lang w:val="pt-PT"/>
              </w:rPr>
              <w:t xml:space="preserve">orçamentais </w:t>
            </w:r>
          </w:p>
        </w:tc>
        <w:tc>
          <w:tcPr>
            <w:tcW w:w="848" w:type="dxa"/>
          </w:tcPr>
          <w:p w14:paraId="7E6EFE7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324CA3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56E4F4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3E3886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AF561D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2B831D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F5C63FE"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66E4E704" w14:textId="77777777" w:rsidTr="00F06ED0">
        <w:tc>
          <w:tcPr>
            <w:tcW w:w="4225" w:type="dxa"/>
            <w:shd w:val="clear" w:color="auto" w:fill="D9D9D9"/>
            <w:vAlign w:val="bottom"/>
          </w:tcPr>
          <w:p w14:paraId="25897C4E" w14:textId="3989809A"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 xml:space="preserve">-7. Transferências para os governos </w:t>
            </w:r>
            <w:r w:rsidR="003039E4" w:rsidRPr="00CE08BE">
              <w:rPr>
                <w:rFonts w:ascii="Calibri" w:eastAsia="Calibri" w:hAnsi="Calibri" w:cs="Calibri"/>
                <w:b/>
                <w:bCs/>
                <w:i/>
                <w:iCs/>
                <w:color w:val="FF0000"/>
                <w:sz w:val="20"/>
                <w:szCs w:val="20"/>
                <w:lang w:val="pt-PT"/>
              </w:rPr>
              <w:t>sub-nacionais</w:t>
            </w:r>
          </w:p>
        </w:tc>
        <w:tc>
          <w:tcPr>
            <w:tcW w:w="848" w:type="dxa"/>
            <w:shd w:val="clear" w:color="auto" w:fill="D9D9D9"/>
          </w:tcPr>
          <w:p w14:paraId="26728997"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131523C0"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2D093193"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4BFB06A"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58DFAE72"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18342063"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22CB28B2"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B31453" w14:paraId="3F11C1C2" w14:textId="77777777" w:rsidTr="004E2624">
        <w:tc>
          <w:tcPr>
            <w:tcW w:w="4225" w:type="dxa"/>
          </w:tcPr>
          <w:p w14:paraId="767F60B0" w14:textId="6B175C7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7.1. Sistema </w:t>
            </w:r>
            <w:r w:rsidR="00006C83" w:rsidRPr="00CE08BE">
              <w:rPr>
                <w:rFonts w:ascii="Calibri" w:eastAsia="Calibri" w:hAnsi="Calibri" w:cs="Calibri"/>
                <w:i/>
                <w:iCs/>
                <w:color w:val="FF0000"/>
                <w:sz w:val="20"/>
                <w:szCs w:val="20"/>
                <w:lang w:val="pt-PT"/>
              </w:rPr>
              <w:t xml:space="preserve">de </w:t>
            </w:r>
            <w:r w:rsidRPr="00CE08BE">
              <w:rPr>
                <w:rFonts w:ascii="Calibri" w:eastAsia="Calibri" w:hAnsi="Calibri" w:cs="Calibri"/>
                <w:i/>
                <w:iCs/>
                <w:color w:val="FF0000"/>
                <w:sz w:val="20"/>
                <w:szCs w:val="20"/>
                <w:lang w:val="pt-PT"/>
              </w:rPr>
              <w:t>alocação de transferências</w:t>
            </w:r>
          </w:p>
        </w:tc>
        <w:tc>
          <w:tcPr>
            <w:tcW w:w="848" w:type="dxa"/>
          </w:tcPr>
          <w:p w14:paraId="0FAD30C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235316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DB5714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4C8368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FE068D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F23598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A2F2E58"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823A91C" w14:textId="77777777" w:rsidTr="004E2624">
        <w:tc>
          <w:tcPr>
            <w:tcW w:w="4225" w:type="dxa"/>
          </w:tcPr>
          <w:p w14:paraId="2742F683" w14:textId="7B968ECA"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7.2. </w:t>
            </w:r>
            <w:r w:rsidR="007479CA" w:rsidRPr="00CE08BE">
              <w:rPr>
                <w:rFonts w:ascii="Calibri" w:eastAsia="Calibri" w:hAnsi="Calibri" w:cs="Calibri"/>
                <w:i/>
                <w:iCs/>
                <w:color w:val="FF0000"/>
                <w:sz w:val="20"/>
                <w:szCs w:val="20"/>
                <w:lang w:val="pt-PT"/>
              </w:rPr>
              <w:t xml:space="preserve">Pontualidade </w:t>
            </w:r>
            <w:r w:rsidRPr="00CE08BE">
              <w:rPr>
                <w:rFonts w:ascii="Calibri" w:eastAsia="Calibri" w:hAnsi="Calibri" w:cs="Calibri"/>
                <w:i/>
                <w:iCs/>
                <w:color w:val="FF0000"/>
                <w:sz w:val="20"/>
                <w:szCs w:val="20"/>
                <w:lang w:val="pt-PT"/>
              </w:rPr>
              <w:t xml:space="preserve">da informação sobre </w:t>
            </w:r>
            <w:r w:rsidR="00963EB4">
              <w:rPr>
                <w:rFonts w:ascii="Calibri" w:eastAsia="Calibri" w:hAnsi="Calibri" w:cs="Calibri"/>
                <w:i/>
                <w:iCs/>
                <w:color w:val="FF0000"/>
                <w:sz w:val="20"/>
                <w:szCs w:val="20"/>
                <w:lang w:val="pt-PT"/>
              </w:rPr>
              <w:t xml:space="preserve">as </w:t>
            </w:r>
            <w:r w:rsidRPr="00CE08BE">
              <w:rPr>
                <w:rFonts w:ascii="Calibri" w:eastAsia="Calibri" w:hAnsi="Calibri" w:cs="Calibri"/>
                <w:i/>
                <w:iCs/>
                <w:color w:val="FF0000"/>
                <w:sz w:val="20"/>
                <w:szCs w:val="20"/>
                <w:lang w:val="pt-PT"/>
              </w:rPr>
              <w:t xml:space="preserve">transferências </w:t>
            </w:r>
          </w:p>
        </w:tc>
        <w:tc>
          <w:tcPr>
            <w:tcW w:w="848" w:type="dxa"/>
          </w:tcPr>
          <w:p w14:paraId="4EF7BA8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0BCD7E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7B40F4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1BB5736" w14:textId="77777777" w:rsidR="00F06ED0" w:rsidRPr="00CE08BE" w:rsidRDefault="004E2624" w:rsidP="00DD39B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17</w:t>
            </w:r>
            <w:r w:rsidR="00DD39B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8" w:type="dxa"/>
          </w:tcPr>
          <w:p w14:paraId="5B0D777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EAD5A6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B71645A"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6D4924B7" w14:textId="77777777" w:rsidTr="00F06ED0">
        <w:tc>
          <w:tcPr>
            <w:tcW w:w="4225" w:type="dxa"/>
            <w:shd w:val="clear" w:color="auto" w:fill="D9D9D9"/>
            <w:vAlign w:val="bottom"/>
          </w:tcPr>
          <w:p w14:paraId="6B1B7DE5" w14:textId="55F10F99" w:rsidR="00F06ED0" w:rsidRPr="00CE08BE" w:rsidRDefault="00526755"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ID</w:t>
            </w:r>
            <w:r w:rsidR="004E2624" w:rsidRPr="00CE08BE">
              <w:rPr>
                <w:rFonts w:ascii="Calibri" w:eastAsia="Calibri" w:hAnsi="Calibri" w:cs="Calibri"/>
                <w:b/>
                <w:bCs/>
                <w:i/>
                <w:iCs/>
                <w:color w:val="FF0000"/>
                <w:sz w:val="20"/>
                <w:szCs w:val="20"/>
                <w:lang w:val="pt-PT"/>
              </w:rPr>
              <w:t>-8.</w:t>
            </w:r>
            <w:r w:rsidR="004E2624" w:rsidRPr="00CE08BE">
              <w:rPr>
                <w:rFonts w:ascii="Calibri" w:eastAsia="Calibri" w:hAnsi="Calibri" w:cs="Calibri"/>
                <w:i/>
                <w:iCs/>
                <w:color w:val="FF0000"/>
                <w:sz w:val="20"/>
                <w:szCs w:val="20"/>
                <w:lang w:val="pt-PT"/>
              </w:rPr>
              <w:t xml:space="preserve"> Informações sobre o desempenho da prestação de serviços</w:t>
            </w:r>
          </w:p>
        </w:tc>
        <w:tc>
          <w:tcPr>
            <w:tcW w:w="848" w:type="dxa"/>
            <w:shd w:val="clear" w:color="auto" w:fill="D9D9D9"/>
          </w:tcPr>
          <w:p w14:paraId="18B9BB85"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285BA493"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5EC56B46"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56B14E65" w14:textId="77777777" w:rsidR="00F06ED0" w:rsidRPr="00CE08BE" w:rsidRDefault="00F06ED0" w:rsidP="00F06ED0">
            <w:pPr>
              <w:rPr>
                <w:rFonts w:ascii="Calibri" w:eastAsia="Calibri" w:hAnsi="Calibri" w:cs="Calibri"/>
                <w:b/>
                <w:bCs/>
                <w:i/>
                <w:color w:val="FF0000"/>
                <w:sz w:val="16"/>
                <w:szCs w:val="16"/>
                <w:lang w:val="pt-PT"/>
              </w:rPr>
            </w:pPr>
          </w:p>
        </w:tc>
        <w:tc>
          <w:tcPr>
            <w:tcW w:w="848" w:type="dxa"/>
            <w:shd w:val="clear" w:color="auto" w:fill="D9D9D9"/>
          </w:tcPr>
          <w:p w14:paraId="6B195D18"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47154AD8" w14:textId="77777777" w:rsidR="00F06ED0" w:rsidRPr="00CE08BE" w:rsidRDefault="00F06ED0" w:rsidP="00F06ED0">
            <w:pPr>
              <w:rPr>
                <w:rFonts w:ascii="Calibri" w:eastAsia="Calibri" w:hAnsi="Calibri" w:cs="Calibri"/>
                <w:b/>
                <w:bCs/>
                <w:i/>
                <w:color w:val="FF0000"/>
                <w:sz w:val="16"/>
                <w:szCs w:val="16"/>
                <w:lang w:val="pt-PT"/>
              </w:rPr>
            </w:pPr>
          </w:p>
        </w:tc>
        <w:tc>
          <w:tcPr>
            <w:tcW w:w="849" w:type="dxa"/>
            <w:shd w:val="clear" w:color="auto" w:fill="D9D9D9"/>
          </w:tcPr>
          <w:p w14:paraId="16E51451" w14:textId="77777777" w:rsidR="00F06ED0" w:rsidRPr="00CE08BE" w:rsidRDefault="00F06ED0" w:rsidP="00F06ED0">
            <w:pPr>
              <w:rPr>
                <w:rFonts w:ascii="Calibri" w:eastAsia="Calibri" w:hAnsi="Calibri" w:cs="Calibri"/>
                <w:b/>
                <w:bCs/>
                <w:i/>
                <w:color w:val="FF0000"/>
                <w:sz w:val="16"/>
                <w:szCs w:val="16"/>
                <w:lang w:val="pt-PT"/>
              </w:rPr>
            </w:pPr>
          </w:p>
        </w:tc>
      </w:tr>
      <w:tr w:rsidR="00500221" w:rsidRPr="00B31453" w14:paraId="5B7FEEAB" w14:textId="77777777" w:rsidTr="004E2624">
        <w:tc>
          <w:tcPr>
            <w:tcW w:w="4225" w:type="dxa"/>
          </w:tcPr>
          <w:p w14:paraId="2A1270A6"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8.1. Planos de desempenho para a prestação de serviços</w:t>
            </w:r>
          </w:p>
        </w:tc>
        <w:tc>
          <w:tcPr>
            <w:tcW w:w="848" w:type="dxa"/>
          </w:tcPr>
          <w:p w14:paraId="2078670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614248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DCAD58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96E0DC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E14846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4286B3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DA4EF60"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54746B60" w14:textId="77777777" w:rsidTr="004E2624">
        <w:tc>
          <w:tcPr>
            <w:tcW w:w="4225" w:type="dxa"/>
          </w:tcPr>
          <w:p w14:paraId="55F40A2F"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8.2. Desempenho alcançado na prestação de serviços </w:t>
            </w:r>
          </w:p>
        </w:tc>
        <w:tc>
          <w:tcPr>
            <w:tcW w:w="848" w:type="dxa"/>
          </w:tcPr>
          <w:p w14:paraId="0E3794C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55358C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980C25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BADA3B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F6D3D0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CCA0D5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E6E31AC"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1364F996" w14:textId="77777777" w:rsidTr="004E2624">
        <w:tc>
          <w:tcPr>
            <w:tcW w:w="4225" w:type="dxa"/>
          </w:tcPr>
          <w:p w14:paraId="11481E31"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8.3. Recursos recebidos pelas unidades de prestação de serviços</w:t>
            </w:r>
          </w:p>
        </w:tc>
        <w:tc>
          <w:tcPr>
            <w:tcW w:w="848" w:type="dxa"/>
          </w:tcPr>
          <w:p w14:paraId="16BAE8E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B8510F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AE814D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475534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408A15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22323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CED3707"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73005EAE" w14:textId="77777777" w:rsidTr="004E2624">
        <w:tc>
          <w:tcPr>
            <w:tcW w:w="4225" w:type="dxa"/>
          </w:tcPr>
          <w:p w14:paraId="23C7B481"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i/>
                <w:iCs/>
                <w:color w:val="FF0000"/>
                <w:sz w:val="20"/>
                <w:szCs w:val="20"/>
                <w:lang w:val="pt-PT"/>
              </w:rPr>
              <w:t>8.4. Avaliação do desempenho da prestação de serviços</w:t>
            </w:r>
          </w:p>
        </w:tc>
        <w:tc>
          <w:tcPr>
            <w:tcW w:w="848" w:type="dxa"/>
          </w:tcPr>
          <w:p w14:paraId="3F64778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C49640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68E79E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E6FF8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2E51CC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A8DF67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3358DA7" w14:textId="1C339E63" w:rsidR="00F06ED0" w:rsidRPr="00CE08BE" w:rsidRDefault="00526755"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ID</w:t>
            </w:r>
            <w:r w:rsidR="004E2624" w:rsidRPr="00CE08BE">
              <w:rPr>
                <w:rFonts w:ascii="Calibri" w:eastAsia="Calibri" w:hAnsi="Calibri" w:cs="Calibri"/>
                <w:i/>
                <w:iCs/>
                <w:color w:val="FF0000"/>
                <w:sz w:val="16"/>
                <w:szCs w:val="16"/>
                <w:lang w:val="pt-PT"/>
              </w:rPr>
              <w:t>–26</w:t>
            </w:r>
          </w:p>
          <w:p w14:paraId="5887F64A" w14:textId="03500BD8" w:rsidR="00F06ED0" w:rsidRPr="00CE08BE" w:rsidRDefault="00526755"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ID</w:t>
            </w:r>
            <w:r w:rsidR="004E2624" w:rsidRPr="00CE08BE">
              <w:rPr>
                <w:rFonts w:ascii="Calibri" w:eastAsia="Calibri" w:hAnsi="Calibri" w:cs="Calibri"/>
                <w:i/>
                <w:iCs/>
                <w:color w:val="FF0000"/>
                <w:sz w:val="16"/>
                <w:szCs w:val="16"/>
                <w:lang w:val="pt-PT"/>
              </w:rPr>
              <w:t>-30</w:t>
            </w:r>
          </w:p>
        </w:tc>
      </w:tr>
      <w:tr w:rsidR="00500221" w:rsidRPr="006C408E" w14:paraId="06216E42" w14:textId="77777777" w:rsidTr="00F06ED0">
        <w:trPr>
          <w:trHeight w:val="246"/>
        </w:trPr>
        <w:tc>
          <w:tcPr>
            <w:tcW w:w="4225" w:type="dxa"/>
            <w:shd w:val="clear" w:color="auto" w:fill="D9D9D9"/>
            <w:vAlign w:val="center"/>
          </w:tcPr>
          <w:p w14:paraId="703D2554" w14:textId="101E921A"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lastRenderedPageBreak/>
              <w:t>ID</w:t>
            </w:r>
            <w:r w:rsidR="004E2624" w:rsidRPr="00CE08BE">
              <w:rPr>
                <w:rFonts w:ascii="Calibri" w:eastAsia="SimSun" w:hAnsi="Calibri" w:cs="Calibri"/>
                <w:b/>
                <w:bCs/>
                <w:i/>
                <w:iCs/>
                <w:color w:val="FF0000"/>
                <w:sz w:val="20"/>
                <w:szCs w:val="20"/>
                <w:lang w:val="pt-PT"/>
              </w:rPr>
              <w:t xml:space="preserve">- 9. Acesso </w:t>
            </w:r>
            <w:r w:rsidR="007479CA" w:rsidRPr="00CE08BE">
              <w:rPr>
                <w:rFonts w:ascii="Calibri" w:eastAsia="SimSun" w:hAnsi="Calibri" w:cs="Calibri"/>
                <w:b/>
                <w:bCs/>
                <w:i/>
                <w:iCs/>
                <w:color w:val="FF0000"/>
                <w:sz w:val="20"/>
                <w:szCs w:val="20"/>
                <w:lang w:val="pt-PT"/>
              </w:rPr>
              <w:t xml:space="preserve">do </w:t>
            </w:r>
            <w:r w:rsidR="004E2624" w:rsidRPr="00CE08BE">
              <w:rPr>
                <w:rFonts w:ascii="Calibri" w:eastAsia="SimSun" w:hAnsi="Calibri" w:cs="Calibri"/>
                <w:b/>
                <w:bCs/>
                <w:i/>
                <w:iCs/>
                <w:color w:val="FF0000"/>
                <w:sz w:val="20"/>
                <w:szCs w:val="20"/>
                <w:lang w:val="pt-PT"/>
              </w:rPr>
              <w:t>público à informaç</w:t>
            </w:r>
            <w:r w:rsidR="007479CA" w:rsidRPr="00CE08BE">
              <w:rPr>
                <w:rFonts w:ascii="Calibri" w:eastAsia="SimSun" w:hAnsi="Calibri" w:cs="Calibri"/>
                <w:b/>
                <w:bCs/>
                <w:i/>
                <w:iCs/>
                <w:color w:val="FF0000"/>
                <w:sz w:val="20"/>
                <w:szCs w:val="20"/>
                <w:lang w:val="pt-PT"/>
              </w:rPr>
              <w:t>ão</w:t>
            </w:r>
            <w:r w:rsidR="004E2624" w:rsidRPr="00CE08BE">
              <w:rPr>
                <w:rFonts w:ascii="Calibri" w:eastAsia="SimSun" w:hAnsi="Calibri" w:cs="Calibri"/>
                <w:b/>
                <w:bCs/>
                <w:i/>
                <w:iCs/>
                <w:color w:val="FF0000"/>
                <w:sz w:val="20"/>
                <w:szCs w:val="20"/>
                <w:lang w:val="pt-PT"/>
              </w:rPr>
              <w:t xml:space="preserve"> </w:t>
            </w:r>
            <w:r w:rsidR="00015C51" w:rsidRPr="00CE08BE">
              <w:rPr>
                <w:rFonts w:ascii="Calibri" w:eastAsia="SimSun" w:hAnsi="Calibri" w:cs="Calibri"/>
                <w:b/>
                <w:bCs/>
                <w:i/>
                <w:iCs/>
                <w:color w:val="FF0000"/>
                <w:sz w:val="20"/>
                <w:szCs w:val="20"/>
                <w:lang w:val="pt-PT"/>
              </w:rPr>
              <w:t>orçamenta</w:t>
            </w:r>
            <w:r w:rsidR="007479CA" w:rsidRPr="00CE08BE">
              <w:rPr>
                <w:rFonts w:ascii="Calibri" w:eastAsia="SimSun" w:hAnsi="Calibri" w:cs="Calibri"/>
                <w:b/>
                <w:bCs/>
                <w:i/>
                <w:iCs/>
                <w:color w:val="FF0000"/>
                <w:sz w:val="20"/>
                <w:szCs w:val="20"/>
                <w:lang w:val="pt-PT"/>
              </w:rPr>
              <w:t>l</w:t>
            </w:r>
          </w:p>
        </w:tc>
        <w:tc>
          <w:tcPr>
            <w:tcW w:w="848" w:type="dxa"/>
            <w:shd w:val="clear" w:color="auto" w:fill="D9D9D9"/>
          </w:tcPr>
          <w:p w14:paraId="74CE0BE9"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FABE85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0FD7E2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7DDF750"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59657AAC"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52004A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8606C23"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11E369B3" w14:textId="77777777" w:rsidTr="004E2624">
        <w:tc>
          <w:tcPr>
            <w:tcW w:w="4225" w:type="dxa"/>
          </w:tcPr>
          <w:p w14:paraId="4B8F90E6" w14:textId="2EF9F8E4" w:rsidR="00F06ED0" w:rsidRPr="00CE08BE" w:rsidRDefault="004E2624" w:rsidP="00F06ED0">
            <w:pPr>
              <w:rPr>
                <w:rFonts w:ascii="Calibri" w:eastAsia="Calibri" w:hAnsi="Calibri" w:cs="Calibri"/>
                <w:i/>
                <w:color w:val="FF0000"/>
                <w:sz w:val="20"/>
                <w:szCs w:val="20"/>
                <w:lang w:val="pt-PT"/>
              </w:rPr>
            </w:pPr>
            <w:r w:rsidRPr="00CE08BE">
              <w:rPr>
                <w:rFonts w:ascii="Calibri" w:eastAsia="Calibri" w:hAnsi="Calibri" w:cs="Calibri"/>
                <w:i/>
                <w:iCs/>
                <w:color w:val="FF0000"/>
                <w:sz w:val="20"/>
                <w:szCs w:val="20"/>
                <w:lang w:val="pt-PT"/>
              </w:rPr>
              <w:t>9.1. Acesso público à informaç</w:t>
            </w:r>
            <w:r w:rsidR="007479CA" w:rsidRPr="00CE08BE">
              <w:rPr>
                <w:rFonts w:ascii="Calibri" w:eastAsia="Calibri" w:hAnsi="Calibri" w:cs="Calibri"/>
                <w:i/>
                <w:iCs/>
                <w:color w:val="FF0000"/>
                <w:sz w:val="20"/>
                <w:szCs w:val="20"/>
                <w:lang w:val="pt-PT"/>
              </w:rPr>
              <w:t>ão</w:t>
            </w:r>
            <w:r w:rsidRPr="00CE08BE">
              <w:rPr>
                <w:rFonts w:ascii="Calibri" w:eastAsia="Calibri" w:hAnsi="Calibri" w:cs="Calibri"/>
                <w:i/>
                <w:iCs/>
                <w:color w:val="FF0000"/>
                <w:sz w:val="20"/>
                <w:szCs w:val="20"/>
                <w:lang w:val="pt-PT"/>
              </w:rPr>
              <w:t xml:space="preserve"> </w:t>
            </w:r>
            <w:r w:rsidR="00015C51" w:rsidRPr="00CE08BE">
              <w:rPr>
                <w:rFonts w:ascii="Calibri" w:eastAsia="Calibri" w:hAnsi="Calibri" w:cs="Calibri"/>
                <w:i/>
                <w:iCs/>
                <w:color w:val="FF0000"/>
                <w:sz w:val="20"/>
                <w:szCs w:val="20"/>
                <w:lang w:val="pt-PT"/>
              </w:rPr>
              <w:t>orçamenta</w:t>
            </w:r>
            <w:r w:rsidR="007479CA" w:rsidRPr="00CE08BE">
              <w:rPr>
                <w:rFonts w:ascii="Calibri" w:eastAsia="Calibri" w:hAnsi="Calibri" w:cs="Calibri"/>
                <w:i/>
                <w:iCs/>
                <w:color w:val="FF0000"/>
                <w:sz w:val="20"/>
                <w:szCs w:val="20"/>
                <w:lang w:val="pt-PT"/>
              </w:rPr>
              <w:t>l</w:t>
            </w:r>
            <w:r w:rsidRPr="00CE08BE">
              <w:rPr>
                <w:rFonts w:ascii="Calibri" w:eastAsia="Calibri" w:hAnsi="Calibri" w:cs="Calibri"/>
                <w:i/>
                <w:iCs/>
                <w:color w:val="FF0000"/>
                <w:sz w:val="20"/>
                <w:szCs w:val="20"/>
                <w:lang w:val="pt-PT"/>
              </w:rPr>
              <w:t xml:space="preserve">   </w:t>
            </w:r>
          </w:p>
        </w:tc>
        <w:tc>
          <w:tcPr>
            <w:tcW w:w="848" w:type="dxa"/>
          </w:tcPr>
          <w:p w14:paraId="5DB6A6D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32C47EC"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El.1: 5</w:t>
            </w:r>
          </w:p>
        </w:tc>
        <w:tc>
          <w:tcPr>
            <w:tcW w:w="848" w:type="dxa"/>
          </w:tcPr>
          <w:p w14:paraId="14D0083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BD72961" w14:textId="77777777" w:rsidR="00F06ED0" w:rsidRPr="00CE08BE" w:rsidRDefault="004E2624" w:rsidP="00DD39B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El.9: 14</w:t>
            </w:r>
            <w:r w:rsidR="00DD39B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8" w:type="dxa"/>
          </w:tcPr>
          <w:p w14:paraId="585B1F1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AC49FAE"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El.3: 28.2</w:t>
            </w:r>
          </w:p>
          <w:p w14:paraId="242EA663"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El.5: 29</w:t>
            </w:r>
          </w:p>
        </w:tc>
        <w:tc>
          <w:tcPr>
            <w:tcW w:w="849" w:type="dxa"/>
          </w:tcPr>
          <w:p w14:paraId="2CB1E514"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El.5: 30</w:t>
            </w:r>
          </w:p>
          <w:p w14:paraId="3FAE0430" w14:textId="77777777" w:rsidR="00F06ED0" w:rsidRPr="00CE08BE" w:rsidRDefault="00D64FC6" w:rsidP="00D64FC6">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El.7: 3.</w:t>
            </w:r>
            <w:r w:rsidR="004E2624" w:rsidRPr="00CE08BE">
              <w:rPr>
                <w:rFonts w:ascii="Calibri" w:eastAsia="Calibri" w:hAnsi="Calibri" w:cs="Calibri"/>
                <w:i/>
                <w:iCs/>
                <w:color w:val="FF0000"/>
                <w:sz w:val="16"/>
                <w:szCs w:val="16"/>
                <w:lang w:val="pt-PT"/>
              </w:rPr>
              <w:t>4</w:t>
            </w:r>
          </w:p>
        </w:tc>
      </w:tr>
    </w:tbl>
    <w:p w14:paraId="5C5ABDB6"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202CC61C" w14:textId="77777777"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Figura PILAR DOIS: Transparência das finanças públicas </w:t>
      </w:r>
      <w:r w:rsidRPr="00CE08BE">
        <w:rPr>
          <w:rFonts w:ascii="Calibri" w:eastAsia="Calibri" w:hAnsi="Calibri" w:cs="Calibri"/>
          <w:b/>
          <w:bCs/>
          <w:i/>
          <w:iCs/>
          <w:color w:val="FF0000"/>
          <w:sz w:val="20"/>
          <w:szCs w:val="20"/>
          <w:lang w:val="pt-PT"/>
        </w:rPr>
        <w:t>(exemplo)</w:t>
      </w:r>
    </w:p>
    <w:p w14:paraId="70B8F596" w14:textId="77777777" w:rsidR="00F06ED0" w:rsidRPr="00CE08BE" w:rsidRDefault="00F06ED0" w:rsidP="00F06ED0">
      <w:pPr>
        <w:spacing w:after="0" w:line="240" w:lineRule="auto"/>
        <w:rPr>
          <w:rFonts w:ascii="Calibri" w:eastAsia="Calibri" w:hAnsi="Calibri" w:cs="Calibri"/>
          <w:b/>
          <w:sz w:val="20"/>
          <w:szCs w:val="20"/>
          <w:lang w:val="pt-PT"/>
        </w:rPr>
      </w:pPr>
    </w:p>
    <w:p w14:paraId="02B27E65" w14:textId="77777777" w:rsidR="00F06ED0" w:rsidRPr="00CE08BE" w:rsidRDefault="004E2624" w:rsidP="00F06ED0">
      <w:pPr>
        <w:spacing w:after="0" w:line="240" w:lineRule="auto"/>
        <w:jc w:val="right"/>
        <w:rPr>
          <w:rFonts w:ascii="Calibri" w:eastAsia="Calibri" w:hAnsi="Calibri" w:cs="Calibri"/>
          <w:lang w:val="pt-PT"/>
        </w:rPr>
      </w:pPr>
      <w:r w:rsidRPr="00FF1E2F">
        <w:rPr>
          <w:rFonts w:ascii="Calibri" w:eastAsia="Calibri" w:hAnsi="Calibri" w:cs="Calibri"/>
          <w:noProof/>
          <w:lang w:val="pt-PT" w:eastAsia="pt-PT"/>
        </w:rPr>
        <w:drawing>
          <wp:inline distT="0" distB="0" distL="0" distR="0" wp14:anchorId="592C5620" wp14:editId="14F0E4F7">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20289"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FF1E2F">
        <w:rPr>
          <w:rFonts w:ascii="Calibri" w:eastAsia="Calibri" w:hAnsi="Calibri" w:cs="Calibri"/>
          <w:noProof/>
          <w:lang w:val="pt-PT" w:eastAsia="pt-PT"/>
        </w:rPr>
        <w:drawing>
          <wp:inline distT="0" distB="0" distL="0" distR="0" wp14:anchorId="788C9B50" wp14:editId="452F461F">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A7A8C2" w14:textId="77777777" w:rsidR="00F06ED0" w:rsidRPr="00CE08BE" w:rsidRDefault="00F06ED0" w:rsidP="00F06ED0">
      <w:pPr>
        <w:spacing w:after="0" w:line="240" w:lineRule="auto"/>
        <w:rPr>
          <w:rFonts w:ascii="Calibri" w:eastAsia="Calibri" w:hAnsi="Calibri" w:cs="Calibri"/>
          <w:lang w:val="pt-PT"/>
        </w:rPr>
      </w:pPr>
    </w:p>
    <w:p w14:paraId="7F01D991" w14:textId="77777777" w:rsidR="00F06ED0" w:rsidRPr="00CE08BE" w:rsidRDefault="00F06ED0" w:rsidP="00F06ED0">
      <w:pPr>
        <w:spacing w:after="0" w:line="240" w:lineRule="auto"/>
        <w:rPr>
          <w:rFonts w:ascii="Calibri" w:eastAsia="Calibri" w:hAnsi="Calibri" w:cs="Calibri"/>
          <w:lang w:val="pt-PT"/>
        </w:rPr>
      </w:pPr>
    </w:p>
    <w:p w14:paraId="05047E46" w14:textId="46CE0404"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t>ID</w:t>
      </w:r>
      <w:r w:rsidR="004E2624" w:rsidRPr="00CE08BE">
        <w:rPr>
          <w:rFonts w:ascii="Calibri" w:eastAsia="Calibri" w:hAnsi="Calibri" w:cs="Calibri"/>
          <w:b/>
          <w:bCs/>
          <w:color w:val="1A2380"/>
          <w:sz w:val="28"/>
          <w:szCs w:val="28"/>
          <w:lang w:val="pt-PT"/>
        </w:rPr>
        <w:t>-4. Classificação do orçamento</w:t>
      </w:r>
    </w:p>
    <w:p w14:paraId="186CFACE" w14:textId="77777777" w:rsidR="00F06ED0" w:rsidRPr="00CE08BE" w:rsidRDefault="00F06ED0" w:rsidP="00F06ED0">
      <w:pPr>
        <w:spacing w:after="0" w:line="240" w:lineRule="auto"/>
        <w:ind w:right="115"/>
        <w:jc w:val="both"/>
        <w:rPr>
          <w:rFonts w:ascii="Calibri" w:eastAsia="Calibri" w:hAnsi="Calibri" w:cs="Calibri"/>
          <w:lang w:val="pt-PT"/>
        </w:rPr>
      </w:pPr>
    </w:p>
    <w:p w14:paraId="27DE6D3B" w14:textId="5555643B"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-4? </w:t>
      </w:r>
      <w:r w:rsidRPr="00CE08BE">
        <w:rPr>
          <w:rFonts w:ascii="Calibri" w:eastAsia="Calibri" w:hAnsi="Calibri" w:cs="Calibri"/>
          <w:lang w:val="pt-PT"/>
        </w:rPr>
        <w:t xml:space="preserve">Este indicador avalia até que ponto a classificação do orçamento e das contas públicas é consistente com as normas internacionais. </w:t>
      </w:r>
      <w:r w:rsidR="006474A8" w:rsidRPr="00CE08BE">
        <w:rPr>
          <w:rFonts w:ascii="Calibri" w:eastAsia="Calibri" w:hAnsi="Calibri" w:cs="Calibri"/>
          <w:lang w:val="pt-PT"/>
        </w:rPr>
        <w:t>A c</w:t>
      </w:r>
      <w:r w:rsidRPr="00CE08BE">
        <w:rPr>
          <w:rFonts w:ascii="Calibri" w:eastAsia="Calibri" w:hAnsi="Calibri" w:cs="Calibri"/>
          <w:lang w:val="pt-PT"/>
        </w:rPr>
        <w:t xml:space="preserve">obertura </w:t>
      </w:r>
      <w:r w:rsidR="006474A8" w:rsidRPr="00CE08BE">
        <w:rPr>
          <w:rFonts w:ascii="Calibri" w:eastAsia="Calibri" w:hAnsi="Calibri" w:cs="Calibri"/>
          <w:lang w:val="pt-PT"/>
        </w:rPr>
        <w:t>é</w:t>
      </w:r>
      <w:r w:rsidR="007F6704" w:rsidRPr="00CE08BE">
        <w:rPr>
          <w:rFonts w:ascii="Calibri" w:eastAsia="Calibri" w:hAnsi="Calibri" w:cs="Calibri"/>
          <w:lang w:val="pt-PT"/>
        </w:rPr>
        <w:t xml:space="preserve"> o </w:t>
      </w:r>
      <w:r w:rsidRPr="00CE08BE">
        <w:rPr>
          <w:rFonts w:ascii="Calibri" w:eastAsia="Calibri" w:hAnsi="Calibri" w:cs="Calibri"/>
          <w:lang w:val="pt-PT"/>
        </w:rPr>
        <w:t xml:space="preserve">GCO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w:t>
      </w:r>
    </w:p>
    <w:p w14:paraId="1B113359"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7DEB98AC"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524CF94B"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420AD2F0" w14:textId="347221AF" w:rsidR="00DC42C0" w:rsidRPr="00B46720" w:rsidRDefault="004E2624" w:rsidP="00F06ED0">
      <w:pPr>
        <w:spacing w:after="120"/>
        <w:jc w:val="both"/>
        <w:rPr>
          <w:rFonts w:ascii="Calibri" w:eastAsia="Calibri" w:hAnsi="Calibri" w:cs="Calibri"/>
          <w:i/>
          <w:iCs/>
          <w:color w:val="FF0000"/>
          <w:lang w:val="pt-PT"/>
        </w:rPr>
      </w:pPr>
      <w:r w:rsidRPr="00CE08BE">
        <w:rPr>
          <w:rFonts w:ascii="Calibri" w:eastAsia="Calibri" w:hAnsi="Calibri" w:cs="Calibri"/>
          <w:i/>
          <w:iCs/>
          <w:color w:val="FF0000"/>
          <w:lang w:val="pt-PT"/>
        </w:rPr>
        <w:t>No caso de uma avaliação sucessiva com a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407"/>
        <w:gridCol w:w="1073"/>
        <w:gridCol w:w="810"/>
      </w:tblGrid>
      <w:tr w:rsidR="00500221" w:rsidRPr="00B46720" w14:paraId="06DFBFA1" w14:textId="77777777" w:rsidTr="00D00F70">
        <w:trPr>
          <w:trHeight w:hRule="exact" w:val="770"/>
        </w:trPr>
        <w:tc>
          <w:tcPr>
            <w:tcW w:w="3235" w:type="dxa"/>
            <w:shd w:val="clear" w:color="auto" w:fill="BFBFBF"/>
          </w:tcPr>
          <w:p w14:paraId="3DD58CCE" w14:textId="77777777" w:rsidR="00F06ED0" w:rsidRPr="00B46720" w:rsidRDefault="004E2624" w:rsidP="00F06ED0">
            <w:pPr>
              <w:widowControl w:val="0"/>
              <w:spacing w:after="0" w:line="240" w:lineRule="auto"/>
              <w:ind w:left="201"/>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Indicador/dimensão</w:t>
            </w:r>
          </w:p>
        </w:tc>
        <w:tc>
          <w:tcPr>
            <w:tcW w:w="5407" w:type="dxa"/>
            <w:shd w:val="clear" w:color="auto" w:fill="BFBFBF"/>
          </w:tcPr>
          <w:p w14:paraId="4487907B" w14:textId="77777777" w:rsidR="00F06ED0" w:rsidRPr="00B46720" w:rsidRDefault="004E2624" w:rsidP="00F06ED0">
            <w:pPr>
              <w:widowControl w:val="0"/>
              <w:spacing w:after="0" w:line="240" w:lineRule="auto"/>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Avaliação do desempenho</w:t>
            </w:r>
          </w:p>
        </w:tc>
        <w:tc>
          <w:tcPr>
            <w:tcW w:w="1073" w:type="dxa"/>
            <w:shd w:val="clear" w:color="auto" w:fill="BFBFBF"/>
          </w:tcPr>
          <w:p w14:paraId="1FBE89C4" w14:textId="0B0BAC71" w:rsidR="00F06ED0" w:rsidRPr="00B46720" w:rsidRDefault="004E2624" w:rsidP="00F06ED0">
            <w:pPr>
              <w:widowControl w:val="0"/>
              <w:spacing w:after="0" w:line="240" w:lineRule="auto"/>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 xml:space="preserve">Pontuação no PEFA </w:t>
            </w:r>
            <w:r w:rsidR="00A5061C" w:rsidRPr="00B46720">
              <w:rPr>
                <w:rFonts w:ascii="Calibri" w:eastAsia="Calibri" w:hAnsi="Calibri" w:cs="Calibri"/>
                <w:b/>
                <w:bCs/>
                <w:sz w:val="20"/>
                <w:szCs w:val="20"/>
                <w:lang w:val="pt-PT"/>
              </w:rPr>
              <w:t>actual</w:t>
            </w:r>
          </w:p>
        </w:tc>
        <w:tc>
          <w:tcPr>
            <w:tcW w:w="810" w:type="dxa"/>
            <w:shd w:val="clear" w:color="auto" w:fill="BFBFBF"/>
          </w:tcPr>
          <w:p w14:paraId="6BB7D7D4" w14:textId="77777777" w:rsidR="00F06ED0" w:rsidRPr="00B46720" w:rsidRDefault="004E2624" w:rsidP="00F06ED0">
            <w:pPr>
              <w:widowControl w:val="0"/>
              <w:spacing w:after="0" w:line="240" w:lineRule="auto"/>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Pontuação no PEFA anterior</w:t>
            </w:r>
          </w:p>
        </w:tc>
      </w:tr>
      <w:tr w:rsidR="00500221" w:rsidRPr="00B46720" w14:paraId="7002EEE7" w14:textId="77777777" w:rsidTr="00D00F70">
        <w:trPr>
          <w:trHeight w:hRule="exact" w:val="1549"/>
        </w:trPr>
        <w:tc>
          <w:tcPr>
            <w:tcW w:w="8642" w:type="dxa"/>
            <w:gridSpan w:val="2"/>
          </w:tcPr>
          <w:p w14:paraId="50C72E46" w14:textId="4975A696" w:rsidR="00F06ED0" w:rsidRPr="00B46720" w:rsidRDefault="00526755" w:rsidP="00F06ED0">
            <w:pPr>
              <w:widowControl w:val="0"/>
              <w:spacing w:after="0" w:line="240" w:lineRule="auto"/>
              <w:ind w:left="114" w:right="86" w:hanging="12"/>
              <w:rPr>
                <w:rFonts w:ascii="Calibri" w:eastAsia="Calibri" w:hAnsi="Calibri" w:cs="Calibri"/>
                <w:b/>
                <w:sz w:val="20"/>
                <w:szCs w:val="20"/>
                <w:lang w:val="pt-PT"/>
              </w:rPr>
            </w:pPr>
            <w:r w:rsidRPr="00B46720">
              <w:rPr>
                <w:rFonts w:ascii="Calibri" w:eastAsia="Calibri" w:hAnsi="Calibri" w:cs="Calibri"/>
                <w:b/>
                <w:bCs/>
                <w:sz w:val="20"/>
                <w:szCs w:val="20"/>
                <w:lang w:val="pt-PT"/>
              </w:rPr>
              <w:t>ID</w:t>
            </w:r>
            <w:r w:rsidR="004E2624" w:rsidRPr="00B46720">
              <w:rPr>
                <w:rFonts w:ascii="Calibri" w:eastAsia="Calibri" w:hAnsi="Calibri" w:cs="Calibri"/>
                <w:b/>
                <w:bCs/>
                <w:sz w:val="20"/>
                <w:szCs w:val="20"/>
                <w:lang w:val="pt-PT"/>
              </w:rPr>
              <w:t xml:space="preserve">-4. Classificação do orçamento </w:t>
            </w:r>
          </w:p>
        </w:tc>
        <w:sdt>
          <w:sdtPr>
            <w:rPr>
              <w:rFonts w:ascii="Calibri" w:eastAsia="Calibri" w:hAnsi="Calibri" w:cs="Calibri"/>
              <w:b/>
              <w:sz w:val="20"/>
              <w:szCs w:val="20"/>
              <w:lang w:val="pt-PT"/>
            </w:rPr>
            <w:id w:val="-1259128140"/>
            <w:placeholder>
              <w:docPart w:val="DefaultPlaceholder_-1854013440"/>
            </w:placeholder>
          </w:sdtPr>
          <w:sdtEndPr/>
          <w:sdtContent>
            <w:tc>
              <w:tcPr>
                <w:tcW w:w="1073" w:type="dxa"/>
                <w:shd w:val="clear" w:color="auto" w:fill="auto"/>
              </w:tcPr>
              <w:p w14:paraId="04470268" w14:textId="41849871" w:rsidR="00F06ED0" w:rsidRPr="00B46720" w:rsidRDefault="004E2624" w:rsidP="00A7485A">
                <w:pPr>
                  <w:spacing w:after="0" w:line="240" w:lineRule="auto"/>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 xml:space="preserve">Inserir o valor total de </w:t>
                </w:r>
                <w:r w:rsidR="00526755" w:rsidRPr="00B46720">
                  <w:rPr>
                    <w:rFonts w:ascii="Calibri" w:eastAsia="Calibri" w:hAnsi="Calibri" w:cs="Calibri"/>
                    <w:b/>
                    <w:bCs/>
                    <w:sz w:val="20"/>
                    <w:szCs w:val="20"/>
                    <w:lang w:val="pt-PT"/>
                  </w:rPr>
                  <w:t>ID</w:t>
                </w:r>
                <w:r w:rsidRPr="00B46720">
                  <w:rPr>
                    <w:rFonts w:ascii="Calibri" w:eastAsia="Calibri" w:hAnsi="Calibri" w:cs="Calibri"/>
                    <w:b/>
                    <w:bCs/>
                    <w:sz w:val="20"/>
                    <w:szCs w:val="20"/>
                    <w:lang w:val="pt-PT"/>
                  </w:rPr>
                  <w:t>-4</w:t>
                </w:r>
              </w:p>
            </w:tc>
          </w:sdtContent>
        </w:sdt>
        <w:sdt>
          <w:sdtPr>
            <w:rPr>
              <w:rFonts w:ascii="Calibri" w:eastAsia="Calibri" w:hAnsi="Calibri" w:cs="Calibri"/>
              <w:b/>
              <w:sz w:val="20"/>
              <w:szCs w:val="20"/>
              <w:lang w:val="pt-PT"/>
            </w:rPr>
            <w:id w:val="194128585"/>
            <w:placeholder>
              <w:docPart w:val="DefaultPlaceholder_-1854013440"/>
            </w:placeholder>
          </w:sdtPr>
          <w:sdtEndPr/>
          <w:sdtContent>
            <w:tc>
              <w:tcPr>
                <w:tcW w:w="810" w:type="dxa"/>
              </w:tcPr>
              <w:p w14:paraId="3334147E" w14:textId="0704B7DA" w:rsidR="00F06ED0" w:rsidRPr="00B46720" w:rsidRDefault="004E2624" w:rsidP="00A7485A">
                <w:pPr>
                  <w:spacing w:after="0" w:line="240" w:lineRule="auto"/>
                  <w:jc w:val="center"/>
                  <w:rPr>
                    <w:rFonts w:ascii="Calibri" w:eastAsia="Calibri" w:hAnsi="Calibri" w:cs="Calibri"/>
                    <w:b/>
                    <w:sz w:val="20"/>
                    <w:szCs w:val="20"/>
                    <w:lang w:val="pt-PT"/>
                  </w:rPr>
                </w:pPr>
                <w:r w:rsidRPr="00B46720">
                  <w:rPr>
                    <w:rFonts w:ascii="Calibri" w:eastAsia="Calibri" w:hAnsi="Calibri" w:cs="Calibri"/>
                    <w:b/>
                    <w:bCs/>
                    <w:sz w:val="20"/>
                    <w:szCs w:val="20"/>
                    <w:lang w:val="pt-PT"/>
                  </w:rPr>
                  <w:t xml:space="preserve">Inserir valor total anterior de </w:t>
                </w:r>
                <w:r w:rsidR="00526755" w:rsidRPr="00B46720">
                  <w:rPr>
                    <w:rFonts w:ascii="Calibri" w:eastAsia="Calibri" w:hAnsi="Calibri" w:cs="Calibri"/>
                    <w:b/>
                    <w:bCs/>
                    <w:sz w:val="20"/>
                    <w:szCs w:val="20"/>
                    <w:lang w:val="pt-PT"/>
                  </w:rPr>
                  <w:t>ID</w:t>
                </w:r>
                <w:r w:rsidRPr="00B46720">
                  <w:rPr>
                    <w:rFonts w:ascii="Calibri" w:eastAsia="Calibri" w:hAnsi="Calibri" w:cs="Calibri"/>
                    <w:b/>
                    <w:bCs/>
                    <w:sz w:val="20"/>
                    <w:szCs w:val="20"/>
                    <w:lang w:val="pt-PT"/>
                  </w:rPr>
                  <w:t xml:space="preserve">-4 </w:t>
                </w:r>
              </w:p>
            </w:tc>
          </w:sdtContent>
        </w:sdt>
      </w:tr>
      <w:tr w:rsidR="00500221" w:rsidRPr="00B46720" w14:paraId="4FC7ED6B" w14:textId="77777777" w:rsidTr="00D00F70">
        <w:trPr>
          <w:trHeight w:hRule="exact" w:val="1261"/>
        </w:trPr>
        <w:tc>
          <w:tcPr>
            <w:tcW w:w="3235" w:type="dxa"/>
          </w:tcPr>
          <w:p w14:paraId="3B93F88C" w14:textId="77777777" w:rsidR="00D463E0" w:rsidRPr="00B46720" w:rsidRDefault="004E2624" w:rsidP="00D463E0">
            <w:pPr>
              <w:widowControl w:val="0"/>
              <w:spacing w:after="0" w:line="240" w:lineRule="auto"/>
              <w:ind w:right="352"/>
              <w:rPr>
                <w:rFonts w:ascii="Calibri" w:eastAsia="Calibri" w:hAnsi="Calibri" w:cs="Calibri"/>
                <w:sz w:val="20"/>
                <w:szCs w:val="20"/>
                <w:lang w:val="pt-PT"/>
              </w:rPr>
            </w:pPr>
            <w:r w:rsidRPr="00B46720">
              <w:rPr>
                <w:rFonts w:ascii="Calibri" w:eastAsia="Calibri" w:hAnsi="Calibri" w:cs="Calibri"/>
                <w:sz w:val="20"/>
                <w:szCs w:val="20"/>
                <w:lang w:val="pt-PT"/>
              </w:rPr>
              <w:lastRenderedPageBreak/>
              <w:t>4.1. Classificação do orçamento</w:t>
            </w:r>
          </w:p>
        </w:tc>
        <w:sdt>
          <w:sdtPr>
            <w:rPr>
              <w:rFonts w:ascii="Calibri" w:eastAsia="Calibri" w:hAnsi="Calibri" w:cs="Calibri"/>
              <w:sz w:val="20"/>
              <w:szCs w:val="20"/>
              <w:lang w:val="pt-PT"/>
            </w:rPr>
            <w:id w:val="-1608034918"/>
            <w:placeholder>
              <w:docPart w:val="DefaultPlaceholder_-1854013440"/>
            </w:placeholder>
          </w:sdtPr>
          <w:sdtEndPr/>
          <w:sdtContent>
            <w:tc>
              <w:tcPr>
                <w:tcW w:w="5407" w:type="dxa"/>
              </w:tcPr>
              <w:p w14:paraId="36B2EA9A" w14:textId="5C44E669" w:rsidR="00D463E0" w:rsidRPr="00B46720" w:rsidRDefault="004E2624" w:rsidP="0034737F">
                <w:pPr>
                  <w:spacing w:after="0" w:line="240" w:lineRule="auto"/>
                  <w:rPr>
                    <w:rFonts w:ascii="Calibri" w:eastAsia="Calibri" w:hAnsi="Calibri" w:cs="Calibri"/>
                    <w:sz w:val="20"/>
                    <w:szCs w:val="20"/>
                    <w:lang w:val="pt-PT"/>
                  </w:rPr>
                </w:pPr>
                <w:r w:rsidRPr="00B46720">
                  <w:rPr>
                    <w:rFonts w:ascii="Calibri" w:eastAsia="Calibri" w:hAnsi="Calibri" w:cs="Calibri"/>
                    <w:sz w:val="20"/>
                    <w:szCs w:val="20"/>
                    <w:lang w:val="pt-PT"/>
                  </w:rPr>
                  <w:t xml:space="preserve">Inserir resumo de </w:t>
                </w:r>
                <w:r w:rsidR="00526755" w:rsidRPr="00B46720">
                  <w:rPr>
                    <w:rFonts w:ascii="Calibri" w:eastAsia="Calibri" w:hAnsi="Calibri" w:cs="Calibri"/>
                    <w:sz w:val="20"/>
                    <w:szCs w:val="20"/>
                    <w:lang w:val="pt-PT"/>
                  </w:rPr>
                  <w:t>ID</w:t>
                </w:r>
                <w:r w:rsidRPr="00B46720">
                  <w:rPr>
                    <w:rFonts w:ascii="Calibri" w:eastAsia="Calibri" w:hAnsi="Calibri" w:cs="Calibri"/>
                    <w:sz w:val="20"/>
                    <w:szCs w:val="20"/>
                    <w:lang w:val="pt-PT"/>
                  </w:rPr>
                  <w:t>-4.1</w:t>
                </w:r>
              </w:p>
            </w:tc>
          </w:sdtContent>
        </w:sdt>
        <w:sdt>
          <w:sdtPr>
            <w:rPr>
              <w:rFonts w:ascii="Calibri" w:eastAsia="Calibri" w:hAnsi="Calibri" w:cs="Calibri"/>
              <w:sz w:val="20"/>
              <w:szCs w:val="20"/>
              <w:lang w:val="pt-PT"/>
            </w:rPr>
            <w:id w:val="1257179679"/>
            <w:placeholder>
              <w:docPart w:val="DefaultPlaceholder_-1854013440"/>
            </w:placeholder>
          </w:sdtPr>
          <w:sdtEndPr/>
          <w:sdtContent>
            <w:tc>
              <w:tcPr>
                <w:tcW w:w="1073" w:type="dxa"/>
                <w:shd w:val="clear" w:color="auto" w:fill="auto"/>
              </w:tcPr>
              <w:p w14:paraId="08DEE453" w14:textId="18141800" w:rsidR="00D463E0" w:rsidRPr="00B46720" w:rsidRDefault="004E2624" w:rsidP="0034737F">
                <w:pPr>
                  <w:spacing w:after="0" w:line="240" w:lineRule="auto"/>
                  <w:jc w:val="center"/>
                  <w:rPr>
                    <w:rFonts w:ascii="Calibri" w:eastAsia="Calibri" w:hAnsi="Calibri" w:cs="Calibri"/>
                    <w:sz w:val="20"/>
                    <w:szCs w:val="20"/>
                    <w:lang w:val="pt-PT"/>
                  </w:rPr>
                </w:pPr>
                <w:r w:rsidRPr="00B46720">
                  <w:rPr>
                    <w:rFonts w:ascii="Calibri" w:eastAsia="Calibri" w:hAnsi="Calibri" w:cs="Calibri"/>
                    <w:sz w:val="20"/>
                    <w:szCs w:val="20"/>
                    <w:lang w:val="pt-PT"/>
                  </w:rPr>
                  <w:t xml:space="preserve">Inserir a pontuação de </w:t>
                </w:r>
                <w:r w:rsidR="00526755" w:rsidRPr="00B46720">
                  <w:rPr>
                    <w:rFonts w:ascii="Calibri" w:eastAsia="Calibri" w:hAnsi="Calibri" w:cs="Calibri"/>
                    <w:sz w:val="20"/>
                    <w:szCs w:val="20"/>
                    <w:lang w:val="pt-PT"/>
                  </w:rPr>
                  <w:t>ID</w:t>
                </w:r>
                <w:r w:rsidRPr="00B46720">
                  <w:rPr>
                    <w:rFonts w:ascii="Calibri" w:eastAsia="Calibri" w:hAnsi="Calibri" w:cs="Calibri"/>
                    <w:sz w:val="20"/>
                    <w:szCs w:val="20"/>
                    <w:lang w:val="pt-PT"/>
                  </w:rPr>
                  <w:t>-4.1</w:t>
                </w:r>
              </w:p>
            </w:tc>
          </w:sdtContent>
        </w:sdt>
        <w:sdt>
          <w:sdtPr>
            <w:rPr>
              <w:rFonts w:ascii="Calibri" w:eastAsia="Calibri" w:hAnsi="Calibri" w:cs="Calibri"/>
              <w:sz w:val="20"/>
              <w:szCs w:val="20"/>
              <w:lang w:val="pt-PT"/>
            </w:rPr>
            <w:id w:val="1578939238"/>
            <w:placeholder>
              <w:docPart w:val="DefaultPlaceholder_-1854013440"/>
            </w:placeholder>
          </w:sdtPr>
          <w:sdtEndPr/>
          <w:sdtContent>
            <w:tc>
              <w:tcPr>
                <w:tcW w:w="810" w:type="dxa"/>
              </w:tcPr>
              <w:p w14:paraId="69E9F77A" w14:textId="67ABC529" w:rsidR="00D463E0" w:rsidRPr="00B46720" w:rsidRDefault="004E2624" w:rsidP="0034737F">
                <w:pPr>
                  <w:spacing w:after="0" w:line="240" w:lineRule="auto"/>
                  <w:jc w:val="center"/>
                  <w:rPr>
                    <w:rFonts w:ascii="Calibri" w:eastAsia="Calibri" w:hAnsi="Calibri" w:cs="Calibri"/>
                    <w:sz w:val="20"/>
                    <w:szCs w:val="20"/>
                    <w:lang w:val="pt-PT"/>
                  </w:rPr>
                </w:pPr>
                <w:r w:rsidRPr="00B46720">
                  <w:rPr>
                    <w:rFonts w:ascii="Calibri" w:eastAsia="Calibri" w:hAnsi="Calibri" w:cs="Calibri"/>
                    <w:sz w:val="20"/>
                    <w:szCs w:val="20"/>
                    <w:lang w:val="pt-PT"/>
                  </w:rPr>
                  <w:t xml:space="preserve">Inserir a pontuação anterior de </w:t>
                </w:r>
                <w:r w:rsidR="00526755" w:rsidRPr="00B46720">
                  <w:rPr>
                    <w:rFonts w:ascii="Calibri" w:eastAsia="Calibri" w:hAnsi="Calibri" w:cs="Calibri"/>
                    <w:sz w:val="20"/>
                    <w:szCs w:val="20"/>
                    <w:lang w:val="pt-PT"/>
                  </w:rPr>
                  <w:t>ID</w:t>
                </w:r>
                <w:r w:rsidRPr="00B46720">
                  <w:rPr>
                    <w:rFonts w:ascii="Calibri" w:eastAsia="Calibri" w:hAnsi="Calibri" w:cs="Calibri"/>
                    <w:sz w:val="20"/>
                    <w:szCs w:val="20"/>
                    <w:lang w:val="pt-PT"/>
                  </w:rPr>
                  <w:t xml:space="preserve">-4.1 </w:t>
                </w:r>
              </w:p>
            </w:tc>
          </w:sdtContent>
        </w:sdt>
      </w:tr>
    </w:tbl>
    <w:p w14:paraId="43EC0381" w14:textId="77777777" w:rsidR="00F06ED0" w:rsidRPr="00CE08BE" w:rsidRDefault="00F06ED0" w:rsidP="00F06ED0">
      <w:pPr>
        <w:rPr>
          <w:rFonts w:ascii="Calibri" w:eastAsia="Calibri" w:hAnsi="Calibri" w:cs="Calibri"/>
          <w:lang w:val="pt-PT"/>
        </w:rPr>
      </w:pPr>
    </w:p>
    <w:p w14:paraId="504F3957" w14:textId="77777777" w:rsidR="00F06ED0" w:rsidRPr="00CE08BE" w:rsidRDefault="004E2624" w:rsidP="00F06ED0">
      <w:pPr>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0A579168" w14:textId="43B79E92"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linha de </w:t>
      </w:r>
      <w:r w:rsidR="006474A8" w:rsidRPr="00CE08BE">
        <w:rPr>
          <w:rFonts w:ascii="Calibri" w:eastAsia="Calibri" w:hAnsi="Calibri" w:cs="Calibri"/>
          <w:i/>
          <w:iCs/>
          <w:color w:val="FF0000"/>
          <w:lang w:val="pt-PT"/>
        </w:rPr>
        <w:t xml:space="preserve">base </w:t>
      </w:r>
      <w:r w:rsidRPr="00CE08BE">
        <w:rPr>
          <w:rFonts w:ascii="Calibri" w:eastAsia="Calibri" w:hAnsi="Calibri" w:cs="Calibri"/>
          <w:i/>
          <w:iCs/>
          <w:color w:val="FF0000"/>
          <w:lang w:val="pt-PT"/>
        </w:rPr>
        <w:t>com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500221" w:rsidRPr="00CE08BE" w14:paraId="585E8D15" w14:textId="77777777" w:rsidTr="00F06ED0">
        <w:trPr>
          <w:trHeight w:hRule="exact" w:val="250"/>
        </w:trPr>
        <w:tc>
          <w:tcPr>
            <w:tcW w:w="3235" w:type="dxa"/>
            <w:shd w:val="clear" w:color="auto" w:fill="BFBFBF"/>
          </w:tcPr>
          <w:p w14:paraId="5C71EB3E"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6480" w:type="dxa"/>
            <w:shd w:val="clear" w:color="auto" w:fill="BFBFBF"/>
          </w:tcPr>
          <w:p w14:paraId="195A86A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40ECD2C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33477320" w14:textId="77777777" w:rsidTr="004E2624">
        <w:trPr>
          <w:trHeight w:hRule="exact" w:val="289"/>
        </w:trPr>
        <w:tc>
          <w:tcPr>
            <w:tcW w:w="3235" w:type="dxa"/>
          </w:tcPr>
          <w:p w14:paraId="3E573D57" w14:textId="764B175C"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-4. Classificação do orçamento </w:t>
            </w:r>
          </w:p>
        </w:tc>
        <w:tc>
          <w:tcPr>
            <w:tcW w:w="6480" w:type="dxa"/>
          </w:tcPr>
          <w:p w14:paraId="33D8FCDC"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c>
          <w:tcPr>
            <w:tcW w:w="810" w:type="dxa"/>
            <w:shd w:val="clear" w:color="auto" w:fill="auto"/>
          </w:tcPr>
          <w:p w14:paraId="26695DFD"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CE08BE" w14:paraId="647FBF40" w14:textId="77777777" w:rsidTr="004E2624">
        <w:trPr>
          <w:trHeight w:hRule="exact" w:val="271"/>
        </w:trPr>
        <w:tc>
          <w:tcPr>
            <w:tcW w:w="3235" w:type="dxa"/>
          </w:tcPr>
          <w:p w14:paraId="57185FA6"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4.1. Classificação do orçamento</w:t>
            </w:r>
          </w:p>
        </w:tc>
        <w:tc>
          <w:tcPr>
            <w:tcW w:w="6480" w:type="dxa"/>
          </w:tcPr>
          <w:p w14:paraId="5D1A590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56D5D60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13D8E0C1" w14:textId="77777777" w:rsidR="00F06ED0" w:rsidRPr="00CE08BE" w:rsidRDefault="00F06ED0" w:rsidP="00F06ED0">
      <w:pPr>
        <w:spacing w:after="0"/>
        <w:jc w:val="both"/>
        <w:rPr>
          <w:rFonts w:ascii="Calibri" w:eastAsia="Calibri" w:hAnsi="Calibri" w:cs="Calibri"/>
          <w:b/>
          <w:lang w:val="pt-PT"/>
        </w:rPr>
      </w:pPr>
    </w:p>
    <w:p w14:paraId="0233122D" w14:textId="39CC19D6"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7C4CF57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2F714A52" w14:textId="77777777" w:rsidR="00F06ED0" w:rsidRPr="00CE08BE" w:rsidRDefault="00F06ED0" w:rsidP="00F06ED0">
      <w:pPr>
        <w:spacing w:after="0"/>
        <w:jc w:val="both"/>
        <w:rPr>
          <w:rFonts w:ascii="Calibri" w:eastAsia="Calibri" w:hAnsi="Calibri" w:cs="Calibri"/>
          <w:b/>
          <w:color w:val="FF0000"/>
          <w:lang w:val="pt-PT"/>
        </w:rPr>
      </w:pPr>
    </w:p>
    <w:p w14:paraId="283CFAD7" w14:textId="6607F27E"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466FD5C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B694507" w14:textId="77777777" w:rsidR="00F06ED0" w:rsidRPr="00CE08BE" w:rsidRDefault="00F06ED0" w:rsidP="00F06ED0">
      <w:pPr>
        <w:spacing w:after="0"/>
        <w:rPr>
          <w:rFonts w:ascii="Calibri" w:eastAsia="Calibri" w:hAnsi="Calibri" w:cs="Calibri"/>
          <w:lang w:val="pt-PT"/>
        </w:rPr>
      </w:pPr>
    </w:p>
    <w:p w14:paraId="208A028C" w14:textId="77777777" w:rsidR="00F06ED0" w:rsidRPr="00CE08BE" w:rsidRDefault="00F06ED0" w:rsidP="00F06ED0">
      <w:pPr>
        <w:spacing w:after="0" w:line="240" w:lineRule="auto"/>
        <w:rPr>
          <w:rFonts w:ascii="Calibri" w:eastAsia="Calibri" w:hAnsi="Calibri" w:cs="Calibri"/>
          <w:lang w:val="pt-PT"/>
        </w:rPr>
      </w:pPr>
    </w:p>
    <w:p w14:paraId="69908900"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 xml:space="preserve">4.1. Classificação do orçamento </w:t>
      </w:r>
    </w:p>
    <w:p w14:paraId="68E4C487" w14:textId="77777777" w:rsidR="00F06ED0" w:rsidRPr="00CE08BE" w:rsidRDefault="00F06ED0" w:rsidP="00F06ED0">
      <w:pPr>
        <w:spacing w:after="0" w:line="240" w:lineRule="auto"/>
        <w:rPr>
          <w:rFonts w:ascii="Calibri" w:eastAsia="Calibri" w:hAnsi="Calibri" w:cs="Calibri"/>
          <w:lang w:val="pt-PT"/>
        </w:rPr>
      </w:pPr>
    </w:p>
    <w:p w14:paraId="2B544EBA"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C5D0DA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8E2E3CA"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3349A7D5" w14:textId="77777777" w:rsidR="00F06ED0" w:rsidRPr="00CE08BE" w:rsidRDefault="00F06ED0" w:rsidP="00F06ED0">
      <w:pPr>
        <w:spacing w:after="0"/>
        <w:jc w:val="both"/>
        <w:rPr>
          <w:rFonts w:ascii="Calibri" w:eastAsia="Calibri" w:hAnsi="Calibri" w:cs="Calibri"/>
          <w:color w:val="000000"/>
          <w:lang w:val="pt-PT"/>
        </w:rPr>
      </w:pPr>
    </w:p>
    <w:p w14:paraId="2BB85C24" w14:textId="1F8DC064"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5AB388A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48F2625" w14:textId="77777777" w:rsidR="00F06ED0" w:rsidRPr="00CE08BE" w:rsidRDefault="00F06ED0" w:rsidP="00F06ED0">
      <w:pPr>
        <w:spacing w:after="0" w:line="240" w:lineRule="auto"/>
        <w:rPr>
          <w:rFonts w:ascii="Calibri" w:eastAsia="Calibri" w:hAnsi="Calibri" w:cs="Calibri"/>
          <w:lang w:val="pt-PT"/>
        </w:rPr>
      </w:pPr>
    </w:p>
    <w:p w14:paraId="72B7365A" w14:textId="77777777" w:rsidR="00F06ED0" w:rsidRPr="00CE08BE" w:rsidRDefault="00F06ED0" w:rsidP="00F06ED0">
      <w:pPr>
        <w:rPr>
          <w:rFonts w:ascii="Calibri" w:eastAsia="Calibri" w:hAnsi="Calibri" w:cs="Calibri"/>
          <w:lang w:val="pt-PT"/>
        </w:rPr>
      </w:pPr>
    </w:p>
    <w:p w14:paraId="79ACFD86" w14:textId="494009C2"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t>ID</w:t>
      </w:r>
      <w:r w:rsidR="004E2624" w:rsidRPr="00CE08BE">
        <w:rPr>
          <w:rFonts w:ascii="Calibri" w:eastAsia="Calibri" w:hAnsi="Calibri" w:cs="Calibri"/>
          <w:b/>
          <w:bCs/>
          <w:color w:val="1A2380"/>
          <w:sz w:val="28"/>
          <w:szCs w:val="28"/>
          <w:lang w:val="pt-PT"/>
        </w:rPr>
        <w:t>-5. Documentação do orçamento</w:t>
      </w:r>
    </w:p>
    <w:p w14:paraId="7C86EDFE" w14:textId="77777777" w:rsidR="00F06ED0" w:rsidRPr="00CE08BE" w:rsidRDefault="00F06ED0" w:rsidP="00F06ED0">
      <w:pPr>
        <w:spacing w:after="0" w:line="240" w:lineRule="auto"/>
        <w:rPr>
          <w:rFonts w:ascii="Calibri" w:eastAsia="Calibri" w:hAnsi="Calibri" w:cs="Calibri"/>
          <w:lang w:val="pt-PT"/>
        </w:rPr>
      </w:pPr>
    </w:p>
    <w:p w14:paraId="5F653444" w14:textId="2C349A85"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-5? </w:t>
      </w:r>
      <w:r w:rsidRPr="00CE08BE">
        <w:rPr>
          <w:rFonts w:ascii="Calibri" w:eastAsia="Calibri" w:hAnsi="Calibri" w:cs="Calibri"/>
          <w:lang w:val="pt-PT"/>
        </w:rPr>
        <w:t xml:space="preserve">Este indicador avalia a exaustividade da informação fornecidas no documento orçamental anual, comparado com uma lista específica de elementos básicos e adicionais. </w:t>
      </w:r>
      <w:r w:rsidR="007F6704" w:rsidRPr="00CE08BE">
        <w:rPr>
          <w:rFonts w:ascii="Calibri" w:eastAsia="Calibri" w:hAnsi="Calibri" w:cs="Calibri"/>
          <w:lang w:val="pt-PT"/>
        </w:rPr>
        <w:t>A c</w:t>
      </w:r>
      <w:r w:rsidRPr="00CE08BE">
        <w:rPr>
          <w:rFonts w:ascii="Calibri" w:eastAsia="Calibri" w:hAnsi="Calibri" w:cs="Calibri"/>
          <w:lang w:val="pt-PT"/>
        </w:rPr>
        <w:t xml:space="preserve">obertura </w:t>
      </w:r>
      <w:r w:rsidR="007F6704" w:rsidRPr="00CE08BE">
        <w:rPr>
          <w:rFonts w:ascii="Calibri" w:eastAsia="Calibri" w:hAnsi="Calibri" w:cs="Calibri"/>
          <w:lang w:val="pt-PT"/>
        </w:rPr>
        <w:t xml:space="preserve">é </w:t>
      </w:r>
      <w:r w:rsidRPr="00CE08BE">
        <w:rPr>
          <w:rFonts w:ascii="Calibri" w:eastAsia="Calibri" w:hAnsi="Calibri" w:cs="Calibri"/>
          <w:lang w:val="pt-PT"/>
        </w:rPr>
        <w:t>o GCO para o último orçamento apresentado ao órgão legislativo</w:t>
      </w:r>
    </w:p>
    <w:p w14:paraId="4892EC72" w14:textId="77777777" w:rsidR="00F06ED0" w:rsidRPr="00CE08BE" w:rsidRDefault="00F06ED0" w:rsidP="00F06ED0">
      <w:pPr>
        <w:spacing w:after="0" w:line="240" w:lineRule="auto"/>
        <w:rPr>
          <w:rFonts w:ascii="Calibri" w:eastAsia="Calibri" w:hAnsi="Calibri" w:cs="Calibri"/>
          <w:lang w:val="pt-PT"/>
        </w:rPr>
      </w:pPr>
    </w:p>
    <w:p w14:paraId="47859FCA"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C4FE212"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481EDD16" w14:textId="77777777" w:rsidR="00A440EF" w:rsidRDefault="00A440EF" w:rsidP="00F06ED0">
      <w:pPr>
        <w:spacing w:after="0"/>
        <w:jc w:val="both"/>
        <w:rPr>
          <w:rFonts w:ascii="Calibri" w:eastAsia="Calibri" w:hAnsi="Calibri" w:cs="Calibri"/>
          <w:b/>
          <w:bCs/>
          <w:lang w:val="pt-PT"/>
        </w:rPr>
      </w:pPr>
    </w:p>
    <w:p w14:paraId="4FA0B6A3" w14:textId="65534F8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38B6CD8" w14:textId="77777777" w:rsidR="00F06ED0" w:rsidRPr="00CE08BE" w:rsidRDefault="00F06ED0" w:rsidP="00F06ED0">
      <w:pPr>
        <w:spacing w:after="0" w:line="240" w:lineRule="auto"/>
        <w:rPr>
          <w:rFonts w:ascii="Calibri" w:eastAsia="Calibri" w:hAnsi="Calibri" w:cs="Calibri"/>
          <w:lang w:val="pt-PT"/>
        </w:rPr>
      </w:pPr>
    </w:p>
    <w:p w14:paraId="76DB8E4E" w14:textId="77777777" w:rsidR="00F06ED0" w:rsidRPr="00CE08BE" w:rsidRDefault="004E2624" w:rsidP="00F06ED0">
      <w:pPr>
        <w:spacing w:after="0" w:line="240" w:lineRule="auto"/>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407"/>
        <w:gridCol w:w="1073"/>
        <w:gridCol w:w="810"/>
      </w:tblGrid>
      <w:tr w:rsidR="00500221" w:rsidRPr="00CE08BE" w14:paraId="528BA6E1" w14:textId="77777777" w:rsidTr="00D00F70">
        <w:trPr>
          <w:trHeight w:hRule="exact" w:val="770"/>
        </w:trPr>
        <w:tc>
          <w:tcPr>
            <w:tcW w:w="3235" w:type="dxa"/>
            <w:shd w:val="clear" w:color="auto" w:fill="BFBFBF"/>
          </w:tcPr>
          <w:p w14:paraId="5FEF3F7E"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lastRenderedPageBreak/>
              <w:t>Indicador/dimensão</w:t>
            </w:r>
          </w:p>
        </w:tc>
        <w:tc>
          <w:tcPr>
            <w:tcW w:w="5407" w:type="dxa"/>
            <w:shd w:val="clear" w:color="auto" w:fill="BFBFBF"/>
          </w:tcPr>
          <w:p w14:paraId="7863BA0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73" w:type="dxa"/>
            <w:shd w:val="clear" w:color="auto" w:fill="BFBFBF"/>
          </w:tcPr>
          <w:p w14:paraId="24E4CF60" w14:textId="3A079A99"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810" w:type="dxa"/>
            <w:shd w:val="clear" w:color="auto" w:fill="BFBFBF"/>
          </w:tcPr>
          <w:p w14:paraId="78F4631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42907D8C" w14:textId="77777777" w:rsidTr="00D00F70">
        <w:trPr>
          <w:trHeight w:hRule="exact" w:val="1477"/>
        </w:trPr>
        <w:tc>
          <w:tcPr>
            <w:tcW w:w="8642" w:type="dxa"/>
            <w:gridSpan w:val="2"/>
          </w:tcPr>
          <w:p w14:paraId="528DE113" w14:textId="037A03FA"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Times New Roman"/>
                <w:b/>
                <w:bCs/>
                <w:sz w:val="20"/>
                <w:szCs w:val="20"/>
                <w:lang w:val="pt-PT"/>
              </w:rPr>
              <w:t>ID</w:t>
            </w:r>
            <w:r w:rsidR="004E2624" w:rsidRPr="00CE08BE">
              <w:rPr>
                <w:rFonts w:ascii="Calibri" w:eastAsia="Calibri" w:hAnsi="Calibri" w:cs="Times New Roman"/>
                <w:b/>
                <w:bCs/>
                <w:sz w:val="20"/>
                <w:szCs w:val="20"/>
                <w:lang w:val="pt-PT"/>
              </w:rPr>
              <w:t>-5. Documentação do orçamento (M1)</w:t>
            </w:r>
          </w:p>
        </w:tc>
        <w:sdt>
          <w:sdtPr>
            <w:rPr>
              <w:rFonts w:ascii="Calibri" w:eastAsia="Calibri" w:hAnsi="Calibri" w:cs="Calibri"/>
              <w:b/>
              <w:sz w:val="20"/>
              <w:szCs w:val="20"/>
              <w:lang w:val="pt-PT"/>
            </w:rPr>
            <w:id w:val="-866985466"/>
            <w:placeholder>
              <w:docPart w:val="DefaultPlaceholder_-1854013440"/>
            </w:placeholder>
          </w:sdtPr>
          <w:sdtEndPr/>
          <w:sdtContent>
            <w:tc>
              <w:tcPr>
                <w:tcW w:w="1073" w:type="dxa"/>
                <w:shd w:val="clear" w:color="auto" w:fill="auto"/>
              </w:tcPr>
              <w:p w14:paraId="28007FDA" w14:textId="4A26E323" w:rsidR="00F06ED0" w:rsidRPr="00CE08BE" w:rsidRDefault="004E2624" w:rsidP="003D551D">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-5</w:t>
                </w:r>
              </w:p>
            </w:tc>
          </w:sdtContent>
        </w:sdt>
        <w:sdt>
          <w:sdtPr>
            <w:rPr>
              <w:rFonts w:ascii="Calibri" w:eastAsia="Calibri" w:hAnsi="Calibri" w:cs="Calibri"/>
              <w:b/>
              <w:sz w:val="20"/>
              <w:szCs w:val="20"/>
              <w:lang w:val="pt-PT"/>
            </w:rPr>
            <w:id w:val="895469686"/>
            <w:placeholder>
              <w:docPart w:val="DefaultPlaceholder_-1854013440"/>
            </w:placeholder>
          </w:sdtPr>
          <w:sdtEndPr/>
          <w:sdtContent>
            <w:tc>
              <w:tcPr>
                <w:tcW w:w="810" w:type="dxa"/>
              </w:tcPr>
              <w:p w14:paraId="3635A1E4" w14:textId="50E49A58" w:rsidR="00F06ED0" w:rsidRPr="00CE08BE" w:rsidRDefault="004E2624" w:rsidP="003D551D">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-5</w:t>
                </w:r>
              </w:p>
            </w:tc>
          </w:sdtContent>
        </w:sdt>
      </w:tr>
      <w:tr w:rsidR="00500221" w:rsidRPr="006C408E" w14:paraId="1B9F3476" w14:textId="77777777" w:rsidTr="00D00F70">
        <w:trPr>
          <w:trHeight w:hRule="exact" w:val="1315"/>
        </w:trPr>
        <w:tc>
          <w:tcPr>
            <w:tcW w:w="3235" w:type="dxa"/>
          </w:tcPr>
          <w:p w14:paraId="3C2D35E8" w14:textId="77777777" w:rsidR="00D463E0" w:rsidRPr="00CE08BE" w:rsidRDefault="004E2624" w:rsidP="00D463E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5.1. Documentação do orçamento</w:t>
            </w:r>
          </w:p>
        </w:tc>
        <w:sdt>
          <w:sdtPr>
            <w:rPr>
              <w:rFonts w:ascii="Calibri" w:eastAsia="Calibri" w:hAnsi="Calibri" w:cs="Calibri"/>
              <w:sz w:val="20"/>
              <w:szCs w:val="20"/>
              <w:lang w:val="pt-PT"/>
            </w:rPr>
            <w:id w:val="537941832"/>
            <w:placeholder>
              <w:docPart w:val="DefaultPlaceholder_-1854013440"/>
            </w:placeholder>
          </w:sdtPr>
          <w:sdtEndPr/>
          <w:sdtContent>
            <w:tc>
              <w:tcPr>
                <w:tcW w:w="5407" w:type="dxa"/>
              </w:tcPr>
              <w:p w14:paraId="2D79DB27" w14:textId="6D01F9A2" w:rsidR="00D463E0" w:rsidRPr="00CE08BE" w:rsidRDefault="004E2624" w:rsidP="0034737F">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sdt>
          <w:sdtPr>
            <w:rPr>
              <w:rFonts w:ascii="Calibri" w:eastAsia="Calibri" w:hAnsi="Calibri" w:cs="Calibri"/>
              <w:sz w:val="20"/>
              <w:szCs w:val="20"/>
              <w:lang w:val="pt-PT"/>
            </w:rPr>
            <w:id w:val="1327175535"/>
            <w:placeholder>
              <w:docPart w:val="DefaultPlaceholder_-1854013440"/>
            </w:placeholder>
          </w:sdtPr>
          <w:sdtEndPr/>
          <w:sdtContent>
            <w:tc>
              <w:tcPr>
                <w:tcW w:w="1073" w:type="dxa"/>
                <w:shd w:val="clear" w:color="auto" w:fill="auto"/>
              </w:tcPr>
              <w:p w14:paraId="36D920CA" w14:textId="7FD2A99E" w:rsidR="00D463E0" w:rsidRPr="00CE08BE" w:rsidRDefault="004E2624" w:rsidP="00DB1D3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sdt>
          <w:sdtPr>
            <w:rPr>
              <w:rFonts w:ascii="Calibri" w:eastAsia="Calibri" w:hAnsi="Calibri" w:cs="Calibri"/>
              <w:sz w:val="20"/>
              <w:szCs w:val="20"/>
              <w:lang w:val="pt-PT"/>
            </w:rPr>
            <w:id w:val="584125539"/>
            <w:placeholder>
              <w:docPart w:val="DefaultPlaceholder_-1854013440"/>
            </w:placeholder>
          </w:sdtPr>
          <w:sdtEndPr/>
          <w:sdtContent>
            <w:tc>
              <w:tcPr>
                <w:tcW w:w="810" w:type="dxa"/>
              </w:tcPr>
              <w:p w14:paraId="42CBB302" w14:textId="4FC216A5" w:rsidR="00D463E0" w:rsidRPr="00CE08BE" w:rsidRDefault="004E2624" w:rsidP="00DB1D3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tr>
    </w:tbl>
    <w:p w14:paraId="45AC5973" w14:textId="77777777" w:rsidR="00F06ED0" w:rsidRPr="00CE08BE" w:rsidRDefault="00F06ED0" w:rsidP="00F06ED0">
      <w:pPr>
        <w:spacing w:after="0" w:line="240" w:lineRule="auto"/>
        <w:rPr>
          <w:rFonts w:ascii="Calibri" w:eastAsia="Calibri" w:hAnsi="Calibri" w:cs="Calibri"/>
          <w:lang w:val="pt-PT"/>
        </w:rPr>
      </w:pPr>
    </w:p>
    <w:p w14:paraId="7FF06EA9" w14:textId="63EBA8B5"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500221" w:rsidRPr="00CE08BE" w14:paraId="272E599E" w14:textId="77777777" w:rsidTr="00F06ED0">
        <w:trPr>
          <w:trHeight w:hRule="exact" w:val="250"/>
        </w:trPr>
        <w:tc>
          <w:tcPr>
            <w:tcW w:w="3235" w:type="dxa"/>
            <w:shd w:val="clear" w:color="auto" w:fill="BFBFBF"/>
          </w:tcPr>
          <w:p w14:paraId="45D23A1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6480" w:type="dxa"/>
            <w:shd w:val="clear" w:color="auto" w:fill="BFBFBF"/>
          </w:tcPr>
          <w:p w14:paraId="2D0B3F07" w14:textId="77777777" w:rsidR="00F06ED0" w:rsidRPr="00CE08BE" w:rsidRDefault="00F06ED0" w:rsidP="00F06ED0">
            <w:pPr>
              <w:widowControl w:val="0"/>
              <w:spacing w:after="0" w:line="240" w:lineRule="auto"/>
              <w:jc w:val="center"/>
              <w:rPr>
                <w:rFonts w:ascii="Calibri" w:eastAsia="Calibri" w:hAnsi="Calibri" w:cs="Calibri"/>
                <w:b/>
                <w:sz w:val="20"/>
                <w:szCs w:val="20"/>
                <w:lang w:val="pt-PT"/>
              </w:rPr>
            </w:pPr>
          </w:p>
        </w:tc>
        <w:tc>
          <w:tcPr>
            <w:tcW w:w="810" w:type="dxa"/>
            <w:shd w:val="clear" w:color="auto" w:fill="BFBFBF"/>
          </w:tcPr>
          <w:p w14:paraId="237DABA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14B99AE1" w14:textId="77777777" w:rsidTr="004E2624">
        <w:trPr>
          <w:trHeight w:hRule="exact" w:val="289"/>
        </w:trPr>
        <w:tc>
          <w:tcPr>
            <w:tcW w:w="3235" w:type="dxa"/>
          </w:tcPr>
          <w:p w14:paraId="3830CE3A" w14:textId="464CA76F" w:rsidR="00F06ED0" w:rsidRPr="00CE08BE" w:rsidRDefault="00526755" w:rsidP="00F06ED0">
            <w:pPr>
              <w:rPr>
                <w:rFonts w:ascii="Calibri" w:eastAsia="Calibri" w:hAnsi="Calibri" w:cs="Times New Roman"/>
                <w:b/>
                <w:color w:val="559AB3"/>
                <w:sz w:val="20"/>
                <w:szCs w:val="20"/>
                <w:lang w:val="pt-PT"/>
              </w:rPr>
            </w:pPr>
            <w:r w:rsidRPr="00CE08BE">
              <w:rPr>
                <w:rFonts w:ascii="Calibri" w:eastAsia="Calibri" w:hAnsi="Calibri" w:cs="Times New Roman"/>
                <w:b/>
                <w:bCs/>
                <w:sz w:val="20"/>
                <w:szCs w:val="20"/>
                <w:lang w:val="pt-PT"/>
              </w:rPr>
              <w:t>ID</w:t>
            </w:r>
            <w:r w:rsidR="004E2624" w:rsidRPr="00CE08BE">
              <w:rPr>
                <w:rFonts w:ascii="Calibri" w:eastAsia="Calibri" w:hAnsi="Calibri" w:cs="Times New Roman"/>
                <w:b/>
                <w:bCs/>
                <w:sz w:val="20"/>
                <w:szCs w:val="20"/>
                <w:lang w:val="pt-PT"/>
              </w:rPr>
              <w:t>-5. Documentação do orçamento</w:t>
            </w:r>
          </w:p>
        </w:tc>
        <w:tc>
          <w:tcPr>
            <w:tcW w:w="6480" w:type="dxa"/>
          </w:tcPr>
          <w:p w14:paraId="43645A04"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c>
          <w:tcPr>
            <w:tcW w:w="810" w:type="dxa"/>
            <w:shd w:val="clear" w:color="auto" w:fill="auto"/>
          </w:tcPr>
          <w:p w14:paraId="7BDE2836"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CE08BE" w14:paraId="1C4210FF" w14:textId="77777777" w:rsidTr="004E2624">
        <w:trPr>
          <w:trHeight w:hRule="exact" w:val="271"/>
        </w:trPr>
        <w:tc>
          <w:tcPr>
            <w:tcW w:w="3235" w:type="dxa"/>
          </w:tcPr>
          <w:p w14:paraId="2F775593"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5.1. Documentação do orçamento</w:t>
            </w:r>
          </w:p>
        </w:tc>
        <w:tc>
          <w:tcPr>
            <w:tcW w:w="6480" w:type="dxa"/>
          </w:tcPr>
          <w:p w14:paraId="101AA5D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6959273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2D92B9F7" w14:textId="77777777" w:rsidR="00F06ED0" w:rsidRPr="00CE08BE" w:rsidRDefault="00F06ED0" w:rsidP="00F06ED0">
      <w:pPr>
        <w:spacing w:after="0"/>
        <w:jc w:val="both"/>
        <w:rPr>
          <w:rFonts w:ascii="Calibri" w:eastAsia="Calibri" w:hAnsi="Calibri" w:cs="Calibri"/>
          <w:b/>
          <w:lang w:val="pt-PT"/>
        </w:rPr>
      </w:pPr>
    </w:p>
    <w:p w14:paraId="70F4FC77" w14:textId="77777777" w:rsidR="00F06ED0" w:rsidRPr="00CE08BE" w:rsidRDefault="00F06ED0" w:rsidP="00F06ED0">
      <w:pPr>
        <w:spacing w:after="0"/>
        <w:jc w:val="both"/>
        <w:rPr>
          <w:rFonts w:ascii="Calibri" w:eastAsia="Calibri" w:hAnsi="Calibri" w:cs="Calibri"/>
          <w:b/>
          <w:lang w:val="pt-PT"/>
        </w:rPr>
      </w:pPr>
    </w:p>
    <w:p w14:paraId="018642DE" w14:textId="2D910EE4"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16BFE5D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5AE11C82" w14:textId="77777777" w:rsidR="00F06ED0" w:rsidRPr="00CE08BE" w:rsidRDefault="00F06ED0" w:rsidP="00F06ED0">
      <w:pPr>
        <w:spacing w:after="0"/>
        <w:jc w:val="both"/>
        <w:rPr>
          <w:rFonts w:ascii="Calibri" w:eastAsia="Calibri" w:hAnsi="Calibri" w:cs="Calibri"/>
          <w:b/>
          <w:color w:val="FF0000"/>
          <w:lang w:val="pt-PT"/>
        </w:rPr>
      </w:pPr>
    </w:p>
    <w:p w14:paraId="090F7D6F" w14:textId="30F51DF7"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324BD12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1A3D076" w14:textId="77777777" w:rsidR="00F06ED0" w:rsidRPr="00CE08BE" w:rsidRDefault="00F06ED0" w:rsidP="00F06ED0">
      <w:pPr>
        <w:spacing w:after="0" w:line="240" w:lineRule="auto"/>
        <w:rPr>
          <w:rFonts w:ascii="Calibri" w:eastAsia="Calibri" w:hAnsi="Calibri" w:cs="Calibri"/>
          <w:lang w:val="pt-PT"/>
        </w:rPr>
      </w:pPr>
    </w:p>
    <w:p w14:paraId="24810C0C" w14:textId="77777777" w:rsidR="00F06ED0" w:rsidRPr="00CE08BE" w:rsidRDefault="00F06ED0" w:rsidP="00F06ED0">
      <w:pPr>
        <w:spacing w:after="0" w:line="240" w:lineRule="auto"/>
        <w:rPr>
          <w:rFonts w:ascii="Calibri" w:eastAsia="Calibri" w:hAnsi="Calibri" w:cs="Calibri"/>
          <w:lang w:val="pt-PT"/>
        </w:rPr>
      </w:pPr>
    </w:p>
    <w:p w14:paraId="05B7DF49" w14:textId="77777777" w:rsidR="00F06ED0" w:rsidRPr="00CE08BE" w:rsidRDefault="004E2624" w:rsidP="00F06ED0">
      <w:pPr>
        <w:spacing w:after="0" w:line="240" w:lineRule="auto"/>
        <w:rPr>
          <w:rFonts w:ascii="Calibri" w:eastAsia="Calibri" w:hAnsi="Calibri" w:cs="Calibri"/>
          <w:b/>
          <w:color w:val="1A2380"/>
          <w:spacing w:val="-1"/>
          <w:sz w:val="24"/>
          <w:lang w:val="pt-PT"/>
        </w:rPr>
      </w:pPr>
      <w:r w:rsidRPr="00CE08BE">
        <w:rPr>
          <w:rFonts w:ascii="Calibri" w:eastAsia="Calibri" w:hAnsi="Calibri" w:cs="Calibri"/>
          <w:b/>
          <w:bCs/>
          <w:color w:val="1A2380"/>
          <w:sz w:val="24"/>
          <w:lang w:val="pt-PT"/>
        </w:rPr>
        <w:t xml:space="preserve">5.1. Documentação do orçamento </w:t>
      </w:r>
    </w:p>
    <w:p w14:paraId="79FDAC76" w14:textId="77777777" w:rsidR="00F06ED0" w:rsidRPr="00CE08BE" w:rsidRDefault="00F06ED0" w:rsidP="00F06ED0">
      <w:pPr>
        <w:spacing w:after="0" w:line="240" w:lineRule="auto"/>
        <w:rPr>
          <w:rFonts w:ascii="Calibri" w:eastAsia="Calibri" w:hAnsi="Calibri" w:cs="Calibri"/>
          <w:lang w:val="pt-PT"/>
        </w:rPr>
      </w:pPr>
    </w:p>
    <w:p w14:paraId="13CE2CDF" w14:textId="468B5E1A"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 xml:space="preserve">para a pontuação: </w:t>
      </w:r>
    </w:p>
    <w:p w14:paraId="679C202E" w14:textId="77777777" w:rsidR="00F06ED0" w:rsidRPr="00CE08BE" w:rsidRDefault="00F06ED0" w:rsidP="00F06ED0">
      <w:pPr>
        <w:spacing w:after="0" w:line="240" w:lineRule="auto"/>
        <w:rPr>
          <w:rFonts w:ascii="Calibri" w:eastAsia="Calibri" w:hAnsi="Calibri" w:cs="Calibri"/>
          <w:i/>
          <w:color w:val="FF0000"/>
          <w:lang w:val="pt-PT"/>
        </w:rPr>
      </w:pPr>
    </w:p>
    <w:p w14:paraId="6B8B7540" w14:textId="77777777" w:rsidR="00F06ED0" w:rsidRPr="00CE08BE" w:rsidRDefault="004E2624" w:rsidP="00F06ED0">
      <w:pPr>
        <w:spacing w:after="0" w:line="240" w:lineRule="auto"/>
        <w:rPr>
          <w:rFonts w:ascii="Calibri" w:eastAsia="Calibri" w:hAnsi="Calibri" w:cs="Calibri"/>
          <w:b/>
          <w:sz w:val="20"/>
          <w:szCs w:val="20"/>
          <w:lang w:val="pt-PT"/>
        </w:rPr>
      </w:pPr>
      <w:bookmarkStart w:id="22" w:name="_Hlk24838187"/>
      <w:r w:rsidRPr="00CE08BE">
        <w:rPr>
          <w:rFonts w:ascii="Calibri" w:eastAsia="Calibri" w:hAnsi="Calibri" w:cs="Calibri"/>
          <w:b/>
          <w:bCs/>
          <w:sz w:val="20"/>
          <w:szCs w:val="20"/>
          <w:lang w:val="pt-PT"/>
        </w:rPr>
        <w:t>Quadro 5.1: Documentação do orçamento (último orçamento apresentado ao órgão legislativo)</w:t>
      </w:r>
    </w:p>
    <w:tbl>
      <w:tblPr>
        <w:tblStyle w:val="TabelEcorys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277"/>
        <w:gridCol w:w="5035"/>
      </w:tblGrid>
      <w:tr w:rsidR="00500221" w:rsidRPr="00B31453" w14:paraId="0BFD8A66" w14:textId="77777777" w:rsidTr="00F06ED0">
        <w:trPr>
          <w:tblHeader/>
        </w:trPr>
        <w:tc>
          <w:tcPr>
            <w:tcW w:w="3116" w:type="dxa"/>
            <w:shd w:val="clear" w:color="auto" w:fill="BFBFBF"/>
          </w:tcPr>
          <w:p w14:paraId="601E11B5" w14:textId="77777777" w:rsidR="00F06ED0" w:rsidRPr="00CE08BE" w:rsidRDefault="004E2624" w:rsidP="00F06ED0">
            <w:pPr>
              <w:jc w:val="center"/>
              <w:rPr>
                <w:rFonts w:ascii="Calibri" w:eastAsia="Calibri" w:hAnsi="Calibri" w:cs="Calibri"/>
                <w:b/>
                <w:sz w:val="20"/>
                <w:szCs w:val="20"/>
                <w:lang w:val="pt-PT"/>
              </w:rPr>
            </w:pPr>
            <w:bookmarkStart w:id="23" w:name="_Hlk526935079"/>
            <w:bookmarkEnd w:id="22"/>
            <w:r w:rsidRPr="00CE08BE">
              <w:rPr>
                <w:rFonts w:ascii="Calibri" w:eastAsia="Calibri" w:hAnsi="Calibri" w:cs="Calibri"/>
                <w:b/>
                <w:bCs/>
                <w:sz w:val="20"/>
                <w:szCs w:val="20"/>
                <w:lang w:val="pt-PT"/>
              </w:rPr>
              <w:t>Elementos / Requisitos</w:t>
            </w:r>
          </w:p>
        </w:tc>
        <w:tc>
          <w:tcPr>
            <w:tcW w:w="1277" w:type="dxa"/>
            <w:shd w:val="clear" w:color="auto" w:fill="BFBFBF"/>
          </w:tcPr>
          <w:p w14:paraId="7C9A3786"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Incluído</w:t>
            </w:r>
          </w:p>
          <w:p w14:paraId="435109AA"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(S/N)</w:t>
            </w:r>
          </w:p>
        </w:tc>
        <w:tc>
          <w:tcPr>
            <w:tcW w:w="5035" w:type="dxa"/>
            <w:shd w:val="clear" w:color="auto" w:fill="BFBFBF"/>
          </w:tcPr>
          <w:p w14:paraId="16EC8D83"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Fonte das evidências e comentários</w:t>
            </w:r>
          </w:p>
        </w:tc>
      </w:tr>
      <w:tr w:rsidR="00500221" w:rsidRPr="00CE08BE" w14:paraId="0C54E880" w14:textId="77777777" w:rsidTr="004E2624">
        <w:tc>
          <w:tcPr>
            <w:tcW w:w="3116" w:type="dxa"/>
          </w:tcPr>
          <w:p w14:paraId="18B31A30"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Elementos básicos</w:t>
            </w:r>
          </w:p>
        </w:tc>
        <w:tc>
          <w:tcPr>
            <w:tcW w:w="1277" w:type="dxa"/>
          </w:tcPr>
          <w:p w14:paraId="2A006095" w14:textId="77777777" w:rsidR="00F06ED0" w:rsidRPr="00CE08BE" w:rsidRDefault="00F06ED0" w:rsidP="00F06ED0">
            <w:pPr>
              <w:rPr>
                <w:rFonts w:ascii="Calibri" w:eastAsia="Calibri" w:hAnsi="Calibri" w:cs="Calibri"/>
                <w:sz w:val="20"/>
                <w:szCs w:val="20"/>
                <w:lang w:val="pt-PT"/>
              </w:rPr>
            </w:pPr>
          </w:p>
        </w:tc>
        <w:tc>
          <w:tcPr>
            <w:tcW w:w="5035" w:type="dxa"/>
          </w:tcPr>
          <w:p w14:paraId="6B85EFFF" w14:textId="77777777" w:rsidR="00F06ED0" w:rsidRPr="00CE08BE" w:rsidRDefault="00F06ED0" w:rsidP="00F06ED0">
            <w:pPr>
              <w:rPr>
                <w:rFonts w:ascii="Calibri" w:eastAsia="Calibri" w:hAnsi="Calibri" w:cs="Calibri"/>
                <w:sz w:val="20"/>
                <w:szCs w:val="20"/>
                <w:lang w:val="pt-PT"/>
              </w:rPr>
            </w:pPr>
          </w:p>
        </w:tc>
      </w:tr>
      <w:tr w:rsidR="00500221" w:rsidRPr="006C408E" w14:paraId="3819196E" w14:textId="77777777" w:rsidTr="004E2624">
        <w:tc>
          <w:tcPr>
            <w:tcW w:w="3116" w:type="dxa"/>
          </w:tcPr>
          <w:p w14:paraId="3068287A"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1. Previsão do défice ou do excedente orçamental ou dos resultados de exploração do exercício.</w:t>
            </w:r>
          </w:p>
        </w:tc>
        <w:tc>
          <w:tcPr>
            <w:tcW w:w="1277" w:type="dxa"/>
          </w:tcPr>
          <w:p w14:paraId="26E5B015" w14:textId="77777777" w:rsidR="00F06ED0" w:rsidRPr="00CE08BE" w:rsidRDefault="00F06ED0" w:rsidP="00F06ED0">
            <w:pPr>
              <w:rPr>
                <w:rFonts w:ascii="Calibri" w:eastAsia="Calibri" w:hAnsi="Calibri" w:cs="Calibri"/>
                <w:sz w:val="20"/>
                <w:szCs w:val="20"/>
                <w:lang w:val="pt-PT"/>
              </w:rPr>
            </w:pPr>
          </w:p>
        </w:tc>
        <w:tc>
          <w:tcPr>
            <w:tcW w:w="5035" w:type="dxa"/>
          </w:tcPr>
          <w:p w14:paraId="54A0CE59" w14:textId="77777777" w:rsidR="00F06ED0" w:rsidRPr="00CE08BE" w:rsidRDefault="00F06ED0" w:rsidP="00F06ED0">
            <w:pPr>
              <w:rPr>
                <w:rFonts w:ascii="Calibri" w:eastAsia="Calibri" w:hAnsi="Calibri" w:cs="Calibri"/>
                <w:sz w:val="20"/>
                <w:szCs w:val="20"/>
                <w:lang w:val="pt-PT"/>
              </w:rPr>
            </w:pPr>
          </w:p>
        </w:tc>
      </w:tr>
      <w:bookmarkEnd w:id="23"/>
      <w:tr w:rsidR="00500221" w:rsidRPr="006C408E" w14:paraId="21364274" w14:textId="77777777" w:rsidTr="004E2624">
        <w:tc>
          <w:tcPr>
            <w:tcW w:w="3116" w:type="dxa"/>
          </w:tcPr>
          <w:p w14:paraId="35F1566C" w14:textId="57DB21DC"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2. Execução orçamental do ano anterior, apresentada no mesmo formato que a proposta orçamental</w:t>
            </w:r>
          </w:p>
        </w:tc>
        <w:tc>
          <w:tcPr>
            <w:tcW w:w="1277" w:type="dxa"/>
          </w:tcPr>
          <w:p w14:paraId="068D2F53" w14:textId="77777777" w:rsidR="00F06ED0" w:rsidRPr="00CE08BE" w:rsidRDefault="00F06ED0" w:rsidP="00F06ED0">
            <w:pPr>
              <w:rPr>
                <w:rFonts w:ascii="Calibri" w:eastAsia="Calibri" w:hAnsi="Calibri" w:cs="Calibri"/>
                <w:sz w:val="20"/>
                <w:szCs w:val="20"/>
                <w:lang w:val="pt-PT"/>
              </w:rPr>
            </w:pPr>
          </w:p>
        </w:tc>
        <w:tc>
          <w:tcPr>
            <w:tcW w:w="5035" w:type="dxa"/>
          </w:tcPr>
          <w:p w14:paraId="715D3E91" w14:textId="77777777" w:rsidR="00F06ED0" w:rsidRPr="00CE08BE" w:rsidRDefault="00F06ED0" w:rsidP="00F06ED0">
            <w:pPr>
              <w:rPr>
                <w:rFonts w:ascii="Calibri" w:eastAsia="Calibri" w:hAnsi="Calibri" w:cs="Calibri"/>
                <w:sz w:val="20"/>
                <w:szCs w:val="20"/>
                <w:lang w:val="pt-PT"/>
              </w:rPr>
            </w:pPr>
          </w:p>
        </w:tc>
      </w:tr>
      <w:tr w:rsidR="00500221" w:rsidRPr="006C408E" w14:paraId="418B7823" w14:textId="77777777" w:rsidTr="004E2624">
        <w:tc>
          <w:tcPr>
            <w:tcW w:w="3116" w:type="dxa"/>
          </w:tcPr>
          <w:p w14:paraId="39A026B2" w14:textId="0CAEE58B"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3. Orçamento para o </w:t>
            </w:r>
            <w:r w:rsidR="00FE41EB" w:rsidRPr="00CE08BE">
              <w:rPr>
                <w:rFonts w:ascii="Calibri" w:eastAsia="Calibri" w:hAnsi="Calibri" w:cs="Calibri"/>
                <w:sz w:val="20"/>
                <w:szCs w:val="20"/>
                <w:lang w:val="pt-PT"/>
              </w:rPr>
              <w:t>ano orçamental</w:t>
            </w:r>
            <w:r w:rsidRPr="00CE08BE">
              <w:rPr>
                <w:rFonts w:ascii="Calibri" w:eastAsia="Calibri" w:hAnsi="Calibri" w:cs="Calibri"/>
                <w:sz w:val="20"/>
                <w:szCs w:val="20"/>
                <w:lang w:val="pt-PT"/>
              </w:rPr>
              <w:t xml:space="preserve"> em curso, apresentado no mesmo formato que a proposta de orçamento.</w:t>
            </w:r>
          </w:p>
        </w:tc>
        <w:tc>
          <w:tcPr>
            <w:tcW w:w="1277" w:type="dxa"/>
          </w:tcPr>
          <w:p w14:paraId="4FF94A3D" w14:textId="77777777" w:rsidR="00F06ED0" w:rsidRPr="00CE08BE" w:rsidRDefault="00F06ED0" w:rsidP="00F06ED0">
            <w:pPr>
              <w:rPr>
                <w:rFonts w:ascii="Calibri" w:eastAsia="Calibri" w:hAnsi="Calibri" w:cs="Calibri"/>
                <w:sz w:val="20"/>
                <w:szCs w:val="20"/>
                <w:lang w:val="pt-PT"/>
              </w:rPr>
            </w:pPr>
          </w:p>
        </w:tc>
        <w:tc>
          <w:tcPr>
            <w:tcW w:w="5035" w:type="dxa"/>
          </w:tcPr>
          <w:p w14:paraId="29A1DC41" w14:textId="77777777" w:rsidR="00F06ED0" w:rsidRPr="00CE08BE" w:rsidRDefault="00F06ED0" w:rsidP="00F06ED0">
            <w:pPr>
              <w:rPr>
                <w:rFonts w:ascii="Calibri" w:eastAsia="Calibri" w:hAnsi="Calibri" w:cs="Calibri"/>
                <w:sz w:val="20"/>
                <w:szCs w:val="20"/>
                <w:lang w:val="pt-PT"/>
              </w:rPr>
            </w:pPr>
          </w:p>
        </w:tc>
      </w:tr>
      <w:tr w:rsidR="00500221" w:rsidRPr="00B31453" w14:paraId="64BF43AE" w14:textId="77777777" w:rsidTr="004E2624">
        <w:tc>
          <w:tcPr>
            <w:tcW w:w="3116" w:type="dxa"/>
          </w:tcPr>
          <w:p w14:paraId="1E8CBE58" w14:textId="2CA8B933"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lastRenderedPageBreak/>
              <w:t xml:space="preserve">4. Dados </w:t>
            </w:r>
            <w:r w:rsidR="00793E8B" w:rsidRPr="00CE08BE">
              <w:rPr>
                <w:rFonts w:ascii="Calibri" w:eastAsia="Calibri" w:hAnsi="Calibri" w:cs="Calibri"/>
                <w:sz w:val="20"/>
                <w:szCs w:val="20"/>
                <w:lang w:val="pt-PT"/>
              </w:rPr>
              <w:t xml:space="preserve">orçamentais </w:t>
            </w:r>
            <w:r w:rsidRPr="00CE08BE">
              <w:rPr>
                <w:rFonts w:ascii="Calibri" w:eastAsia="Calibri" w:hAnsi="Calibri" w:cs="Calibri"/>
                <w:sz w:val="20"/>
                <w:szCs w:val="20"/>
                <w:lang w:val="pt-PT"/>
              </w:rPr>
              <w:t>agregados para a receita e despesa</w:t>
            </w:r>
          </w:p>
        </w:tc>
        <w:tc>
          <w:tcPr>
            <w:tcW w:w="1277" w:type="dxa"/>
          </w:tcPr>
          <w:p w14:paraId="186EF177" w14:textId="77777777" w:rsidR="00F06ED0" w:rsidRPr="00CE08BE" w:rsidRDefault="00F06ED0" w:rsidP="00F06ED0">
            <w:pPr>
              <w:rPr>
                <w:rFonts w:ascii="Calibri" w:eastAsia="Calibri" w:hAnsi="Calibri" w:cs="Calibri"/>
                <w:sz w:val="20"/>
                <w:szCs w:val="20"/>
                <w:lang w:val="pt-PT"/>
              </w:rPr>
            </w:pPr>
          </w:p>
        </w:tc>
        <w:tc>
          <w:tcPr>
            <w:tcW w:w="5035" w:type="dxa"/>
          </w:tcPr>
          <w:p w14:paraId="73321E3F" w14:textId="77777777" w:rsidR="00F06ED0" w:rsidRPr="00CE08BE" w:rsidRDefault="00F06ED0" w:rsidP="00F06ED0">
            <w:pPr>
              <w:rPr>
                <w:rFonts w:ascii="Calibri" w:eastAsia="Calibri" w:hAnsi="Calibri" w:cs="Calibri"/>
                <w:sz w:val="20"/>
                <w:szCs w:val="20"/>
                <w:lang w:val="pt-PT"/>
              </w:rPr>
            </w:pPr>
          </w:p>
        </w:tc>
      </w:tr>
      <w:tr w:rsidR="00500221" w:rsidRPr="00CE08BE" w14:paraId="3E3AC4E8" w14:textId="77777777" w:rsidTr="004E2624">
        <w:tc>
          <w:tcPr>
            <w:tcW w:w="3116" w:type="dxa"/>
          </w:tcPr>
          <w:p w14:paraId="18946087"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Elementos adicionais</w:t>
            </w:r>
          </w:p>
        </w:tc>
        <w:tc>
          <w:tcPr>
            <w:tcW w:w="1277" w:type="dxa"/>
          </w:tcPr>
          <w:p w14:paraId="0F47C741" w14:textId="77777777" w:rsidR="00F06ED0" w:rsidRPr="00CE08BE" w:rsidRDefault="00F06ED0" w:rsidP="00F06ED0">
            <w:pPr>
              <w:rPr>
                <w:rFonts w:ascii="Calibri" w:eastAsia="Calibri" w:hAnsi="Calibri" w:cs="Calibri"/>
                <w:sz w:val="20"/>
                <w:szCs w:val="20"/>
                <w:lang w:val="pt-PT"/>
              </w:rPr>
            </w:pPr>
          </w:p>
        </w:tc>
        <w:tc>
          <w:tcPr>
            <w:tcW w:w="5035" w:type="dxa"/>
          </w:tcPr>
          <w:p w14:paraId="4FB3C288" w14:textId="77777777" w:rsidR="00F06ED0" w:rsidRPr="00CE08BE" w:rsidRDefault="00F06ED0" w:rsidP="00F06ED0">
            <w:pPr>
              <w:rPr>
                <w:rFonts w:ascii="Calibri" w:eastAsia="Calibri" w:hAnsi="Calibri" w:cs="Calibri"/>
                <w:sz w:val="20"/>
                <w:szCs w:val="20"/>
                <w:lang w:val="pt-PT"/>
              </w:rPr>
            </w:pPr>
          </w:p>
        </w:tc>
      </w:tr>
      <w:tr w:rsidR="00500221" w:rsidRPr="006C408E" w14:paraId="25E433FF" w14:textId="77777777" w:rsidTr="004E2624">
        <w:tc>
          <w:tcPr>
            <w:tcW w:w="3116" w:type="dxa"/>
          </w:tcPr>
          <w:p w14:paraId="6FA0C887"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5. Financiamento do défice, com uma descrição da composição prevista.     </w:t>
            </w:r>
          </w:p>
        </w:tc>
        <w:tc>
          <w:tcPr>
            <w:tcW w:w="1277" w:type="dxa"/>
          </w:tcPr>
          <w:p w14:paraId="0639D17E" w14:textId="77777777" w:rsidR="00F06ED0" w:rsidRPr="00CE08BE" w:rsidRDefault="00F06ED0" w:rsidP="00F06ED0">
            <w:pPr>
              <w:rPr>
                <w:rFonts w:ascii="Calibri" w:eastAsia="Calibri" w:hAnsi="Calibri" w:cs="Calibri"/>
                <w:sz w:val="20"/>
                <w:szCs w:val="20"/>
                <w:lang w:val="pt-PT"/>
              </w:rPr>
            </w:pPr>
          </w:p>
        </w:tc>
        <w:tc>
          <w:tcPr>
            <w:tcW w:w="5035" w:type="dxa"/>
          </w:tcPr>
          <w:p w14:paraId="7326785B" w14:textId="77777777" w:rsidR="00F06ED0" w:rsidRPr="00CE08BE" w:rsidRDefault="00F06ED0" w:rsidP="00F06ED0">
            <w:pPr>
              <w:rPr>
                <w:rFonts w:ascii="Calibri" w:eastAsia="Calibri" w:hAnsi="Calibri" w:cs="Calibri"/>
                <w:sz w:val="20"/>
                <w:szCs w:val="20"/>
                <w:lang w:val="pt-PT"/>
              </w:rPr>
            </w:pPr>
          </w:p>
        </w:tc>
      </w:tr>
      <w:tr w:rsidR="00500221" w:rsidRPr="006C408E" w14:paraId="3907AB03" w14:textId="77777777" w:rsidTr="004E2624">
        <w:tc>
          <w:tcPr>
            <w:tcW w:w="3116" w:type="dxa"/>
          </w:tcPr>
          <w:p w14:paraId="3EAB77B5" w14:textId="5FD599BD"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6. Pressupostos </w:t>
            </w:r>
            <w:r w:rsidR="003039E4" w:rsidRPr="00CE08BE">
              <w:rPr>
                <w:rFonts w:ascii="Calibri" w:eastAsia="Calibri" w:hAnsi="Calibri" w:cs="Calibri"/>
                <w:sz w:val="20"/>
                <w:szCs w:val="20"/>
                <w:lang w:val="pt-PT"/>
              </w:rPr>
              <w:t>macro-económico</w:t>
            </w:r>
            <w:r w:rsidRPr="00CE08BE">
              <w:rPr>
                <w:rFonts w:ascii="Calibri" w:eastAsia="Calibri" w:hAnsi="Calibri" w:cs="Calibri"/>
                <w:sz w:val="20"/>
                <w:szCs w:val="20"/>
                <w:lang w:val="pt-PT"/>
              </w:rPr>
              <w:t>s, incluindo pelo menos estimativas do crescimento do PIB, da inflação, das taxas de juro e da taxa de câmbio</w:t>
            </w:r>
          </w:p>
        </w:tc>
        <w:tc>
          <w:tcPr>
            <w:tcW w:w="1277" w:type="dxa"/>
          </w:tcPr>
          <w:p w14:paraId="531C2BD3" w14:textId="77777777" w:rsidR="00F06ED0" w:rsidRPr="00CE08BE" w:rsidRDefault="00F06ED0" w:rsidP="00F06ED0">
            <w:pPr>
              <w:rPr>
                <w:rFonts w:ascii="Calibri" w:eastAsia="Calibri" w:hAnsi="Calibri" w:cs="Calibri"/>
                <w:sz w:val="20"/>
                <w:szCs w:val="20"/>
                <w:lang w:val="pt-PT"/>
              </w:rPr>
            </w:pPr>
          </w:p>
        </w:tc>
        <w:tc>
          <w:tcPr>
            <w:tcW w:w="5035" w:type="dxa"/>
          </w:tcPr>
          <w:p w14:paraId="7ACA2C05" w14:textId="77777777" w:rsidR="00F06ED0" w:rsidRPr="00CE08BE" w:rsidRDefault="00F06ED0" w:rsidP="00F06ED0">
            <w:pPr>
              <w:rPr>
                <w:rFonts w:ascii="Calibri" w:eastAsia="Calibri" w:hAnsi="Calibri" w:cs="Calibri"/>
                <w:sz w:val="20"/>
                <w:szCs w:val="20"/>
                <w:lang w:val="pt-PT"/>
              </w:rPr>
            </w:pPr>
          </w:p>
        </w:tc>
      </w:tr>
      <w:tr w:rsidR="00500221" w:rsidRPr="006C408E" w14:paraId="66D198D5" w14:textId="77777777" w:rsidTr="004E2624">
        <w:tc>
          <w:tcPr>
            <w:tcW w:w="3116" w:type="dxa"/>
          </w:tcPr>
          <w:p w14:paraId="76385AD8" w14:textId="6002F0A5" w:rsidR="00F06ED0" w:rsidRPr="00CE08BE" w:rsidRDefault="004E2624" w:rsidP="00DD39B9">
            <w:pPr>
              <w:rPr>
                <w:rFonts w:ascii="Calibri" w:eastAsia="Calibri" w:hAnsi="Calibri" w:cs="Calibri"/>
                <w:sz w:val="20"/>
                <w:szCs w:val="20"/>
                <w:lang w:val="pt-PT"/>
              </w:rPr>
            </w:pPr>
            <w:r w:rsidRPr="00CE08BE">
              <w:rPr>
                <w:rFonts w:ascii="Calibri" w:eastAsia="Calibri" w:hAnsi="Calibri" w:cs="Calibri"/>
                <w:sz w:val="20"/>
                <w:szCs w:val="20"/>
                <w:lang w:val="pt-PT"/>
              </w:rPr>
              <w:t xml:space="preserve">7. O </w:t>
            </w:r>
            <w:r w:rsidR="00D32CFD" w:rsidRPr="00CE08BE">
              <w:rPr>
                <w:rFonts w:ascii="Calibri" w:eastAsia="Calibri" w:hAnsi="Calibri" w:cs="Calibri"/>
                <w:sz w:val="20"/>
                <w:szCs w:val="20"/>
                <w:lang w:val="pt-PT"/>
              </w:rPr>
              <w:t xml:space="preserve">stock </w:t>
            </w:r>
            <w:r w:rsidRPr="00CE08BE">
              <w:rPr>
                <w:rFonts w:ascii="Calibri" w:eastAsia="Calibri" w:hAnsi="Calibri" w:cs="Calibri"/>
                <w:sz w:val="20"/>
                <w:szCs w:val="20"/>
                <w:lang w:val="pt-PT"/>
              </w:rPr>
              <w:t>da dívida, incluindo</w:t>
            </w:r>
            <w:r w:rsidR="00793E8B" w:rsidRPr="00CE08BE">
              <w:rPr>
                <w:rFonts w:ascii="Calibri" w:eastAsia="Calibri" w:hAnsi="Calibri" w:cs="Calibri"/>
                <w:sz w:val="20"/>
                <w:szCs w:val="20"/>
                <w:lang w:val="pt-PT"/>
              </w:rPr>
              <w:t xml:space="preserve"> detalhes, pelo menos,</w:t>
            </w:r>
            <w:r w:rsidRPr="00CE08BE">
              <w:rPr>
                <w:rFonts w:ascii="Calibri" w:eastAsia="Calibri" w:hAnsi="Calibri" w:cs="Calibri"/>
                <w:sz w:val="20"/>
                <w:szCs w:val="20"/>
                <w:lang w:val="pt-PT"/>
              </w:rPr>
              <w:t xml:space="preserve"> para o início do </w:t>
            </w:r>
            <w:r w:rsidR="00D32CFD" w:rsidRPr="00CE08BE">
              <w:rPr>
                <w:rFonts w:ascii="Calibri" w:eastAsia="Calibri" w:hAnsi="Calibri" w:cs="Calibri"/>
                <w:sz w:val="20"/>
                <w:szCs w:val="20"/>
                <w:lang w:val="pt-PT"/>
              </w:rPr>
              <w:t xml:space="preserve">ano orçamental </w:t>
            </w:r>
            <w:r w:rsidRPr="00CE08BE">
              <w:rPr>
                <w:rFonts w:ascii="Calibri" w:eastAsia="Calibri" w:hAnsi="Calibri" w:cs="Calibri"/>
                <w:sz w:val="20"/>
                <w:szCs w:val="20"/>
                <w:lang w:val="pt-PT"/>
              </w:rPr>
              <w:t xml:space="preserve">em curso apresentados de acordo com as Estatísticas </w:t>
            </w:r>
            <w:r w:rsidR="00D32CFD" w:rsidRPr="00CE08BE">
              <w:rPr>
                <w:rFonts w:ascii="Calibri" w:eastAsia="Calibri" w:hAnsi="Calibri" w:cs="Calibri"/>
                <w:sz w:val="20"/>
                <w:szCs w:val="20"/>
                <w:lang w:val="pt-PT"/>
              </w:rPr>
              <w:t>das Finanças Públicas</w:t>
            </w:r>
            <w:r w:rsidRPr="00CE08BE">
              <w:rPr>
                <w:rFonts w:ascii="Calibri" w:eastAsia="Calibri" w:hAnsi="Calibri" w:cs="Calibri"/>
                <w:sz w:val="20"/>
                <w:szCs w:val="20"/>
                <w:lang w:val="pt-PT"/>
              </w:rPr>
              <w:t xml:space="preserve"> (EF</w:t>
            </w:r>
            <w:r w:rsidR="00D32CFD" w:rsidRPr="00CE08BE">
              <w:rPr>
                <w:rFonts w:ascii="Calibri" w:eastAsia="Calibri" w:hAnsi="Calibri" w:cs="Calibri"/>
                <w:sz w:val="20"/>
                <w:szCs w:val="20"/>
                <w:lang w:val="pt-PT"/>
              </w:rPr>
              <w:t>P</w:t>
            </w:r>
            <w:r w:rsidRPr="00CE08BE">
              <w:rPr>
                <w:rFonts w:ascii="Calibri" w:eastAsia="Calibri" w:hAnsi="Calibri" w:cs="Calibri"/>
                <w:sz w:val="20"/>
                <w:szCs w:val="20"/>
                <w:lang w:val="pt-PT"/>
              </w:rPr>
              <w:t xml:space="preserve">) </w:t>
            </w:r>
            <w:r w:rsidR="00D32CFD" w:rsidRPr="00CE08BE">
              <w:rPr>
                <w:rFonts w:ascii="Calibri" w:eastAsia="Calibri" w:hAnsi="Calibri" w:cs="Calibri"/>
                <w:sz w:val="20"/>
                <w:szCs w:val="20"/>
                <w:lang w:val="pt-PT"/>
              </w:rPr>
              <w:t xml:space="preserve">ou </w:t>
            </w:r>
            <w:r w:rsidRPr="00CE08BE">
              <w:rPr>
                <w:rFonts w:ascii="Calibri" w:eastAsia="Calibri" w:hAnsi="Calibri" w:cs="Calibri"/>
                <w:sz w:val="20"/>
                <w:szCs w:val="20"/>
                <w:lang w:val="pt-PT"/>
              </w:rPr>
              <w:t>outra norma comparável</w:t>
            </w:r>
          </w:p>
        </w:tc>
        <w:tc>
          <w:tcPr>
            <w:tcW w:w="1277" w:type="dxa"/>
          </w:tcPr>
          <w:p w14:paraId="6B01F89E" w14:textId="77777777" w:rsidR="00F06ED0" w:rsidRPr="00CE08BE" w:rsidRDefault="00F06ED0" w:rsidP="00F06ED0">
            <w:pPr>
              <w:rPr>
                <w:rFonts w:ascii="Calibri" w:eastAsia="Calibri" w:hAnsi="Calibri" w:cs="Calibri"/>
                <w:sz w:val="20"/>
                <w:szCs w:val="20"/>
                <w:lang w:val="pt-PT"/>
              </w:rPr>
            </w:pPr>
          </w:p>
        </w:tc>
        <w:tc>
          <w:tcPr>
            <w:tcW w:w="5035" w:type="dxa"/>
          </w:tcPr>
          <w:p w14:paraId="45ABB1D2" w14:textId="77777777" w:rsidR="00F06ED0" w:rsidRPr="00CE08BE" w:rsidRDefault="00F06ED0" w:rsidP="00F06ED0">
            <w:pPr>
              <w:rPr>
                <w:rFonts w:ascii="Calibri" w:eastAsia="Calibri" w:hAnsi="Calibri" w:cs="Calibri"/>
                <w:sz w:val="20"/>
                <w:szCs w:val="20"/>
                <w:lang w:val="pt-PT"/>
              </w:rPr>
            </w:pPr>
          </w:p>
        </w:tc>
      </w:tr>
      <w:tr w:rsidR="00500221" w:rsidRPr="006C408E" w14:paraId="4856D4A5" w14:textId="77777777" w:rsidTr="004E2624">
        <w:tc>
          <w:tcPr>
            <w:tcW w:w="3116" w:type="dxa"/>
          </w:tcPr>
          <w:p w14:paraId="11E11187" w14:textId="12F8ADF8"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8.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financeiros, incluindo</w:t>
            </w:r>
            <w:r w:rsidR="00793E8B" w:rsidRPr="00CE08BE">
              <w:rPr>
                <w:rFonts w:ascii="Calibri" w:eastAsia="Calibri" w:hAnsi="Calibri" w:cs="Calibri"/>
                <w:sz w:val="20"/>
                <w:szCs w:val="20"/>
                <w:lang w:val="pt-PT"/>
              </w:rPr>
              <w:t>, pelo menos,</w:t>
            </w:r>
            <w:r w:rsidRPr="00CE08BE">
              <w:rPr>
                <w:rFonts w:ascii="Calibri" w:eastAsia="Calibri" w:hAnsi="Calibri" w:cs="Calibri"/>
                <w:sz w:val="20"/>
                <w:szCs w:val="20"/>
                <w:lang w:val="pt-PT"/>
              </w:rPr>
              <w:t xml:space="preserve"> detalhes para o início do </w:t>
            </w:r>
            <w:r w:rsidR="00FE41EB" w:rsidRPr="00CE08BE">
              <w:rPr>
                <w:rFonts w:ascii="Calibri" w:eastAsia="Calibri" w:hAnsi="Calibri" w:cs="Calibri"/>
                <w:sz w:val="20"/>
                <w:szCs w:val="20"/>
                <w:lang w:val="pt-PT"/>
              </w:rPr>
              <w:t>ano orçamental</w:t>
            </w:r>
            <w:r w:rsidRPr="00CE08BE">
              <w:rPr>
                <w:rFonts w:ascii="Calibri" w:eastAsia="Calibri" w:hAnsi="Calibri" w:cs="Calibri"/>
                <w:sz w:val="20"/>
                <w:szCs w:val="20"/>
                <w:lang w:val="pt-PT"/>
              </w:rPr>
              <w:t xml:space="preserve"> em curso apresentados de acordo com as EF</w:t>
            </w:r>
            <w:r w:rsidR="00D32CFD" w:rsidRPr="00CE08BE">
              <w:rPr>
                <w:rFonts w:ascii="Calibri" w:eastAsia="Calibri" w:hAnsi="Calibri" w:cs="Calibri"/>
                <w:sz w:val="20"/>
                <w:szCs w:val="20"/>
                <w:lang w:val="pt-PT"/>
              </w:rPr>
              <w:t>P</w:t>
            </w:r>
            <w:r w:rsidRPr="00CE08BE">
              <w:rPr>
                <w:rFonts w:ascii="Calibri" w:eastAsia="Calibri" w:hAnsi="Calibri" w:cs="Calibri"/>
                <w:sz w:val="20"/>
                <w:szCs w:val="20"/>
                <w:lang w:val="pt-PT"/>
              </w:rPr>
              <w:t xml:space="preserve"> ou outra norma comparável </w:t>
            </w:r>
          </w:p>
        </w:tc>
        <w:tc>
          <w:tcPr>
            <w:tcW w:w="1277" w:type="dxa"/>
          </w:tcPr>
          <w:p w14:paraId="026A1BF9" w14:textId="77777777" w:rsidR="00F06ED0" w:rsidRPr="00CE08BE" w:rsidRDefault="00F06ED0" w:rsidP="00F06ED0">
            <w:pPr>
              <w:rPr>
                <w:rFonts w:ascii="Calibri" w:eastAsia="Calibri" w:hAnsi="Calibri" w:cs="Calibri"/>
                <w:sz w:val="20"/>
                <w:szCs w:val="20"/>
                <w:lang w:val="pt-PT"/>
              </w:rPr>
            </w:pPr>
          </w:p>
        </w:tc>
        <w:tc>
          <w:tcPr>
            <w:tcW w:w="5035" w:type="dxa"/>
          </w:tcPr>
          <w:p w14:paraId="3BBFCE36" w14:textId="77777777" w:rsidR="00F06ED0" w:rsidRPr="00CE08BE" w:rsidRDefault="00F06ED0" w:rsidP="00F06ED0">
            <w:pPr>
              <w:rPr>
                <w:rFonts w:ascii="Calibri" w:eastAsia="Calibri" w:hAnsi="Calibri" w:cs="Calibri"/>
                <w:sz w:val="20"/>
                <w:szCs w:val="20"/>
                <w:lang w:val="pt-PT"/>
              </w:rPr>
            </w:pPr>
          </w:p>
        </w:tc>
      </w:tr>
      <w:tr w:rsidR="00500221" w:rsidRPr="00B31453" w14:paraId="3DA57769" w14:textId="77777777" w:rsidTr="004E2624">
        <w:tc>
          <w:tcPr>
            <w:tcW w:w="3116" w:type="dxa"/>
          </w:tcPr>
          <w:p w14:paraId="4628A56B" w14:textId="753FF71A"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9. </w:t>
            </w:r>
            <w:r w:rsidR="00793E8B" w:rsidRPr="00CE08BE">
              <w:rPr>
                <w:rFonts w:ascii="Calibri" w:eastAsia="Calibri" w:hAnsi="Calibri" w:cs="Calibri"/>
                <w:sz w:val="20"/>
                <w:szCs w:val="20"/>
                <w:lang w:val="pt-PT"/>
              </w:rPr>
              <w:t>Informação sucinta</w:t>
            </w:r>
            <w:r w:rsidRPr="00CE08BE">
              <w:rPr>
                <w:rFonts w:ascii="Calibri" w:eastAsia="Calibri" w:hAnsi="Calibri" w:cs="Calibri"/>
                <w:sz w:val="20"/>
                <w:szCs w:val="20"/>
                <w:lang w:val="pt-PT"/>
              </w:rPr>
              <w:t xml:space="preserve"> sobre os riscos </w:t>
            </w:r>
            <w:r w:rsidR="00015C51" w:rsidRPr="00CE08BE">
              <w:rPr>
                <w:rFonts w:ascii="Calibri" w:eastAsia="Calibri" w:hAnsi="Calibri" w:cs="Calibri"/>
                <w:sz w:val="20"/>
                <w:szCs w:val="20"/>
                <w:lang w:val="pt-PT"/>
              </w:rPr>
              <w:t>orçamentais</w:t>
            </w:r>
          </w:p>
        </w:tc>
        <w:tc>
          <w:tcPr>
            <w:tcW w:w="1277" w:type="dxa"/>
          </w:tcPr>
          <w:p w14:paraId="205ECDCB" w14:textId="77777777" w:rsidR="00F06ED0" w:rsidRPr="00CE08BE" w:rsidRDefault="00F06ED0" w:rsidP="00F06ED0">
            <w:pPr>
              <w:rPr>
                <w:rFonts w:ascii="Calibri" w:eastAsia="Calibri" w:hAnsi="Calibri" w:cs="Calibri"/>
                <w:sz w:val="20"/>
                <w:szCs w:val="20"/>
                <w:lang w:val="pt-PT"/>
              </w:rPr>
            </w:pPr>
          </w:p>
        </w:tc>
        <w:tc>
          <w:tcPr>
            <w:tcW w:w="5035" w:type="dxa"/>
          </w:tcPr>
          <w:p w14:paraId="7009A901" w14:textId="77777777" w:rsidR="00F06ED0" w:rsidRPr="00CE08BE" w:rsidRDefault="00F06ED0" w:rsidP="00F06ED0">
            <w:pPr>
              <w:rPr>
                <w:rFonts w:ascii="Calibri" w:eastAsia="Calibri" w:hAnsi="Calibri" w:cs="Calibri"/>
                <w:sz w:val="20"/>
                <w:szCs w:val="20"/>
                <w:lang w:val="pt-PT"/>
              </w:rPr>
            </w:pPr>
          </w:p>
        </w:tc>
      </w:tr>
      <w:tr w:rsidR="00500221" w:rsidRPr="00B31453" w14:paraId="71D8E938" w14:textId="77777777" w:rsidTr="004E2624">
        <w:tc>
          <w:tcPr>
            <w:tcW w:w="3116" w:type="dxa"/>
          </w:tcPr>
          <w:p w14:paraId="0FE2CE4A"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10. Explicação das implicações no orçamento das novas políticas e dos novos investimentos públicos importantes e a estimativa do impacto orçamental de </w:t>
            </w:r>
            <w:r w:rsidRPr="00CE08BE">
              <w:rPr>
                <w:rFonts w:ascii="Calibri" w:eastAsia="Calibri" w:hAnsi="Calibri" w:cs="Calibri"/>
                <w:b/>
                <w:bCs/>
                <w:i/>
                <w:iCs/>
                <w:sz w:val="20"/>
                <w:szCs w:val="20"/>
                <w:lang w:val="pt-PT"/>
              </w:rPr>
              <w:t>todas</w:t>
            </w:r>
            <w:r w:rsidRPr="00CE08BE">
              <w:rPr>
                <w:rFonts w:ascii="Calibri" w:eastAsia="Calibri" w:hAnsi="Calibri" w:cs="Calibri"/>
                <w:sz w:val="20"/>
                <w:szCs w:val="20"/>
                <w:lang w:val="pt-PT"/>
              </w:rPr>
              <w:t xml:space="preserve"> as modificações importantes introduzidas na política orçamental da receita e/ou nos programas de despesas.</w:t>
            </w:r>
          </w:p>
        </w:tc>
        <w:tc>
          <w:tcPr>
            <w:tcW w:w="1277" w:type="dxa"/>
          </w:tcPr>
          <w:p w14:paraId="0B10A9E1" w14:textId="77777777" w:rsidR="00F06ED0" w:rsidRPr="00CE08BE" w:rsidRDefault="00F06ED0" w:rsidP="00F06ED0">
            <w:pPr>
              <w:rPr>
                <w:rFonts w:ascii="Calibri" w:eastAsia="Calibri" w:hAnsi="Calibri" w:cs="Calibri"/>
                <w:sz w:val="20"/>
                <w:szCs w:val="20"/>
                <w:lang w:val="pt-PT"/>
              </w:rPr>
            </w:pPr>
          </w:p>
        </w:tc>
        <w:tc>
          <w:tcPr>
            <w:tcW w:w="5035" w:type="dxa"/>
          </w:tcPr>
          <w:p w14:paraId="1951CAAC" w14:textId="77777777" w:rsidR="00F06ED0" w:rsidRPr="00CE08BE" w:rsidRDefault="00F06ED0" w:rsidP="00F06ED0">
            <w:pPr>
              <w:rPr>
                <w:rFonts w:ascii="Calibri" w:eastAsia="Calibri" w:hAnsi="Calibri" w:cs="Calibri"/>
                <w:sz w:val="20"/>
                <w:szCs w:val="20"/>
                <w:lang w:val="pt-PT"/>
              </w:rPr>
            </w:pPr>
          </w:p>
        </w:tc>
      </w:tr>
      <w:tr w:rsidR="00500221" w:rsidRPr="00B31453" w14:paraId="601B2EE3" w14:textId="77777777" w:rsidTr="004E2624">
        <w:tc>
          <w:tcPr>
            <w:tcW w:w="3116" w:type="dxa"/>
          </w:tcPr>
          <w:p w14:paraId="29780726"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11. Documentação referente às previsões orçamentais a médio prazo. </w:t>
            </w:r>
          </w:p>
        </w:tc>
        <w:tc>
          <w:tcPr>
            <w:tcW w:w="1277" w:type="dxa"/>
          </w:tcPr>
          <w:p w14:paraId="7CB715BE" w14:textId="77777777" w:rsidR="00F06ED0" w:rsidRPr="00CE08BE" w:rsidRDefault="00F06ED0" w:rsidP="00F06ED0">
            <w:pPr>
              <w:rPr>
                <w:rFonts w:ascii="Calibri" w:eastAsia="Calibri" w:hAnsi="Calibri" w:cs="Calibri"/>
                <w:sz w:val="20"/>
                <w:szCs w:val="20"/>
                <w:lang w:val="pt-PT"/>
              </w:rPr>
            </w:pPr>
          </w:p>
        </w:tc>
        <w:tc>
          <w:tcPr>
            <w:tcW w:w="5035" w:type="dxa"/>
          </w:tcPr>
          <w:p w14:paraId="16CA0B2B" w14:textId="77777777" w:rsidR="00F06ED0" w:rsidRPr="00CE08BE" w:rsidRDefault="00F06ED0" w:rsidP="00F06ED0">
            <w:pPr>
              <w:rPr>
                <w:rFonts w:ascii="Calibri" w:eastAsia="Calibri" w:hAnsi="Calibri" w:cs="Calibri"/>
                <w:sz w:val="20"/>
                <w:szCs w:val="20"/>
                <w:lang w:val="pt-PT"/>
              </w:rPr>
            </w:pPr>
          </w:p>
        </w:tc>
      </w:tr>
      <w:tr w:rsidR="00500221" w:rsidRPr="00CE08BE" w14:paraId="241BFB3F" w14:textId="77777777" w:rsidTr="004E2624">
        <w:tc>
          <w:tcPr>
            <w:tcW w:w="3116" w:type="dxa"/>
          </w:tcPr>
          <w:p w14:paraId="0DE29222"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1.2 Quantificação das despesas fiscais</w:t>
            </w:r>
          </w:p>
        </w:tc>
        <w:tc>
          <w:tcPr>
            <w:tcW w:w="1277" w:type="dxa"/>
          </w:tcPr>
          <w:p w14:paraId="480CE9C2" w14:textId="77777777" w:rsidR="00F06ED0" w:rsidRPr="00CE08BE" w:rsidRDefault="00F06ED0" w:rsidP="00F06ED0">
            <w:pPr>
              <w:rPr>
                <w:rFonts w:ascii="Calibri" w:eastAsia="Calibri" w:hAnsi="Calibri" w:cs="Calibri"/>
                <w:sz w:val="20"/>
                <w:szCs w:val="20"/>
                <w:lang w:val="pt-PT"/>
              </w:rPr>
            </w:pPr>
          </w:p>
        </w:tc>
        <w:tc>
          <w:tcPr>
            <w:tcW w:w="5035" w:type="dxa"/>
          </w:tcPr>
          <w:p w14:paraId="3270954A" w14:textId="77777777" w:rsidR="00F06ED0" w:rsidRPr="00CE08BE" w:rsidRDefault="00F06ED0" w:rsidP="00F06ED0">
            <w:pPr>
              <w:rPr>
                <w:rFonts w:ascii="Calibri" w:eastAsia="Calibri" w:hAnsi="Calibri" w:cs="Calibri"/>
                <w:sz w:val="20"/>
                <w:szCs w:val="20"/>
                <w:lang w:val="pt-PT"/>
              </w:rPr>
            </w:pPr>
          </w:p>
        </w:tc>
      </w:tr>
    </w:tbl>
    <w:p w14:paraId="60825EAD" w14:textId="77777777" w:rsidR="00F06ED0" w:rsidRPr="00CE08BE" w:rsidRDefault="00F06ED0" w:rsidP="00F06ED0">
      <w:pPr>
        <w:spacing w:after="0"/>
        <w:jc w:val="both"/>
        <w:rPr>
          <w:rFonts w:ascii="Calibri" w:eastAsia="Calibri" w:hAnsi="Calibri" w:cs="Calibri"/>
          <w:lang w:val="pt-PT"/>
        </w:rPr>
      </w:pPr>
    </w:p>
    <w:p w14:paraId="0476F4E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29F1F62"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D83D30A" w14:textId="28ADE4C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543D15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5C2E4F9" w14:textId="77777777" w:rsidR="00F06ED0" w:rsidRDefault="00F06ED0" w:rsidP="00F06ED0">
      <w:pPr>
        <w:rPr>
          <w:rFonts w:ascii="Calibri" w:eastAsia="Calibri" w:hAnsi="Calibri" w:cs="Calibri"/>
          <w:lang w:val="pt-PT"/>
        </w:rPr>
      </w:pPr>
    </w:p>
    <w:p w14:paraId="23066661" w14:textId="77777777" w:rsidR="00A440EF" w:rsidRPr="00CE08BE" w:rsidRDefault="00A440EF" w:rsidP="00F06ED0">
      <w:pPr>
        <w:rPr>
          <w:rFonts w:ascii="Calibri" w:eastAsia="Calibri" w:hAnsi="Calibri" w:cs="Calibri"/>
          <w:lang w:val="pt-PT"/>
        </w:rPr>
      </w:pPr>
    </w:p>
    <w:p w14:paraId="00D713A8" w14:textId="115A5732"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lastRenderedPageBreak/>
        <w:t>ID</w:t>
      </w:r>
      <w:r w:rsidR="004E2624" w:rsidRPr="00CE08BE">
        <w:rPr>
          <w:rFonts w:ascii="Calibri" w:eastAsia="Calibri" w:hAnsi="Calibri" w:cs="Calibri"/>
          <w:b/>
          <w:bCs/>
          <w:color w:val="1A2380"/>
          <w:sz w:val="28"/>
          <w:szCs w:val="28"/>
          <w:lang w:val="pt-PT"/>
        </w:rPr>
        <w:t>-6. Operações do governo central não contabilizadas nos relatórios financeiros</w:t>
      </w:r>
    </w:p>
    <w:p w14:paraId="5619B66C" w14:textId="77777777" w:rsidR="00F06ED0" w:rsidRPr="00CE08BE" w:rsidRDefault="00F06ED0" w:rsidP="00F06ED0">
      <w:pPr>
        <w:spacing w:after="0" w:line="240" w:lineRule="auto"/>
        <w:ind w:right="115"/>
        <w:jc w:val="both"/>
        <w:rPr>
          <w:rFonts w:ascii="Calibri" w:eastAsia="Calibri" w:hAnsi="Calibri" w:cs="Calibri"/>
          <w:spacing w:val="-1"/>
          <w:lang w:val="pt-PT"/>
        </w:rPr>
      </w:pPr>
    </w:p>
    <w:p w14:paraId="33783563" w14:textId="519F9DD9"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-6? </w:t>
      </w:r>
      <w:r w:rsidRPr="00CE08BE">
        <w:rPr>
          <w:rFonts w:ascii="Calibri" w:eastAsia="Calibri" w:hAnsi="Calibri" w:cs="Calibri"/>
          <w:lang w:val="pt-PT"/>
        </w:rPr>
        <w:t xml:space="preserve">Este indicador mede em que medida as receitas e despesas públicas são </w:t>
      </w:r>
      <w:r w:rsidR="00793E8B" w:rsidRPr="00CE08BE">
        <w:rPr>
          <w:rFonts w:ascii="Calibri" w:eastAsia="Calibri" w:hAnsi="Calibri" w:cs="Calibri"/>
          <w:lang w:val="pt-PT"/>
        </w:rPr>
        <w:t xml:space="preserve">reportadas </w:t>
      </w:r>
      <w:r w:rsidRPr="00CE08BE">
        <w:rPr>
          <w:rFonts w:ascii="Calibri" w:eastAsia="Calibri" w:hAnsi="Calibri" w:cs="Calibri"/>
          <w:lang w:val="pt-PT"/>
        </w:rPr>
        <w:t xml:space="preserve">fora dos relatórios financeiros do governo central. A cobertura é o GC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25A4E857"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42720F1F"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2CBAF6F9"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1BA178B7"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500221" w:rsidRPr="00CE08BE" w14:paraId="2E9096D3" w14:textId="77777777" w:rsidTr="00F06ED0">
        <w:trPr>
          <w:trHeight w:hRule="exact" w:val="820"/>
        </w:trPr>
        <w:tc>
          <w:tcPr>
            <w:tcW w:w="3235" w:type="dxa"/>
            <w:shd w:val="clear" w:color="auto" w:fill="BFBFBF"/>
          </w:tcPr>
          <w:p w14:paraId="1CA0B82F"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5670" w:type="dxa"/>
            <w:shd w:val="clear" w:color="auto" w:fill="BFBFBF"/>
          </w:tcPr>
          <w:p w14:paraId="5CC6A34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4B731AE9" w14:textId="5D3AB5F3"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810" w:type="dxa"/>
            <w:shd w:val="clear" w:color="auto" w:fill="BFBFBF"/>
          </w:tcPr>
          <w:p w14:paraId="19DC2BF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298DEE6" w14:textId="77777777" w:rsidTr="00A50556">
        <w:trPr>
          <w:trHeight w:hRule="exact" w:val="1360"/>
        </w:trPr>
        <w:tc>
          <w:tcPr>
            <w:tcW w:w="8905" w:type="dxa"/>
            <w:gridSpan w:val="2"/>
          </w:tcPr>
          <w:p w14:paraId="7BF6F789" w14:textId="2995F4FE"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-6. Operações do governo central não contabilizadas nos relatórios financeiros (M2)</w:t>
            </w:r>
          </w:p>
        </w:tc>
        <w:sdt>
          <w:sdtPr>
            <w:rPr>
              <w:rFonts w:ascii="Calibri" w:eastAsia="Calibri" w:hAnsi="Calibri" w:cs="Calibri"/>
              <w:b/>
              <w:sz w:val="20"/>
              <w:szCs w:val="20"/>
              <w:lang w:val="pt-PT"/>
            </w:rPr>
            <w:id w:val="414675171"/>
            <w:placeholder>
              <w:docPart w:val="DefaultPlaceholder_-1854013440"/>
            </w:placeholder>
          </w:sdtPr>
          <w:sdtEndPr/>
          <w:sdtContent>
            <w:tc>
              <w:tcPr>
                <w:tcW w:w="810" w:type="dxa"/>
                <w:shd w:val="clear" w:color="auto" w:fill="auto"/>
              </w:tcPr>
              <w:p w14:paraId="4C834FA2" w14:textId="4223817B" w:rsidR="00F06ED0" w:rsidRPr="00CE08BE" w:rsidRDefault="004E2624" w:rsidP="0088313A">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-6</w:t>
                </w:r>
              </w:p>
            </w:tc>
          </w:sdtContent>
        </w:sdt>
        <w:sdt>
          <w:sdtPr>
            <w:rPr>
              <w:rFonts w:ascii="Calibri" w:eastAsia="Calibri" w:hAnsi="Calibri" w:cs="Calibri"/>
              <w:b/>
              <w:sz w:val="20"/>
              <w:szCs w:val="20"/>
              <w:lang w:val="pt-PT"/>
            </w:rPr>
            <w:id w:val="1285164573"/>
            <w:placeholder>
              <w:docPart w:val="DefaultPlaceholder_-1854013440"/>
            </w:placeholder>
          </w:sdtPr>
          <w:sdtEndPr/>
          <w:sdtContent>
            <w:tc>
              <w:tcPr>
                <w:tcW w:w="810" w:type="dxa"/>
              </w:tcPr>
              <w:p w14:paraId="6492E645" w14:textId="672B2C6A" w:rsidR="00F06ED0" w:rsidRPr="00CE08BE" w:rsidRDefault="004E2624" w:rsidP="0044782E">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-6</w:t>
                </w:r>
              </w:p>
            </w:tc>
          </w:sdtContent>
        </w:sdt>
      </w:tr>
      <w:tr w:rsidR="00500221" w:rsidRPr="006C408E" w14:paraId="7ECE44CC" w14:textId="77777777" w:rsidTr="0027757E">
        <w:trPr>
          <w:trHeight w:hRule="exact" w:val="1261"/>
        </w:trPr>
        <w:tc>
          <w:tcPr>
            <w:tcW w:w="3235" w:type="dxa"/>
          </w:tcPr>
          <w:p w14:paraId="6DAC04BA" w14:textId="77777777" w:rsidR="000949A4" w:rsidRPr="00CE08BE" w:rsidRDefault="004E2624" w:rsidP="000949A4">
            <w:pPr>
              <w:widowControl w:val="0"/>
              <w:numPr>
                <w:ilvl w:val="1"/>
                <w:numId w:val="57"/>
              </w:numPr>
              <w:spacing w:after="0" w:line="240" w:lineRule="auto"/>
              <w:ind w:right="352"/>
              <w:contextualSpacing/>
              <w:rPr>
                <w:rFonts w:ascii="Calibri" w:eastAsia="Calibri" w:hAnsi="Calibri" w:cs="Calibri"/>
                <w:sz w:val="20"/>
                <w:szCs w:val="20"/>
                <w:lang w:val="pt-PT"/>
              </w:rPr>
            </w:pPr>
            <w:r w:rsidRPr="00CE08BE">
              <w:rPr>
                <w:rFonts w:ascii="Calibri" w:eastAsia="Calibri" w:hAnsi="Calibri" w:cs="Calibri"/>
                <w:sz w:val="20"/>
                <w:szCs w:val="20"/>
                <w:lang w:val="pt-PT"/>
              </w:rPr>
              <w:t xml:space="preserve">Despesas não contabilizadas nos relatórios financeiros   </w:t>
            </w:r>
          </w:p>
        </w:tc>
        <w:sdt>
          <w:sdtPr>
            <w:rPr>
              <w:rFonts w:ascii="Calibri" w:eastAsia="Calibri" w:hAnsi="Calibri" w:cs="Calibri"/>
              <w:sz w:val="20"/>
              <w:szCs w:val="20"/>
              <w:lang w:val="pt-PT"/>
            </w:rPr>
            <w:id w:val="-45141604"/>
            <w:placeholder>
              <w:docPart w:val="DefaultPlaceholder_-1854013440"/>
            </w:placeholder>
          </w:sdtPr>
          <w:sdtEndPr/>
          <w:sdtContent>
            <w:tc>
              <w:tcPr>
                <w:tcW w:w="5670" w:type="dxa"/>
              </w:tcPr>
              <w:p w14:paraId="7B3E586A" w14:textId="7E53CB73" w:rsidR="000949A4" w:rsidRPr="00CE08BE" w:rsidRDefault="004E2624" w:rsidP="005E0955">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-6.1</w:t>
                </w:r>
              </w:p>
            </w:tc>
          </w:sdtContent>
        </w:sdt>
        <w:sdt>
          <w:sdtPr>
            <w:rPr>
              <w:rFonts w:ascii="Calibri" w:eastAsia="Calibri" w:hAnsi="Calibri" w:cs="Calibri"/>
              <w:sz w:val="20"/>
              <w:szCs w:val="20"/>
              <w:lang w:val="pt-PT"/>
            </w:rPr>
            <w:id w:val="774985065"/>
            <w:placeholder>
              <w:docPart w:val="DefaultPlaceholder_-1854013440"/>
            </w:placeholder>
          </w:sdtPr>
          <w:sdtEndPr/>
          <w:sdtContent>
            <w:tc>
              <w:tcPr>
                <w:tcW w:w="810" w:type="dxa"/>
                <w:shd w:val="clear" w:color="auto" w:fill="auto"/>
              </w:tcPr>
              <w:p w14:paraId="21D2DCA9" w14:textId="6FB0FF06" w:rsidR="000949A4" w:rsidRPr="00CE08BE" w:rsidRDefault="004E2624" w:rsidP="005E0955">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-6.1</w:t>
                </w:r>
              </w:p>
            </w:tc>
          </w:sdtContent>
        </w:sdt>
        <w:sdt>
          <w:sdtPr>
            <w:rPr>
              <w:rFonts w:ascii="Calibri" w:eastAsia="Calibri" w:hAnsi="Calibri" w:cs="Calibri"/>
              <w:sz w:val="20"/>
              <w:szCs w:val="20"/>
              <w:lang w:val="pt-PT"/>
            </w:rPr>
            <w:id w:val="291263668"/>
            <w:placeholder>
              <w:docPart w:val="DefaultPlaceholder_-1854013440"/>
            </w:placeholder>
          </w:sdtPr>
          <w:sdtEndPr/>
          <w:sdtContent>
            <w:tc>
              <w:tcPr>
                <w:tcW w:w="810" w:type="dxa"/>
              </w:tcPr>
              <w:p w14:paraId="31680681" w14:textId="743479F2" w:rsidR="000949A4" w:rsidRPr="00CE08BE" w:rsidRDefault="004E2624" w:rsidP="0027757E">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-6.1 </w:t>
                </w:r>
              </w:p>
            </w:tc>
          </w:sdtContent>
        </w:sdt>
      </w:tr>
      <w:tr w:rsidR="00500221" w:rsidRPr="006C408E" w14:paraId="50B2E8B1" w14:textId="77777777" w:rsidTr="001368C0">
        <w:trPr>
          <w:trHeight w:hRule="exact" w:val="1252"/>
        </w:trPr>
        <w:tc>
          <w:tcPr>
            <w:tcW w:w="3235" w:type="dxa"/>
          </w:tcPr>
          <w:p w14:paraId="4A324051" w14:textId="77777777" w:rsidR="000949A4" w:rsidRPr="00CE08BE" w:rsidRDefault="004E2624" w:rsidP="000949A4">
            <w:pPr>
              <w:widowControl w:val="0"/>
              <w:numPr>
                <w:ilvl w:val="1"/>
                <w:numId w:val="5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Receita não contabilizada nos relatórios financeiros </w:t>
            </w:r>
          </w:p>
        </w:tc>
        <w:sdt>
          <w:sdtPr>
            <w:rPr>
              <w:rFonts w:ascii="Calibri" w:eastAsia="Calibri" w:hAnsi="Calibri" w:cs="Calibri"/>
              <w:sz w:val="20"/>
              <w:szCs w:val="20"/>
              <w:lang w:val="pt-PT"/>
            </w:rPr>
            <w:id w:val="666824371"/>
            <w:placeholder>
              <w:docPart w:val="DefaultPlaceholder_-1854013440"/>
            </w:placeholder>
          </w:sdtPr>
          <w:sdtEndPr/>
          <w:sdtContent>
            <w:tc>
              <w:tcPr>
                <w:tcW w:w="5670" w:type="dxa"/>
              </w:tcPr>
              <w:p w14:paraId="04DA4729" w14:textId="1C3720FE" w:rsidR="000949A4" w:rsidRPr="00CE08BE" w:rsidRDefault="004E2624" w:rsidP="0027757E">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-6.2</w:t>
                </w:r>
              </w:p>
            </w:tc>
          </w:sdtContent>
        </w:sdt>
        <w:sdt>
          <w:sdtPr>
            <w:rPr>
              <w:rFonts w:ascii="Calibri" w:eastAsia="Calibri" w:hAnsi="Calibri" w:cs="Calibri"/>
              <w:sz w:val="20"/>
              <w:szCs w:val="20"/>
              <w:lang w:val="pt-PT"/>
            </w:rPr>
            <w:id w:val="851537823"/>
            <w:placeholder>
              <w:docPart w:val="DefaultPlaceholder_-1854013440"/>
            </w:placeholder>
          </w:sdtPr>
          <w:sdtEndPr/>
          <w:sdtContent>
            <w:tc>
              <w:tcPr>
                <w:tcW w:w="810" w:type="dxa"/>
                <w:shd w:val="clear" w:color="auto" w:fill="auto"/>
              </w:tcPr>
              <w:p w14:paraId="44E89A4E" w14:textId="09F96F4B" w:rsidR="000949A4" w:rsidRPr="00CE08BE" w:rsidRDefault="004E2624" w:rsidP="001368C0">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-6.2</w:t>
                </w:r>
              </w:p>
            </w:tc>
          </w:sdtContent>
        </w:sdt>
        <w:sdt>
          <w:sdtPr>
            <w:rPr>
              <w:rFonts w:ascii="Calibri" w:eastAsia="Calibri" w:hAnsi="Calibri" w:cs="Calibri"/>
              <w:sz w:val="20"/>
              <w:szCs w:val="20"/>
              <w:lang w:val="pt-PT"/>
            </w:rPr>
            <w:id w:val="-777872435"/>
            <w:placeholder>
              <w:docPart w:val="DefaultPlaceholder_-1854013440"/>
            </w:placeholder>
          </w:sdtPr>
          <w:sdtEndPr/>
          <w:sdtContent>
            <w:tc>
              <w:tcPr>
                <w:tcW w:w="810" w:type="dxa"/>
              </w:tcPr>
              <w:p w14:paraId="2A7474D5" w14:textId="412F3A82" w:rsidR="000949A4" w:rsidRPr="00CE08BE" w:rsidRDefault="004E2624" w:rsidP="001368C0">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-6.2 </w:t>
                </w:r>
              </w:p>
            </w:tc>
          </w:sdtContent>
        </w:sdt>
      </w:tr>
      <w:tr w:rsidR="00500221" w:rsidRPr="006C408E" w14:paraId="1413FD70" w14:textId="77777777" w:rsidTr="004C35FE">
        <w:trPr>
          <w:trHeight w:hRule="exact" w:val="1270"/>
        </w:trPr>
        <w:tc>
          <w:tcPr>
            <w:tcW w:w="3235" w:type="dxa"/>
          </w:tcPr>
          <w:p w14:paraId="7A95BBEB" w14:textId="12B14341" w:rsidR="000949A4" w:rsidRPr="00CE08BE" w:rsidRDefault="004E2624" w:rsidP="007D70FF">
            <w:pPr>
              <w:widowControl w:val="0"/>
              <w:numPr>
                <w:ilvl w:val="1"/>
                <w:numId w:val="5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Relatórios</w:t>
            </w:r>
            <w:r w:rsidR="007D70FF"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financeiros das unidades extra</w:t>
            </w:r>
            <w:r w:rsidR="00793E8B"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orçamentais </w:t>
            </w:r>
          </w:p>
        </w:tc>
        <w:sdt>
          <w:sdtPr>
            <w:rPr>
              <w:rFonts w:ascii="Calibri" w:eastAsia="Calibri" w:hAnsi="Calibri" w:cs="Calibri"/>
              <w:sz w:val="20"/>
              <w:szCs w:val="20"/>
              <w:lang w:val="pt-PT"/>
            </w:rPr>
            <w:id w:val="-374015009"/>
            <w:placeholder>
              <w:docPart w:val="DefaultPlaceholder_-1854013440"/>
            </w:placeholder>
          </w:sdtPr>
          <w:sdtEndPr/>
          <w:sdtContent>
            <w:tc>
              <w:tcPr>
                <w:tcW w:w="5670" w:type="dxa"/>
              </w:tcPr>
              <w:p w14:paraId="5D571C9B" w14:textId="4BE451C9" w:rsidR="000949A4" w:rsidRPr="00CE08BE" w:rsidRDefault="004E2624" w:rsidP="00A034CB">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-6.3</w:t>
                </w:r>
              </w:p>
            </w:tc>
          </w:sdtContent>
        </w:sdt>
        <w:sdt>
          <w:sdtPr>
            <w:rPr>
              <w:rFonts w:ascii="Calibri" w:eastAsia="Calibri" w:hAnsi="Calibri" w:cs="Calibri"/>
              <w:sz w:val="20"/>
              <w:szCs w:val="20"/>
              <w:lang w:val="pt-PT"/>
            </w:rPr>
            <w:id w:val="-832142196"/>
            <w:placeholder>
              <w:docPart w:val="DefaultPlaceholder_-1854013440"/>
            </w:placeholder>
          </w:sdtPr>
          <w:sdtEndPr/>
          <w:sdtContent>
            <w:tc>
              <w:tcPr>
                <w:tcW w:w="810" w:type="dxa"/>
                <w:shd w:val="clear" w:color="auto" w:fill="auto"/>
              </w:tcPr>
              <w:p w14:paraId="71F1586C" w14:textId="11226D94" w:rsidR="000949A4" w:rsidRPr="00CE08BE" w:rsidRDefault="004E2624" w:rsidP="004C35FE">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-6.3</w:t>
                </w:r>
              </w:p>
            </w:tc>
          </w:sdtContent>
        </w:sdt>
        <w:sdt>
          <w:sdtPr>
            <w:rPr>
              <w:rFonts w:ascii="Calibri" w:eastAsia="Calibri" w:hAnsi="Calibri" w:cs="Calibri"/>
              <w:sz w:val="20"/>
              <w:szCs w:val="20"/>
              <w:lang w:val="pt-PT"/>
            </w:rPr>
            <w:id w:val="-1455553583"/>
            <w:placeholder>
              <w:docPart w:val="DefaultPlaceholder_-1854013440"/>
            </w:placeholder>
          </w:sdtPr>
          <w:sdtEndPr/>
          <w:sdtContent>
            <w:tc>
              <w:tcPr>
                <w:tcW w:w="810" w:type="dxa"/>
              </w:tcPr>
              <w:p w14:paraId="52DA1993" w14:textId="70D28D45" w:rsidR="000949A4" w:rsidRPr="00CE08BE" w:rsidRDefault="004E2624" w:rsidP="004C35FE">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-6.3 </w:t>
                </w:r>
              </w:p>
            </w:tc>
          </w:sdtContent>
        </w:sdt>
      </w:tr>
    </w:tbl>
    <w:p w14:paraId="5DEE6DC7"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1EF65F0F" w14:textId="58828D58"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570"/>
        <w:gridCol w:w="720"/>
      </w:tblGrid>
      <w:tr w:rsidR="00500221" w:rsidRPr="00CE08BE" w14:paraId="57D962FF" w14:textId="77777777" w:rsidTr="00F06ED0">
        <w:trPr>
          <w:trHeight w:hRule="exact" w:val="250"/>
        </w:trPr>
        <w:tc>
          <w:tcPr>
            <w:tcW w:w="3235" w:type="dxa"/>
            <w:shd w:val="clear" w:color="auto" w:fill="BFBFBF"/>
          </w:tcPr>
          <w:p w14:paraId="6CA98E4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6570" w:type="dxa"/>
            <w:shd w:val="clear" w:color="auto" w:fill="BFBFBF"/>
          </w:tcPr>
          <w:p w14:paraId="3FC40CB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720" w:type="dxa"/>
            <w:shd w:val="clear" w:color="auto" w:fill="BFBFBF"/>
          </w:tcPr>
          <w:p w14:paraId="5F298B7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6049E5F5" w14:textId="77777777" w:rsidTr="004E2624">
        <w:trPr>
          <w:trHeight w:hRule="exact" w:val="284"/>
        </w:trPr>
        <w:tc>
          <w:tcPr>
            <w:tcW w:w="9805" w:type="dxa"/>
            <w:gridSpan w:val="2"/>
          </w:tcPr>
          <w:p w14:paraId="49B7C500" w14:textId="71703BF7" w:rsidR="00F06ED0" w:rsidRPr="00CE08BE" w:rsidRDefault="00526755" w:rsidP="00D00F70">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-6. Operações do governo central não contabilizadas nos relatórios financeiros (M2)</w:t>
            </w:r>
          </w:p>
        </w:tc>
        <w:tc>
          <w:tcPr>
            <w:tcW w:w="720" w:type="dxa"/>
            <w:shd w:val="clear" w:color="auto" w:fill="auto"/>
          </w:tcPr>
          <w:p w14:paraId="2A0D6E36"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6C408E" w14:paraId="155984D7" w14:textId="77777777" w:rsidTr="004E2624">
        <w:trPr>
          <w:trHeight w:hRule="exact" w:val="554"/>
        </w:trPr>
        <w:tc>
          <w:tcPr>
            <w:tcW w:w="3235" w:type="dxa"/>
          </w:tcPr>
          <w:p w14:paraId="0E07C7C4" w14:textId="77777777" w:rsidR="00F06ED0" w:rsidRPr="00CE08BE" w:rsidRDefault="004E2624">
            <w:pPr>
              <w:widowControl w:val="0"/>
              <w:numPr>
                <w:ilvl w:val="1"/>
                <w:numId w:val="56"/>
              </w:numPr>
              <w:spacing w:after="0" w:line="240" w:lineRule="auto"/>
              <w:ind w:right="352"/>
              <w:contextualSpacing/>
              <w:rPr>
                <w:rFonts w:ascii="Calibri" w:eastAsia="Calibri" w:hAnsi="Calibri" w:cs="Calibri"/>
                <w:sz w:val="20"/>
                <w:szCs w:val="20"/>
                <w:lang w:val="pt-PT"/>
              </w:rPr>
            </w:pPr>
            <w:r w:rsidRPr="00CE08BE">
              <w:rPr>
                <w:rFonts w:ascii="Calibri" w:eastAsia="Calibri" w:hAnsi="Calibri" w:cs="Calibri"/>
                <w:sz w:val="20"/>
                <w:szCs w:val="20"/>
                <w:lang w:val="pt-PT"/>
              </w:rPr>
              <w:t xml:space="preserve">Despesas não contabilizadas nos relatórios financeiros   </w:t>
            </w:r>
          </w:p>
        </w:tc>
        <w:tc>
          <w:tcPr>
            <w:tcW w:w="6570" w:type="dxa"/>
          </w:tcPr>
          <w:p w14:paraId="5B8762E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73EAE4D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16876955" w14:textId="77777777" w:rsidTr="004E2624">
        <w:trPr>
          <w:trHeight w:hRule="exact" w:val="545"/>
        </w:trPr>
        <w:tc>
          <w:tcPr>
            <w:tcW w:w="3235" w:type="dxa"/>
          </w:tcPr>
          <w:p w14:paraId="2649EE45" w14:textId="77777777" w:rsidR="00F06ED0" w:rsidRPr="00CE08BE" w:rsidRDefault="004E2624">
            <w:pPr>
              <w:widowControl w:val="0"/>
              <w:numPr>
                <w:ilvl w:val="1"/>
                <w:numId w:val="56"/>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Receita não contabilizada nos relatórios financeiros </w:t>
            </w:r>
          </w:p>
        </w:tc>
        <w:tc>
          <w:tcPr>
            <w:tcW w:w="6570" w:type="dxa"/>
          </w:tcPr>
          <w:p w14:paraId="7D468F7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16FA2C6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701FBBEC" w14:textId="77777777" w:rsidTr="004E2624">
        <w:trPr>
          <w:trHeight w:hRule="exact" w:val="545"/>
        </w:trPr>
        <w:tc>
          <w:tcPr>
            <w:tcW w:w="3235" w:type="dxa"/>
          </w:tcPr>
          <w:p w14:paraId="63E08E89" w14:textId="1D51FD57" w:rsidR="00F06ED0" w:rsidRPr="00CE08BE" w:rsidRDefault="004E2624" w:rsidP="007D70FF">
            <w:pPr>
              <w:widowControl w:val="0"/>
              <w:numPr>
                <w:ilvl w:val="1"/>
                <w:numId w:val="56"/>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Relatórios</w:t>
            </w:r>
            <w:r w:rsidR="007D70FF"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financeiros das unidades extra</w:t>
            </w:r>
            <w:r w:rsidR="00793E8B"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orçamentais </w:t>
            </w:r>
          </w:p>
        </w:tc>
        <w:tc>
          <w:tcPr>
            <w:tcW w:w="6570" w:type="dxa"/>
          </w:tcPr>
          <w:p w14:paraId="38C9018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124B5C4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0C794C6A" w14:textId="77777777" w:rsidR="00F06ED0" w:rsidRDefault="00F06ED0" w:rsidP="00F06ED0">
      <w:pPr>
        <w:jc w:val="both"/>
        <w:rPr>
          <w:rFonts w:ascii="Calibri" w:eastAsia="Calibri" w:hAnsi="Calibri" w:cs="Calibri"/>
          <w:lang w:val="pt-PT"/>
        </w:rPr>
      </w:pPr>
    </w:p>
    <w:p w14:paraId="54EF81A1" w14:textId="77777777" w:rsidR="00A440EF" w:rsidRPr="00CE08BE" w:rsidRDefault="00A440EF" w:rsidP="00F06ED0">
      <w:pPr>
        <w:jc w:val="both"/>
        <w:rPr>
          <w:rFonts w:ascii="Calibri" w:eastAsia="Calibri" w:hAnsi="Calibri" w:cs="Calibri"/>
          <w:lang w:val="pt-PT"/>
        </w:rPr>
      </w:pPr>
    </w:p>
    <w:p w14:paraId="247545C4" w14:textId="79B971A8"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lastRenderedPageBreak/>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4202401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B610ADE" w14:textId="77777777" w:rsidR="00F06ED0" w:rsidRPr="00CE08BE" w:rsidRDefault="00F06ED0" w:rsidP="00F06ED0">
      <w:pPr>
        <w:spacing w:after="0"/>
        <w:rPr>
          <w:rFonts w:ascii="Calibri" w:eastAsia="Calibri" w:hAnsi="Calibri" w:cs="Calibri"/>
          <w:b/>
          <w:lang w:val="pt-PT"/>
        </w:rPr>
      </w:pPr>
    </w:p>
    <w:p w14:paraId="04EACB0E" w14:textId="5A4A2ED8"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3E7C9AD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D4D4A9A" w14:textId="77777777" w:rsidR="00F06ED0" w:rsidRPr="00CE08BE" w:rsidRDefault="00F06ED0" w:rsidP="00F06ED0">
      <w:pPr>
        <w:keepNext/>
        <w:spacing w:after="0" w:line="240" w:lineRule="auto"/>
        <w:jc w:val="both"/>
        <w:rPr>
          <w:rFonts w:ascii="Calibri" w:eastAsia="Calibri" w:hAnsi="Calibri" w:cs="Calibri"/>
          <w:lang w:val="pt-PT"/>
        </w:rPr>
      </w:pPr>
    </w:p>
    <w:p w14:paraId="2933D2A2" w14:textId="77777777" w:rsidR="00F06ED0" w:rsidRPr="00CE08BE" w:rsidRDefault="004E2624" w:rsidP="00F06ED0">
      <w:pPr>
        <w:spacing w:after="0" w:line="240" w:lineRule="auto"/>
        <w:rPr>
          <w:rFonts w:ascii="Calibri" w:eastAsia="Calibri" w:hAnsi="Calibri" w:cs="Calibri"/>
          <w:b/>
          <w:color w:val="002060"/>
          <w:spacing w:val="-1"/>
          <w:sz w:val="24"/>
          <w:lang w:val="pt-PT"/>
        </w:rPr>
      </w:pPr>
      <w:r w:rsidRPr="00CE08BE">
        <w:rPr>
          <w:rFonts w:ascii="Calibri" w:eastAsia="Calibri" w:hAnsi="Calibri" w:cs="Calibri"/>
          <w:b/>
          <w:bCs/>
          <w:color w:val="002060"/>
          <w:sz w:val="24"/>
          <w:lang w:val="pt-PT"/>
        </w:rPr>
        <w:t xml:space="preserve">6.1. Despesas não contabilizadas nos relatórios financeiros   </w:t>
      </w:r>
    </w:p>
    <w:p w14:paraId="44245EC7" w14:textId="77777777" w:rsidR="00F06ED0" w:rsidRPr="00CE08BE" w:rsidRDefault="00F06ED0" w:rsidP="00F06ED0">
      <w:pPr>
        <w:spacing w:after="0" w:line="240" w:lineRule="auto"/>
        <w:rPr>
          <w:rFonts w:ascii="Calibri" w:eastAsia="Calibri" w:hAnsi="Calibri" w:cs="Calibri"/>
          <w:color w:val="002060"/>
          <w:spacing w:val="-1"/>
          <w:sz w:val="24"/>
          <w:lang w:val="pt-PT"/>
        </w:rPr>
      </w:pPr>
    </w:p>
    <w:p w14:paraId="4254CE89"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lang w:val="pt-PT"/>
        </w:rPr>
        <w:t xml:space="preserve">Nível de desempenho e evidências para a pontuação: </w:t>
      </w:r>
    </w:p>
    <w:p w14:paraId="4A843A3B" w14:textId="6AF3F533"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6.1: Despesas não contabilizadas nos relatórios financeiros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91"/>
        <w:tblW w:w="10255" w:type="dxa"/>
        <w:tblLook w:val="04A0" w:firstRow="1" w:lastRow="0" w:firstColumn="1" w:lastColumn="0" w:noHBand="0" w:noVBand="1"/>
      </w:tblPr>
      <w:tblGrid>
        <w:gridCol w:w="1433"/>
        <w:gridCol w:w="2702"/>
        <w:gridCol w:w="3060"/>
        <w:gridCol w:w="3060"/>
      </w:tblGrid>
      <w:tr w:rsidR="00500221" w:rsidRPr="00CE08BE" w14:paraId="409D2627" w14:textId="77777777" w:rsidTr="00F06ED0">
        <w:trPr>
          <w:tblHeader/>
        </w:trPr>
        <w:tc>
          <w:tcPr>
            <w:tcW w:w="1433" w:type="dxa"/>
            <w:shd w:val="clear" w:color="auto" w:fill="F2F2F2"/>
          </w:tcPr>
          <w:p w14:paraId="4DBAC8D1"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Entidade</w:t>
            </w:r>
          </w:p>
        </w:tc>
        <w:tc>
          <w:tcPr>
            <w:tcW w:w="2702" w:type="dxa"/>
            <w:shd w:val="clear" w:color="auto" w:fill="F2F2F2"/>
          </w:tcPr>
          <w:p w14:paraId="11B6DC89"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Tipo de despesa não contabilizada nos relatórios financeiros do governo</w:t>
            </w:r>
          </w:p>
        </w:tc>
        <w:tc>
          <w:tcPr>
            <w:tcW w:w="3060" w:type="dxa"/>
            <w:shd w:val="clear" w:color="auto" w:fill="F2F2F2"/>
          </w:tcPr>
          <w:p w14:paraId="2F3728BF" w14:textId="264F27F1" w:rsidR="00F06ED0" w:rsidRPr="00CE08BE" w:rsidRDefault="00793E8B" w:rsidP="00F06ED0">
            <w:pPr>
              <w:jc w:val="center"/>
              <w:rPr>
                <w:rFonts w:ascii="Calibri" w:eastAsia="Calibri" w:hAnsi="Calibri" w:cs="Calibri"/>
                <w:b/>
                <w:lang w:val="pt-PT"/>
              </w:rPr>
            </w:pPr>
            <w:r w:rsidRPr="00CE08BE">
              <w:rPr>
                <w:rFonts w:ascii="Calibri" w:eastAsia="Calibri" w:hAnsi="Calibri" w:cs="Calibri"/>
                <w:b/>
                <w:bCs/>
                <w:lang w:val="pt-PT"/>
              </w:rPr>
              <w:t xml:space="preserve">Montante </w:t>
            </w:r>
            <w:r w:rsidR="004E2624" w:rsidRPr="00CE08BE">
              <w:rPr>
                <w:rFonts w:ascii="Calibri" w:eastAsia="Calibri" w:hAnsi="Calibri" w:cs="Calibri"/>
                <w:b/>
                <w:bCs/>
                <w:lang w:val="pt-PT"/>
              </w:rPr>
              <w:t>estimado da despesa não contabilizada nos relatórios financeiros do governo</w:t>
            </w:r>
          </w:p>
        </w:tc>
        <w:tc>
          <w:tcPr>
            <w:tcW w:w="3060" w:type="dxa"/>
            <w:shd w:val="clear" w:color="auto" w:fill="F2F2F2"/>
          </w:tcPr>
          <w:p w14:paraId="7222EAF8" w14:textId="45BC1188"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 xml:space="preserve">Evidência e </w:t>
            </w:r>
            <w:r w:rsidR="00793E8B" w:rsidRPr="00CE08BE">
              <w:rPr>
                <w:rFonts w:ascii="Calibri" w:eastAsia="Calibri" w:hAnsi="Calibri" w:cs="Calibri"/>
                <w:b/>
                <w:bCs/>
                <w:lang w:val="pt-PT"/>
              </w:rPr>
              <w:t xml:space="preserve">relatórios </w:t>
            </w:r>
          </w:p>
        </w:tc>
      </w:tr>
      <w:tr w:rsidR="00500221" w:rsidRPr="00CE08BE" w14:paraId="51196562" w14:textId="77777777" w:rsidTr="00F06ED0">
        <w:tc>
          <w:tcPr>
            <w:tcW w:w="10255" w:type="dxa"/>
            <w:gridSpan w:val="4"/>
            <w:shd w:val="clear" w:color="auto" w:fill="F2F2F2"/>
          </w:tcPr>
          <w:p w14:paraId="67CD7BF5" w14:textId="77777777"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t>Unidades orçamentais</w:t>
            </w:r>
          </w:p>
        </w:tc>
      </w:tr>
      <w:tr w:rsidR="00500221" w:rsidRPr="00CE08BE" w14:paraId="698FA019" w14:textId="77777777" w:rsidTr="004E2624">
        <w:tc>
          <w:tcPr>
            <w:tcW w:w="1433" w:type="dxa"/>
          </w:tcPr>
          <w:p w14:paraId="56533259" w14:textId="77777777" w:rsidR="00F06ED0" w:rsidRPr="00CE08BE" w:rsidRDefault="00F06ED0">
            <w:pPr>
              <w:numPr>
                <w:ilvl w:val="0"/>
                <w:numId w:val="59"/>
              </w:numPr>
              <w:contextualSpacing/>
              <w:rPr>
                <w:rFonts w:ascii="Calibri" w:eastAsia="Calibri" w:hAnsi="Calibri" w:cs="Calibri"/>
                <w:lang w:val="pt-PT"/>
              </w:rPr>
            </w:pPr>
          </w:p>
        </w:tc>
        <w:tc>
          <w:tcPr>
            <w:tcW w:w="2702" w:type="dxa"/>
            <w:shd w:val="clear" w:color="auto" w:fill="auto"/>
          </w:tcPr>
          <w:p w14:paraId="50BF60B0" w14:textId="77777777" w:rsidR="00F06ED0" w:rsidRPr="00CE08BE" w:rsidRDefault="00F06ED0" w:rsidP="00F06ED0">
            <w:pPr>
              <w:rPr>
                <w:rFonts w:ascii="Calibri" w:eastAsia="Calibri" w:hAnsi="Calibri" w:cs="Calibri"/>
                <w:lang w:val="pt-PT"/>
              </w:rPr>
            </w:pPr>
          </w:p>
        </w:tc>
        <w:tc>
          <w:tcPr>
            <w:tcW w:w="3060" w:type="dxa"/>
            <w:shd w:val="clear" w:color="auto" w:fill="auto"/>
          </w:tcPr>
          <w:p w14:paraId="58ED3067"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E66D1E9" w14:textId="77777777" w:rsidR="00F06ED0" w:rsidRPr="00CE08BE" w:rsidRDefault="00F06ED0" w:rsidP="00F06ED0">
            <w:pPr>
              <w:rPr>
                <w:rFonts w:ascii="Calibri" w:eastAsia="Calibri" w:hAnsi="Calibri" w:cs="Calibri"/>
                <w:lang w:val="pt-PT"/>
              </w:rPr>
            </w:pPr>
          </w:p>
        </w:tc>
      </w:tr>
      <w:tr w:rsidR="00500221" w:rsidRPr="00CE08BE" w14:paraId="1F55B282" w14:textId="77777777" w:rsidTr="004E2624">
        <w:tc>
          <w:tcPr>
            <w:tcW w:w="1433" w:type="dxa"/>
          </w:tcPr>
          <w:p w14:paraId="45FDD1B9" w14:textId="77777777" w:rsidR="00F06ED0" w:rsidRPr="00CE08BE" w:rsidRDefault="00F06ED0">
            <w:pPr>
              <w:numPr>
                <w:ilvl w:val="0"/>
                <w:numId w:val="59"/>
              </w:numPr>
              <w:contextualSpacing/>
              <w:rPr>
                <w:rFonts w:ascii="Calibri" w:eastAsia="Calibri" w:hAnsi="Calibri" w:cs="Calibri"/>
                <w:lang w:val="pt-PT"/>
              </w:rPr>
            </w:pPr>
          </w:p>
        </w:tc>
        <w:tc>
          <w:tcPr>
            <w:tcW w:w="2702" w:type="dxa"/>
            <w:shd w:val="clear" w:color="auto" w:fill="auto"/>
          </w:tcPr>
          <w:p w14:paraId="35637C9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4AFE3FB"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AC9EB54" w14:textId="77777777" w:rsidR="00F06ED0" w:rsidRPr="00CE08BE" w:rsidRDefault="00F06ED0" w:rsidP="00F06ED0">
            <w:pPr>
              <w:rPr>
                <w:rFonts w:ascii="Calibri" w:eastAsia="Calibri" w:hAnsi="Calibri" w:cs="Calibri"/>
                <w:lang w:val="pt-PT"/>
              </w:rPr>
            </w:pPr>
          </w:p>
        </w:tc>
      </w:tr>
      <w:tr w:rsidR="00500221" w:rsidRPr="00CE08BE" w14:paraId="0D260125" w14:textId="77777777" w:rsidTr="004E2624">
        <w:tc>
          <w:tcPr>
            <w:tcW w:w="1433" w:type="dxa"/>
          </w:tcPr>
          <w:p w14:paraId="35ADF986" w14:textId="77777777" w:rsidR="00F06ED0" w:rsidRPr="00CE08BE" w:rsidRDefault="00F06ED0">
            <w:pPr>
              <w:numPr>
                <w:ilvl w:val="0"/>
                <w:numId w:val="59"/>
              </w:numPr>
              <w:contextualSpacing/>
              <w:rPr>
                <w:rFonts w:ascii="Calibri" w:eastAsia="Calibri" w:hAnsi="Calibri" w:cs="Calibri"/>
                <w:lang w:val="pt-PT"/>
              </w:rPr>
            </w:pPr>
          </w:p>
        </w:tc>
        <w:tc>
          <w:tcPr>
            <w:tcW w:w="2702" w:type="dxa"/>
            <w:shd w:val="clear" w:color="auto" w:fill="auto"/>
          </w:tcPr>
          <w:p w14:paraId="6E4A4A6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315C250"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4CC5000" w14:textId="77777777" w:rsidR="00F06ED0" w:rsidRPr="00CE08BE" w:rsidRDefault="00F06ED0" w:rsidP="00F06ED0">
            <w:pPr>
              <w:rPr>
                <w:rFonts w:ascii="Calibri" w:eastAsia="Calibri" w:hAnsi="Calibri" w:cs="Calibri"/>
                <w:lang w:val="pt-PT"/>
              </w:rPr>
            </w:pPr>
          </w:p>
        </w:tc>
      </w:tr>
      <w:tr w:rsidR="00500221" w:rsidRPr="00CE08BE" w14:paraId="5C8C9CF3" w14:textId="77777777" w:rsidTr="004E2624">
        <w:tc>
          <w:tcPr>
            <w:tcW w:w="1433" w:type="dxa"/>
          </w:tcPr>
          <w:p w14:paraId="0606A690"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702" w:type="dxa"/>
            <w:shd w:val="clear" w:color="auto" w:fill="auto"/>
          </w:tcPr>
          <w:p w14:paraId="483085AE" w14:textId="77777777" w:rsidR="00F06ED0" w:rsidRPr="00CE08BE" w:rsidRDefault="00F06ED0" w:rsidP="00F06ED0">
            <w:pPr>
              <w:rPr>
                <w:rFonts w:ascii="Calibri" w:eastAsia="Calibri" w:hAnsi="Calibri" w:cs="Calibri"/>
                <w:lang w:val="pt-PT"/>
              </w:rPr>
            </w:pPr>
          </w:p>
        </w:tc>
        <w:tc>
          <w:tcPr>
            <w:tcW w:w="3060" w:type="dxa"/>
            <w:shd w:val="clear" w:color="auto" w:fill="auto"/>
          </w:tcPr>
          <w:p w14:paraId="088533D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9235BFB" w14:textId="77777777" w:rsidR="00F06ED0" w:rsidRPr="00CE08BE" w:rsidRDefault="00F06ED0" w:rsidP="00F06ED0">
            <w:pPr>
              <w:rPr>
                <w:rFonts w:ascii="Calibri" w:eastAsia="Calibri" w:hAnsi="Calibri" w:cs="Calibri"/>
                <w:lang w:val="pt-PT"/>
              </w:rPr>
            </w:pPr>
          </w:p>
        </w:tc>
      </w:tr>
      <w:tr w:rsidR="00500221" w:rsidRPr="00CE08BE" w14:paraId="2BC3A800" w14:textId="77777777" w:rsidTr="004E2624">
        <w:tc>
          <w:tcPr>
            <w:tcW w:w="10255" w:type="dxa"/>
            <w:gridSpan w:val="4"/>
          </w:tcPr>
          <w:p w14:paraId="196DFE5B" w14:textId="627E5CE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Unidades extra</w:t>
            </w:r>
            <w:r w:rsidR="00793E8B" w:rsidRPr="00CE08BE">
              <w:rPr>
                <w:rFonts w:ascii="Calibri" w:eastAsia="Calibri" w:hAnsi="Calibri" w:cs="Calibri"/>
                <w:b/>
                <w:bCs/>
                <w:lang w:val="pt-PT"/>
              </w:rPr>
              <w:t>-</w:t>
            </w:r>
            <w:r w:rsidRPr="00CE08BE">
              <w:rPr>
                <w:rFonts w:ascii="Calibri" w:eastAsia="Calibri" w:hAnsi="Calibri" w:cs="Calibri"/>
                <w:b/>
                <w:bCs/>
                <w:lang w:val="pt-PT"/>
              </w:rPr>
              <w:t>orçamentais</w:t>
            </w:r>
          </w:p>
        </w:tc>
      </w:tr>
      <w:tr w:rsidR="00500221" w:rsidRPr="00CE08BE" w14:paraId="7BA75877" w14:textId="77777777" w:rsidTr="004E2624">
        <w:tc>
          <w:tcPr>
            <w:tcW w:w="1433" w:type="dxa"/>
          </w:tcPr>
          <w:p w14:paraId="0C10D1A8" w14:textId="77777777" w:rsidR="00F06ED0" w:rsidRPr="00CE08BE" w:rsidRDefault="00F06ED0">
            <w:pPr>
              <w:numPr>
                <w:ilvl w:val="0"/>
                <w:numId w:val="60"/>
              </w:numPr>
              <w:contextualSpacing/>
              <w:rPr>
                <w:rFonts w:ascii="Calibri" w:eastAsia="Calibri" w:hAnsi="Calibri" w:cs="Calibri"/>
                <w:lang w:val="pt-PT"/>
              </w:rPr>
            </w:pPr>
          </w:p>
        </w:tc>
        <w:tc>
          <w:tcPr>
            <w:tcW w:w="2702" w:type="dxa"/>
            <w:shd w:val="clear" w:color="auto" w:fill="auto"/>
          </w:tcPr>
          <w:p w14:paraId="7C47E2B5"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CD1414C"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2C2F114" w14:textId="77777777" w:rsidR="00F06ED0" w:rsidRPr="00CE08BE" w:rsidRDefault="00F06ED0" w:rsidP="00F06ED0">
            <w:pPr>
              <w:rPr>
                <w:rFonts w:ascii="Calibri" w:eastAsia="Calibri" w:hAnsi="Calibri" w:cs="Calibri"/>
                <w:lang w:val="pt-PT"/>
              </w:rPr>
            </w:pPr>
          </w:p>
        </w:tc>
      </w:tr>
      <w:tr w:rsidR="00500221" w:rsidRPr="00CE08BE" w14:paraId="0EF7BF08" w14:textId="77777777" w:rsidTr="004E2624">
        <w:tc>
          <w:tcPr>
            <w:tcW w:w="1433" w:type="dxa"/>
          </w:tcPr>
          <w:p w14:paraId="5DF9C304" w14:textId="77777777" w:rsidR="00F06ED0" w:rsidRPr="00CE08BE" w:rsidRDefault="00F06ED0">
            <w:pPr>
              <w:numPr>
                <w:ilvl w:val="0"/>
                <w:numId w:val="60"/>
              </w:numPr>
              <w:contextualSpacing/>
              <w:rPr>
                <w:rFonts w:ascii="Calibri" w:eastAsia="Calibri" w:hAnsi="Calibri" w:cs="Calibri"/>
                <w:lang w:val="pt-PT"/>
              </w:rPr>
            </w:pPr>
          </w:p>
        </w:tc>
        <w:tc>
          <w:tcPr>
            <w:tcW w:w="2702" w:type="dxa"/>
            <w:shd w:val="clear" w:color="auto" w:fill="auto"/>
          </w:tcPr>
          <w:p w14:paraId="51BB5EF9"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C374D3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09A6A96" w14:textId="77777777" w:rsidR="00F06ED0" w:rsidRPr="00CE08BE" w:rsidRDefault="00F06ED0" w:rsidP="00F06ED0">
            <w:pPr>
              <w:rPr>
                <w:rFonts w:ascii="Calibri" w:eastAsia="Calibri" w:hAnsi="Calibri" w:cs="Calibri"/>
                <w:lang w:val="pt-PT"/>
              </w:rPr>
            </w:pPr>
          </w:p>
        </w:tc>
      </w:tr>
      <w:tr w:rsidR="00500221" w:rsidRPr="00CE08BE" w14:paraId="08BE85CC" w14:textId="77777777" w:rsidTr="004E2624">
        <w:tc>
          <w:tcPr>
            <w:tcW w:w="1433" w:type="dxa"/>
          </w:tcPr>
          <w:p w14:paraId="516854C5" w14:textId="77777777" w:rsidR="00F06ED0" w:rsidRPr="00CE08BE" w:rsidRDefault="00F06ED0">
            <w:pPr>
              <w:numPr>
                <w:ilvl w:val="0"/>
                <w:numId w:val="60"/>
              </w:numPr>
              <w:contextualSpacing/>
              <w:rPr>
                <w:rFonts w:ascii="Calibri" w:eastAsia="Calibri" w:hAnsi="Calibri" w:cs="Calibri"/>
                <w:lang w:val="pt-PT"/>
              </w:rPr>
            </w:pPr>
          </w:p>
        </w:tc>
        <w:tc>
          <w:tcPr>
            <w:tcW w:w="2702" w:type="dxa"/>
            <w:shd w:val="clear" w:color="auto" w:fill="auto"/>
          </w:tcPr>
          <w:p w14:paraId="2A88F29E"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2D06433"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FA0D955" w14:textId="77777777" w:rsidR="00F06ED0" w:rsidRPr="00CE08BE" w:rsidRDefault="00F06ED0" w:rsidP="00F06ED0">
            <w:pPr>
              <w:rPr>
                <w:rFonts w:ascii="Calibri" w:eastAsia="Calibri" w:hAnsi="Calibri" w:cs="Calibri"/>
                <w:lang w:val="pt-PT"/>
              </w:rPr>
            </w:pPr>
          </w:p>
        </w:tc>
      </w:tr>
      <w:tr w:rsidR="00500221" w:rsidRPr="00CE08BE" w14:paraId="2D749929" w14:textId="77777777" w:rsidTr="004E2624">
        <w:tc>
          <w:tcPr>
            <w:tcW w:w="1433" w:type="dxa"/>
          </w:tcPr>
          <w:p w14:paraId="101F9697"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702" w:type="dxa"/>
            <w:shd w:val="clear" w:color="auto" w:fill="auto"/>
          </w:tcPr>
          <w:p w14:paraId="26E0CA2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8B886A6"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A125C87" w14:textId="77777777" w:rsidR="00F06ED0" w:rsidRPr="00CE08BE" w:rsidRDefault="00F06ED0" w:rsidP="00F06ED0">
            <w:pPr>
              <w:rPr>
                <w:rFonts w:ascii="Calibri" w:eastAsia="Calibri" w:hAnsi="Calibri" w:cs="Calibri"/>
                <w:lang w:val="pt-PT"/>
              </w:rPr>
            </w:pPr>
          </w:p>
        </w:tc>
      </w:tr>
      <w:tr w:rsidR="00500221" w:rsidRPr="006C408E" w14:paraId="2D337CC4" w14:textId="77777777" w:rsidTr="004E2624">
        <w:tc>
          <w:tcPr>
            <w:tcW w:w="10255" w:type="dxa"/>
            <w:gridSpan w:val="4"/>
            <w:shd w:val="clear" w:color="auto" w:fill="auto"/>
          </w:tcPr>
          <w:p w14:paraId="6D2485F2" w14:textId="7777777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 xml:space="preserve">Fundos da segurança social </w:t>
            </w:r>
            <w:r w:rsidRPr="00CE08BE">
              <w:rPr>
                <w:rFonts w:ascii="Calibri" w:eastAsia="Calibri" w:hAnsi="Calibri" w:cs="Calibri"/>
                <w:i/>
                <w:iCs/>
                <w:color w:val="FF0000"/>
                <w:lang w:val="pt-PT"/>
              </w:rPr>
              <w:t>(dependendo da cobertura institucional)</w:t>
            </w:r>
          </w:p>
        </w:tc>
      </w:tr>
      <w:tr w:rsidR="00500221" w:rsidRPr="006C408E" w14:paraId="3371C7ED" w14:textId="77777777" w:rsidTr="004E2624">
        <w:tc>
          <w:tcPr>
            <w:tcW w:w="1433" w:type="dxa"/>
          </w:tcPr>
          <w:p w14:paraId="2B463BC1" w14:textId="77777777" w:rsidR="00F06ED0" w:rsidRPr="00CE08BE" w:rsidRDefault="00F06ED0">
            <w:pPr>
              <w:numPr>
                <w:ilvl w:val="0"/>
                <w:numId w:val="62"/>
              </w:numPr>
              <w:contextualSpacing/>
              <w:rPr>
                <w:rFonts w:ascii="Calibri" w:eastAsia="Calibri" w:hAnsi="Calibri" w:cs="Calibri"/>
                <w:lang w:val="pt-PT"/>
              </w:rPr>
            </w:pPr>
          </w:p>
        </w:tc>
        <w:tc>
          <w:tcPr>
            <w:tcW w:w="2702" w:type="dxa"/>
            <w:shd w:val="clear" w:color="auto" w:fill="auto"/>
          </w:tcPr>
          <w:p w14:paraId="406F18B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01139713"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79753AB" w14:textId="77777777" w:rsidR="00F06ED0" w:rsidRPr="00CE08BE" w:rsidRDefault="00F06ED0" w:rsidP="00F06ED0">
            <w:pPr>
              <w:rPr>
                <w:rFonts w:ascii="Calibri" w:eastAsia="Calibri" w:hAnsi="Calibri" w:cs="Calibri"/>
                <w:lang w:val="pt-PT"/>
              </w:rPr>
            </w:pPr>
          </w:p>
        </w:tc>
      </w:tr>
      <w:tr w:rsidR="00500221" w:rsidRPr="006C408E" w14:paraId="52CF3F8D" w14:textId="77777777" w:rsidTr="004E2624">
        <w:tc>
          <w:tcPr>
            <w:tcW w:w="1433" w:type="dxa"/>
          </w:tcPr>
          <w:p w14:paraId="2F0F9741" w14:textId="77777777" w:rsidR="00F06ED0" w:rsidRPr="00CE08BE" w:rsidRDefault="00F06ED0">
            <w:pPr>
              <w:numPr>
                <w:ilvl w:val="0"/>
                <w:numId w:val="62"/>
              </w:numPr>
              <w:contextualSpacing/>
              <w:rPr>
                <w:rFonts w:ascii="Calibri" w:eastAsia="Calibri" w:hAnsi="Calibri" w:cs="Calibri"/>
                <w:lang w:val="pt-PT"/>
              </w:rPr>
            </w:pPr>
          </w:p>
        </w:tc>
        <w:tc>
          <w:tcPr>
            <w:tcW w:w="2702" w:type="dxa"/>
            <w:shd w:val="clear" w:color="auto" w:fill="auto"/>
          </w:tcPr>
          <w:p w14:paraId="042A6F62"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AFFC31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0ED186F" w14:textId="77777777" w:rsidR="00F06ED0" w:rsidRPr="00CE08BE" w:rsidRDefault="00F06ED0" w:rsidP="00F06ED0">
            <w:pPr>
              <w:rPr>
                <w:rFonts w:ascii="Calibri" w:eastAsia="Calibri" w:hAnsi="Calibri" w:cs="Calibri"/>
                <w:lang w:val="pt-PT"/>
              </w:rPr>
            </w:pPr>
          </w:p>
        </w:tc>
      </w:tr>
      <w:tr w:rsidR="00500221" w:rsidRPr="006C408E" w14:paraId="2FEF7CD1" w14:textId="77777777" w:rsidTr="004E2624">
        <w:tc>
          <w:tcPr>
            <w:tcW w:w="1433" w:type="dxa"/>
          </w:tcPr>
          <w:p w14:paraId="73C5ED58" w14:textId="77777777" w:rsidR="00F06ED0" w:rsidRPr="00CE08BE" w:rsidRDefault="00F06ED0">
            <w:pPr>
              <w:numPr>
                <w:ilvl w:val="0"/>
                <w:numId w:val="62"/>
              </w:numPr>
              <w:contextualSpacing/>
              <w:rPr>
                <w:rFonts w:ascii="Calibri" w:eastAsia="Calibri" w:hAnsi="Calibri" w:cs="Calibri"/>
                <w:lang w:val="pt-PT"/>
              </w:rPr>
            </w:pPr>
          </w:p>
        </w:tc>
        <w:tc>
          <w:tcPr>
            <w:tcW w:w="2702" w:type="dxa"/>
            <w:shd w:val="clear" w:color="auto" w:fill="auto"/>
          </w:tcPr>
          <w:p w14:paraId="0B2F431B"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F2E1948"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68CBB05" w14:textId="77777777" w:rsidR="00F06ED0" w:rsidRPr="00CE08BE" w:rsidRDefault="00F06ED0" w:rsidP="00F06ED0">
            <w:pPr>
              <w:rPr>
                <w:rFonts w:ascii="Calibri" w:eastAsia="Calibri" w:hAnsi="Calibri" w:cs="Calibri"/>
                <w:lang w:val="pt-PT"/>
              </w:rPr>
            </w:pPr>
          </w:p>
        </w:tc>
      </w:tr>
      <w:tr w:rsidR="00500221" w:rsidRPr="00CE08BE" w14:paraId="01914D10" w14:textId="77777777" w:rsidTr="004E2624">
        <w:tc>
          <w:tcPr>
            <w:tcW w:w="1433" w:type="dxa"/>
          </w:tcPr>
          <w:p w14:paraId="11943B24"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702" w:type="dxa"/>
            <w:shd w:val="clear" w:color="auto" w:fill="auto"/>
          </w:tcPr>
          <w:p w14:paraId="7EAD860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1FCA6D8"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4998BB4" w14:textId="77777777" w:rsidR="00F06ED0" w:rsidRPr="00CE08BE" w:rsidRDefault="00F06ED0" w:rsidP="00F06ED0">
            <w:pPr>
              <w:rPr>
                <w:rFonts w:ascii="Calibri" w:eastAsia="Calibri" w:hAnsi="Calibri" w:cs="Calibri"/>
                <w:lang w:val="pt-PT"/>
              </w:rPr>
            </w:pPr>
          </w:p>
        </w:tc>
      </w:tr>
      <w:tr w:rsidR="00500221" w:rsidRPr="00CE08BE" w14:paraId="22AE21BF" w14:textId="77777777" w:rsidTr="004E2624">
        <w:tc>
          <w:tcPr>
            <w:tcW w:w="10255" w:type="dxa"/>
            <w:gridSpan w:val="4"/>
            <w:shd w:val="clear" w:color="auto" w:fill="auto"/>
          </w:tcPr>
          <w:p w14:paraId="3E461C08" w14:textId="5AF96519" w:rsidR="00F06ED0" w:rsidRPr="00CE08BE" w:rsidRDefault="00C07FD9" w:rsidP="00F06ED0">
            <w:pPr>
              <w:rPr>
                <w:rFonts w:ascii="Calibri" w:eastAsia="Calibri" w:hAnsi="Calibri" w:cs="Calibri"/>
                <w:b/>
                <w:bCs/>
                <w:lang w:val="pt-PT"/>
              </w:rPr>
            </w:pPr>
            <w:r w:rsidRPr="00CE08BE">
              <w:rPr>
                <w:rFonts w:ascii="Calibri" w:eastAsia="Calibri" w:hAnsi="Calibri" w:cs="Calibri"/>
                <w:b/>
                <w:bCs/>
                <w:lang w:val="pt-PT"/>
              </w:rPr>
              <w:t>Projectos</w:t>
            </w:r>
            <w:r w:rsidR="004E2624" w:rsidRPr="00CE08BE">
              <w:rPr>
                <w:rFonts w:ascii="Calibri" w:eastAsia="Calibri" w:hAnsi="Calibri" w:cs="Calibri"/>
                <w:b/>
                <w:bCs/>
                <w:lang w:val="pt-PT"/>
              </w:rPr>
              <w:t xml:space="preserve"> financiados externamente</w:t>
            </w:r>
          </w:p>
        </w:tc>
      </w:tr>
      <w:tr w:rsidR="00500221" w:rsidRPr="00CE08BE" w14:paraId="1EA33D03" w14:textId="77777777" w:rsidTr="004E2624">
        <w:tc>
          <w:tcPr>
            <w:tcW w:w="1433" w:type="dxa"/>
          </w:tcPr>
          <w:p w14:paraId="0D515C3B" w14:textId="77777777" w:rsidR="00F06ED0" w:rsidRPr="00CE08BE" w:rsidRDefault="00F06ED0">
            <w:pPr>
              <w:numPr>
                <w:ilvl w:val="0"/>
                <w:numId w:val="61"/>
              </w:numPr>
              <w:contextualSpacing/>
              <w:rPr>
                <w:rFonts w:ascii="Calibri" w:eastAsia="Calibri" w:hAnsi="Calibri" w:cs="Calibri"/>
                <w:lang w:val="pt-PT"/>
              </w:rPr>
            </w:pPr>
          </w:p>
        </w:tc>
        <w:tc>
          <w:tcPr>
            <w:tcW w:w="2702" w:type="dxa"/>
            <w:shd w:val="clear" w:color="auto" w:fill="auto"/>
          </w:tcPr>
          <w:p w14:paraId="054BED9F"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CE7AA5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E7F245F" w14:textId="77777777" w:rsidR="00F06ED0" w:rsidRPr="00CE08BE" w:rsidRDefault="00F06ED0" w:rsidP="00F06ED0">
            <w:pPr>
              <w:rPr>
                <w:rFonts w:ascii="Calibri" w:eastAsia="Calibri" w:hAnsi="Calibri" w:cs="Calibri"/>
                <w:lang w:val="pt-PT"/>
              </w:rPr>
            </w:pPr>
          </w:p>
        </w:tc>
      </w:tr>
      <w:tr w:rsidR="00500221" w:rsidRPr="00CE08BE" w14:paraId="78B709AD" w14:textId="77777777" w:rsidTr="004E2624">
        <w:tc>
          <w:tcPr>
            <w:tcW w:w="1433" w:type="dxa"/>
          </w:tcPr>
          <w:p w14:paraId="77685029" w14:textId="77777777" w:rsidR="00F06ED0" w:rsidRPr="00CE08BE" w:rsidRDefault="00F06ED0">
            <w:pPr>
              <w:numPr>
                <w:ilvl w:val="0"/>
                <w:numId w:val="61"/>
              </w:numPr>
              <w:contextualSpacing/>
              <w:rPr>
                <w:rFonts w:ascii="Calibri" w:eastAsia="Calibri" w:hAnsi="Calibri" w:cs="Calibri"/>
                <w:lang w:val="pt-PT"/>
              </w:rPr>
            </w:pPr>
          </w:p>
        </w:tc>
        <w:tc>
          <w:tcPr>
            <w:tcW w:w="2702" w:type="dxa"/>
            <w:shd w:val="clear" w:color="auto" w:fill="auto"/>
          </w:tcPr>
          <w:p w14:paraId="77D83E4F"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DDB61FF"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44B52DF" w14:textId="77777777" w:rsidR="00F06ED0" w:rsidRPr="00CE08BE" w:rsidRDefault="00F06ED0" w:rsidP="00F06ED0">
            <w:pPr>
              <w:rPr>
                <w:rFonts w:ascii="Calibri" w:eastAsia="Calibri" w:hAnsi="Calibri" w:cs="Calibri"/>
                <w:lang w:val="pt-PT"/>
              </w:rPr>
            </w:pPr>
          </w:p>
        </w:tc>
      </w:tr>
      <w:tr w:rsidR="00500221" w:rsidRPr="00CE08BE" w14:paraId="7FA5147B" w14:textId="77777777" w:rsidTr="004E2624">
        <w:tc>
          <w:tcPr>
            <w:tcW w:w="1433" w:type="dxa"/>
          </w:tcPr>
          <w:p w14:paraId="20FB3BCB" w14:textId="77777777" w:rsidR="00F06ED0" w:rsidRPr="00CE08BE" w:rsidRDefault="00F06ED0">
            <w:pPr>
              <w:numPr>
                <w:ilvl w:val="0"/>
                <w:numId w:val="61"/>
              </w:numPr>
              <w:contextualSpacing/>
              <w:rPr>
                <w:rFonts w:ascii="Calibri" w:eastAsia="Calibri" w:hAnsi="Calibri" w:cs="Calibri"/>
                <w:lang w:val="pt-PT"/>
              </w:rPr>
            </w:pPr>
          </w:p>
        </w:tc>
        <w:tc>
          <w:tcPr>
            <w:tcW w:w="2702" w:type="dxa"/>
            <w:shd w:val="clear" w:color="auto" w:fill="auto"/>
          </w:tcPr>
          <w:p w14:paraId="61319DA8"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77A17B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1ED821B" w14:textId="77777777" w:rsidR="00F06ED0" w:rsidRPr="00CE08BE" w:rsidRDefault="00F06ED0" w:rsidP="00F06ED0">
            <w:pPr>
              <w:rPr>
                <w:rFonts w:ascii="Calibri" w:eastAsia="Calibri" w:hAnsi="Calibri" w:cs="Calibri"/>
                <w:lang w:val="pt-PT"/>
              </w:rPr>
            </w:pPr>
          </w:p>
        </w:tc>
      </w:tr>
      <w:tr w:rsidR="00500221" w:rsidRPr="00CE08BE" w14:paraId="4359F2B8" w14:textId="77777777" w:rsidTr="004E2624">
        <w:tc>
          <w:tcPr>
            <w:tcW w:w="1433" w:type="dxa"/>
          </w:tcPr>
          <w:p w14:paraId="7B0FA83E"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702" w:type="dxa"/>
            <w:shd w:val="clear" w:color="auto" w:fill="auto"/>
          </w:tcPr>
          <w:p w14:paraId="22B6529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78ABB93"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04ADF01" w14:textId="77777777" w:rsidR="00F06ED0" w:rsidRPr="00CE08BE" w:rsidRDefault="00F06ED0" w:rsidP="00F06ED0">
            <w:pPr>
              <w:rPr>
                <w:rFonts w:ascii="Calibri" w:eastAsia="Calibri" w:hAnsi="Calibri" w:cs="Calibri"/>
                <w:lang w:val="pt-PT"/>
              </w:rPr>
            </w:pPr>
          </w:p>
        </w:tc>
      </w:tr>
    </w:tbl>
    <w:p w14:paraId="6CC15003" w14:textId="77777777" w:rsidR="00F06ED0" w:rsidRPr="00CE08BE" w:rsidRDefault="004E2624" w:rsidP="00F06ED0">
      <w:pPr>
        <w:spacing w:after="0" w:line="240" w:lineRule="auto"/>
        <w:rPr>
          <w:rFonts w:ascii="Calibri" w:eastAsia="Calibri" w:hAnsi="Calibri" w:cs="Calibri"/>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4F2774C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7B6FF15"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264A2D9" w14:textId="6B33CA34"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69C8069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9B2C68D" w14:textId="77777777" w:rsidR="00F06ED0" w:rsidRPr="00CE08BE" w:rsidRDefault="00F06ED0" w:rsidP="00F06ED0">
      <w:pPr>
        <w:spacing w:after="0"/>
        <w:jc w:val="both"/>
        <w:rPr>
          <w:rFonts w:ascii="Calibri" w:eastAsia="Calibri" w:hAnsi="Calibri" w:cs="Calibri"/>
          <w:color w:val="000000"/>
          <w:lang w:val="pt-PT"/>
        </w:rPr>
      </w:pPr>
    </w:p>
    <w:p w14:paraId="1A77CFF7" w14:textId="77777777" w:rsidR="00F06ED0" w:rsidRPr="00CE08BE" w:rsidRDefault="004E2624" w:rsidP="00F06ED0">
      <w:pPr>
        <w:spacing w:after="0" w:line="240" w:lineRule="auto"/>
        <w:rPr>
          <w:rFonts w:ascii="Calibri" w:eastAsia="Calibri" w:hAnsi="Calibri" w:cs="Calibri"/>
          <w:b/>
          <w:color w:val="002060"/>
          <w:spacing w:val="-1"/>
          <w:sz w:val="24"/>
          <w:lang w:val="pt-PT"/>
        </w:rPr>
      </w:pPr>
      <w:r w:rsidRPr="00CE08BE">
        <w:rPr>
          <w:rFonts w:ascii="Calibri" w:eastAsia="Calibri" w:hAnsi="Calibri" w:cs="Calibri"/>
          <w:b/>
          <w:bCs/>
          <w:color w:val="002060"/>
          <w:sz w:val="24"/>
          <w:lang w:val="pt-PT"/>
        </w:rPr>
        <w:t xml:space="preserve">6.2. Receita não contabilizada nos relatórios financeiros  </w:t>
      </w:r>
    </w:p>
    <w:p w14:paraId="0171E7D0" w14:textId="77777777" w:rsidR="00F06ED0" w:rsidRPr="00CE08BE" w:rsidRDefault="00F06ED0" w:rsidP="00F06ED0">
      <w:pPr>
        <w:keepNext/>
        <w:spacing w:after="0" w:line="240" w:lineRule="auto"/>
        <w:rPr>
          <w:rFonts w:ascii="Calibri" w:eastAsia="Calibri" w:hAnsi="Calibri" w:cs="Calibri"/>
          <w:b/>
          <w:bCs/>
          <w:i/>
          <w:color w:val="002060"/>
          <w:spacing w:val="-1"/>
          <w:lang w:val="pt-PT"/>
        </w:rPr>
      </w:pPr>
    </w:p>
    <w:p w14:paraId="09D6C911" w14:textId="3CE1211B"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0FEC54FE" w14:textId="77777777" w:rsidR="00F06ED0" w:rsidRPr="00CE08BE" w:rsidRDefault="00F06ED0" w:rsidP="00F06ED0">
      <w:pPr>
        <w:spacing w:after="0"/>
        <w:rPr>
          <w:rFonts w:ascii="Calibri" w:eastAsia="Calibri" w:hAnsi="Calibri" w:cs="Calibri"/>
          <w:b/>
          <w:lang w:val="pt-PT"/>
        </w:rPr>
      </w:pPr>
    </w:p>
    <w:p w14:paraId="78853BA5" w14:textId="23BFD829"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6.2: Receita não contabilizadas nos relatórios financeiros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92"/>
        <w:tblW w:w="10255" w:type="dxa"/>
        <w:tblLook w:val="04A0" w:firstRow="1" w:lastRow="0" w:firstColumn="1" w:lastColumn="0" w:noHBand="0" w:noVBand="1"/>
      </w:tblPr>
      <w:tblGrid>
        <w:gridCol w:w="1594"/>
        <w:gridCol w:w="2541"/>
        <w:gridCol w:w="3060"/>
        <w:gridCol w:w="3060"/>
      </w:tblGrid>
      <w:tr w:rsidR="00500221" w:rsidRPr="00CE08BE" w14:paraId="6E5FA4AB" w14:textId="77777777" w:rsidTr="00F06ED0">
        <w:trPr>
          <w:tblHeader/>
        </w:trPr>
        <w:tc>
          <w:tcPr>
            <w:tcW w:w="1594" w:type="dxa"/>
            <w:shd w:val="clear" w:color="auto" w:fill="F2F2F2"/>
          </w:tcPr>
          <w:p w14:paraId="2A4E274F"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lastRenderedPageBreak/>
              <w:t>Entidade</w:t>
            </w:r>
          </w:p>
        </w:tc>
        <w:tc>
          <w:tcPr>
            <w:tcW w:w="2541" w:type="dxa"/>
            <w:shd w:val="clear" w:color="auto" w:fill="F2F2F2"/>
          </w:tcPr>
          <w:p w14:paraId="1346D566"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Tipo de receita não contabilizada nos relatórios financeiros do governo</w:t>
            </w:r>
          </w:p>
        </w:tc>
        <w:tc>
          <w:tcPr>
            <w:tcW w:w="3060" w:type="dxa"/>
            <w:shd w:val="clear" w:color="auto" w:fill="F2F2F2"/>
          </w:tcPr>
          <w:p w14:paraId="1F755969"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 xml:space="preserve">Montante estimado da receita não contabilizada nos relatórios financeiros do governo  </w:t>
            </w:r>
          </w:p>
        </w:tc>
        <w:tc>
          <w:tcPr>
            <w:tcW w:w="3060" w:type="dxa"/>
            <w:shd w:val="clear" w:color="auto" w:fill="F2F2F2"/>
          </w:tcPr>
          <w:p w14:paraId="73F3E330" w14:textId="11D45E16"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 xml:space="preserve">Evidência e </w:t>
            </w:r>
            <w:r w:rsidR="00886E8E" w:rsidRPr="00CE08BE">
              <w:rPr>
                <w:rFonts w:ascii="Calibri" w:eastAsia="Calibri" w:hAnsi="Calibri" w:cs="Calibri"/>
                <w:b/>
                <w:bCs/>
                <w:lang w:val="pt-PT"/>
              </w:rPr>
              <w:t>relatórios</w:t>
            </w:r>
          </w:p>
        </w:tc>
      </w:tr>
      <w:tr w:rsidR="00500221" w:rsidRPr="00CE08BE" w14:paraId="503EDD40" w14:textId="77777777" w:rsidTr="00F06ED0">
        <w:tc>
          <w:tcPr>
            <w:tcW w:w="10255" w:type="dxa"/>
            <w:gridSpan w:val="4"/>
            <w:shd w:val="clear" w:color="auto" w:fill="F2F2F2"/>
          </w:tcPr>
          <w:p w14:paraId="663D1441" w14:textId="77777777"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t>Unidades orçamentais</w:t>
            </w:r>
          </w:p>
        </w:tc>
      </w:tr>
      <w:tr w:rsidR="00500221" w:rsidRPr="00CE08BE" w14:paraId="37249527" w14:textId="77777777" w:rsidTr="004E2624">
        <w:tc>
          <w:tcPr>
            <w:tcW w:w="1594" w:type="dxa"/>
          </w:tcPr>
          <w:p w14:paraId="16BABFB6" w14:textId="77777777" w:rsidR="00F06ED0" w:rsidRPr="00CE08BE" w:rsidRDefault="00F06ED0">
            <w:pPr>
              <w:numPr>
                <w:ilvl w:val="0"/>
                <w:numId w:val="63"/>
              </w:numPr>
              <w:contextualSpacing/>
              <w:rPr>
                <w:rFonts w:ascii="Calibri" w:eastAsia="Calibri" w:hAnsi="Calibri" w:cs="Calibri"/>
                <w:lang w:val="pt-PT"/>
              </w:rPr>
            </w:pPr>
          </w:p>
        </w:tc>
        <w:tc>
          <w:tcPr>
            <w:tcW w:w="2541" w:type="dxa"/>
            <w:shd w:val="clear" w:color="auto" w:fill="auto"/>
          </w:tcPr>
          <w:p w14:paraId="15596C55"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29DA9BC"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5855542" w14:textId="77777777" w:rsidR="00F06ED0" w:rsidRPr="00CE08BE" w:rsidRDefault="00F06ED0" w:rsidP="00F06ED0">
            <w:pPr>
              <w:rPr>
                <w:rFonts w:ascii="Calibri" w:eastAsia="Calibri" w:hAnsi="Calibri" w:cs="Calibri"/>
                <w:lang w:val="pt-PT"/>
              </w:rPr>
            </w:pPr>
          </w:p>
        </w:tc>
      </w:tr>
      <w:tr w:rsidR="00500221" w:rsidRPr="00CE08BE" w14:paraId="566AC190" w14:textId="77777777" w:rsidTr="004E2624">
        <w:tc>
          <w:tcPr>
            <w:tcW w:w="1594" w:type="dxa"/>
          </w:tcPr>
          <w:p w14:paraId="117ABA49" w14:textId="77777777" w:rsidR="00F06ED0" w:rsidRPr="00CE08BE" w:rsidRDefault="00F06ED0">
            <w:pPr>
              <w:numPr>
                <w:ilvl w:val="0"/>
                <w:numId w:val="63"/>
              </w:numPr>
              <w:contextualSpacing/>
              <w:rPr>
                <w:rFonts w:ascii="Calibri" w:eastAsia="Calibri" w:hAnsi="Calibri" w:cs="Calibri"/>
                <w:lang w:val="pt-PT"/>
              </w:rPr>
            </w:pPr>
          </w:p>
        </w:tc>
        <w:tc>
          <w:tcPr>
            <w:tcW w:w="2541" w:type="dxa"/>
            <w:shd w:val="clear" w:color="auto" w:fill="auto"/>
          </w:tcPr>
          <w:p w14:paraId="2C49301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0EC63387"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4B387B9" w14:textId="77777777" w:rsidR="00F06ED0" w:rsidRPr="00CE08BE" w:rsidRDefault="00F06ED0" w:rsidP="00F06ED0">
            <w:pPr>
              <w:rPr>
                <w:rFonts w:ascii="Calibri" w:eastAsia="Calibri" w:hAnsi="Calibri" w:cs="Calibri"/>
                <w:lang w:val="pt-PT"/>
              </w:rPr>
            </w:pPr>
          </w:p>
        </w:tc>
      </w:tr>
      <w:tr w:rsidR="00500221" w:rsidRPr="00CE08BE" w14:paraId="2FA0F7C5" w14:textId="77777777" w:rsidTr="004E2624">
        <w:tc>
          <w:tcPr>
            <w:tcW w:w="1594" w:type="dxa"/>
          </w:tcPr>
          <w:p w14:paraId="589086BB" w14:textId="77777777" w:rsidR="00F06ED0" w:rsidRPr="00CE08BE" w:rsidRDefault="00F06ED0">
            <w:pPr>
              <w:numPr>
                <w:ilvl w:val="0"/>
                <w:numId w:val="63"/>
              </w:numPr>
              <w:contextualSpacing/>
              <w:rPr>
                <w:rFonts w:ascii="Calibri" w:eastAsia="Calibri" w:hAnsi="Calibri" w:cs="Calibri"/>
                <w:lang w:val="pt-PT"/>
              </w:rPr>
            </w:pPr>
          </w:p>
        </w:tc>
        <w:tc>
          <w:tcPr>
            <w:tcW w:w="2541" w:type="dxa"/>
            <w:shd w:val="clear" w:color="auto" w:fill="auto"/>
          </w:tcPr>
          <w:p w14:paraId="3B8D9078"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0EC31F2"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044EF66" w14:textId="77777777" w:rsidR="00F06ED0" w:rsidRPr="00CE08BE" w:rsidRDefault="00F06ED0" w:rsidP="00F06ED0">
            <w:pPr>
              <w:rPr>
                <w:rFonts w:ascii="Calibri" w:eastAsia="Calibri" w:hAnsi="Calibri" w:cs="Calibri"/>
                <w:lang w:val="pt-PT"/>
              </w:rPr>
            </w:pPr>
          </w:p>
        </w:tc>
      </w:tr>
      <w:tr w:rsidR="00500221" w:rsidRPr="00CE08BE" w14:paraId="02964EAC" w14:textId="77777777" w:rsidTr="004E2624">
        <w:tc>
          <w:tcPr>
            <w:tcW w:w="1594" w:type="dxa"/>
          </w:tcPr>
          <w:p w14:paraId="4D4E00A1"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541" w:type="dxa"/>
            <w:shd w:val="clear" w:color="auto" w:fill="auto"/>
          </w:tcPr>
          <w:p w14:paraId="447B05F1"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E9FC62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28139E2" w14:textId="77777777" w:rsidR="00F06ED0" w:rsidRPr="00CE08BE" w:rsidRDefault="00F06ED0" w:rsidP="00F06ED0">
            <w:pPr>
              <w:rPr>
                <w:rFonts w:ascii="Calibri" w:eastAsia="Calibri" w:hAnsi="Calibri" w:cs="Calibri"/>
                <w:lang w:val="pt-PT"/>
              </w:rPr>
            </w:pPr>
          </w:p>
        </w:tc>
      </w:tr>
      <w:tr w:rsidR="00500221" w:rsidRPr="00CE08BE" w14:paraId="620DE745" w14:textId="77777777" w:rsidTr="004E2624">
        <w:tc>
          <w:tcPr>
            <w:tcW w:w="10255" w:type="dxa"/>
            <w:gridSpan w:val="4"/>
          </w:tcPr>
          <w:p w14:paraId="5B54DF78" w14:textId="1266C6C2"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Unidades extra</w:t>
            </w:r>
            <w:r w:rsidR="00886E8E" w:rsidRPr="00CE08BE">
              <w:rPr>
                <w:rFonts w:ascii="Calibri" w:eastAsia="Calibri" w:hAnsi="Calibri" w:cs="Calibri"/>
                <w:b/>
                <w:bCs/>
                <w:lang w:val="pt-PT"/>
              </w:rPr>
              <w:t>-</w:t>
            </w:r>
            <w:r w:rsidRPr="00CE08BE">
              <w:rPr>
                <w:rFonts w:ascii="Calibri" w:eastAsia="Calibri" w:hAnsi="Calibri" w:cs="Calibri"/>
                <w:b/>
                <w:bCs/>
                <w:lang w:val="pt-PT"/>
              </w:rPr>
              <w:t>orçamentais</w:t>
            </w:r>
          </w:p>
        </w:tc>
      </w:tr>
      <w:tr w:rsidR="00500221" w:rsidRPr="00CE08BE" w14:paraId="0B8DBD79" w14:textId="77777777" w:rsidTr="004E2624">
        <w:tc>
          <w:tcPr>
            <w:tcW w:w="1594" w:type="dxa"/>
          </w:tcPr>
          <w:p w14:paraId="4A6E2964" w14:textId="77777777" w:rsidR="00F06ED0" w:rsidRPr="00CE08BE" w:rsidRDefault="00F06ED0">
            <w:pPr>
              <w:numPr>
                <w:ilvl w:val="0"/>
                <w:numId w:val="64"/>
              </w:numPr>
              <w:contextualSpacing/>
              <w:rPr>
                <w:rFonts w:ascii="Calibri" w:eastAsia="Calibri" w:hAnsi="Calibri" w:cs="Calibri"/>
                <w:lang w:val="pt-PT"/>
              </w:rPr>
            </w:pPr>
          </w:p>
        </w:tc>
        <w:tc>
          <w:tcPr>
            <w:tcW w:w="2541" w:type="dxa"/>
            <w:shd w:val="clear" w:color="auto" w:fill="auto"/>
          </w:tcPr>
          <w:p w14:paraId="7F36CDAC"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47D3259" w14:textId="77777777" w:rsidR="00F06ED0" w:rsidRPr="00CE08BE" w:rsidRDefault="00F06ED0" w:rsidP="00F06ED0">
            <w:pPr>
              <w:rPr>
                <w:rFonts w:ascii="Calibri" w:eastAsia="Calibri" w:hAnsi="Calibri" w:cs="Calibri"/>
                <w:lang w:val="pt-PT"/>
              </w:rPr>
            </w:pPr>
          </w:p>
        </w:tc>
        <w:tc>
          <w:tcPr>
            <w:tcW w:w="3060" w:type="dxa"/>
            <w:shd w:val="clear" w:color="auto" w:fill="auto"/>
          </w:tcPr>
          <w:p w14:paraId="02016BB5" w14:textId="77777777" w:rsidR="00F06ED0" w:rsidRPr="00CE08BE" w:rsidRDefault="00F06ED0" w:rsidP="00F06ED0">
            <w:pPr>
              <w:rPr>
                <w:rFonts w:ascii="Calibri" w:eastAsia="Calibri" w:hAnsi="Calibri" w:cs="Calibri"/>
                <w:lang w:val="pt-PT"/>
              </w:rPr>
            </w:pPr>
          </w:p>
        </w:tc>
      </w:tr>
      <w:tr w:rsidR="00500221" w:rsidRPr="00CE08BE" w14:paraId="2432BA1C" w14:textId="77777777" w:rsidTr="004E2624">
        <w:tc>
          <w:tcPr>
            <w:tcW w:w="1594" w:type="dxa"/>
          </w:tcPr>
          <w:p w14:paraId="57AA7FB5" w14:textId="77777777" w:rsidR="00F06ED0" w:rsidRPr="00CE08BE" w:rsidRDefault="00F06ED0">
            <w:pPr>
              <w:numPr>
                <w:ilvl w:val="0"/>
                <w:numId w:val="64"/>
              </w:numPr>
              <w:contextualSpacing/>
              <w:rPr>
                <w:rFonts w:ascii="Calibri" w:eastAsia="Calibri" w:hAnsi="Calibri" w:cs="Calibri"/>
                <w:lang w:val="pt-PT"/>
              </w:rPr>
            </w:pPr>
          </w:p>
        </w:tc>
        <w:tc>
          <w:tcPr>
            <w:tcW w:w="2541" w:type="dxa"/>
            <w:shd w:val="clear" w:color="auto" w:fill="auto"/>
          </w:tcPr>
          <w:p w14:paraId="42F22ECB" w14:textId="77777777" w:rsidR="00F06ED0" w:rsidRPr="00CE08BE" w:rsidRDefault="00F06ED0" w:rsidP="00F06ED0">
            <w:pPr>
              <w:rPr>
                <w:rFonts w:ascii="Calibri" w:eastAsia="Calibri" w:hAnsi="Calibri" w:cs="Calibri"/>
                <w:lang w:val="pt-PT"/>
              </w:rPr>
            </w:pPr>
          </w:p>
        </w:tc>
        <w:tc>
          <w:tcPr>
            <w:tcW w:w="3060" w:type="dxa"/>
            <w:shd w:val="clear" w:color="auto" w:fill="auto"/>
          </w:tcPr>
          <w:p w14:paraId="5FF9E973"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17DDA77" w14:textId="77777777" w:rsidR="00F06ED0" w:rsidRPr="00CE08BE" w:rsidRDefault="00F06ED0" w:rsidP="00F06ED0">
            <w:pPr>
              <w:rPr>
                <w:rFonts w:ascii="Calibri" w:eastAsia="Calibri" w:hAnsi="Calibri" w:cs="Calibri"/>
                <w:lang w:val="pt-PT"/>
              </w:rPr>
            </w:pPr>
          </w:p>
        </w:tc>
      </w:tr>
      <w:tr w:rsidR="00500221" w:rsidRPr="00CE08BE" w14:paraId="3A43A365" w14:textId="77777777" w:rsidTr="004E2624">
        <w:tc>
          <w:tcPr>
            <w:tcW w:w="1594" w:type="dxa"/>
          </w:tcPr>
          <w:p w14:paraId="491A8476" w14:textId="77777777" w:rsidR="00F06ED0" w:rsidRPr="00CE08BE" w:rsidRDefault="00F06ED0">
            <w:pPr>
              <w:numPr>
                <w:ilvl w:val="0"/>
                <w:numId w:val="64"/>
              </w:numPr>
              <w:contextualSpacing/>
              <w:rPr>
                <w:rFonts w:ascii="Calibri" w:eastAsia="Calibri" w:hAnsi="Calibri" w:cs="Calibri"/>
                <w:lang w:val="pt-PT"/>
              </w:rPr>
            </w:pPr>
          </w:p>
        </w:tc>
        <w:tc>
          <w:tcPr>
            <w:tcW w:w="2541" w:type="dxa"/>
            <w:shd w:val="clear" w:color="auto" w:fill="auto"/>
          </w:tcPr>
          <w:p w14:paraId="195876D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1D4C783" w14:textId="77777777" w:rsidR="00F06ED0" w:rsidRPr="00CE08BE" w:rsidRDefault="00F06ED0" w:rsidP="00F06ED0">
            <w:pPr>
              <w:rPr>
                <w:rFonts w:ascii="Calibri" w:eastAsia="Calibri" w:hAnsi="Calibri" w:cs="Calibri"/>
                <w:lang w:val="pt-PT"/>
              </w:rPr>
            </w:pPr>
          </w:p>
        </w:tc>
        <w:tc>
          <w:tcPr>
            <w:tcW w:w="3060" w:type="dxa"/>
            <w:shd w:val="clear" w:color="auto" w:fill="auto"/>
          </w:tcPr>
          <w:p w14:paraId="0AF6D485" w14:textId="77777777" w:rsidR="00F06ED0" w:rsidRPr="00CE08BE" w:rsidRDefault="00F06ED0" w:rsidP="00F06ED0">
            <w:pPr>
              <w:rPr>
                <w:rFonts w:ascii="Calibri" w:eastAsia="Calibri" w:hAnsi="Calibri" w:cs="Calibri"/>
                <w:lang w:val="pt-PT"/>
              </w:rPr>
            </w:pPr>
          </w:p>
        </w:tc>
      </w:tr>
      <w:tr w:rsidR="00500221" w:rsidRPr="00CE08BE" w14:paraId="29EF28EF" w14:textId="77777777" w:rsidTr="004E2624">
        <w:tc>
          <w:tcPr>
            <w:tcW w:w="1594" w:type="dxa"/>
          </w:tcPr>
          <w:p w14:paraId="4FE0328E"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541" w:type="dxa"/>
            <w:shd w:val="clear" w:color="auto" w:fill="auto"/>
          </w:tcPr>
          <w:p w14:paraId="67005BC2"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3CD0A1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C086A9F" w14:textId="77777777" w:rsidR="00F06ED0" w:rsidRPr="00CE08BE" w:rsidRDefault="00F06ED0" w:rsidP="00F06ED0">
            <w:pPr>
              <w:rPr>
                <w:rFonts w:ascii="Calibri" w:eastAsia="Calibri" w:hAnsi="Calibri" w:cs="Calibri"/>
                <w:lang w:val="pt-PT"/>
              </w:rPr>
            </w:pPr>
          </w:p>
        </w:tc>
      </w:tr>
      <w:tr w:rsidR="00500221" w:rsidRPr="006C408E" w14:paraId="0830CE86" w14:textId="77777777" w:rsidTr="004E2624">
        <w:tc>
          <w:tcPr>
            <w:tcW w:w="10255" w:type="dxa"/>
            <w:gridSpan w:val="4"/>
          </w:tcPr>
          <w:p w14:paraId="57022420" w14:textId="7777777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Fundos da segurança social (dependendo do âmbito institucional)</w:t>
            </w:r>
          </w:p>
        </w:tc>
      </w:tr>
      <w:tr w:rsidR="00500221" w:rsidRPr="006C408E" w14:paraId="78CF5CC0" w14:textId="77777777" w:rsidTr="004E2624">
        <w:tc>
          <w:tcPr>
            <w:tcW w:w="1594" w:type="dxa"/>
          </w:tcPr>
          <w:p w14:paraId="536F9790" w14:textId="77777777" w:rsidR="00F06ED0" w:rsidRPr="00CE08BE" w:rsidRDefault="00F06ED0">
            <w:pPr>
              <w:numPr>
                <w:ilvl w:val="0"/>
                <w:numId w:val="65"/>
              </w:numPr>
              <w:contextualSpacing/>
              <w:rPr>
                <w:rFonts w:ascii="Calibri" w:eastAsia="Calibri" w:hAnsi="Calibri" w:cs="Calibri"/>
                <w:lang w:val="pt-PT"/>
              </w:rPr>
            </w:pPr>
          </w:p>
        </w:tc>
        <w:tc>
          <w:tcPr>
            <w:tcW w:w="2541" w:type="dxa"/>
            <w:shd w:val="clear" w:color="auto" w:fill="auto"/>
          </w:tcPr>
          <w:p w14:paraId="7B164195"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FDEDBE7"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3A7009D" w14:textId="77777777" w:rsidR="00F06ED0" w:rsidRPr="00CE08BE" w:rsidRDefault="00F06ED0" w:rsidP="00F06ED0">
            <w:pPr>
              <w:rPr>
                <w:rFonts w:ascii="Calibri" w:eastAsia="Calibri" w:hAnsi="Calibri" w:cs="Calibri"/>
                <w:lang w:val="pt-PT"/>
              </w:rPr>
            </w:pPr>
          </w:p>
        </w:tc>
      </w:tr>
      <w:tr w:rsidR="00500221" w:rsidRPr="006C408E" w14:paraId="2E1114BB" w14:textId="77777777" w:rsidTr="004E2624">
        <w:tc>
          <w:tcPr>
            <w:tcW w:w="1594" w:type="dxa"/>
          </w:tcPr>
          <w:p w14:paraId="46262A29" w14:textId="77777777" w:rsidR="00F06ED0" w:rsidRPr="00CE08BE" w:rsidRDefault="00F06ED0">
            <w:pPr>
              <w:numPr>
                <w:ilvl w:val="0"/>
                <w:numId w:val="65"/>
              </w:numPr>
              <w:contextualSpacing/>
              <w:rPr>
                <w:rFonts w:ascii="Calibri" w:eastAsia="Calibri" w:hAnsi="Calibri" w:cs="Calibri"/>
                <w:lang w:val="pt-PT"/>
              </w:rPr>
            </w:pPr>
          </w:p>
        </w:tc>
        <w:tc>
          <w:tcPr>
            <w:tcW w:w="2541" w:type="dxa"/>
            <w:shd w:val="clear" w:color="auto" w:fill="auto"/>
          </w:tcPr>
          <w:p w14:paraId="412C3CD6" w14:textId="77777777" w:rsidR="00F06ED0" w:rsidRPr="00CE08BE" w:rsidRDefault="00F06ED0" w:rsidP="00F06ED0">
            <w:pPr>
              <w:rPr>
                <w:rFonts w:ascii="Calibri" w:eastAsia="Calibri" w:hAnsi="Calibri" w:cs="Calibri"/>
                <w:lang w:val="pt-PT"/>
              </w:rPr>
            </w:pPr>
          </w:p>
        </w:tc>
        <w:tc>
          <w:tcPr>
            <w:tcW w:w="3060" w:type="dxa"/>
            <w:shd w:val="clear" w:color="auto" w:fill="auto"/>
          </w:tcPr>
          <w:p w14:paraId="5926C4B1"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F54AA2B" w14:textId="77777777" w:rsidR="00F06ED0" w:rsidRPr="00CE08BE" w:rsidRDefault="00F06ED0" w:rsidP="00F06ED0">
            <w:pPr>
              <w:rPr>
                <w:rFonts w:ascii="Calibri" w:eastAsia="Calibri" w:hAnsi="Calibri" w:cs="Calibri"/>
                <w:lang w:val="pt-PT"/>
              </w:rPr>
            </w:pPr>
          </w:p>
        </w:tc>
      </w:tr>
      <w:tr w:rsidR="00500221" w:rsidRPr="006C408E" w14:paraId="13FB6D2D" w14:textId="77777777" w:rsidTr="004E2624">
        <w:tc>
          <w:tcPr>
            <w:tcW w:w="1594" w:type="dxa"/>
          </w:tcPr>
          <w:p w14:paraId="60550CFE" w14:textId="77777777" w:rsidR="00F06ED0" w:rsidRPr="00CE08BE" w:rsidRDefault="00F06ED0">
            <w:pPr>
              <w:numPr>
                <w:ilvl w:val="0"/>
                <w:numId w:val="65"/>
              </w:numPr>
              <w:contextualSpacing/>
              <w:rPr>
                <w:rFonts w:ascii="Calibri" w:eastAsia="Calibri" w:hAnsi="Calibri" w:cs="Calibri"/>
                <w:lang w:val="pt-PT"/>
              </w:rPr>
            </w:pPr>
          </w:p>
        </w:tc>
        <w:tc>
          <w:tcPr>
            <w:tcW w:w="2541" w:type="dxa"/>
            <w:shd w:val="clear" w:color="auto" w:fill="auto"/>
          </w:tcPr>
          <w:p w14:paraId="39E05BEB"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F331292"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55C60D4" w14:textId="77777777" w:rsidR="00F06ED0" w:rsidRPr="00CE08BE" w:rsidRDefault="00F06ED0" w:rsidP="00F06ED0">
            <w:pPr>
              <w:rPr>
                <w:rFonts w:ascii="Calibri" w:eastAsia="Calibri" w:hAnsi="Calibri" w:cs="Calibri"/>
                <w:lang w:val="pt-PT"/>
              </w:rPr>
            </w:pPr>
          </w:p>
        </w:tc>
      </w:tr>
      <w:tr w:rsidR="00500221" w:rsidRPr="00CE08BE" w14:paraId="23ED8BE8" w14:textId="77777777" w:rsidTr="004E2624">
        <w:tc>
          <w:tcPr>
            <w:tcW w:w="1594" w:type="dxa"/>
          </w:tcPr>
          <w:p w14:paraId="2F9807C1"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541" w:type="dxa"/>
            <w:shd w:val="clear" w:color="auto" w:fill="auto"/>
          </w:tcPr>
          <w:p w14:paraId="766E37A0" w14:textId="77777777" w:rsidR="00F06ED0" w:rsidRPr="00CE08BE" w:rsidRDefault="00F06ED0" w:rsidP="00F06ED0">
            <w:pPr>
              <w:rPr>
                <w:rFonts w:ascii="Calibri" w:eastAsia="Calibri" w:hAnsi="Calibri" w:cs="Calibri"/>
                <w:lang w:val="pt-PT"/>
              </w:rPr>
            </w:pPr>
          </w:p>
        </w:tc>
        <w:tc>
          <w:tcPr>
            <w:tcW w:w="3060" w:type="dxa"/>
            <w:shd w:val="clear" w:color="auto" w:fill="auto"/>
          </w:tcPr>
          <w:p w14:paraId="7D58DE05" w14:textId="77777777" w:rsidR="00F06ED0" w:rsidRPr="00CE08BE" w:rsidRDefault="00F06ED0" w:rsidP="00F06ED0">
            <w:pPr>
              <w:rPr>
                <w:rFonts w:ascii="Calibri" w:eastAsia="Calibri" w:hAnsi="Calibri" w:cs="Calibri"/>
                <w:lang w:val="pt-PT"/>
              </w:rPr>
            </w:pPr>
          </w:p>
        </w:tc>
        <w:tc>
          <w:tcPr>
            <w:tcW w:w="3060" w:type="dxa"/>
            <w:shd w:val="clear" w:color="auto" w:fill="auto"/>
          </w:tcPr>
          <w:p w14:paraId="554A7168" w14:textId="77777777" w:rsidR="00F06ED0" w:rsidRPr="00CE08BE" w:rsidRDefault="00F06ED0" w:rsidP="00F06ED0">
            <w:pPr>
              <w:rPr>
                <w:rFonts w:ascii="Calibri" w:eastAsia="Calibri" w:hAnsi="Calibri" w:cs="Calibri"/>
                <w:lang w:val="pt-PT"/>
              </w:rPr>
            </w:pPr>
          </w:p>
        </w:tc>
      </w:tr>
      <w:tr w:rsidR="00500221" w:rsidRPr="00CE08BE" w14:paraId="560A2A68" w14:textId="77777777" w:rsidTr="004E2624">
        <w:tc>
          <w:tcPr>
            <w:tcW w:w="10255" w:type="dxa"/>
            <w:gridSpan w:val="4"/>
          </w:tcPr>
          <w:p w14:paraId="6B1D170C" w14:textId="1B2A2685" w:rsidR="00F06ED0" w:rsidRPr="00CE08BE" w:rsidRDefault="00C07FD9" w:rsidP="00F06ED0">
            <w:pPr>
              <w:rPr>
                <w:rFonts w:ascii="Calibri" w:eastAsia="Calibri" w:hAnsi="Calibri" w:cs="Calibri"/>
                <w:b/>
                <w:bCs/>
                <w:lang w:val="pt-PT"/>
              </w:rPr>
            </w:pPr>
            <w:r w:rsidRPr="00CE08BE">
              <w:rPr>
                <w:rFonts w:ascii="Calibri" w:eastAsia="Calibri" w:hAnsi="Calibri" w:cs="Calibri"/>
                <w:b/>
                <w:bCs/>
                <w:lang w:val="pt-PT"/>
              </w:rPr>
              <w:t>Projectos</w:t>
            </w:r>
            <w:r w:rsidR="004E2624" w:rsidRPr="00CE08BE">
              <w:rPr>
                <w:rFonts w:ascii="Calibri" w:eastAsia="Calibri" w:hAnsi="Calibri" w:cs="Calibri"/>
                <w:b/>
                <w:bCs/>
                <w:lang w:val="pt-PT"/>
              </w:rPr>
              <w:t xml:space="preserve"> financiados externamente</w:t>
            </w:r>
          </w:p>
        </w:tc>
      </w:tr>
      <w:tr w:rsidR="00500221" w:rsidRPr="00CE08BE" w14:paraId="337F1B22" w14:textId="77777777" w:rsidTr="004E2624">
        <w:tc>
          <w:tcPr>
            <w:tcW w:w="1594" w:type="dxa"/>
          </w:tcPr>
          <w:p w14:paraId="5F09CC25" w14:textId="77777777" w:rsidR="00F06ED0" w:rsidRPr="00CE08BE" w:rsidRDefault="00F06ED0">
            <w:pPr>
              <w:numPr>
                <w:ilvl w:val="0"/>
                <w:numId w:val="66"/>
              </w:numPr>
              <w:contextualSpacing/>
              <w:rPr>
                <w:rFonts w:ascii="Calibri" w:eastAsia="Calibri" w:hAnsi="Calibri" w:cs="Calibri"/>
                <w:lang w:val="pt-PT"/>
              </w:rPr>
            </w:pPr>
          </w:p>
        </w:tc>
        <w:tc>
          <w:tcPr>
            <w:tcW w:w="2541" w:type="dxa"/>
            <w:shd w:val="clear" w:color="auto" w:fill="auto"/>
          </w:tcPr>
          <w:p w14:paraId="15E984A8"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A92D302"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DB5D37D" w14:textId="77777777" w:rsidR="00F06ED0" w:rsidRPr="00CE08BE" w:rsidRDefault="00F06ED0" w:rsidP="00F06ED0">
            <w:pPr>
              <w:rPr>
                <w:rFonts w:ascii="Calibri" w:eastAsia="Calibri" w:hAnsi="Calibri" w:cs="Calibri"/>
                <w:lang w:val="pt-PT"/>
              </w:rPr>
            </w:pPr>
          </w:p>
        </w:tc>
      </w:tr>
      <w:tr w:rsidR="00500221" w:rsidRPr="00CE08BE" w14:paraId="2D564E9D" w14:textId="77777777" w:rsidTr="004E2624">
        <w:tc>
          <w:tcPr>
            <w:tcW w:w="1594" w:type="dxa"/>
          </w:tcPr>
          <w:p w14:paraId="2E40AE16" w14:textId="77777777" w:rsidR="00F06ED0" w:rsidRPr="00CE08BE" w:rsidRDefault="00F06ED0">
            <w:pPr>
              <w:numPr>
                <w:ilvl w:val="0"/>
                <w:numId w:val="66"/>
              </w:numPr>
              <w:contextualSpacing/>
              <w:rPr>
                <w:rFonts w:ascii="Calibri" w:eastAsia="Calibri" w:hAnsi="Calibri" w:cs="Calibri"/>
                <w:lang w:val="pt-PT"/>
              </w:rPr>
            </w:pPr>
          </w:p>
        </w:tc>
        <w:tc>
          <w:tcPr>
            <w:tcW w:w="2541" w:type="dxa"/>
            <w:shd w:val="clear" w:color="auto" w:fill="auto"/>
          </w:tcPr>
          <w:p w14:paraId="0263477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35B8EF3A" w14:textId="77777777" w:rsidR="00F06ED0" w:rsidRPr="00CE08BE" w:rsidRDefault="00F06ED0" w:rsidP="00F06ED0">
            <w:pPr>
              <w:rPr>
                <w:rFonts w:ascii="Calibri" w:eastAsia="Calibri" w:hAnsi="Calibri" w:cs="Calibri"/>
                <w:lang w:val="pt-PT"/>
              </w:rPr>
            </w:pPr>
          </w:p>
        </w:tc>
        <w:tc>
          <w:tcPr>
            <w:tcW w:w="3060" w:type="dxa"/>
            <w:shd w:val="clear" w:color="auto" w:fill="auto"/>
          </w:tcPr>
          <w:p w14:paraId="12BE65DB" w14:textId="77777777" w:rsidR="00F06ED0" w:rsidRPr="00CE08BE" w:rsidRDefault="00F06ED0" w:rsidP="00F06ED0">
            <w:pPr>
              <w:rPr>
                <w:rFonts w:ascii="Calibri" w:eastAsia="Calibri" w:hAnsi="Calibri" w:cs="Calibri"/>
                <w:lang w:val="pt-PT"/>
              </w:rPr>
            </w:pPr>
          </w:p>
        </w:tc>
      </w:tr>
      <w:tr w:rsidR="00500221" w:rsidRPr="00CE08BE" w14:paraId="6BFE50A6" w14:textId="77777777" w:rsidTr="004E2624">
        <w:tc>
          <w:tcPr>
            <w:tcW w:w="1594" w:type="dxa"/>
          </w:tcPr>
          <w:p w14:paraId="63129E85" w14:textId="77777777" w:rsidR="00F06ED0" w:rsidRPr="00CE08BE" w:rsidRDefault="00F06ED0">
            <w:pPr>
              <w:numPr>
                <w:ilvl w:val="0"/>
                <w:numId w:val="66"/>
              </w:numPr>
              <w:contextualSpacing/>
              <w:rPr>
                <w:rFonts w:ascii="Calibri" w:eastAsia="Calibri" w:hAnsi="Calibri" w:cs="Calibri"/>
                <w:lang w:val="pt-PT"/>
              </w:rPr>
            </w:pPr>
          </w:p>
        </w:tc>
        <w:tc>
          <w:tcPr>
            <w:tcW w:w="2541" w:type="dxa"/>
            <w:shd w:val="clear" w:color="auto" w:fill="auto"/>
          </w:tcPr>
          <w:p w14:paraId="5C584B14"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2451449" w14:textId="77777777" w:rsidR="00F06ED0" w:rsidRPr="00CE08BE" w:rsidRDefault="00F06ED0" w:rsidP="00F06ED0">
            <w:pPr>
              <w:rPr>
                <w:rFonts w:ascii="Calibri" w:eastAsia="Calibri" w:hAnsi="Calibri" w:cs="Calibri"/>
                <w:lang w:val="pt-PT"/>
              </w:rPr>
            </w:pPr>
          </w:p>
        </w:tc>
        <w:tc>
          <w:tcPr>
            <w:tcW w:w="3060" w:type="dxa"/>
            <w:shd w:val="clear" w:color="auto" w:fill="auto"/>
          </w:tcPr>
          <w:p w14:paraId="6F27FC13" w14:textId="77777777" w:rsidR="00F06ED0" w:rsidRPr="00CE08BE" w:rsidRDefault="00F06ED0" w:rsidP="00F06ED0">
            <w:pPr>
              <w:rPr>
                <w:rFonts w:ascii="Calibri" w:eastAsia="Calibri" w:hAnsi="Calibri" w:cs="Calibri"/>
                <w:lang w:val="pt-PT"/>
              </w:rPr>
            </w:pPr>
          </w:p>
        </w:tc>
      </w:tr>
      <w:tr w:rsidR="00500221" w:rsidRPr="00CE08BE" w14:paraId="18FA087C" w14:textId="77777777" w:rsidTr="004E2624">
        <w:tc>
          <w:tcPr>
            <w:tcW w:w="1594" w:type="dxa"/>
          </w:tcPr>
          <w:p w14:paraId="1668D1F0" w14:textId="77777777" w:rsidR="00F06ED0" w:rsidRPr="00CE08BE" w:rsidRDefault="004E2624" w:rsidP="00F06ED0">
            <w:pPr>
              <w:contextualSpacing/>
              <w:rPr>
                <w:rFonts w:ascii="Calibri" w:eastAsia="Calibri" w:hAnsi="Calibri" w:cs="Calibri"/>
                <w:lang w:val="pt-PT"/>
              </w:rPr>
            </w:pPr>
            <w:r w:rsidRPr="00CE08BE">
              <w:rPr>
                <w:rFonts w:ascii="Calibri" w:eastAsia="Calibri" w:hAnsi="Calibri" w:cs="Calibri"/>
                <w:lang w:val="pt-PT"/>
              </w:rPr>
              <w:t>Etc.</w:t>
            </w:r>
          </w:p>
        </w:tc>
        <w:tc>
          <w:tcPr>
            <w:tcW w:w="2541" w:type="dxa"/>
            <w:shd w:val="clear" w:color="auto" w:fill="auto"/>
          </w:tcPr>
          <w:p w14:paraId="4E4AB1B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2291796D" w14:textId="77777777" w:rsidR="00F06ED0" w:rsidRPr="00CE08BE" w:rsidRDefault="00F06ED0" w:rsidP="00F06ED0">
            <w:pPr>
              <w:rPr>
                <w:rFonts w:ascii="Calibri" w:eastAsia="Calibri" w:hAnsi="Calibri" w:cs="Calibri"/>
                <w:lang w:val="pt-PT"/>
              </w:rPr>
            </w:pPr>
          </w:p>
        </w:tc>
        <w:tc>
          <w:tcPr>
            <w:tcW w:w="3060" w:type="dxa"/>
            <w:shd w:val="clear" w:color="auto" w:fill="auto"/>
          </w:tcPr>
          <w:p w14:paraId="41EC154D" w14:textId="77777777" w:rsidR="00F06ED0" w:rsidRPr="00CE08BE" w:rsidRDefault="00F06ED0" w:rsidP="00F06ED0">
            <w:pPr>
              <w:rPr>
                <w:rFonts w:ascii="Calibri" w:eastAsia="Calibri" w:hAnsi="Calibri" w:cs="Calibri"/>
                <w:lang w:val="pt-PT"/>
              </w:rPr>
            </w:pPr>
          </w:p>
        </w:tc>
      </w:tr>
    </w:tbl>
    <w:p w14:paraId="4B244AE6" w14:textId="77777777" w:rsidR="00F06ED0" w:rsidRPr="00CE08BE" w:rsidRDefault="004E2624" w:rsidP="00F06ED0">
      <w:pPr>
        <w:spacing w:after="0" w:line="240" w:lineRule="auto"/>
        <w:rPr>
          <w:rFonts w:ascii="Calibri" w:eastAsia="Calibri" w:hAnsi="Calibri" w:cs="Calibri"/>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4A5A28D4" w14:textId="77777777" w:rsidR="00F06ED0" w:rsidRPr="00CE08BE" w:rsidRDefault="00F06ED0" w:rsidP="00F06ED0">
      <w:pPr>
        <w:keepNext/>
        <w:spacing w:after="0" w:line="240" w:lineRule="auto"/>
        <w:jc w:val="both"/>
        <w:rPr>
          <w:rFonts w:ascii="Calibri" w:eastAsia="Calibri" w:hAnsi="Calibri" w:cs="Calibri"/>
          <w:lang w:val="pt-PT"/>
        </w:rPr>
      </w:pPr>
    </w:p>
    <w:p w14:paraId="7FDD2D9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32B2597"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94DF7FD" w14:textId="134180F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0F2F4821"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23EEDBB4" w14:textId="2779722A" w:rsidR="00F06ED0" w:rsidRPr="00CE08BE" w:rsidRDefault="004E2624" w:rsidP="00F06ED0">
      <w:pPr>
        <w:spacing w:after="0" w:line="240" w:lineRule="auto"/>
        <w:rPr>
          <w:rFonts w:ascii="Calibri" w:eastAsia="Calibri" w:hAnsi="Calibri" w:cs="Calibri"/>
          <w:b/>
          <w:color w:val="002060"/>
          <w:spacing w:val="-1"/>
          <w:sz w:val="24"/>
          <w:lang w:val="pt-PT"/>
        </w:rPr>
      </w:pPr>
      <w:r w:rsidRPr="00CE08BE">
        <w:rPr>
          <w:rFonts w:ascii="Calibri" w:eastAsia="Calibri" w:hAnsi="Calibri" w:cs="Calibri"/>
          <w:b/>
          <w:bCs/>
          <w:color w:val="002060"/>
          <w:sz w:val="24"/>
          <w:lang w:val="pt-PT"/>
        </w:rPr>
        <w:t>6.3. Relatórios</w:t>
      </w:r>
      <w:r w:rsidR="007D70FF" w:rsidRPr="00CE08BE">
        <w:rPr>
          <w:rFonts w:ascii="Calibri" w:eastAsia="Calibri" w:hAnsi="Calibri" w:cs="Calibri"/>
          <w:b/>
          <w:bCs/>
          <w:color w:val="002060"/>
          <w:sz w:val="24"/>
          <w:lang w:val="pt-PT"/>
        </w:rPr>
        <w:t xml:space="preserve"> </w:t>
      </w:r>
      <w:r w:rsidRPr="00CE08BE">
        <w:rPr>
          <w:rFonts w:ascii="Calibri" w:eastAsia="Calibri" w:hAnsi="Calibri" w:cs="Calibri"/>
          <w:b/>
          <w:bCs/>
          <w:color w:val="002060"/>
          <w:sz w:val="24"/>
          <w:lang w:val="pt-PT"/>
        </w:rPr>
        <w:t>financeiros das unidades extra</w:t>
      </w:r>
      <w:r w:rsidR="00886E8E" w:rsidRPr="00CE08BE">
        <w:rPr>
          <w:rFonts w:ascii="Calibri" w:eastAsia="Calibri" w:hAnsi="Calibri" w:cs="Calibri"/>
          <w:b/>
          <w:bCs/>
          <w:color w:val="002060"/>
          <w:sz w:val="24"/>
          <w:lang w:val="pt-PT"/>
        </w:rPr>
        <w:t>-</w:t>
      </w:r>
      <w:r w:rsidRPr="00CE08BE">
        <w:rPr>
          <w:rFonts w:ascii="Calibri" w:eastAsia="Calibri" w:hAnsi="Calibri" w:cs="Calibri"/>
          <w:b/>
          <w:bCs/>
          <w:color w:val="002060"/>
          <w:sz w:val="24"/>
          <w:lang w:val="pt-PT"/>
        </w:rPr>
        <w:t xml:space="preserve">orçamentais    </w:t>
      </w:r>
    </w:p>
    <w:p w14:paraId="1D6F4755"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1105188" w14:textId="52FCE23D"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7A14BD72" w14:textId="64CF1107"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Quadro 6.3: Relatórios financeiros de unidades extra</w:t>
      </w:r>
      <w:r w:rsidR="00886E8E" w:rsidRPr="00CE08BE">
        <w:rPr>
          <w:rFonts w:ascii="Calibri" w:eastAsia="Calibri" w:hAnsi="Calibri" w:cs="Calibri"/>
          <w:b/>
          <w:bCs/>
          <w:sz w:val="20"/>
          <w:szCs w:val="20"/>
          <w:lang w:val="pt-PT"/>
        </w:rPr>
        <w:t>-</w:t>
      </w:r>
      <w:r w:rsidRPr="00CE08BE">
        <w:rPr>
          <w:rFonts w:ascii="Calibri" w:eastAsia="Calibri" w:hAnsi="Calibri" w:cs="Calibri"/>
          <w:b/>
          <w:bCs/>
          <w:sz w:val="20"/>
          <w:szCs w:val="20"/>
          <w:lang w:val="pt-PT"/>
        </w:rPr>
        <w:t xml:space="preserve">orçamentais (último ano </w:t>
      </w:r>
      <w:r w:rsidR="00886E8E" w:rsidRPr="00CE08BE">
        <w:rPr>
          <w:rFonts w:ascii="Calibri" w:eastAsia="Calibri" w:hAnsi="Calibri" w:cs="Calibri"/>
          <w:b/>
          <w:bCs/>
          <w:sz w:val="20"/>
          <w:szCs w:val="20"/>
          <w:lang w:val="pt-PT"/>
        </w:rPr>
        <w:t xml:space="preserve">orçamental </w:t>
      </w:r>
      <w:r w:rsidRPr="00CE08BE">
        <w:rPr>
          <w:rFonts w:ascii="Calibri" w:eastAsia="Calibri" w:hAnsi="Calibri" w:cs="Calibri"/>
          <w:b/>
          <w:bCs/>
          <w:sz w:val="20"/>
          <w:szCs w:val="20"/>
          <w:lang w:val="pt-PT"/>
        </w:rPr>
        <w:t>concluído)</w:t>
      </w:r>
    </w:p>
    <w:tbl>
      <w:tblPr>
        <w:tblStyle w:val="TabelEcorys61"/>
        <w:tblW w:w="0" w:type="auto"/>
        <w:tblInd w:w="108" w:type="dxa"/>
        <w:tblBorders>
          <w:left w:val="none" w:sz="0" w:space="0" w:color="auto"/>
          <w:right w:val="none" w:sz="0" w:space="0" w:color="auto"/>
        </w:tblBorders>
        <w:tblLook w:val="04A0" w:firstRow="1" w:lastRow="0" w:firstColumn="1" w:lastColumn="0" w:noHBand="0" w:noVBand="1"/>
      </w:tblPr>
      <w:tblGrid>
        <w:gridCol w:w="1371"/>
        <w:gridCol w:w="1356"/>
        <w:gridCol w:w="1276"/>
        <w:gridCol w:w="1276"/>
        <w:gridCol w:w="1417"/>
        <w:gridCol w:w="1276"/>
        <w:gridCol w:w="1575"/>
      </w:tblGrid>
      <w:tr w:rsidR="00500221" w:rsidRPr="006C408E" w14:paraId="13D6E9A2" w14:textId="77777777" w:rsidTr="00D00F70">
        <w:tc>
          <w:tcPr>
            <w:tcW w:w="1371" w:type="dxa"/>
            <w:vMerge w:val="restart"/>
            <w:shd w:val="clear" w:color="auto" w:fill="BFBFBF"/>
          </w:tcPr>
          <w:p w14:paraId="08B4C5F7" w14:textId="31D5B453" w:rsidR="00F06ED0" w:rsidRPr="00CE08BE" w:rsidRDefault="004E2624" w:rsidP="008F69D0">
            <w:pPr>
              <w:autoSpaceDE w:val="0"/>
              <w:autoSpaceDN w:val="0"/>
              <w:adjustRightInd w:val="0"/>
              <w:jc w:val="center"/>
              <w:rPr>
                <w:rFonts w:ascii="Calibri" w:hAnsi="Calibri" w:cs="Calibri"/>
                <w:b/>
                <w:lang w:val="pt-PT"/>
              </w:rPr>
            </w:pPr>
            <w:r w:rsidRPr="00CE08BE">
              <w:rPr>
                <w:rFonts w:ascii="Calibri" w:hAnsi="Calibri" w:cs="Calibri"/>
                <w:b/>
                <w:bCs/>
                <w:lang w:val="pt-PT"/>
              </w:rPr>
              <w:t>Nome da unidade extra</w:t>
            </w:r>
            <w:r w:rsidR="00886E8E" w:rsidRPr="00CE08BE">
              <w:rPr>
                <w:rFonts w:ascii="Calibri" w:hAnsi="Calibri" w:cs="Calibri"/>
                <w:b/>
                <w:bCs/>
                <w:lang w:val="pt-PT"/>
              </w:rPr>
              <w:t>-</w:t>
            </w:r>
            <w:r w:rsidRPr="00CE08BE">
              <w:rPr>
                <w:rFonts w:ascii="Calibri" w:hAnsi="Calibri" w:cs="Calibri"/>
                <w:b/>
                <w:bCs/>
                <w:lang w:val="pt-PT"/>
              </w:rPr>
              <w:t>orçamental</w:t>
            </w:r>
          </w:p>
        </w:tc>
        <w:tc>
          <w:tcPr>
            <w:tcW w:w="1356" w:type="dxa"/>
            <w:vMerge w:val="restart"/>
            <w:shd w:val="clear" w:color="auto" w:fill="BFBFBF"/>
          </w:tcPr>
          <w:p w14:paraId="1A1B3879" w14:textId="4143C5BD"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 xml:space="preserve">Data do fim do </w:t>
            </w:r>
            <w:r w:rsidR="00FE41EB" w:rsidRPr="00CE08BE">
              <w:rPr>
                <w:rFonts w:ascii="Calibri" w:hAnsi="Calibri" w:cs="Calibri"/>
                <w:b/>
                <w:bCs/>
                <w:lang w:val="pt-PT"/>
              </w:rPr>
              <w:t>ano orçamental</w:t>
            </w:r>
            <w:r w:rsidRPr="00CE08BE">
              <w:rPr>
                <w:rFonts w:ascii="Calibri" w:hAnsi="Calibri" w:cs="Calibri"/>
                <w:b/>
                <w:bCs/>
                <w:lang w:val="pt-PT"/>
              </w:rPr>
              <w:t xml:space="preserve"> </w:t>
            </w:r>
            <w:r w:rsidRPr="00CE08BE">
              <w:rPr>
                <w:rFonts w:ascii="Calibri" w:hAnsi="Calibri" w:cs="Calibri"/>
                <w:b/>
                <w:bCs/>
                <w:i/>
                <w:iCs/>
                <w:color w:val="FF0000"/>
                <w:lang w:val="pt-PT"/>
              </w:rPr>
              <w:t>(se for diferente do GC)</w:t>
            </w:r>
          </w:p>
        </w:tc>
        <w:tc>
          <w:tcPr>
            <w:tcW w:w="1276" w:type="dxa"/>
            <w:vMerge w:val="restart"/>
            <w:shd w:val="clear" w:color="auto" w:fill="BFBFBF"/>
          </w:tcPr>
          <w:p w14:paraId="21524616" w14:textId="6069A015"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Data de rece</w:t>
            </w:r>
            <w:r w:rsidR="00886E8E" w:rsidRPr="00CE08BE">
              <w:rPr>
                <w:rFonts w:ascii="Calibri" w:hAnsi="Calibri" w:cs="Calibri"/>
                <w:b/>
                <w:bCs/>
                <w:lang w:val="pt-PT"/>
              </w:rPr>
              <w:t>p</w:t>
            </w:r>
            <w:r w:rsidRPr="00CE08BE">
              <w:rPr>
                <w:rFonts w:ascii="Calibri" w:hAnsi="Calibri" w:cs="Calibri"/>
                <w:b/>
                <w:bCs/>
                <w:lang w:val="pt-PT"/>
              </w:rPr>
              <w:t>ção do relatório financeiro anual pelo GC</w:t>
            </w:r>
          </w:p>
        </w:tc>
        <w:tc>
          <w:tcPr>
            <w:tcW w:w="3969" w:type="dxa"/>
            <w:gridSpan w:val="3"/>
            <w:shd w:val="clear" w:color="auto" w:fill="BFBFBF"/>
          </w:tcPr>
          <w:p w14:paraId="6C578272"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Conteúdo do relatório financeiro anual (S/N):</w:t>
            </w:r>
          </w:p>
        </w:tc>
        <w:tc>
          <w:tcPr>
            <w:tcW w:w="1575" w:type="dxa"/>
            <w:vMerge w:val="restart"/>
            <w:shd w:val="clear" w:color="auto" w:fill="BFBFBF"/>
          </w:tcPr>
          <w:p w14:paraId="7434420D" w14:textId="142618B5"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Despesas em percentagem do total das despesas da</w:t>
            </w:r>
            <w:r w:rsidR="00886E8E" w:rsidRPr="00CE08BE">
              <w:rPr>
                <w:rFonts w:ascii="Calibri" w:hAnsi="Calibri" w:cs="Calibri"/>
                <w:b/>
                <w:bCs/>
                <w:lang w:val="pt-PT"/>
              </w:rPr>
              <w:t>s</w:t>
            </w:r>
            <w:r w:rsidRPr="00CE08BE">
              <w:rPr>
                <w:rFonts w:ascii="Calibri" w:hAnsi="Calibri" w:cs="Calibri"/>
                <w:b/>
                <w:bCs/>
                <w:lang w:val="pt-PT"/>
              </w:rPr>
              <w:t xml:space="preserve"> unidade</w:t>
            </w:r>
            <w:r w:rsidR="00886E8E" w:rsidRPr="00CE08BE">
              <w:rPr>
                <w:rFonts w:ascii="Calibri" w:hAnsi="Calibri" w:cs="Calibri"/>
                <w:b/>
                <w:bCs/>
                <w:lang w:val="pt-PT"/>
              </w:rPr>
              <w:t>s</w:t>
            </w:r>
            <w:r w:rsidRPr="00CE08BE">
              <w:rPr>
                <w:rFonts w:ascii="Calibri" w:hAnsi="Calibri" w:cs="Calibri"/>
                <w:b/>
                <w:bCs/>
                <w:lang w:val="pt-PT"/>
              </w:rPr>
              <w:t xml:space="preserve"> extra</w:t>
            </w:r>
            <w:r w:rsidR="00886E8E" w:rsidRPr="00CE08BE">
              <w:rPr>
                <w:rFonts w:ascii="Calibri" w:hAnsi="Calibri" w:cs="Calibri"/>
                <w:b/>
                <w:bCs/>
                <w:lang w:val="pt-PT"/>
              </w:rPr>
              <w:t>-</w:t>
            </w:r>
            <w:r w:rsidRPr="00CE08BE">
              <w:rPr>
                <w:rFonts w:ascii="Calibri" w:hAnsi="Calibri" w:cs="Calibri"/>
                <w:b/>
                <w:bCs/>
                <w:lang w:val="pt-PT"/>
              </w:rPr>
              <w:t>orçamenta</w:t>
            </w:r>
            <w:r w:rsidR="00886E8E" w:rsidRPr="00CE08BE">
              <w:rPr>
                <w:rFonts w:ascii="Calibri" w:hAnsi="Calibri" w:cs="Calibri"/>
                <w:b/>
                <w:bCs/>
                <w:lang w:val="pt-PT"/>
              </w:rPr>
              <w:t>is</w:t>
            </w:r>
            <w:r w:rsidRPr="00CE08BE">
              <w:rPr>
                <w:rFonts w:ascii="Calibri" w:hAnsi="Calibri" w:cs="Calibri"/>
                <w:b/>
                <w:bCs/>
                <w:lang w:val="pt-PT"/>
              </w:rPr>
              <w:t xml:space="preserve"> (estimativa)</w:t>
            </w:r>
          </w:p>
        </w:tc>
      </w:tr>
      <w:tr w:rsidR="00500221" w:rsidRPr="00B31453" w14:paraId="5AE1552F" w14:textId="77777777" w:rsidTr="00D00F70">
        <w:tc>
          <w:tcPr>
            <w:tcW w:w="1371" w:type="dxa"/>
            <w:vMerge/>
            <w:shd w:val="clear" w:color="auto" w:fill="D9E2F3"/>
          </w:tcPr>
          <w:p w14:paraId="36CD9789" w14:textId="77777777" w:rsidR="00F06ED0" w:rsidRPr="00CE08BE" w:rsidRDefault="00F06ED0" w:rsidP="00F06ED0">
            <w:pPr>
              <w:autoSpaceDE w:val="0"/>
              <w:autoSpaceDN w:val="0"/>
              <w:adjustRightInd w:val="0"/>
              <w:jc w:val="center"/>
              <w:rPr>
                <w:rFonts w:ascii="Calibri" w:hAnsi="Calibri" w:cs="Calibri"/>
                <w:lang w:val="pt-PT"/>
              </w:rPr>
            </w:pPr>
          </w:p>
        </w:tc>
        <w:tc>
          <w:tcPr>
            <w:tcW w:w="1356" w:type="dxa"/>
            <w:vMerge/>
            <w:shd w:val="clear" w:color="auto" w:fill="D9E2F3"/>
          </w:tcPr>
          <w:p w14:paraId="083B38A4" w14:textId="77777777" w:rsidR="00F06ED0" w:rsidRPr="00CE08BE" w:rsidRDefault="00F06ED0" w:rsidP="00F06ED0">
            <w:pPr>
              <w:autoSpaceDE w:val="0"/>
              <w:autoSpaceDN w:val="0"/>
              <w:adjustRightInd w:val="0"/>
              <w:jc w:val="center"/>
              <w:rPr>
                <w:rFonts w:ascii="Calibri" w:hAnsi="Calibri" w:cs="Calibri"/>
                <w:lang w:val="pt-PT"/>
              </w:rPr>
            </w:pPr>
          </w:p>
        </w:tc>
        <w:tc>
          <w:tcPr>
            <w:tcW w:w="1276" w:type="dxa"/>
            <w:vMerge/>
            <w:shd w:val="clear" w:color="auto" w:fill="D9E2F3"/>
          </w:tcPr>
          <w:p w14:paraId="62F8A532" w14:textId="77777777" w:rsidR="00F06ED0" w:rsidRPr="00CE08BE" w:rsidRDefault="00F06ED0" w:rsidP="00F06ED0">
            <w:pPr>
              <w:autoSpaceDE w:val="0"/>
              <w:autoSpaceDN w:val="0"/>
              <w:adjustRightInd w:val="0"/>
              <w:jc w:val="center"/>
              <w:rPr>
                <w:rFonts w:ascii="Calibri" w:hAnsi="Calibri" w:cs="Calibri"/>
                <w:lang w:val="pt-PT"/>
              </w:rPr>
            </w:pPr>
          </w:p>
        </w:tc>
        <w:tc>
          <w:tcPr>
            <w:tcW w:w="1276" w:type="dxa"/>
            <w:shd w:val="clear" w:color="auto" w:fill="BFBFBF"/>
          </w:tcPr>
          <w:p w14:paraId="77E66326"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Despesas e receita</w:t>
            </w:r>
            <w:r w:rsidR="007D70FF" w:rsidRPr="00CE08BE">
              <w:rPr>
                <w:rFonts w:ascii="Calibri" w:hAnsi="Calibri" w:cs="Calibri"/>
                <w:b/>
                <w:bCs/>
                <w:lang w:val="pt-PT"/>
              </w:rPr>
              <w:t>s</w:t>
            </w:r>
            <w:r w:rsidRPr="00CE08BE">
              <w:rPr>
                <w:rFonts w:ascii="Calibri" w:hAnsi="Calibri" w:cs="Calibri"/>
                <w:b/>
                <w:bCs/>
                <w:lang w:val="pt-PT"/>
              </w:rPr>
              <w:t xml:space="preserve"> totais por classificação económica</w:t>
            </w:r>
          </w:p>
        </w:tc>
        <w:tc>
          <w:tcPr>
            <w:tcW w:w="1417" w:type="dxa"/>
            <w:shd w:val="clear" w:color="auto" w:fill="BFBFBF"/>
          </w:tcPr>
          <w:p w14:paraId="5C76AFE6" w14:textId="6759EE49" w:rsidR="00F06ED0" w:rsidRPr="00CE08BE" w:rsidRDefault="003039E4" w:rsidP="00F06ED0">
            <w:pPr>
              <w:autoSpaceDE w:val="0"/>
              <w:autoSpaceDN w:val="0"/>
              <w:adjustRightInd w:val="0"/>
              <w:jc w:val="center"/>
              <w:rPr>
                <w:rFonts w:ascii="Calibri" w:hAnsi="Calibri" w:cs="Calibri"/>
                <w:b/>
                <w:lang w:val="pt-PT"/>
              </w:rPr>
            </w:pPr>
            <w:r w:rsidRPr="00CE08BE">
              <w:rPr>
                <w:rFonts w:ascii="Calibri" w:hAnsi="Calibri" w:cs="Calibri"/>
                <w:b/>
                <w:bCs/>
                <w:lang w:val="pt-PT"/>
              </w:rPr>
              <w:t>Activos</w:t>
            </w:r>
            <w:r w:rsidR="004E2624" w:rsidRPr="00CE08BE">
              <w:rPr>
                <w:rFonts w:ascii="Calibri" w:hAnsi="Calibri" w:cs="Calibri"/>
                <w:b/>
                <w:bCs/>
                <w:lang w:val="pt-PT"/>
              </w:rPr>
              <w:t xml:space="preserve"> e passivos financeiros e não-financeiros</w:t>
            </w:r>
          </w:p>
        </w:tc>
        <w:tc>
          <w:tcPr>
            <w:tcW w:w="1276" w:type="dxa"/>
            <w:shd w:val="clear" w:color="auto" w:fill="BFBFBF"/>
          </w:tcPr>
          <w:p w14:paraId="5046F793" w14:textId="5A924890"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 xml:space="preserve">Garantias e obrigações </w:t>
            </w:r>
            <w:r w:rsidR="00886E8E" w:rsidRPr="00CE08BE">
              <w:rPr>
                <w:rFonts w:ascii="Calibri" w:hAnsi="Calibri" w:cs="Calibri"/>
                <w:b/>
                <w:bCs/>
                <w:lang w:val="pt-PT"/>
              </w:rPr>
              <w:t xml:space="preserve">de </w:t>
            </w:r>
            <w:r w:rsidRPr="00CE08BE">
              <w:rPr>
                <w:rFonts w:ascii="Calibri" w:hAnsi="Calibri" w:cs="Calibri"/>
                <w:b/>
                <w:bCs/>
                <w:lang w:val="pt-PT"/>
              </w:rPr>
              <w:t>longo prazo</w:t>
            </w:r>
          </w:p>
        </w:tc>
        <w:tc>
          <w:tcPr>
            <w:tcW w:w="1575" w:type="dxa"/>
            <w:vMerge/>
            <w:shd w:val="clear" w:color="auto" w:fill="D9E2F3"/>
          </w:tcPr>
          <w:p w14:paraId="4D94A741" w14:textId="77777777" w:rsidR="00F06ED0" w:rsidRPr="00CE08BE" w:rsidRDefault="00F06ED0" w:rsidP="00F06ED0">
            <w:pPr>
              <w:autoSpaceDE w:val="0"/>
              <w:autoSpaceDN w:val="0"/>
              <w:adjustRightInd w:val="0"/>
              <w:jc w:val="both"/>
              <w:rPr>
                <w:rFonts w:ascii="Calibri" w:hAnsi="Calibri" w:cs="Calibri"/>
                <w:b/>
                <w:lang w:val="pt-PT"/>
              </w:rPr>
            </w:pPr>
          </w:p>
        </w:tc>
      </w:tr>
      <w:tr w:rsidR="00500221" w:rsidRPr="00B31453" w14:paraId="16D3D8D6" w14:textId="77777777" w:rsidTr="00D00F70">
        <w:tc>
          <w:tcPr>
            <w:tcW w:w="1371" w:type="dxa"/>
          </w:tcPr>
          <w:p w14:paraId="118DCD7C" w14:textId="77777777" w:rsidR="00F06ED0" w:rsidRPr="00CE08BE" w:rsidRDefault="00F06ED0" w:rsidP="00F06ED0">
            <w:pPr>
              <w:autoSpaceDE w:val="0"/>
              <w:autoSpaceDN w:val="0"/>
              <w:adjustRightInd w:val="0"/>
              <w:jc w:val="both"/>
              <w:rPr>
                <w:rFonts w:ascii="Calibri" w:hAnsi="Calibri" w:cs="Calibri"/>
                <w:lang w:val="pt-PT"/>
              </w:rPr>
            </w:pPr>
          </w:p>
        </w:tc>
        <w:tc>
          <w:tcPr>
            <w:tcW w:w="1356" w:type="dxa"/>
          </w:tcPr>
          <w:p w14:paraId="0810C69F"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06A07A90"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558A8DA6" w14:textId="77777777" w:rsidR="00F06ED0" w:rsidRPr="00CE08BE" w:rsidRDefault="00F06ED0" w:rsidP="00F06ED0">
            <w:pPr>
              <w:autoSpaceDE w:val="0"/>
              <w:autoSpaceDN w:val="0"/>
              <w:adjustRightInd w:val="0"/>
              <w:jc w:val="both"/>
              <w:rPr>
                <w:rFonts w:ascii="Calibri" w:hAnsi="Calibri" w:cs="Calibri"/>
                <w:lang w:val="pt-PT"/>
              </w:rPr>
            </w:pPr>
          </w:p>
        </w:tc>
        <w:tc>
          <w:tcPr>
            <w:tcW w:w="1417" w:type="dxa"/>
          </w:tcPr>
          <w:p w14:paraId="3F690101"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3A586C30" w14:textId="77777777" w:rsidR="00F06ED0" w:rsidRPr="00CE08BE" w:rsidRDefault="00F06ED0" w:rsidP="00F06ED0">
            <w:pPr>
              <w:autoSpaceDE w:val="0"/>
              <w:autoSpaceDN w:val="0"/>
              <w:adjustRightInd w:val="0"/>
              <w:jc w:val="both"/>
              <w:rPr>
                <w:rFonts w:ascii="Calibri" w:hAnsi="Calibri" w:cs="Calibri"/>
                <w:lang w:val="pt-PT"/>
              </w:rPr>
            </w:pPr>
          </w:p>
        </w:tc>
        <w:tc>
          <w:tcPr>
            <w:tcW w:w="1575" w:type="dxa"/>
          </w:tcPr>
          <w:p w14:paraId="6D3B4BB2" w14:textId="77777777" w:rsidR="00F06ED0" w:rsidRPr="00CE08BE" w:rsidRDefault="00F06ED0" w:rsidP="00F06ED0">
            <w:pPr>
              <w:autoSpaceDE w:val="0"/>
              <w:autoSpaceDN w:val="0"/>
              <w:adjustRightInd w:val="0"/>
              <w:jc w:val="both"/>
              <w:rPr>
                <w:rFonts w:ascii="Calibri" w:hAnsi="Calibri" w:cs="Calibri"/>
                <w:lang w:val="pt-PT"/>
              </w:rPr>
            </w:pPr>
          </w:p>
        </w:tc>
      </w:tr>
      <w:tr w:rsidR="00500221" w:rsidRPr="00B31453" w14:paraId="196722D2" w14:textId="77777777" w:rsidTr="00D00F70">
        <w:tc>
          <w:tcPr>
            <w:tcW w:w="1371" w:type="dxa"/>
          </w:tcPr>
          <w:p w14:paraId="5832563E" w14:textId="77777777" w:rsidR="00F06ED0" w:rsidRPr="00CE08BE" w:rsidRDefault="00F06ED0" w:rsidP="00F06ED0">
            <w:pPr>
              <w:autoSpaceDE w:val="0"/>
              <w:autoSpaceDN w:val="0"/>
              <w:adjustRightInd w:val="0"/>
              <w:jc w:val="both"/>
              <w:rPr>
                <w:rFonts w:ascii="Calibri" w:hAnsi="Calibri" w:cs="Calibri"/>
                <w:lang w:val="pt-PT"/>
              </w:rPr>
            </w:pPr>
          </w:p>
        </w:tc>
        <w:tc>
          <w:tcPr>
            <w:tcW w:w="1356" w:type="dxa"/>
          </w:tcPr>
          <w:p w14:paraId="1E2373D3"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511F1D53"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31B4D16B" w14:textId="77777777" w:rsidR="00F06ED0" w:rsidRPr="00CE08BE" w:rsidRDefault="00F06ED0" w:rsidP="00F06ED0">
            <w:pPr>
              <w:autoSpaceDE w:val="0"/>
              <w:autoSpaceDN w:val="0"/>
              <w:adjustRightInd w:val="0"/>
              <w:jc w:val="both"/>
              <w:rPr>
                <w:rFonts w:ascii="Calibri" w:hAnsi="Calibri" w:cs="Calibri"/>
                <w:lang w:val="pt-PT"/>
              </w:rPr>
            </w:pPr>
          </w:p>
        </w:tc>
        <w:tc>
          <w:tcPr>
            <w:tcW w:w="1417" w:type="dxa"/>
          </w:tcPr>
          <w:p w14:paraId="00D2CEAA"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324F0C9A" w14:textId="77777777" w:rsidR="00F06ED0" w:rsidRPr="00CE08BE" w:rsidRDefault="00F06ED0" w:rsidP="00F06ED0">
            <w:pPr>
              <w:autoSpaceDE w:val="0"/>
              <w:autoSpaceDN w:val="0"/>
              <w:adjustRightInd w:val="0"/>
              <w:jc w:val="both"/>
              <w:rPr>
                <w:rFonts w:ascii="Calibri" w:hAnsi="Calibri" w:cs="Calibri"/>
                <w:lang w:val="pt-PT"/>
              </w:rPr>
            </w:pPr>
          </w:p>
        </w:tc>
        <w:tc>
          <w:tcPr>
            <w:tcW w:w="1575" w:type="dxa"/>
          </w:tcPr>
          <w:p w14:paraId="1DA3364E" w14:textId="77777777" w:rsidR="00F06ED0" w:rsidRPr="00CE08BE" w:rsidRDefault="00F06ED0" w:rsidP="00F06ED0">
            <w:pPr>
              <w:autoSpaceDE w:val="0"/>
              <w:autoSpaceDN w:val="0"/>
              <w:adjustRightInd w:val="0"/>
              <w:jc w:val="both"/>
              <w:rPr>
                <w:rFonts w:ascii="Calibri" w:hAnsi="Calibri" w:cs="Calibri"/>
                <w:lang w:val="pt-PT"/>
              </w:rPr>
            </w:pPr>
          </w:p>
        </w:tc>
      </w:tr>
      <w:tr w:rsidR="00500221" w:rsidRPr="00B31453" w14:paraId="1BC16584" w14:textId="77777777" w:rsidTr="00D00F70">
        <w:tc>
          <w:tcPr>
            <w:tcW w:w="1371" w:type="dxa"/>
          </w:tcPr>
          <w:p w14:paraId="24AF9145" w14:textId="77777777" w:rsidR="00F06ED0" w:rsidRPr="00CE08BE" w:rsidRDefault="00F06ED0" w:rsidP="00F06ED0">
            <w:pPr>
              <w:autoSpaceDE w:val="0"/>
              <w:autoSpaceDN w:val="0"/>
              <w:adjustRightInd w:val="0"/>
              <w:jc w:val="both"/>
              <w:rPr>
                <w:rFonts w:ascii="Calibri" w:hAnsi="Calibri" w:cs="Calibri"/>
                <w:lang w:val="pt-PT"/>
              </w:rPr>
            </w:pPr>
          </w:p>
        </w:tc>
        <w:tc>
          <w:tcPr>
            <w:tcW w:w="1356" w:type="dxa"/>
          </w:tcPr>
          <w:p w14:paraId="7E64BE05"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79DAC5FA"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58EA0FAA" w14:textId="77777777" w:rsidR="00F06ED0" w:rsidRPr="00CE08BE" w:rsidRDefault="00F06ED0" w:rsidP="00F06ED0">
            <w:pPr>
              <w:autoSpaceDE w:val="0"/>
              <w:autoSpaceDN w:val="0"/>
              <w:adjustRightInd w:val="0"/>
              <w:jc w:val="both"/>
              <w:rPr>
                <w:rFonts w:ascii="Calibri" w:hAnsi="Calibri" w:cs="Calibri"/>
                <w:lang w:val="pt-PT"/>
              </w:rPr>
            </w:pPr>
          </w:p>
        </w:tc>
        <w:tc>
          <w:tcPr>
            <w:tcW w:w="1417" w:type="dxa"/>
          </w:tcPr>
          <w:p w14:paraId="2667D2BD"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780C584D" w14:textId="77777777" w:rsidR="00F06ED0" w:rsidRPr="00CE08BE" w:rsidRDefault="00F06ED0" w:rsidP="00F06ED0">
            <w:pPr>
              <w:autoSpaceDE w:val="0"/>
              <w:autoSpaceDN w:val="0"/>
              <w:adjustRightInd w:val="0"/>
              <w:jc w:val="both"/>
              <w:rPr>
                <w:rFonts w:ascii="Calibri" w:hAnsi="Calibri" w:cs="Calibri"/>
                <w:lang w:val="pt-PT"/>
              </w:rPr>
            </w:pPr>
          </w:p>
        </w:tc>
        <w:tc>
          <w:tcPr>
            <w:tcW w:w="1575" w:type="dxa"/>
          </w:tcPr>
          <w:p w14:paraId="0CA4724B" w14:textId="77777777" w:rsidR="00F06ED0" w:rsidRPr="00CE08BE" w:rsidRDefault="00F06ED0" w:rsidP="00F06ED0">
            <w:pPr>
              <w:autoSpaceDE w:val="0"/>
              <w:autoSpaceDN w:val="0"/>
              <w:adjustRightInd w:val="0"/>
              <w:jc w:val="both"/>
              <w:rPr>
                <w:rFonts w:ascii="Calibri" w:hAnsi="Calibri" w:cs="Calibri"/>
                <w:lang w:val="pt-PT"/>
              </w:rPr>
            </w:pPr>
          </w:p>
        </w:tc>
      </w:tr>
      <w:tr w:rsidR="00500221" w:rsidRPr="00B31453" w14:paraId="2CC32DA9" w14:textId="77777777" w:rsidTr="00D00F70">
        <w:tc>
          <w:tcPr>
            <w:tcW w:w="1371" w:type="dxa"/>
          </w:tcPr>
          <w:p w14:paraId="65602A41" w14:textId="77777777" w:rsidR="00F06ED0" w:rsidRPr="00CE08BE" w:rsidRDefault="00F06ED0" w:rsidP="00F06ED0">
            <w:pPr>
              <w:autoSpaceDE w:val="0"/>
              <w:autoSpaceDN w:val="0"/>
              <w:adjustRightInd w:val="0"/>
              <w:jc w:val="both"/>
              <w:rPr>
                <w:rFonts w:ascii="Calibri" w:hAnsi="Calibri" w:cs="Calibri"/>
                <w:lang w:val="pt-PT"/>
              </w:rPr>
            </w:pPr>
          </w:p>
        </w:tc>
        <w:tc>
          <w:tcPr>
            <w:tcW w:w="1356" w:type="dxa"/>
          </w:tcPr>
          <w:p w14:paraId="3541ED62"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3D3CA66A"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5AC8F3DE" w14:textId="77777777" w:rsidR="00F06ED0" w:rsidRPr="00CE08BE" w:rsidRDefault="00F06ED0" w:rsidP="00F06ED0">
            <w:pPr>
              <w:autoSpaceDE w:val="0"/>
              <w:autoSpaceDN w:val="0"/>
              <w:adjustRightInd w:val="0"/>
              <w:jc w:val="both"/>
              <w:rPr>
                <w:rFonts w:ascii="Calibri" w:hAnsi="Calibri" w:cs="Calibri"/>
                <w:lang w:val="pt-PT"/>
              </w:rPr>
            </w:pPr>
          </w:p>
        </w:tc>
        <w:tc>
          <w:tcPr>
            <w:tcW w:w="1417" w:type="dxa"/>
          </w:tcPr>
          <w:p w14:paraId="6A4070CD"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45344A8E" w14:textId="77777777" w:rsidR="00F06ED0" w:rsidRPr="00CE08BE" w:rsidRDefault="00F06ED0" w:rsidP="00F06ED0">
            <w:pPr>
              <w:autoSpaceDE w:val="0"/>
              <w:autoSpaceDN w:val="0"/>
              <w:adjustRightInd w:val="0"/>
              <w:jc w:val="both"/>
              <w:rPr>
                <w:rFonts w:ascii="Calibri" w:hAnsi="Calibri" w:cs="Calibri"/>
                <w:lang w:val="pt-PT"/>
              </w:rPr>
            </w:pPr>
          </w:p>
        </w:tc>
        <w:tc>
          <w:tcPr>
            <w:tcW w:w="1575" w:type="dxa"/>
          </w:tcPr>
          <w:p w14:paraId="021CFA83" w14:textId="77777777" w:rsidR="00F06ED0" w:rsidRPr="00CE08BE" w:rsidRDefault="00F06ED0" w:rsidP="00F06ED0">
            <w:pPr>
              <w:autoSpaceDE w:val="0"/>
              <w:autoSpaceDN w:val="0"/>
              <w:adjustRightInd w:val="0"/>
              <w:jc w:val="both"/>
              <w:rPr>
                <w:rFonts w:ascii="Calibri" w:hAnsi="Calibri" w:cs="Calibri"/>
                <w:lang w:val="pt-PT"/>
              </w:rPr>
            </w:pPr>
          </w:p>
        </w:tc>
      </w:tr>
      <w:tr w:rsidR="00500221" w:rsidRPr="00B31453" w14:paraId="6217F31C" w14:textId="77777777" w:rsidTr="00D00F70">
        <w:tc>
          <w:tcPr>
            <w:tcW w:w="1371" w:type="dxa"/>
          </w:tcPr>
          <w:p w14:paraId="56BB7D78" w14:textId="77777777" w:rsidR="00F06ED0" w:rsidRPr="00CE08BE" w:rsidRDefault="00F06ED0" w:rsidP="00F06ED0">
            <w:pPr>
              <w:autoSpaceDE w:val="0"/>
              <w:autoSpaceDN w:val="0"/>
              <w:adjustRightInd w:val="0"/>
              <w:jc w:val="both"/>
              <w:rPr>
                <w:rFonts w:ascii="Calibri" w:hAnsi="Calibri" w:cs="Calibri"/>
                <w:lang w:val="pt-PT"/>
              </w:rPr>
            </w:pPr>
          </w:p>
        </w:tc>
        <w:tc>
          <w:tcPr>
            <w:tcW w:w="1356" w:type="dxa"/>
          </w:tcPr>
          <w:p w14:paraId="71C9439A"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51335112"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38BA0F8F" w14:textId="77777777" w:rsidR="00F06ED0" w:rsidRPr="00CE08BE" w:rsidRDefault="00F06ED0" w:rsidP="00F06ED0">
            <w:pPr>
              <w:autoSpaceDE w:val="0"/>
              <w:autoSpaceDN w:val="0"/>
              <w:adjustRightInd w:val="0"/>
              <w:jc w:val="both"/>
              <w:rPr>
                <w:rFonts w:ascii="Calibri" w:hAnsi="Calibri" w:cs="Calibri"/>
                <w:lang w:val="pt-PT"/>
              </w:rPr>
            </w:pPr>
          </w:p>
        </w:tc>
        <w:tc>
          <w:tcPr>
            <w:tcW w:w="1417" w:type="dxa"/>
          </w:tcPr>
          <w:p w14:paraId="54F3A9A1" w14:textId="77777777" w:rsidR="00F06ED0" w:rsidRPr="00CE08BE" w:rsidRDefault="00F06ED0" w:rsidP="00F06ED0">
            <w:pPr>
              <w:autoSpaceDE w:val="0"/>
              <w:autoSpaceDN w:val="0"/>
              <w:adjustRightInd w:val="0"/>
              <w:jc w:val="both"/>
              <w:rPr>
                <w:rFonts w:ascii="Calibri" w:hAnsi="Calibri" w:cs="Calibri"/>
                <w:lang w:val="pt-PT"/>
              </w:rPr>
            </w:pPr>
          </w:p>
        </w:tc>
        <w:tc>
          <w:tcPr>
            <w:tcW w:w="1276" w:type="dxa"/>
          </w:tcPr>
          <w:p w14:paraId="22BF66AC" w14:textId="77777777" w:rsidR="00F06ED0" w:rsidRPr="00CE08BE" w:rsidRDefault="00F06ED0" w:rsidP="00F06ED0">
            <w:pPr>
              <w:autoSpaceDE w:val="0"/>
              <w:autoSpaceDN w:val="0"/>
              <w:adjustRightInd w:val="0"/>
              <w:jc w:val="both"/>
              <w:rPr>
                <w:rFonts w:ascii="Calibri" w:hAnsi="Calibri" w:cs="Calibri"/>
                <w:lang w:val="pt-PT"/>
              </w:rPr>
            </w:pPr>
          </w:p>
        </w:tc>
        <w:tc>
          <w:tcPr>
            <w:tcW w:w="1575" w:type="dxa"/>
          </w:tcPr>
          <w:p w14:paraId="23D29E84" w14:textId="77777777" w:rsidR="00F06ED0" w:rsidRPr="00CE08BE" w:rsidRDefault="00F06ED0" w:rsidP="00F06ED0">
            <w:pPr>
              <w:autoSpaceDE w:val="0"/>
              <w:autoSpaceDN w:val="0"/>
              <w:adjustRightInd w:val="0"/>
              <w:jc w:val="both"/>
              <w:rPr>
                <w:rFonts w:ascii="Calibri" w:hAnsi="Calibri" w:cs="Calibri"/>
                <w:lang w:val="pt-PT"/>
              </w:rPr>
            </w:pPr>
          </w:p>
        </w:tc>
      </w:tr>
    </w:tbl>
    <w:p w14:paraId="4BD66C1D" w14:textId="77777777" w:rsidR="00F06ED0" w:rsidRPr="00CE08BE" w:rsidRDefault="00F06ED0" w:rsidP="00F06ED0">
      <w:pPr>
        <w:spacing w:after="0" w:line="240" w:lineRule="auto"/>
        <w:rPr>
          <w:rFonts w:ascii="Calibri" w:eastAsia="Calibri" w:hAnsi="Calibri" w:cs="Calibri"/>
          <w:bCs/>
          <w:color w:val="25456B"/>
          <w:spacing w:val="-1"/>
          <w:sz w:val="18"/>
          <w:szCs w:val="18"/>
          <w:lang w:val="pt-PT"/>
        </w:rPr>
      </w:pPr>
    </w:p>
    <w:p w14:paraId="7BFE606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68C6829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28D2696"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C0E1DC3" w14:textId="374A60B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lastRenderedPageBreak/>
        <w:t>Alteração do desempenho desde a anterior avaliação PEFA:</w:t>
      </w:r>
      <w:r w:rsidRPr="00CE08BE">
        <w:rPr>
          <w:rFonts w:ascii="Calibri" w:eastAsia="Calibri" w:hAnsi="Calibri" w:cs="Calibri"/>
          <w:lang w:val="pt-PT"/>
        </w:rPr>
        <w:t xml:space="preserve"> </w:t>
      </w:r>
    </w:p>
    <w:p w14:paraId="6498907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BEA074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C2632E4" w14:textId="44C2A148"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t>ID</w:t>
      </w:r>
      <w:r w:rsidR="004E2624" w:rsidRPr="00CE08BE">
        <w:rPr>
          <w:rFonts w:ascii="Calibri" w:eastAsia="Calibri" w:hAnsi="Calibri" w:cs="Calibri"/>
          <w:b/>
          <w:bCs/>
          <w:color w:val="1A2380"/>
          <w:sz w:val="28"/>
          <w:szCs w:val="28"/>
          <w:lang w:val="pt-PT"/>
        </w:rPr>
        <w:t xml:space="preserve">-7. Transferências para os governos </w:t>
      </w:r>
      <w:r w:rsidR="003039E4" w:rsidRPr="00CE08BE">
        <w:rPr>
          <w:rFonts w:ascii="Calibri" w:eastAsia="Calibri" w:hAnsi="Calibri" w:cs="Calibri"/>
          <w:b/>
          <w:bCs/>
          <w:color w:val="1A2380"/>
          <w:sz w:val="28"/>
          <w:szCs w:val="28"/>
          <w:lang w:val="pt-PT"/>
        </w:rPr>
        <w:t>sub-nacionais</w:t>
      </w:r>
    </w:p>
    <w:p w14:paraId="107B3796" w14:textId="77777777" w:rsidR="00F06ED0" w:rsidRPr="00CE08BE" w:rsidRDefault="00F06ED0" w:rsidP="00F06ED0">
      <w:pPr>
        <w:spacing w:after="0" w:line="240" w:lineRule="auto"/>
        <w:ind w:right="116"/>
        <w:jc w:val="both"/>
        <w:rPr>
          <w:rFonts w:ascii="Calibri" w:eastAsia="Calibri" w:hAnsi="Calibri" w:cs="Calibri"/>
          <w:lang w:val="pt-PT"/>
        </w:rPr>
      </w:pPr>
    </w:p>
    <w:p w14:paraId="6210388D" w14:textId="371C3A4C"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-7? </w:t>
      </w:r>
      <w:r w:rsidRPr="00CE08BE">
        <w:rPr>
          <w:rFonts w:ascii="Calibri" w:eastAsia="Calibri" w:hAnsi="Calibri" w:cs="Calibri"/>
          <w:lang w:val="pt-PT"/>
        </w:rPr>
        <w:t xml:space="preserve">Este indicador avalia a transparência e a </w:t>
      </w:r>
      <w:r w:rsidR="00886E8E" w:rsidRPr="00CE08BE">
        <w:rPr>
          <w:rFonts w:ascii="Calibri" w:eastAsia="Calibri" w:hAnsi="Calibri" w:cs="Calibri"/>
          <w:lang w:val="pt-PT"/>
        </w:rPr>
        <w:t xml:space="preserve">pontualidade </w:t>
      </w:r>
      <w:r w:rsidRPr="00CE08BE">
        <w:rPr>
          <w:rFonts w:ascii="Calibri" w:eastAsia="Calibri" w:hAnsi="Calibri" w:cs="Calibri"/>
          <w:lang w:val="pt-PT"/>
        </w:rPr>
        <w:t xml:space="preserve">das transferências do governo central para os governos </w:t>
      </w:r>
      <w:r w:rsidR="003039E4" w:rsidRPr="00CE08BE">
        <w:rPr>
          <w:rFonts w:ascii="Calibri" w:eastAsia="Calibri" w:hAnsi="Calibri" w:cs="Calibri"/>
          <w:lang w:val="pt-PT"/>
        </w:rPr>
        <w:t>sub-nacionais</w:t>
      </w:r>
      <w:r w:rsidRPr="00CE08BE">
        <w:rPr>
          <w:rFonts w:ascii="Calibri" w:eastAsia="Calibri" w:hAnsi="Calibri" w:cs="Calibri"/>
          <w:lang w:val="pt-PT"/>
        </w:rPr>
        <w:t xml:space="preserve"> que com ele têm relações financeiras </w:t>
      </w:r>
      <w:r w:rsidR="00C07FD9" w:rsidRPr="00CE08BE">
        <w:rPr>
          <w:rFonts w:ascii="Calibri" w:eastAsia="Calibri" w:hAnsi="Calibri" w:cs="Calibri"/>
          <w:lang w:val="pt-PT"/>
        </w:rPr>
        <w:t>directas</w:t>
      </w:r>
      <w:r w:rsidRPr="00CE08BE">
        <w:rPr>
          <w:rFonts w:ascii="Calibri" w:eastAsia="Calibri" w:hAnsi="Calibri" w:cs="Calibri"/>
          <w:lang w:val="pt-PT"/>
        </w:rPr>
        <w:t xml:space="preserve">. Examina a base para as transferências do governo </w:t>
      </w:r>
      <w:r w:rsidR="00567DFD" w:rsidRPr="00CE08BE">
        <w:rPr>
          <w:rFonts w:ascii="Calibri" w:eastAsia="Calibri" w:hAnsi="Calibri" w:cs="Calibri"/>
          <w:lang w:val="pt-PT"/>
        </w:rPr>
        <w:t xml:space="preserve">central </w:t>
      </w:r>
      <w:r w:rsidRPr="00CE08BE">
        <w:rPr>
          <w:rFonts w:ascii="Calibri" w:eastAsia="Calibri" w:hAnsi="Calibri" w:cs="Calibri"/>
          <w:lang w:val="pt-PT"/>
        </w:rPr>
        <w:t xml:space="preserve">e se os governos </w:t>
      </w:r>
      <w:r w:rsidR="003039E4" w:rsidRPr="00CE08BE">
        <w:rPr>
          <w:rFonts w:ascii="Calibri" w:eastAsia="Calibri" w:hAnsi="Calibri" w:cs="Calibri"/>
          <w:lang w:val="pt-PT"/>
        </w:rPr>
        <w:t>sub-nacionais</w:t>
      </w:r>
      <w:r w:rsidRPr="00CE08BE">
        <w:rPr>
          <w:rFonts w:ascii="Calibri" w:eastAsia="Calibri" w:hAnsi="Calibri" w:cs="Calibri"/>
          <w:lang w:val="pt-PT"/>
        </w:rPr>
        <w:t xml:space="preserve"> recebem atempadamente informações sobre os montantes </w:t>
      </w:r>
      <w:r w:rsidR="00567DFD" w:rsidRPr="00CE08BE">
        <w:rPr>
          <w:rFonts w:ascii="Calibri" w:eastAsia="Calibri" w:hAnsi="Calibri" w:cs="Calibri"/>
          <w:lang w:val="pt-PT"/>
        </w:rPr>
        <w:t xml:space="preserve">que lhes são </w:t>
      </w:r>
      <w:r w:rsidRPr="00CE08BE">
        <w:rPr>
          <w:rFonts w:ascii="Calibri" w:eastAsia="Calibri" w:hAnsi="Calibri" w:cs="Calibri"/>
          <w:lang w:val="pt-PT"/>
        </w:rPr>
        <w:t xml:space="preserve">alocados para facilitar o planeamento do orçamento. Isso abrange o GC e os governos </w:t>
      </w:r>
      <w:r w:rsidR="003039E4" w:rsidRPr="00CE08BE">
        <w:rPr>
          <w:rFonts w:ascii="Calibri" w:eastAsia="Calibri" w:hAnsi="Calibri" w:cs="Calibri"/>
          <w:lang w:val="pt-PT"/>
        </w:rPr>
        <w:t>sub-nacionais</w:t>
      </w:r>
      <w:r w:rsidRPr="00CE08BE">
        <w:rPr>
          <w:rFonts w:ascii="Calibri" w:eastAsia="Calibri" w:hAnsi="Calibri" w:cs="Calibri"/>
          <w:lang w:val="pt-PT"/>
        </w:rPr>
        <w:t xml:space="preserve"> com relações financeiras </w:t>
      </w:r>
      <w:r w:rsidR="00C07FD9" w:rsidRPr="00CE08BE">
        <w:rPr>
          <w:rFonts w:ascii="Calibri" w:eastAsia="Calibri" w:hAnsi="Calibri" w:cs="Calibri"/>
          <w:lang w:val="pt-PT"/>
        </w:rPr>
        <w:t>directas</w:t>
      </w:r>
      <w:r w:rsidRPr="00CE08BE">
        <w:rPr>
          <w:rFonts w:ascii="Calibri" w:eastAsia="Calibri" w:hAnsi="Calibri" w:cs="Calibri"/>
          <w:lang w:val="pt-PT"/>
        </w:rPr>
        <w:t xml:space="preserve"> com o GC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235668D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4501D8DA"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72E8F29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DB085EA"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500221" w:rsidRPr="00CE08BE" w14:paraId="0980E03B" w14:textId="77777777" w:rsidTr="00F06ED0">
        <w:trPr>
          <w:trHeight w:hRule="exact" w:val="784"/>
        </w:trPr>
        <w:tc>
          <w:tcPr>
            <w:tcW w:w="5035" w:type="dxa"/>
            <w:shd w:val="clear" w:color="auto" w:fill="BFBFBF"/>
          </w:tcPr>
          <w:p w14:paraId="280E5F37"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050" w:type="dxa"/>
            <w:shd w:val="clear" w:color="auto" w:fill="BFBFBF"/>
          </w:tcPr>
          <w:p w14:paraId="4A67888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00EDDB85" w14:textId="50F54C4D"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400B386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65E1CC6B" w14:textId="77777777" w:rsidTr="00A50556">
        <w:trPr>
          <w:trHeight w:hRule="exact" w:val="1081"/>
        </w:trPr>
        <w:tc>
          <w:tcPr>
            <w:tcW w:w="9085" w:type="dxa"/>
            <w:gridSpan w:val="2"/>
          </w:tcPr>
          <w:p w14:paraId="3026F793" w14:textId="705775C2" w:rsidR="00F06ED0" w:rsidRPr="00CE08BE" w:rsidRDefault="00526755" w:rsidP="00F06ED0">
            <w:pPr>
              <w:widowControl w:val="0"/>
              <w:spacing w:after="0" w:line="240" w:lineRule="auto"/>
              <w:ind w:left="12"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-7. Transferências para os governos </w:t>
            </w:r>
            <w:r w:rsidR="003039E4" w:rsidRPr="00CE08BE">
              <w:rPr>
                <w:rFonts w:ascii="Calibri" w:eastAsia="Calibri" w:hAnsi="Calibri" w:cs="Calibri"/>
                <w:b/>
                <w:bCs/>
                <w:sz w:val="20"/>
                <w:szCs w:val="20"/>
                <w:lang w:val="pt-PT"/>
              </w:rPr>
              <w:t>sub-nacionais</w:t>
            </w:r>
            <w:r w:rsidR="004E2624" w:rsidRPr="00CE08BE">
              <w:rPr>
                <w:rFonts w:ascii="Calibri" w:eastAsia="Calibri" w:hAnsi="Calibri" w:cs="Calibri"/>
                <w:b/>
                <w:bCs/>
                <w:sz w:val="20"/>
                <w:szCs w:val="20"/>
                <w:lang w:val="pt-PT"/>
              </w:rPr>
              <w:t xml:space="preserve"> (M2)</w:t>
            </w:r>
          </w:p>
        </w:tc>
        <w:sdt>
          <w:sdtPr>
            <w:rPr>
              <w:rFonts w:ascii="Calibri" w:eastAsia="Calibri" w:hAnsi="Calibri" w:cs="Calibri"/>
              <w:b/>
              <w:sz w:val="20"/>
              <w:szCs w:val="20"/>
              <w:lang w:val="pt-PT"/>
            </w:rPr>
            <w:id w:val="926002366"/>
            <w:placeholder>
              <w:docPart w:val="DefaultPlaceholder_-1854013440"/>
            </w:placeholder>
          </w:sdtPr>
          <w:sdtEndPr/>
          <w:sdtContent>
            <w:tc>
              <w:tcPr>
                <w:tcW w:w="810" w:type="dxa"/>
                <w:shd w:val="clear" w:color="auto" w:fill="auto"/>
              </w:tcPr>
              <w:p w14:paraId="61F48875" w14:textId="664D7867" w:rsidR="00F06ED0" w:rsidRPr="00CE08BE" w:rsidRDefault="004E2624" w:rsidP="0044782E">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-7</w:t>
                </w:r>
              </w:p>
            </w:tc>
          </w:sdtContent>
        </w:sdt>
        <w:sdt>
          <w:sdtPr>
            <w:rPr>
              <w:rFonts w:ascii="Calibri" w:eastAsia="Calibri" w:hAnsi="Calibri" w:cs="Calibri"/>
              <w:b/>
              <w:sz w:val="20"/>
              <w:szCs w:val="20"/>
              <w:lang w:val="pt-PT"/>
            </w:rPr>
            <w:id w:val="129822535"/>
            <w:placeholder>
              <w:docPart w:val="DefaultPlaceholder_-1854013440"/>
            </w:placeholder>
          </w:sdtPr>
          <w:sdtEndPr/>
          <w:sdtContent>
            <w:tc>
              <w:tcPr>
                <w:tcW w:w="900" w:type="dxa"/>
              </w:tcPr>
              <w:p w14:paraId="7D23EA55" w14:textId="2F1F2A84" w:rsidR="00F06ED0" w:rsidRPr="00CE08BE" w:rsidRDefault="004E2624" w:rsidP="0044782E">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-7</w:t>
                </w:r>
              </w:p>
            </w:tc>
          </w:sdtContent>
        </w:sdt>
      </w:tr>
      <w:tr w:rsidR="00500221" w:rsidRPr="006C408E" w14:paraId="0AAEA42A" w14:textId="77777777" w:rsidTr="008C14D4">
        <w:trPr>
          <w:trHeight w:hRule="exact" w:val="1036"/>
        </w:trPr>
        <w:tc>
          <w:tcPr>
            <w:tcW w:w="5035" w:type="dxa"/>
          </w:tcPr>
          <w:p w14:paraId="226C035C" w14:textId="14D65D38" w:rsidR="00175D20" w:rsidRPr="00CE08BE" w:rsidRDefault="004E2624" w:rsidP="00175D2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7.1. Sistema </w:t>
            </w:r>
            <w:r w:rsidR="00227ECE">
              <w:rPr>
                <w:rFonts w:ascii="Calibri" w:eastAsia="Calibri" w:hAnsi="Calibri" w:cs="Calibri"/>
                <w:sz w:val="20"/>
                <w:szCs w:val="20"/>
                <w:lang w:val="pt-PT"/>
              </w:rPr>
              <w:t>de</w:t>
            </w:r>
            <w:r w:rsidR="00227ECE"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 xml:space="preserve">alocação de transferências    </w:t>
            </w:r>
          </w:p>
        </w:tc>
        <w:sdt>
          <w:sdtPr>
            <w:rPr>
              <w:rFonts w:ascii="Calibri" w:eastAsia="Calibri" w:hAnsi="Calibri" w:cs="Calibri"/>
              <w:sz w:val="20"/>
              <w:szCs w:val="20"/>
              <w:lang w:val="pt-PT"/>
            </w:rPr>
            <w:id w:val="582722101"/>
            <w:placeholder>
              <w:docPart w:val="DefaultPlaceholder_-1854013440"/>
            </w:placeholder>
          </w:sdtPr>
          <w:sdtEndPr/>
          <w:sdtContent>
            <w:tc>
              <w:tcPr>
                <w:tcW w:w="4050" w:type="dxa"/>
              </w:tcPr>
              <w:p w14:paraId="24C995C6" w14:textId="5D3827C7" w:rsidR="00175D20"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-7.1</w:t>
                </w:r>
              </w:p>
            </w:tc>
          </w:sdtContent>
        </w:sdt>
        <w:sdt>
          <w:sdtPr>
            <w:rPr>
              <w:rFonts w:ascii="Calibri" w:eastAsia="Calibri" w:hAnsi="Calibri" w:cs="Calibri"/>
              <w:sz w:val="20"/>
              <w:szCs w:val="20"/>
              <w:lang w:val="pt-PT"/>
            </w:rPr>
            <w:id w:val="1620563721"/>
            <w:placeholder>
              <w:docPart w:val="DefaultPlaceholder_-1854013440"/>
            </w:placeholder>
          </w:sdtPr>
          <w:sdtEndPr/>
          <w:sdtContent>
            <w:tc>
              <w:tcPr>
                <w:tcW w:w="810" w:type="dxa"/>
                <w:shd w:val="clear" w:color="auto" w:fill="auto"/>
              </w:tcPr>
              <w:p w14:paraId="64838CFE" w14:textId="568C52CA" w:rsidR="00175D20"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-7.1</w:t>
                </w:r>
              </w:p>
            </w:tc>
          </w:sdtContent>
        </w:sdt>
        <w:sdt>
          <w:sdtPr>
            <w:rPr>
              <w:rFonts w:ascii="Calibri" w:eastAsia="Calibri" w:hAnsi="Calibri" w:cs="Calibri"/>
              <w:sz w:val="20"/>
              <w:szCs w:val="20"/>
              <w:lang w:val="pt-PT"/>
            </w:rPr>
            <w:id w:val="624051664"/>
            <w:placeholder>
              <w:docPart w:val="DefaultPlaceholder_-1854013440"/>
            </w:placeholder>
          </w:sdtPr>
          <w:sdtEndPr/>
          <w:sdtContent>
            <w:tc>
              <w:tcPr>
                <w:tcW w:w="900" w:type="dxa"/>
              </w:tcPr>
              <w:p w14:paraId="25C4D1BA" w14:textId="0F1E4D99" w:rsidR="00175D20"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-7.1 </w:t>
                </w:r>
              </w:p>
            </w:tc>
          </w:sdtContent>
        </w:sdt>
      </w:tr>
      <w:tr w:rsidR="00500221" w:rsidRPr="006C408E" w14:paraId="4BA908C2" w14:textId="77777777" w:rsidTr="008C14D4">
        <w:trPr>
          <w:trHeight w:hRule="exact" w:val="991"/>
        </w:trPr>
        <w:tc>
          <w:tcPr>
            <w:tcW w:w="5035" w:type="dxa"/>
          </w:tcPr>
          <w:p w14:paraId="68DC9FB2" w14:textId="1893AE11" w:rsidR="00175D20" w:rsidRPr="00CE08BE" w:rsidRDefault="004E2624" w:rsidP="00175D2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7.2. </w:t>
            </w:r>
            <w:r w:rsidR="00C07FD9">
              <w:rPr>
                <w:rFonts w:ascii="Calibri" w:eastAsia="Calibri" w:hAnsi="Calibri" w:cs="Calibri"/>
                <w:sz w:val="20"/>
                <w:szCs w:val="20"/>
                <w:lang w:val="pt-PT"/>
              </w:rPr>
              <w:t>Pontualidade</w:t>
            </w:r>
            <w:r w:rsidR="00C07FD9"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 xml:space="preserve">da informação sobre </w:t>
            </w:r>
            <w:r w:rsidR="0032643E" w:rsidRPr="00CE08BE">
              <w:rPr>
                <w:rFonts w:ascii="Calibri" w:eastAsia="Calibri" w:hAnsi="Calibri" w:cs="Calibri"/>
                <w:sz w:val="20"/>
                <w:szCs w:val="20"/>
                <w:lang w:val="pt-PT"/>
              </w:rPr>
              <w:t xml:space="preserve">as </w:t>
            </w:r>
            <w:r w:rsidRPr="00CE08BE">
              <w:rPr>
                <w:rFonts w:ascii="Calibri" w:eastAsia="Calibri" w:hAnsi="Calibri" w:cs="Calibri"/>
                <w:sz w:val="20"/>
                <w:szCs w:val="20"/>
                <w:lang w:val="pt-PT"/>
              </w:rPr>
              <w:t xml:space="preserve">transferências  </w:t>
            </w:r>
          </w:p>
        </w:tc>
        <w:sdt>
          <w:sdtPr>
            <w:rPr>
              <w:rFonts w:ascii="Calibri" w:eastAsia="Calibri" w:hAnsi="Calibri" w:cs="Calibri"/>
              <w:sz w:val="20"/>
              <w:szCs w:val="20"/>
              <w:lang w:val="pt-PT"/>
            </w:rPr>
            <w:id w:val="304442826"/>
            <w:placeholder>
              <w:docPart w:val="DefaultPlaceholder_-1854013440"/>
            </w:placeholder>
          </w:sdtPr>
          <w:sdtEndPr/>
          <w:sdtContent>
            <w:tc>
              <w:tcPr>
                <w:tcW w:w="4050" w:type="dxa"/>
              </w:tcPr>
              <w:p w14:paraId="72E75198" w14:textId="0AFE60EA" w:rsidR="00175D20"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sdt>
          <w:sdtPr>
            <w:rPr>
              <w:rFonts w:ascii="Calibri" w:eastAsia="Calibri" w:hAnsi="Calibri" w:cs="Calibri"/>
              <w:sz w:val="20"/>
              <w:szCs w:val="20"/>
              <w:lang w:val="pt-PT"/>
            </w:rPr>
            <w:id w:val="-7604459"/>
            <w:placeholder>
              <w:docPart w:val="DefaultPlaceholder_-1854013440"/>
            </w:placeholder>
          </w:sdtPr>
          <w:sdtEndPr/>
          <w:sdtContent>
            <w:tc>
              <w:tcPr>
                <w:tcW w:w="810" w:type="dxa"/>
                <w:shd w:val="clear" w:color="auto" w:fill="auto"/>
              </w:tcPr>
              <w:p w14:paraId="2F321D92" w14:textId="35F5FBE1" w:rsidR="00175D20"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sdt>
          <w:sdtPr>
            <w:rPr>
              <w:rFonts w:ascii="Calibri" w:eastAsia="Calibri" w:hAnsi="Calibri" w:cs="Calibri"/>
              <w:sz w:val="20"/>
              <w:szCs w:val="20"/>
              <w:lang w:val="pt-PT"/>
            </w:rPr>
            <w:id w:val="1280142925"/>
            <w:placeholder>
              <w:docPart w:val="DefaultPlaceholder_-1854013440"/>
            </w:placeholder>
          </w:sdtPr>
          <w:sdtEndPr/>
          <w:sdtContent>
            <w:tc>
              <w:tcPr>
                <w:tcW w:w="900" w:type="dxa"/>
              </w:tcPr>
              <w:p w14:paraId="30A52C80" w14:textId="796343E3" w:rsidR="00175D20"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tr>
    </w:tbl>
    <w:p w14:paraId="2EC1E7A6"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5FE097BB" w14:textId="4A7F2E5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500221" w:rsidRPr="00CE08BE" w14:paraId="55D66DDB" w14:textId="77777777" w:rsidTr="00F06ED0">
        <w:trPr>
          <w:trHeight w:hRule="exact" w:val="250"/>
        </w:trPr>
        <w:tc>
          <w:tcPr>
            <w:tcW w:w="5035" w:type="dxa"/>
            <w:shd w:val="clear" w:color="auto" w:fill="BFBFBF"/>
          </w:tcPr>
          <w:p w14:paraId="4629C54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4B817D7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41B8490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0DDE3B35" w14:textId="77777777" w:rsidTr="004E2624">
        <w:trPr>
          <w:trHeight w:hRule="exact" w:val="298"/>
        </w:trPr>
        <w:tc>
          <w:tcPr>
            <w:tcW w:w="9895" w:type="dxa"/>
            <w:gridSpan w:val="2"/>
          </w:tcPr>
          <w:p w14:paraId="1E413C02" w14:textId="50049722" w:rsidR="00F06ED0" w:rsidRPr="00CE08BE" w:rsidRDefault="00526755" w:rsidP="00F06ED0">
            <w:pPr>
              <w:widowControl w:val="0"/>
              <w:spacing w:after="0" w:line="240" w:lineRule="auto"/>
              <w:ind w:left="12"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-7. Transferências para os governos </w:t>
            </w:r>
            <w:r w:rsidR="003039E4" w:rsidRPr="00CE08BE">
              <w:rPr>
                <w:rFonts w:ascii="Calibri" w:eastAsia="Calibri" w:hAnsi="Calibri" w:cs="Calibri"/>
                <w:b/>
                <w:bCs/>
                <w:sz w:val="20"/>
                <w:szCs w:val="20"/>
                <w:lang w:val="pt-PT"/>
              </w:rPr>
              <w:t>sub-nacionais</w:t>
            </w:r>
            <w:r w:rsidR="004E2624" w:rsidRPr="00CE08BE">
              <w:rPr>
                <w:rFonts w:ascii="Calibri" w:eastAsia="Calibri" w:hAnsi="Calibri" w:cs="Calibri"/>
                <w:b/>
                <w:bCs/>
                <w:sz w:val="20"/>
                <w:szCs w:val="20"/>
                <w:lang w:val="pt-PT"/>
              </w:rPr>
              <w:t xml:space="preserve"> (M2)</w:t>
            </w:r>
          </w:p>
        </w:tc>
        <w:tc>
          <w:tcPr>
            <w:tcW w:w="900" w:type="dxa"/>
            <w:shd w:val="clear" w:color="auto" w:fill="auto"/>
          </w:tcPr>
          <w:p w14:paraId="47A7DD36"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B31453" w14:paraId="1FAF850F" w14:textId="77777777" w:rsidTr="004E2624">
        <w:trPr>
          <w:trHeight w:hRule="exact" w:val="271"/>
        </w:trPr>
        <w:tc>
          <w:tcPr>
            <w:tcW w:w="5035" w:type="dxa"/>
          </w:tcPr>
          <w:p w14:paraId="21922AE2"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7.1. Sistema para alocação de transferências    </w:t>
            </w:r>
          </w:p>
        </w:tc>
        <w:tc>
          <w:tcPr>
            <w:tcW w:w="4860" w:type="dxa"/>
          </w:tcPr>
          <w:p w14:paraId="7F83F6A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0499E9E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26AFE8B9" w14:textId="77777777" w:rsidTr="004E2624">
        <w:trPr>
          <w:trHeight w:hRule="exact" w:val="271"/>
        </w:trPr>
        <w:tc>
          <w:tcPr>
            <w:tcW w:w="5035" w:type="dxa"/>
          </w:tcPr>
          <w:p w14:paraId="2B905C21" w14:textId="19279374"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7.2. </w:t>
            </w:r>
            <w:r w:rsidR="00C07FD9">
              <w:rPr>
                <w:rFonts w:ascii="Calibri" w:eastAsia="Calibri" w:hAnsi="Calibri" w:cs="Calibri"/>
                <w:sz w:val="20"/>
                <w:szCs w:val="20"/>
                <w:lang w:val="pt-PT"/>
              </w:rPr>
              <w:t>Pontualidade</w:t>
            </w:r>
            <w:r w:rsidR="00C07FD9"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 xml:space="preserve">da informação sobre </w:t>
            </w:r>
            <w:r w:rsidR="00963EB4">
              <w:rPr>
                <w:rFonts w:ascii="Calibri" w:eastAsia="Calibri" w:hAnsi="Calibri" w:cs="Calibri"/>
                <w:sz w:val="20"/>
                <w:szCs w:val="20"/>
                <w:lang w:val="pt-PT"/>
              </w:rPr>
              <w:t xml:space="preserve">as </w:t>
            </w:r>
            <w:r w:rsidRPr="00CE08BE">
              <w:rPr>
                <w:rFonts w:ascii="Calibri" w:eastAsia="Calibri" w:hAnsi="Calibri" w:cs="Calibri"/>
                <w:sz w:val="20"/>
                <w:szCs w:val="20"/>
                <w:lang w:val="pt-PT"/>
              </w:rPr>
              <w:t xml:space="preserve">transferências   </w:t>
            </w:r>
          </w:p>
        </w:tc>
        <w:tc>
          <w:tcPr>
            <w:tcW w:w="4860" w:type="dxa"/>
          </w:tcPr>
          <w:p w14:paraId="5C2B22F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7DEA75A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457FDA72" w14:textId="77777777" w:rsidR="00F06ED0" w:rsidRPr="00CE08BE" w:rsidRDefault="00F06ED0" w:rsidP="00F06ED0">
      <w:pPr>
        <w:spacing w:after="120"/>
        <w:jc w:val="both"/>
        <w:rPr>
          <w:rFonts w:ascii="Calibri" w:eastAsia="Calibri" w:hAnsi="Calibri" w:cs="Calibri"/>
          <w:b/>
          <w:bCs/>
          <w:i/>
          <w:iCs/>
          <w:color w:val="FF0000"/>
          <w:lang w:val="pt-PT"/>
        </w:rPr>
      </w:pPr>
    </w:p>
    <w:p w14:paraId="54EC2E11" w14:textId="4525D98E"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03B0162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154F6137" w14:textId="77777777" w:rsidR="00F06ED0" w:rsidRPr="00CE08BE" w:rsidRDefault="00F06ED0" w:rsidP="00F06ED0">
      <w:pPr>
        <w:spacing w:after="0"/>
        <w:jc w:val="both"/>
        <w:rPr>
          <w:rFonts w:ascii="Calibri" w:eastAsia="Calibri" w:hAnsi="Calibri" w:cs="Calibri"/>
          <w:b/>
          <w:color w:val="FF0000"/>
          <w:lang w:val="pt-PT"/>
        </w:rPr>
      </w:pPr>
    </w:p>
    <w:p w14:paraId="21513C8C" w14:textId="5817FE97"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448C77D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BDF2B2E" w14:textId="77777777" w:rsidR="00F06ED0" w:rsidRPr="00CE08BE" w:rsidRDefault="00F06ED0" w:rsidP="00F06ED0">
      <w:pPr>
        <w:spacing w:after="0" w:line="240" w:lineRule="auto"/>
        <w:ind w:right="116"/>
        <w:jc w:val="both"/>
        <w:rPr>
          <w:rFonts w:ascii="Calibri" w:eastAsia="Calibri" w:hAnsi="Calibri" w:cs="Calibri"/>
          <w:lang w:val="pt-PT"/>
        </w:rPr>
      </w:pPr>
    </w:p>
    <w:p w14:paraId="1B887202" w14:textId="77777777" w:rsidR="00F06ED0" w:rsidRPr="00CE08BE" w:rsidRDefault="00F06ED0" w:rsidP="00F06ED0">
      <w:pPr>
        <w:spacing w:after="0" w:line="240" w:lineRule="auto"/>
        <w:rPr>
          <w:rFonts w:ascii="Calibri" w:eastAsia="Calibri" w:hAnsi="Calibri" w:cs="Calibri"/>
          <w:lang w:val="pt-PT"/>
        </w:rPr>
      </w:pPr>
    </w:p>
    <w:p w14:paraId="5C8A7896" w14:textId="77777777" w:rsidR="00F06ED0" w:rsidRPr="00CE08BE" w:rsidRDefault="004E2624" w:rsidP="00F06ED0">
      <w:pPr>
        <w:spacing w:after="0" w:line="240" w:lineRule="auto"/>
        <w:rPr>
          <w:rFonts w:ascii="Calibri" w:eastAsia="Calibri" w:hAnsi="Calibri" w:cs="Calibri"/>
          <w:b/>
          <w:color w:val="1A2380"/>
          <w:spacing w:val="-1"/>
          <w:sz w:val="24"/>
          <w:lang w:val="pt-PT"/>
        </w:rPr>
      </w:pPr>
      <w:r w:rsidRPr="00CE08BE">
        <w:rPr>
          <w:rFonts w:ascii="Calibri" w:eastAsia="Calibri" w:hAnsi="Calibri" w:cs="Calibri"/>
          <w:b/>
          <w:bCs/>
          <w:color w:val="1A2380"/>
          <w:sz w:val="24"/>
          <w:lang w:val="pt-PT"/>
        </w:rPr>
        <w:t xml:space="preserve">7.1. Sistema para alocação de transferências    </w:t>
      </w:r>
    </w:p>
    <w:p w14:paraId="474105BB" w14:textId="77777777" w:rsidR="00F06ED0" w:rsidRPr="00CE08BE" w:rsidRDefault="00F06ED0" w:rsidP="00F06ED0">
      <w:pPr>
        <w:spacing w:after="0" w:line="240" w:lineRule="auto"/>
        <w:jc w:val="both"/>
        <w:rPr>
          <w:rFonts w:ascii="Calibri" w:eastAsia="Calibri" w:hAnsi="Calibri" w:cs="Calibri"/>
          <w:b/>
          <w:u w:val="single"/>
          <w:lang w:val="pt-PT"/>
        </w:rPr>
      </w:pPr>
    </w:p>
    <w:p w14:paraId="2485BEB6" w14:textId="667F59D4"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39F2158C" w14:textId="77777777" w:rsidR="00F06ED0" w:rsidRPr="00CE08BE" w:rsidRDefault="00F06ED0" w:rsidP="00F06ED0">
      <w:pPr>
        <w:spacing w:after="0" w:line="240" w:lineRule="auto"/>
        <w:rPr>
          <w:rFonts w:ascii="Calibri" w:eastAsia="Calibri" w:hAnsi="Calibri" w:cs="Calibri"/>
          <w:b/>
          <w:spacing w:val="-1"/>
          <w:sz w:val="20"/>
          <w:szCs w:val="20"/>
          <w:lang w:val="pt-PT"/>
        </w:rPr>
      </w:pPr>
    </w:p>
    <w:p w14:paraId="17317600" w14:textId="08D979BB" w:rsidR="00F06ED0" w:rsidRPr="00CE08BE" w:rsidRDefault="004E2624" w:rsidP="00F06ED0">
      <w:pPr>
        <w:spacing w:after="0" w:line="240" w:lineRule="auto"/>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 xml:space="preserve">Quadro 7.1: Sistema de alocação de transferências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Style w:val="TabelEcorys13"/>
        <w:tblW w:w="97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7"/>
        <w:gridCol w:w="1004"/>
        <w:gridCol w:w="1005"/>
        <w:gridCol w:w="1004"/>
        <w:gridCol w:w="814"/>
        <w:gridCol w:w="191"/>
        <w:gridCol w:w="1005"/>
        <w:gridCol w:w="1004"/>
        <w:gridCol w:w="1005"/>
        <w:gridCol w:w="1005"/>
      </w:tblGrid>
      <w:tr w:rsidR="00500221" w:rsidRPr="00CE08BE" w14:paraId="6873C84F" w14:textId="77777777" w:rsidTr="00F06ED0">
        <w:tc>
          <w:tcPr>
            <w:tcW w:w="1687" w:type="dxa"/>
            <w:vMerge w:val="restart"/>
            <w:shd w:val="clear" w:color="auto" w:fill="BFBFBF"/>
          </w:tcPr>
          <w:p w14:paraId="5F88A52E"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Tipo de transferência</w:t>
            </w:r>
          </w:p>
        </w:tc>
        <w:tc>
          <w:tcPr>
            <w:tcW w:w="3827" w:type="dxa"/>
            <w:gridSpan w:val="4"/>
            <w:shd w:val="clear" w:color="auto" w:fill="BFBFBF"/>
          </w:tcPr>
          <w:p w14:paraId="1835C4F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Orçamento</w:t>
            </w:r>
          </w:p>
        </w:tc>
        <w:tc>
          <w:tcPr>
            <w:tcW w:w="4210" w:type="dxa"/>
            <w:gridSpan w:val="5"/>
            <w:shd w:val="clear" w:color="auto" w:fill="BFBFBF"/>
          </w:tcPr>
          <w:p w14:paraId="61D2A0E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Reais</w:t>
            </w:r>
          </w:p>
        </w:tc>
      </w:tr>
      <w:tr w:rsidR="00500221" w:rsidRPr="00CE08BE" w14:paraId="7042FB62" w14:textId="77777777" w:rsidTr="00F06ED0">
        <w:tc>
          <w:tcPr>
            <w:tcW w:w="1687" w:type="dxa"/>
            <w:vMerge/>
            <w:shd w:val="clear" w:color="auto" w:fill="BFBFBF"/>
          </w:tcPr>
          <w:p w14:paraId="3CD86B59" w14:textId="77777777" w:rsidR="00F06ED0" w:rsidRPr="00CE08BE" w:rsidRDefault="00F06ED0" w:rsidP="00F06ED0">
            <w:pPr>
              <w:rPr>
                <w:rFonts w:ascii="Calibri" w:eastAsia="Calibri" w:hAnsi="Calibri" w:cs="Calibri"/>
                <w:b/>
                <w:sz w:val="20"/>
                <w:szCs w:val="20"/>
                <w:lang w:val="pt-PT"/>
              </w:rPr>
            </w:pPr>
          </w:p>
        </w:tc>
        <w:tc>
          <w:tcPr>
            <w:tcW w:w="1004" w:type="dxa"/>
            <w:shd w:val="clear" w:color="auto" w:fill="BFBFBF"/>
          </w:tcPr>
          <w:p w14:paraId="559AF758" w14:textId="1A1FA7F8" w:rsidR="00F06ED0" w:rsidRPr="00CE08BE" w:rsidRDefault="0032643E"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Montante</w:t>
            </w:r>
          </w:p>
        </w:tc>
        <w:tc>
          <w:tcPr>
            <w:tcW w:w="1005" w:type="dxa"/>
            <w:shd w:val="clear" w:color="auto" w:fill="BFBFBF"/>
          </w:tcPr>
          <w:p w14:paraId="350FC5C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do total</w:t>
            </w:r>
          </w:p>
        </w:tc>
        <w:tc>
          <w:tcPr>
            <w:tcW w:w="1004" w:type="dxa"/>
            <w:shd w:val="clear" w:color="auto" w:fill="BFBFBF"/>
          </w:tcPr>
          <w:p w14:paraId="39236931"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Transparente e baseado em regras (S/N)</w:t>
            </w:r>
          </w:p>
        </w:tc>
        <w:tc>
          <w:tcPr>
            <w:tcW w:w="1005" w:type="dxa"/>
            <w:gridSpan w:val="2"/>
            <w:shd w:val="clear" w:color="auto" w:fill="BFBFBF"/>
          </w:tcPr>
          <w:p w14:paraId="1E8746F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Fonte das regras</w:t>
            </w:r>
          </w:p>
        </w:tc>
        <w:tc>
          <w:tcPr>
            <w:tcW w:w="1005" w:type="dxa"/>
            <w:shd w:val="clear" w:color="auto" w:fill="BFBFBF"/>
          </w:tcPr>
          <w:p w14:paraId="46BADE47" w14:textId="5A9E456E" w:rsidR="00F06ED0" w:rsidRPr="00CE08BE" w:rsidRDefault="0032643E"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Montante</w:t>
            </w:r>
          </w:p>
        </w:tc>
        <w:tc>
          <w:tcPr>
            <w:tcW w:w="1004" w:type="dxa"/>
            <w:shd w:val="clear" w:color="auto" w:fill="BFBFBF"/>
          </w:tcPr>
          <w:p w14:paraId="09EE347F"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do total</w:t>
            </w:r>
          </w:p>
        </w:tc>
        <w:tc>
          <w:tcPr>
            <w:tcW w:w="1005" w:type="dxa"/>
            <w:shd w:val="clear" w:color="auto" w:fill="BFBFBF"/>
          </w:tcPr>
          <w:p w14:paraId="1260926E"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Transparente e baseado em regras (S/N)</w:t>
            </w:r>
          </w:p>
        </w:tc>
        <w:tc>
          <w:tcPr>
            <w:tcW w:w="1005" w:type="dxa"/>
            <w:shd w:val="clear" w:color="auto" w:fill="BFBFBF"/>
          </w:tcPr>
          <w:p w14:paraId="1DDE327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Fonte das regras</w:t>
            </w:r>
          </w:p>
        </w:tc>
      </w:tr>
      <w:tr w:rsidR="00500221" w:rsidRPr="00CE08BE" w14:paraId="34D40636" w14:textId="77777777" w:rsidTr="004E2624">
        <w:tc>
          <w:tcPr>
            <w:tcW w:w="1687" w:type="dxa"/>
          </w:tcPr>
          <w:p w14:paraId="54B2DDFB" w14:textId="77777777" w:rsidR="00F06ED0" w:rsidRPr="00CE08BE" w:rsidRDefault="00F06ED0" w:rsidP="00F06ED0">
            <w:pPr>
              <w:rPr>
                <w:rFonts w:ascii="Calibri" w:eastAsia="Calibri" w:hAnsi="Calibri" w:cs="Calibri"/>
                <w:b/>
                <w:sz w:val="20"/>
                <w:szCs w:val="20"/>
                <w:lang w:val="pt-PT"/>
              </w:rPr>
            </w:pPr>
          </w:p>
        </w:tc>
        <w:tc>
          <w:tcPr>
            <w:tcW w:w="1004" w:type="dxa"/>
          </w:tcPr>
          <w:p w14:paraId="6CFAB7EE" w14:textId="77777777" w:rsidR="00F06ED0" w:rsidRPr="00CE08BE" w:rsidRDefault="00F06ED0" w:rsidP="00F06ED0">
            <w:pPr>
              <w:ind w:right="-275"/>
              <w:rPr>
                <w:rFonts w:ascii="Calibri" w:eastAsia="Calibri" w:hAnsi="Calibri" w:cs="Calibri"/>
                <w:color w:val="FF0000"/>
                <w:sz w:val="20"/>
                <w:szCs w:val="20"/>
                <w:lang w:val="pt-PT"/>
              </w:rPr>
            </w:pPr>
          </w:p>
        </w:tc>
        <w:tc>
          <w:tcPr>
            <w:tcW w:w="1005" w:type="dxa"/>
          </w:tcPr>
          <w:p w14:paraId="696F05D1"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633F138B" w14:textId="77777777" w:rsidR="00F06ED0" w:rsidRPr="00CE08BE" w:rsidRDefault="00F06ED0" w:rsidP="00F06ED0">
            <w:pPr>
              <w:rPr>
                <w:rFonts w:ascii="Calibri" w:eastAsia="Calibri" w:hAnsi="Calibri" w:cs="Calibri"/>
                <w:color w:val="FF0000"/>
                <w:sz w:val="20"/>
                <w:szCs w:val="20"/>
                <w:lang w:val="pt-PT"/>
              </w:rPr>
            </w:pPr>
          </w:p>
        </w:tc>
        <w:tc>
          <w:tcPr>
            <w:tcW w:w="1005" w:type="dxa"/>
            <w:gridSpan w:val="2"/>
          </w:tcPr>
          <w:p w14:paraId="05DD9590"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20BF7587"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6C0C8911"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37F346E4"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0AF35A18" w14:textId="77777777" w:rsidR="00F06ED0" w:rsidRPr="00CE08BE" w:rsidRDefault="00F06ED0" w:rsidP="00F06ED0">
            <w:pPr>
              <w:rPr>
                <w:rFonts w:ascii="Calibri" w:eastAsia="Calibri" w:hAnsi="Calibri" w:cs="Calibri"/>
                <w:color w:val="FF0000"/>
                <w:sz w:val="20"/>
                <w:szCs w:val="20"/>
                <w:lang w:val="pt-PT"/>
              </w:rPr>
            </w:pPr>
          </w:p>
        </w:tc>
      </w:tr>
      <w:tr w:rsidR="00500221" w:rsidRPr="00CE08BE" w14:paraId="3E4CA0E5" w14:textId="77777777" w:rsidTr="004E2624">
        <w:tc>
          <w:tcPr>
            <w:tcW w:w="1687" w:type="dxa"/>
          </w:tcPr>
          <w:p w14:paraId="44FF2800" w14:textId="77777777" w:rsidR="00F06ED0" w:rsidRPr="00CE08BE" w:rsidRDefault="00F06ED0" w:rsidP="00F06ED0">
            <w:pPr>
              <w:rPr>
                <w:rFonts w:ascii="Calibri" w:eastAsia="Calibri" w:hAnsi="Calibri" w:cs="Calibri"/>
                <w:b/>
                <w:sz w:val="20"/>
                <w:szCs w:val="20"/>
                <w:lang w:val="pt-PT"/>
              </w:rPr>
            </w:pPr>
          </w:p>
        </w:tc>
        <w:tc>
          <w:tcPr>
            <w:tcW w:w="1004" w:type="dxa"/>
          </w:tcPr>
          <w:p w14:paraId="0BAE4E70" w14:textId="77777777" w:rsidR="00F06ED0" w:rsidRPr="00CE08BE" w:rsidRDefault="00F06ED0" w:rsidP="00F06ED0">
            <w:pPr>
              <w:ind w:right="-275"/>
              <w:rPr>
                <w:rFonts w:ascii="Calibri" w:eastAsia="Calibri" w:hAnsi="Calibri" w:cs="Calibri"/>
                <w:color w:val="FF0000"/>
                <w:sz w:val="20"/>
                <w:szCs w:val="20"/>
                <w:lang w:val="pt-PT"/>
              </w:rPr>
            </w:pPr>
          </w:p>
        </w:tc>
        <w:tc>
          <w:tcPr>
            <w:tcW w:w="1005" w:type="dxa"/>
          </w:tcPr>
          <w:p w14:paraId="3903C846"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6126F800" w14:textId="77777777" w:rsidR="00F06ED0" w:rsidRPr="00CE08BE" w:rsidRDefault="00F06ED0" w:rsidP="00F06ED0">
            <w:pPr>
              <w:rPr>
                <w:rFonts w:ascii="Calibri" w:eastAsia="Calibri" w:hAnsi="Calibri" w:cs="Calibri"/>
                <w:color w:val="FF0000"/>
                <w:sz w:val="20"/>
                <w:szCs w:val="20"/>
                <w:lang w:val="pt-PT"/>
              </w:rPr>
            </w:pPr>
          </w:p>
        </w:tc>
        <w:tc>
          <w:tcPr>
            <w:tcW w:w="1005" w:type="dxa"/>
            <w:gridSpan w:val="2"/>
          </w:tcPr>
          <w:p w14:paraId="2F04F849"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6CB5CBA7"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1552BC48"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220DDE50"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091679D5" w14:textId="77777777" w:rsidR="00F06ED0" w:rsidRPr="00CE08BE" w:rsidRDefault="00F06ED0" w:rsidP="00F06ED0">
            <w:pPr>
              <w:rPr>
                <w:rFonts w:ascii="Calibri" w:eastAsia="Calibri" w:hAnsi="Calibri" w:cs="Calibri"/>
                <w:color w:val="FF0000"/>
                <w:sz w:val="20"/>
                <w:szCs w:val="20"/>
                <w:lang w:val="pt-PT"/>
              </w:rPr>
            </w:pPr>
          </w:p>
        </w:tc>
      </w:tr>
      <w:tr w:rsidR="00500221" w:rsidRPr="00CE08BE" w14:paraId="72E02382" w14:textId="77777777" w:rsidTr="004E2624">
        <w:tc>
          <w:tcPr>
            <w:tcW w:w="1687" w:type="dxa"/>
          </w:tcPr>
          <w:p w14:paraId="1CC533BB" w14:textId="77777777" w:rsidR="00F06ED0" w:rsidRPr="00CE08BE" w:rsidRDefault="00F06ED0" w:rsidP="00F06ED0">
            <w:pPr>
              <w:rPr>
                <w:rFonts w:ascii="Calibri" w:eastAsia="Calibri" w:hAnsi="Calibri" w:cs="Calibri"/>
                <w:b/>
                <w:sz w:val="20"/>
                <w:szCs w:val="20"/>
                <w:lang w:val="pt-PT"/>
              </w:rPr>
            </w:pPr>
          </w:p>
        </w:tc>
        <w:tc>
          <w:tcPr>
            <w:tcW w:w="1004" w:type="dxa"/>
          </w:tcPr>
          <w:p w14:paraId="545E4BCC" w14:textId="77777777" w:rsidR="00F06ED0" w:rsidRPr="00CE08BE" w:rsidRDefault="00F06ED0" w:rsidP="00F06ED0">
            <w:pPr>
              <w:ind w:right="-275"/>
              <w:rPr>
                <w:rFonts w:ascii="Calibri" w:eastAsia="Calibri" w:hAnsi="Calibri" w:cs="Calibri"/>
                <w:color w:val="FF0000"/>
                <w:sz w:val="20"/>
                <w:szCs w:val="20"/>
                <w:lang w:val="pt-PT"/>
              </w:rPr>
            </w:pPr>
          </w:p>
        </w:tc>
        <w:tc>
          <w:tcPr>
            <w:tcW w:w="1005" w:type="dxa"/>
          </w:tcPr>
          <w:p w14:paraId="408EBA29"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3E8883B2" w14:textId="77777777" w:rsidR="00F06ED0" w:rsidRPr="00CE08BE" w:rsidRDefault="00F06ED0" w:rsidP="00F06ED0">
            <w:pPr>
              <w:rPr>
                <w:rFonts w:ascii="Calibri" w:eastAsia="Calibri" w:hAnsi="Calibri" w:cs="Calibri"/>
                <w:color w:val="FF0000"/>
                <w:sz w:val="20"/>
                <w:szCs w:val="20"/>
                <w:lang w:val="pt-PT"/>
              </w:rPr>
            </w:pPr>
          </w:p>
        </w:tc>
        <w:tc>
          <w:tcPr>
            <w:tcW w:w="1005" w:type="dxa"/>
            <w:gridSpan w:val="2"/>
          </w:tcPr>
          <w:p w14:paraId="16312479"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76510381" w14:textId="77777777" w:rsidR="00F06ED0" w:rsidRPr="00CE08BE" w:rsidRDefault="00F06ED0" w:rsidP="00F06ED0">
            <w:pPr>
              <w:rPr>
                <w:rFonts w:ascii="Calibri" w:eastAsia="Calibri" w:hAnsi="Calibri" w:cs="Calibri"/>
                <w:color w:val="FF0000"/>
                <w:sz w:val="20"/>
                <w:szCs w:val="20"/>
                <w:lang w:val="pt-PT"/>
              </w:rPr>
            </w:pPr>
          </w:p>
        </w:tc>
        <w:tc>
          <w:tcPr>
            <w:tcW w:w="1004" w:type="dxa"/>
          </w:tcPr>
          <w:p w14:paraId="1D006BFE"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343BBA21" w14:textId="77777777" w:rsidR="00F06ED0" w:rsidRPr="00CE08BE" w:rsidRDefault="00F06ED0" w:rsidP="00F06ED0">
            <w:pPr>
              <w:rPr>
                <w:rFonts w:ascii="Calibri" w:eastAsia="Calibri" w:hAnsi="Calibri" w:cs="Calibri"/>
                <w:color w:val="FF0000"/>
                <w:sz w:val="20"/>
                <w:szCs w:val="20"/>
                <w:lang w:val="pt-PT"/>
              </w:rPr>
            </w:pPr>
          </w:p>
        </w:tc>
        <w:tc>
          <w:tcPr>
            <w:tcW w:w="1005" w:type="dxa"/>
          </w:tcPr>
          <w:p w14:paraId="72604912" w14:textId="77777777" w:rsidR="00F06ED0" w:rsidRPr="00CE08BE" w:rsidRDefault="00F06ED0" w:rsidP="00F06ED0">
            <w:pPr>
              <w:rPr>
                <w:rFonts w:ascii="Calibri" w:eastAsia="Calibri" w:hAnsi="Calibri" w:cs="Calibri"/>
                <w:color w:val="FF0000"/>
                <w:sz w:val="20"/>
                <w:szCs w:val="20"/>
                <w:lang w:val="pt-PT"/>
              </w:rPr>
            </w:pPr>
          </w:p>
        </w:tc>
      </w:tr>
    </w:tbl>
    <w:p w14:paraId="1BBF28B1" w14:textId="77777777" w:rsidR="00F06ED0" w:rsidRPr="00CE08BE" w:rsidRDefault="004E2624" w:rsidP="00F06ED0">
      <w:pPr>
        <w:spacing w:after="0" w:line="240" w:lineRule="auto"/>
        <w:rPr>
          <w:rFonts w:ascii="Calibri" w:eastAsia="Calibri" w:hAnsi="Calibri" w:cs="Calibri"/>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0F88C886"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0D817554" w14:textId="77777777" w:rsidR="00F06ED0" w:rsidRPr="00CE08BE" w:rsidRDefault="004E2624" w:rsidP="00F06ED0">
      <w:pPr>
        <w:spacing w:after="0"/>
        <w:jc w:val="both"/>
        <w:rPr>
          <w:rFonts w:ascii="Calibri" w:eastAsia="Calibri" w:hAnsi="Calibri" w:cs="Calibri"/>
          <w:lang w:val="pt-PT"/>
        </w:rPr>
      </w:pPr>
      <w:bookmarkStart w:id="24" w:name="_Hlk527113529"/>
      <w:r w:rsidRPr="00CE08BE">
        <w:rPr>
          <w:rFonts w:ascii="Calibri" w:eastAsia="Calibri" w:hAnsi="Calibri" w:cs="Calibri"/>
          <w:lang w:val="pt-PT"/>
        </w:rPr>
        <w:t>xxx</w:t>
      </w:r>
    </w:p>
    <w:p w14:paraId="3A7ED748"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2F15AEBD" w14:textId="04DA791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6DDD4A5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bookmarkEnd w:id="24"/>
    <w:p w14:paraId="5D7B03D0"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534E3294"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79F746CE" w14:textId="4C63F897" w:rsidR="00F06ED0" w:rsidRPr="00CE08BE" w:rsidRDefault="004E2624" w:rsidP="00F06ED0">
      <w:pPr>
        <w:spacing w:after="0" w:line="240" w:lineRule="auto"/>
        <w:rPr>
          <w:rFonts w:ascii="Calibri" w:eastAsia="Calibri" w:hAnsi="Calibri" w:cs="Calibri"/>
          <w:b/>
          <w:color w:val="1A2380"/>
          <w:spacing w:val="-1"/>
          <w:sz w:val="24"/>
          <w:lang w:val="pt-PT"/>
        </w:rPr>
      </w:pPr>
      <w:r w:rsidRPr="00CE08BE">
        <w:rPr>
          <w:rFonts w:ascii="Calibri" w:eastAsia="Calibri" w:hAnsi="Calibri" w:cs="Calibri"/>
          <w:b/>
          <w:bCs/>
          <w:color w:val="1A2380"/>
          <w:sz w:val="24"/>
          <w:lang w:val="pt-PT"/>
        </w:rPr>
        <w:t xml:space="preserve">7.2. </w:t>
      </w:r>
      <w:r w:rsidR="0032643E" w:rsidRPr="00CE08BE">
        <w:rPr>
          <w:rFonts w:ascii="Calibri" w:eastAsia="Calibri" w:hAnsi="Calibri" w:cs="Calibri"/>
          <w:b/>
          <w:bCs/>
          <w:color w:val="1A2380"/>
          <w:sz w:val="24"/>
          <w:lang w:val="pt-PT"/>
        </w:rPr>
        <w:t xml:space="preserve">Pontualidade </w:t>
      </w:r>
      <w:r w:rsidRPr="00CE08BE">
        <w:rPr>
          <w:rFonts w:ascii="Calibri" w:eastAsia="Calibri" w:hAnsi="Calibri" w:cs="Calibri"/>
          <w:b/>
          <w:bCs/>
          <w:color w:val="1A2380"/>
          <w:sz w:val="24"/>
          <w:lang w:val="pt-PT"/>
        </w:rPr>
        <w:t xml:space="preserve">da informação sobre </w:t>
      </w:r>
      <w:r w:rsidR="0032643E" w:rsidRPr="00CE08BE">
        <w:rPr>
          <w:rFonts w:ascii="Calibri" w:eastAsia="Calibri" w:hAnsi="Calibri" w:cs="Calibri"/>
          <w:b/>
          <w:bCs/>
          <w:color w:val="1A2380"/>
          <w:sz w:val="24"/>
          <w:lang w:val="pt-PT"/>
        </w:rPr>
        <w:t xml:space="preserve">as </w:t>
      </w:r>
      <w:r w:rsidRPr="00CE08BE">
        <w:rPr>
          <w:rFonts w:ascii="Calibri" w:eastAsia="Calibri" w:hAnsi="Calibri" w:cs="Calibri"/>
          <w:b/>
          <w:bCs/>
          <w:color w:val="1A2380"/>
          <w:sz w:val="24"/>
          <w:lang w:val="pt-PT"/>
        </w:rPr>
        <w:t xml:space="preserve">transferências    </w:t>
      </w:r>
    </w:p>
    <w:p w14:paraId="1E645462" w14:textId="77777777" w:rsidR="00F06ED0" w:rsidRPr="00CE08BE" w:rsidRDefault="00F06ED0" w:rsidP="00F06ED0">
      <w:pPr>
        <w:spacing w:after="0" w:line="240" w:lineRule="auto"/>
        <w:rPr>
          <w:rFonts w:ascii="Calibri" w:eastAsia="Calibri" w:hAnsi="Calibri" w:cs="Calibri"/>
          <w:lang w:val="pt-PT"/>
        </w:rPr>
      </w:pPr>
    </w:p>
    <w:p w14:paraId="0A05FDB6" w14:textId="5005F752"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22E2D4E2" w14:textId="0E93D66E"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7.2: </w:t>
      </w:r>
      <w:r w:rsidR="00C07FD9">
        <w:rPr>
          <w:rFonts w:ascii="Calibri" w:eastAsia="Calibri" w:hAnsi="Calibri" w:cs="Calibri"/>
          <w:b/>
          <w:bCs/>
          <w:sz w:val="20"/>
          <w:szCs w:val="20"/>
          <w:lang w:val="pt-PT"/>
        </w:rPr>
        <w:t>Pontualidade</w:t>
      </w:r>
      <w:r w:rsidR="00C07FD9" w:rsidRPr="00CE08BE">
        <w:rPr>
          <w:rFonts w:ascii="Calibri" w:eastAsia="Calibri" w:hAnsi="Calibri" w:cs="Calibri"/>
          <w:b/>
          <w:bCs/>
          <w:sz w:val="20"/>
          <w:szCs w:val="20"/>
          <w:lang w:val="pt-PT"/>
        </w:rPr>
        <w:t xml:space="preserve"> </w:t>
      </w:r>
      <w:r w:rsidRPr="00CE08BE">
        <w:rPr>
          <w:rFonts w:ascii="Calibri" w:eastAsia="Calibri" w:hAnsi="Calibri" w:cs="Calibri"/>
          <w:b/>
          <w:bCs/>
          <w:sz w:val="20"/>
          <w:szCs w:val="20"/>
          <w:lang w:val="pt-PT"/>
        </w:rPr>
        <w:t xml:space="preserve">da informação sobre </w:t>
      </w:r>
      <w:r w:rsidR="00227ECE">
        <w:rPr>
          <w:rFonts w:ascii="Calibri" w:eastAsia="Calibri" w:hAnsi="Calibri" w:cs="Calibri"/>
          <w:b/>
          <w:bCs/>
          <w:sz w:val="20"/>
          <w:szCs w:val="20"/>
          <w:lang w:val="pt-PT"/>
        </w:rPr>
        <w:t xml:space="preserve">as </w:t>
      </w:r>
      <w:r w:rsidRPr="00CE08BE">
        <w:rPr>
          <w:rFonts w:ascii="Calibri" w:eastAsia="Calibri" w:hAnsi="Calibri" w:cs="Calibri"/>
          <w:b/>
          <w:bCs/>
          <w:sz w:val="20"/>
          <w:szCs w:val="20"/>
          <w:lang w:val="pt-PT"/>
        </w:rPr>
        <w:t xml:space="preserve">transferências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Style w:val="TabelEcorys10"/>
        <w:tblW w:w="9675" w:type="dxa"/>
        <w:tblLook w:val="04A0" w:firstRow="1" w:lastRow="0" w:firstColumn="1" w:lastColumn="0" w:noHBand="0" w:noVBand="1"/>
      </w:tblPr>
      <w:tblGrid>
        <w:gridCol w:w="1975"/>
        <w:gridCol w:w="2610"/>
        <w:gridCol w:w="2700"/>
        <w:gridCol w:w="2390"/>
      </w:tblGrid>
      <w:tr w:rsidR="00500221" w:rsidRPr="006C408E" w14:paraId="7E953B7E" w14:textId="77777777" w:rsidTr="00F06ED0">
        <w:tc>
          <w:tcPr>
            <w:tcW w:w="1975" w:type="dxa"/>
            <w:shd w:val="clear" w:color="auto" w:fill="F2F2F2"/>
          </w:tcPr>
          <w:p w14:paraId="730DAA8E" w14:textId="77777777" w:rsidR="00F06ED0" w:rsidRPr="00CE08BE" w:rsidRDefault="004E2624" w:rsidP="00F06ED0">
            <w:pPr>
              <w:rPr>
                <w:rFonts w:ascii="Calibri" w:eastAsia="Calibri" w:hAnsi="Calibri" w:cs="Calibri"/>
                <w:b/>
                <w:color w:val="000000"/>
                <w:sz w:val="20"/>
                <w:szCs w:val="20"/>
                <w:lang w:val="pt-PT"/>
              </w:rPr>
            </w:pPr>
            <w:r w:rsidRPr="00CE08BE">
              <w:rPr>
                <w:rFonts w:ascii="Calibri" w:eastAsia="Calibri" w:hAnsi="Calibri" w:cs="Calibri"/>
                <w:b/>
                <w:bCs/>
                <w:color w:val="000000"/>
                <w:sz w:val="20"/>
                <w:szCs w:val="20"/>
                <w:lang w:val="pt-PT"/>
              </w:rPr>
              <w:t>Tipo de transferência</w:t>
            </w:r>
          </w:p>
        </w:tc>
        <w:tc>
          <w:tcPr>
            <w:tcW w:w="2610" w:type="dxa"/>
            <w:shd w:val="clear" w:color="auto" w:fill="F2F2F2"/>
          </w:tcPr>
          <w:p w14:paraId="6E54FC39" w14:textId="4F0C8246" w:rsidR="00F06ED0" w:rsidRPr="00CE08BE" w:rsidRDefault="004E2624" w:rsidP="00F06ED0">
            <w:pPr>
              <w:rPr>
                <w:rFonts w:ascii="Calibri" w:eastAsia="Calibri" w:hAnsi="Calibri" w:cs="Calibri"/>
                <w:b/>
                <w:color w:val="000000"/>
                <w:sz w:val="20"/>
                <w:szCs w:val="20"/>
                <w:lang w:val="pt-PT"/>
              </w:rPr>
            </w:pPr>
            <w:r w:rsidRPr="00CE08BE">
              <w:rPr>
                <w:rFonts w:ascii="Calibri" w:eastAsia="Calibri" w:hAnsi="Calibri" w:cs="Calibri"/>
                <w:b/>
                <w:bCs/>
                <w:color w:val="000000"/>
                <w:sz w:val="20"/>
                <w:szCs w:val="20"/>
                <w:lang w:val="pt-PT"/>
              </w:rPr>
              <w:t xml:space="preserve">Data em que as informações sobre transferências são recebidas pelos governos </w:t>
            </w:r>
            <w:r w:rsidR="003039E4" w:rsidRPr="00CE08BE">
              <w:rPr>
                <w:rFonts w:ascii="Calibri" w:eastAsia="Calibri" w:hAnsi="Calibri" w:cs="Calibri"/>
                <w:b/>
                <w:bCs/>
                <w:color w:val="000000"/>
                <w:sz w:val="20"/>
                <w:szCs w:val="20"/>
                <w:lang w:val="pt-PT"/>
              </w:rPr>
              <w:t>sub-nacionais</w:t>
            </w:r>
          </w:p>
        </w:tc>
        <w:tc>
          <w:tcPr>
            <w:tcW w:w="2700" w:type="dxa"/>
            <w:shd w:val="clear" w:color="auto" w:fill="F2F2F2"/>
          </w:tcPr>
          <w:p w14:paraId="4D5D139D" w14:textId="77777777" w:rsidR="00F06ED0" w:rsidRPr="00CE08BE" w:rsidRDefault="004E2624" w:rsidP="00F06ED0">
            <w:pPr>
              <w:rPr>
                <w:rFonts w:ascii="Calibri" w:eastAsia="Calibri" w:hAnsi="Calibri" w:cs="Calibri"/>
                <w:b/>
                <w:color w:val="000000"/>
                <w:sz w:val="20"/>
                <w:szCs w:val="20"/>
                <w:lang w:val="pt-PT"/>
              </w:rPr>
            </w:pPr>
            <w:r w:rsidRPr="00CE08BE">
              <w:rPr>
                <w:rFonts w:ascii="Calibri" w:eastAsia="Calibri" w:hAnsi="Calibri" w:cs="Calibri"/>
                <w:b/>
                <w:bCs/>
                <w:color w:val="000000"/>
                <w:sz w:val="20"/>
                <w:szCs w:val="20"/>
                <w:lang w:val="pt-PT"/>
              </w:rPr>
              <w:t>Fonte das evidências para as datas das transferências</w:t>
            </w:r>
          </w:p>
        </w:tc>
        <w:tc>
          <w:tcPr>
            <w:tcW w:w="2390" w:type="dxa"/>
            <w:shd w:val="clear" w:color="auto" w:fill="F2F2F2"/>
          </w:tcPr>
          <w:p w14:paraId="06C64016" w14:textId="4524DD89" w:rsidR="00F06ED0" w:rsidRPr="00CE08BE" w:rsidRDefault="004E2624" w:rsidP="00F06ED0">
            <w:pPr>
              <w:rPr>
                <w:rFonts w:ascii="Calibri" w:eastAsia="Calibri" w:hAnsi="Calibri" w:cs="Calibri"/>
                <w:b/>
                <w:color w:val="000000"/>
                <w:sz w:val="20"/>
                <w:szCs w:val="20"/>
                <w:lang w:val="pt-PT"/>
              </w:rPr>
            </w:pPr>
            <w:r w:rsidRPr="00CE08BE">
              <w:rPr>
                <w:rFonts w:ascii="Calibri" w:eastAsia="Calibri" w:hAnsi="Calibri" w:cs="Calibri"/>
                <w:b/>
                <w:bCs/>
                <w:color w:val="000000"/>
                <w:sz w:val="20"/>
                <w:szCs w:val="20"/>
                <w:lang w:val="pt-PT"/>
              </w:rPr>
              <w:t>Data de apresentação do orçamento ao órgão legislativo do governo sub</w:t>
            </w:r>
            <w:r w:rsidR="003039E4" w:rsidRPr="00CE08BE">
              <w:rPr>
                <w:rFonts w:ascii="Calibri" w:eastAsia="Calibri" w:hAnsi="Calibri" w:cs="Calibri"/>
                <w:b/>
                <w:bCs/>
                <w:color w:val="000000"/>
                <w:sz w:val="20"/>
                <w:szCs w:val="20"/>
                <w:lang w:val="pt-PT"/>
              </w:rPr>
              <w:t>-</w:t>
            </w:r>
            <w:r w:rsidRPr="00CE08BE">
              <w:rPr>
                <w:rFonts w:ascii="Calibri" w:eastAsia="Calibri" w:hAnsi="Calibri" w:cs="Calibri"/>
                <w:b/>
                <w:bCs/>
                <w:color w:val="000000"/>
                <w:sz w:val="20"/>
                <w:szCs w:val="20"/>
                <w:lang w:val="pt-PT"/>
              </w:rPr>
              <w:t>nacional</w:t>
            </w:r>
          </w:p>
        </w:tc>
      </w:tr>
      <w:tr w:rsidR="00500221" w:rsidRPr="006C408E" w14:paraId="49D44D42" w14:textId="77777777" w:rsidTr="004E2624">
        <w:tc>
          <w:tcPr>
            <w:tcW w:w="1975" w:type="dxa"/>
          </w:tcPr>
          <w:p w14:paraId="3E18571F" w14:textId="77777777" w:rsidR="00F06ED0" w:rsidRPr="00CE08BE" w:rsidRDefault="00F06ED0" w:rsidP="00F06ED0">
            <w:pPr>
              <w:rPr>
                <w:rFonts w:ascii="Calibri" w:eastAsia="Calibri" w:hAnsi="Calibri" w:cs="Calibri"/>
                <w:sz w:val="20"/>
                <w:szCs w:val="20"/>
                <w:lang w:val="pt-PT"/>
              </w:rPr>
            </w:pPr>
          </w:p>
        </w:tc>
        <w:tc>
          <w:tcPr>
            <w:tcW w:w="2610" w:type="dxa"/>
          </w:tcPr>
          <w:p w14:paraId="46D30DF6" w14:textId="77777777" w:rsidR="00F06ED0" w:rsidRPr="00CE08BE" w:rsidRDefault="00F06ED0" w:rsidP="00F06ED0">
            <w:pPr>
              <w:rPr>
                <w:rFonts w:ascii="Calibri" w:eastAsia="Calibri" w:hAnsi="Calibri" w:cs="Calibri"/>
                <w:sz w:val="20"/>
                <w:szCs w:val="20"/>
                <w:lang w:val="pt-PT"/>
              </w:rPr>
            </w:pPr>
          </w:p>
        </w:tc>
        <w:tc>
          <w:tcPr>
            <w:tcW w:w="2700" w:type="dxa"/>
          </w:tcPr>
          <w:p w14:paraId="29CB7E12" w14:textId="77777777" w:rsidR="00F06ED0" w:rsidRPr="00CE08BE" w:rsidRDefault="00F06ED0" w:rsidP="00F06ED0">
            <w:pPr>
              <w:rPr>
                <w:rFonts w:ascii="Calibri" w:eastAsia="Calibri" w:hAnsi="Calibri" w:cs="Calibri"/>
                <w:sz w:val="20"/>
                <w:szCs w:val="20"/>
                <w:lang w:val="pt-PT"/>
              </w:rPr>
            </w:pPr>
          </w:p>
        </w:tc>
        <w:tc>
          <w:tcPr>
            <w:tcW w:w="2390" w:type="dxa"/>
          </w:tcPr>
          <w:p w14:paraId="7EB03AFF" w14:textId="77777777" w:rsidR="00F06ED0" w:rsidRPr="00CE08BE" w:rsidRDefault="00F06ED0" w:rsidP="00F06ED0">
            <w:pPr>
              <w:rPr>
                <w:rFonts w:ascii="Calibri" w:eastAsia="Calibri" w:hAnsi="Calibri" w:cs="Calibri"/>
                <w:sz w:val="20"/>
                <w:szCs w:val="20"/>
                <w:lang w:val="pt-PT"/>
              </w:rPr>
            </w:pPr>
          </w:p>
        </w:tc>
      </w:tr>
      <w:tr w:rsidR="00500221" w:rsidRPr="006C408E" w14:paraId="4EE615EB" w14:textId="77777777" w:rsidTr="004E2624">
        <w:tc>
          <w:tcPr>
            <w:tcW w:w="1975" w:type="dxa"/>
          </w:tcPr>
          <w:p w14:paraId="70A4CA4B" w14:textId="77777777" w:rsidR="00F06ED0" w:rsidRPr="00CE08BE" w:rsidRDefault="00F06ED0" w:rsidP="00F06ED0">
            <w:pPr>
              <w:rPr>
                <w:rFonts w:ascii="Calibri" w:eastAsia="Calibri" w:hAnsi="Calibri" w:cs="Calibri"/>
                <w:sz w:val="20"/>
                <w:szCs w:val="20"/>
                <w:lang w:val="pt-PT"/>
              </w:rPr>
            </w:pPr>
          </w:p>
        </w:tc>
        <w:tc>
          <w:tcPr>
            <w:tcW w:w="2610" w:type="dxa"/>
          </w:tcPr>
          <w:p w14:paraId="7CF19FF8" w14:textId="77777777" w:rsidR="00F06ED0" w:rsidRPr="00CE08BE" w:rsidRDefault="00F06ED0" w:rsidP="00F06ED0">
            <w:pPr>
              <w:rPr>
                <w:rFonts w:ascii="Calibri" w:eastAsia="Calibri" w:hAnsi="Calibri" w:cs="Calibri"/>
                <w:sz w:val="20"/>
                <w:szCs w:val="20"/>
                <w:lang w:val="pt-PT"/>
              </w:rPr>
            </w:pPr>
          </w:p>
        </w:tc>
        <w:tc>
          <w:tcPr>
            <w:tcW w:w="2700" w:type="dxa"/>
          </w:tcPr>
          <w:p w14:paraId="5C92EFB1" w14:textId="77777777" w:rsidR="00F06ED0" w:rsidRPr="00CE08BE" w:rsidRDefault="00F06ED0" w:rsidP="00F06ED0">
            <w:pPr>
              <w:rPr>
                <w:rFonts w:ascii="Calibri" w:eastAsia="Calibri" w:hAnsi="Calibri" w:cs="Calibri"/>
                <w:sz w:val="20"/>
                <w:szCs w:val="20"/>
                <w:lang w:val="pt-PT"/>
              </w:rPr>
            </w:pPr>
          </w:p>
        </w:tc>
        <w:tc>
          <w:tcPr>
            <w:tcW w:w="2390" w:type="dxa"/>
          </w:tcPr>
          <w:p w14:paraId="0C024A39" w14:textId="77777777" w:rsidR="00F06ED0" w:rsidRPr="00CE08BE" w:rsidRDefault="00F06ED0" w:rsidP="00F06ED0">
            <w:pPr>
              <w:rPr>
                <w:rFonts w:ascii="Calibri" w:eastAsia="Calibri" w:hAnsi="Calibri" w:cs="Calibri"/>
                <w:sz w:val="20"/>
                <w:szCs w:val="20"/>
                <w:lang w:val="pt-PT"/>
              </w:rPr>
            </w:pPr>
          </w:p>
        </w:tc>
      </w:tr>
    </w:tbl>
    <w:p w14:paraId="6BE3AE76" w14:textId="77777777" w:rsidR="00F06ED0" w:rsidRPr="00CE08BE" w:rsidRDefault="004E2624" w:rsidP="00F06ED0">
      <w:pPr>
        <w:spacing w:after="0" w:line="240" w:lineRule="auto"/>
        <w:rPr>
          <w:rFonts w:ascii="Calibri" w:eastAsia="Calibri" w:hAnsi="Calibri" w:cs="Calibri"/>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18A8D9C2" w14:textId="77777777" w:rsidR="00F06ED0" w:rsidRPr="00CE08BE" w:rsidRDefault="00F06ED0" w:rsidP="00F06ED0">
      <w:pPr>
        <w:spacing w:after="0" w:line="240" w:lineRule="auto"/>
        <w:rPr>
          <w:rFonts w:ascii="Calibri" w:eastAsia="Calibri" w:hAnsi="Calibri" w:cs="Calibri"/>
          <w:lang w:val="pt-PT"/>
        </w:rPr>
      </w:pPr>
    </w:p>
    <w:p w14:paraId="20B6A8B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A743C85"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78427655" w14:textId="2DEEA7A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28C287A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9DBC7CC" w14:textId="77777777" w:rsidR="00F06ED0" w:rsidRPr="00CE08BE" w:rsidRDefault="00F06ED0" w:rsidP="00F06ED0">
      <w:pPr>
        <w:spacing w:after="0" w:line="240" w:lineRule="auto"/>
        <w:rPr>
          <w:rFonts w:ascii="Calibri" w:eastAsia="Calibri" w:hAnsi="Calibri" w:cs="Calibri"/>
          <w:lang w:val="pt-PT"/>
        </w:rPr>
      </w:pPr>
    </w:p>
    <w:p w14:paraId="0F8CAFAF" w14:textId="77777777" w:rsidR="00F06ED0" w:rsidRPr="00CE08BE" w:rsidRDefault="00F06ED0" w:rsidP="00F06ED0">
      <w:pPr>
        <w:spacing w:after="0" w:line="240" w:lineRule="auto"/>
        <w:rPr>
          <w:rFonts w:ascii="Calibri" w:eastAsia="Calibri" w:hAnsi="Calibri" w:cs="Calibri"/>
          <w:lang w:val="pt-PT"/>
        </w:rPr>
      </w:pPr>
    </w:p>
    <w:p w14:paraId="233C867F" w14:textId="6F54A693"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t>ID</w:t>
      </w:r>
      <w:r w:rsidR="004E2624" w:rsidRPr="00CE08BE">
        <w:rPr>
          <w:rFonts w:ascii="Calibri" w:eastAsia="Calibri" w:hAnsi="Calibri" w:cs="Calibri"/>
          <w:b/>
          <w:bCs/>
          <w:color w:val="1A2380"/>
          <w:sz w:val="28"/>
          <w:szCs w:val="28"/>
          <w:lang w:val="pt-PT"/>
        </w:rPr>
        <w:t>-8. Informações sobre o desempenho da prestação de serviços</w:t>
      </w:r>
    </w:p>
    <w:p w14:paraId="64007945" w14:textId="77777777" w:rsidR="00F06ED0" w:rsidRPr="00CE08BE" w:rsidRDefault="00F06ED0" w:rsidP="00F06ED0">
      <w:pPr>
        <w:spacing w:after="0" w:line="240" w:lineRule="auto"/>
        <w:ind w:right="116"/>
        <w:jc w:val="both"/>
        <w:rPr>
          <w:rFonts w:ascii="Calibri" w:eastAsia="Calibri" w:hAnsi="Calibri" w:cs="Calibri"/>
          <w:spacing w:val="-1"/>
          <w:lang w:val="pt-PT"/>
        </w:rPr>
      </w:pPr>
    </w:p>
    <w:p w14:paraId="013942AF" w14:textId="193DDCEB"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-8? </w:t>
      </w:r>
      <w:r w:rsidRPr="00CE08BE">
        <w:rPr>
          <w:rFonts w:ascii="Calibri" w:eastAsia="Calibri" w:hAnsi="Calibri" w:cs="Calibri"/>
          <w:lang w:val="pt-PT"/>
        </w:rPr>
        <w:t>Este indicador analisa as informações sobre o desempenho dos serviços públicos que são apresentadas na proposta de orçamento do poder executivo ou nos documentos justificativos dos relatórios de fim d</w:t>
      </w:r>
      <w:r w:rsidR="0032643E" w:rsidRPr="00CE08BE">
        <w:rPr>
          <w:rFonts w:ascii="Calibri" w:eastAsia="Calibri" w:hAnsi="Calibri" w:cs="Calibri"/>
          <w:lang w:val="pt-PT"/>
        </w:rPr>
        <w:t>e</w:t>
      </w:r>
      <w:r w:rsidRPr="00CE08BE">
        <w:rPr>
          <w:rFonts w:ascii="Calibri" w:eastAsia="Calibri" w:hAnsi="Calibri" w:cs="Calibri"/>
          <w:lang w:val="pt-PT"/>
        </w:rPr>
        <w:t xml:space="preserve"> </w:t>
      </w:r>
      <w:r w:rsidR="0032643E" w:rsidRPr="00CE08BE">
        <w:rPr>
          <w:rFonts w:ascii="Calibri" w:eastAsia="Calibri" w:hAnsi="Calibri" w:cs="Calibri"/>
          <w:lang w:val="pt-PT"/>
        </w:rPr>
        <w:t xml:space="preserve">ano </w:t>
      </w:r>
      <w:r w:rsidRPr="00CE08BE">
        <w:rPr>
          <w:rFonts w:ascii="Calibri" w:eastAsia="Calibri" w:hAnsi="Calibri" w:cs="Calibri"/>
          <w:lang w:val="pt-PT"/>
        </w:rPr>
        <w:t xml:space="preserve">ou auditorias ou avaliações de desempenho, assim como a medida em que as informações sobre os </w:t>
      </w:r>
      <w:r w:rsidRPr="00CE08BE">
        <w:rPr>
          <w:rFonts w:ascii="Calibri" w:eastAsia="Calibri" w:hAnsi="Calibri" w:cs="Calibri"/>
          <w:lang w:val="pt-PT"/>
        </w:rPr>
        <w:lastRenderedPageBreak/>
        <w:t xml:space="preserve">recursos recebidos pelas unidades prestadoras de serviços são recolhidas e registadas. A cobertura é o GC para todas as quatro dimensões e para o </w:t>
      </w:r>
      <w:r w:rsidR="00526755" w:rsidRPr="00CE08BE">
        <w:rPr>
          <w:rFonts w:ascii="Calibri" w:eastAsia="Calibri" w:hAnsi="Calibri" w:cs="Calibri"/>
          <w:lang w:val="pt-PT"/>
        </w:rPr>
        <w:t>ID</w:t>
      </w:r>
      <w:r w:rsidRPr="00CE08BE">
        <w:rPr>
          <w:rFonts w:ascii="Calibri" w:eastAsia="Calibri" w:hAnsi="Calibri" w:cs="Calibri"/>
          <w:lang w:val="pt-PT"/>
        </w:rPr>
        <w:t xml:space="preserve">-8.1, indicadores de desempenho e </w:t>
      </w:r>
      <w:r w:rsidR="0032643E" w:rsidRPr="00CE08BE">
        <w:rPr>
          <w:rFonts w:ascii="Calibri" w:eastAsia="Calibri" w:hAnsi="Calibri" w:cs="Calibri"/>
          <w:lang w:val="pt-PT"/>
        </w:rPr>
        <w:t xml:space="preserve">produtos </w:t>
      </w:r>
      <w:r w:rsidRPr="00CE08BE">
        <w:rPr>
          <w:rFonts w:ascii="Calibri" w:eastAsia="Calibri" w:hAnsi="Calibri" w:cs="Calibri"/>
          <w:lang w:val="pt-PT"/>
        </w:rPr>
        <w:t xml:space="preserve">e </w:t>
      </w:r>
      <w:r w:rsidR="0032643E" w:rsidRPr="00CE08BE">
        <w:rPr>
          <w:rFonts w:ascii="Calibri" w:eastAsia="Calibri" w:hAnsi="Calibri" w:cs="Calibri"/>
          <w:lang w:val="pt-PT"/>
        </w:rPr>
        <w:t xml:space="preserve">efeitos </w:t>
      </w:r>
      <w:r w:rsidRPr="00CE08BE">
        <w:rPr>
          <w:rFonts w:ascii="Calibri" w:eastAsia="Calibri" w:hAnsi="Calibri" w:cs="Calibri"/>
          <w:lang w:val="pt-PT"/>
        </w:rPr>
        <w:t xml:space="preserve">planeados para o próximo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para o </w:t>
      </w:r>
      <w:r w:rsidR="00526755" w:rsidRPr="00CE08BE">
        <w:rPr>
          <w:rFonts w:ascii="Calibri" w:eastAsia="Calibri" w:hAnsi="Calibri" w:cs="Calibri"/>
          <w:lang w:val="pt-PT"/>
        </w:rPr>
        <w:t>ID</w:t>
      </w:r>
      <w:r w:rsidRPr="00CE08BE">
        <w:rPr>
          <w:rFonts w:ascii="Calibri" w:eastAsia="Calibri" w:hAnsi="Calibri" w:cs="Calibri"/>
          <w:lang w:val="pt-PT"/>
        </w:rPr>
        <w:t xml:space="preserve">-8.2, </w:t>
      </w:r>
      <w:r w:rsidR="0032643E" w:rsidRPr="00CE08BE">
        <w:rPr>
          <w:rFonts w:ascii="Calibri" w:eastAsia="Calibri" w:hAnsi="Calibri" w:cs="Calibri"/>
          <w:lang w:val="pt-PT"/>
        </w:rPr>
        <w:t xml:space="preserve">produtos </w:t>
      </w:r>
      <w:r w:rsidRPr="00CE08BE">
        <w:rPr>
          <w:rFonts w:ascii="Calibri" w:eastAsia="Calibri" w:hAnsi="Calibri" w:cs="Calibri"/>
          <w:lang w:val="pt-PT"/>
        </w:rPr>
        <w:t xml:space="preserve">e </w:t>
      </w:r>
      <w:r w:rsidR="0032643E" w:rsidRPr="00CE08BE">
        <w:rPr>
          <w:rFonts w:ascii="Calibri" w:eastAsia="Calibri" w:hAnsi="Calibri" w:cs="Calibri"/>
          <w:lang w:val="pt-PT"/>
        </w:rPr>
        <w:t xml:space="preserve">efeitos </w:t>
      </w:r>
      <w:r w:rsidRPr="00CE08BE">
        <w:rPr>
          <w:rFonts w:ascii="Calibri" w:eastAsia="Calibri" w:hAnsi="Calibri" w:cs="Calibri"/>
          <w:lang w:val="pt-PT"/>
        </w:rPr>
        <w:t xml:space="preserve">do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 para os </w:t>
      </w:r>
      <w:r w:rsidR="00526755" w:rsidRPr="00CE08BE">
        <w:rPr>
          <w:rFonts w:ascii="Calibri" w:eastAsia="Calibri" w:hAnsi="Calibri" w:cs="Calibri"/>
          <w:lang w:val="pt-PT"/>
        </w:rPr>
        <w:t>ID</w:t>
      </w:r>
      <w:r w:rsidRPr="00CE08BE">
        <w:rPr>
          <w:rFonts w:ascii="Calibri" w:eastAsia="Calibri" w:hAnsi="Calibri" w:cs="Calibri"/>
          <w:lang w:val="pt-PT"/>
        </w:rPr>
        <w:t xml:space="preserve">-8.3 e 8.4, 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0CBFD54C"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Notas metodológicas:</w:t>
      </w:r>
    </w:p>
    <w:p w14:paraId="36666E0C"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12989280"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0238E2EA"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500221" w:rsidRPr="00CE08BE" w14:paraId="1D671FF3" w14:textId="77777777" w:rsidTr="00F06ED0">
        <w:trPr>
          <w:trHeight w:hRule="exact" w:val="811"/>
        </w:trPr>
        <w:tc>
          <w:tcPr>
            <w:tcW w:w="5035" w:type="dxa"/>
            <w:shd w:val="clear" w:color="auto" w:fill="BFBFBF"/>
          </w:tcPr>
          <w:p w14:paraId="5B65D72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050" w:type="dxa"/>
            <w:shd w:val="clear" w:color="auto" w:fill="BFBFBF"/>
          </w:tcPr>
          <w:p w14:paraId="6CFB596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01A155F5" w14:textId="7550EC0C"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256B389A"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4B516494" w14:textId="77777777" w:rsidTr="0036522F">
        <w:trPr>
          <w:trHeight w:hRule="exact" w:val="1162"/>
        </w:trPr>
        <w:tc>
          <w:tcPr>
            <w:tcW w:w="9085" w:type="dxa"/>
            <w:gridSpan w:val="2"/>
          </w:tcPr>
          <w:p w14:paraId="18416E81" w14:textId="4CAAA122" w:rsidR="00F06ED0" w:rsidRPr="00CE08BE" w:rsidRDefault="00526755" w:rsidP="00F06ED0">
            <w:pPr>
              <w:widowControl w:val="0"/>
              <w:spacing w:after="0" w:line="240" w:lineRule="auto"/>
              <w:ind w:left="12"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-8. Informações sobre o desempenho da prestação de serviços (M2)</w:t>
            </w:r>
          </w:p>
        </w:tc>
        <w:sdt>
          <w:sdtPr>
            <w:rPr>
              <w:rFonts w:ascii="Calibri" w:eastAsia="Calibri" w:hAnsi="Calibri" w:cs="Calibri"/>
              <w:b/>
              <w:sz w:val="20"/>
              <w:szCs w:val="20"/>
              <w:lang w:val="pt-PT"/>
            </w:rPr>
            <w:id w:val="664207147"/>
            <w:placeholder>
              <w:docPart w:val="DefaultPlaceholder_-1854013440"/>
            </w:placeholder>
          </w:sdtPr>
          <w:sdtEndPr/>
          <w:sdtContent>
            <w:tc>
              <w:tcPr>
                <w:tcW w:w="810" w:type="dxa"/>
                <w:shd w:val="clear" w:color="auto" w:fill="auto"/>
              </w:tcPr>
              <w:p w14:paraId="2139160E" w14:textId="316FC825" w:rsidR="00F06ED0" w:rsidRPr="00CE08BE" w:rsidRDefault="004E2624" w:rsidP="0036522F">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-8</w:t>
                </w:r>
              </w:p>
            </w:tc>
          </w:sdtContent>
        </w:sdt>
        <w:sdt>
          <w:sdtPr>
            <w:rPr>
              <w:rFonts w:ascii="Calibri" w:eastAsia="Calibri" w:hAnsi="Calibri" w:cs="Calibri"/>
              <w:b/>
              <w:sz w:val="20"/>
              <w:szCs w:val="20"/>
              <w:lang w:val="pt-PT"/>
            </w:rPr>
            <w:id w:val="-2019604513"/>
            <w:placeholder>
              <w:docPart w:val="DefaultPlaceholder_-1854013440"/>
            </w:placeholder>
          </w:sdtPr>
          <w:sdtEndPr/>
          <w:sdtContent>
            <w:tc>
              <w:tcPr>
                <w:tcW w:w="900" w:type="dxa"/>
              </w:tcPr>
              <w:p w14:paraId="260FE859" w14:textId="285DF4A1" w:rsidR="00F06ED0" w:rsidRPr="00CE08BE" w:rsidRDefault="004E2624" w:rsidP="0036522F">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-8</w:t>
                </w:r>
              </w:p>
            </w:tc>
          </w:sdtContent>
        </w:sdt>
      </w:tr>
      <w:tr w:rsidR="00500221" w:rsidRPr="006C408E" w14:paraId="132435C1" w14:textId="77777777" w:rsidTr="008C14D4">
        <w:trPr>
          <w:trHeight w:hRule="exact" w:val="1018"/>
        </w:trPr>
        <w:tc>
          <w:tcPr>
            <w:tcW w:w="5035" w:type="dxa"/>
          </w:tcPr>
          <w:p w14:paraId="0C8C537A" w14:textId="77777777" w:rsidR="0079139F" w:rsidRPr="00CE08BE" w:rsidRDefault="004E2624" w:rsidP="0079139F">
            <w:pPr>
              <w:widowControl w:val="0"/>
              <w:numPr>
                <w:ilvl w:val="1"/>
                <w:numId w:val="58"/>
              </w:numPr>
              <w:spacing w:after="0" w:line="240" w:lineRule="auto"/>
              <w:ind w:right="352"/>
              <w:contextualSpacing/>
              <w:rPr>
                <w:rFonts w:ascii="Calibri" w:eastAsia="Calibri" w:hAnsi="Calibri" w:cs="Calibri"/>
                <w:sz w:val="20"/>
                <w:szCs w:val="20"/>
                <w:lang w:val="pt-PT"/>
              </w:rPr>
            </w:pPr>
            <w:r w:rsidRPr="00CE08BE">
              <w:rPr>
                <w:rFonts w:ascii="Calibri" w:eastAsia="Calibri" w:hAnsi="Calibri" w:cs="Calibri"/>
                <w:sz w:val="20"/>
                <w:szCs w:val="20"/>
                <w:lang w:val="pt-PT"/>
              </w:rPr>
              <w:t>Planos de desempenho para a prestação de serviços</w:t>
            </w:r>
          </w:p>
        </w:tc>
        <w:sdt>
          <w:sdtPr>
            <w:rPr>
              <w:rFonts w:ascii="Calibri" w:eastAsia="Calibri" w:hAnsi="Calibri" w:cs="Calibri"/>
              <w:sz w:val="20"/>
              <w:szCs w:val="20"/>
              <w:lang w:val="pt-PT"/>
            </w:rPr>
            <w:id w:val="-2139332490"/>
            <w:placeholder>
              <w:docPart w:val="DefaultPlaceholder_-1854013440"/>
            </w:placeholder>
          </w:sdtPr>
          <w:sdtEndPr/>
          <w:sdtContent>
            <w:tc>
              <w:tcPr>
                <w:tcW w:w="4050" w:type="dxa"/>
              </w:tcPr>
              <w:p w14:paraId="7E6B390C" w14:textId="377E9F61" w:rsidR="0079139F"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sdt>
          <w:sdtPr>
            <w:rPr>
              <w:rFonts w:ascii="Calibri" w:eastAsia="Calibri" w:hAnsi="Calibri" w:cs="Calibri"/>
              <w:sz w:val="20"/>
              <w:szCs w:val="20"/>
              <w:lang w:val="pt-PT"/>
            </w:rPr>
            <w:id w:val="-2117506515"/>
            <w:placeholder>
              <w:docPart w:val="DefaultPlaceholder_-1854013440"/>
            </w:placeholder>
          </w:sdtPr>
          <w:sdtEndPr/>
          <w:sdtContent>
            <w:tc>
              <w:tcPr>
                <w:tcW w:w="810" w:type="dxa"/>
                <w:shd w:val="clear" w:color="auto" w:fill="auto"/>
              </w:tcPr>
              <w:p w14:paraId="7278775E" w14:textId="0FB50C61"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sdt>
          <w:sdtPr>
            <w:rPr>
              <w:rFonts w:ascii="Calibri" w:eastAsia="Calibri" w:hAnsi="Calibri" w:cs="Calibri"/>
              <w:sz w:val="20"/>
              <w:szCs w:val="20"/>
              <w:lang w:val="pt-PT"/>
            </w:rPr>
            <w:id w:val="1897009179"/>
            <w:placeholder>
              <w:docPart w:val="DefaultPlaceholder_-1854013440"/>
            </w:placeholder>
          </w:sdtPr>
          <w:sdtEndPr/>
          <w:sdtContent>
            <w:tc>
              <w:tcPr>
                <w:tcW w:w="900" w:type="dxa"/>
              </w:tcPr>
              <w:p w14:paraId="128854A7" w14:textId="2FA8AB4C"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tr>
      <w:tr w:rsidR="00500221" w:rsidRPr="006C408E" w14:paraId="173EAD80" w14:textId="77777777" w:rsidTr="008C14D4">
        <w:trPr>
          <w:trHeight w:hRule="exact" w:val="982"/>
        </w:trPr>
        <w:tc>
          <w:tcPr>
            <w:tcW w:w="5035" w:type="dxa"/>
          </w:tcPr>
          <w:p w14:paraId="6F2EF198" w14:textId="77777777" w:rsidR="0079139F" w:rsidRPr="00CE08BE" w:rsidRDefault="004E2624" w:rsidP="0079139F">
            <w:pPr>
              <w:widowControl w:val="0"/>
              <w:numPr>
                <w:ilvl w:val="1"/>
                <w:numId w:val="58"/>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Desempenho alcançado na prestação de serviços</w:t>
            </w:r>
          </w:p>
        </w:tc>
        <w:sdt>
          <w:sdtPr>
            <w:rPr>
              <w:rFonts w:ascii="Calibri" w:eastAsia="Calibri" w:hAnsi="Calibri" w:cs="Calibri"/>
              <w:sz w:val="20"/>
              <w:szCs w:val="20"/>
              <w:lang w:val="pt-PT"/>
            </w:rPr>
            <w:id w:val="-1216347602"/>
            <w:placeholder>
              <w:docPart w:val="DefaultPlaceholder_-1854013440"/>
            </w:placeholder>
          </w:sdtPr>
          <w:sdtEndPr/>
          <w:sdtContent>
            <w:tc>
              <w:tcPr>
                <w:tcW w:w="4050" w:type="dxa"/>
              </w:tcPr>
              <w:p w14:paraId="76F7552B" w14:textId="74C05614" w:rsidR="0079139F"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sdt>
          <w:sdtPr>
            <w:rPr>
              <w:rFonts w:ascii="Calibri" w:eastAsia="Calibri" w:hAnsi="Calibri" w:cs="Calibri"/>
              <w:sz w:val="20"/>
              <w:szCs w:val="20"/>
              <w:lang w:val="pt-PT"/>
            </w:rPr>
            <w:id w:val="-16544501"/>
            <w:placeholder>
              <w:docPart w:val="DefaultPlaceholder_-1854013440"/>
            </w:placeholder>
          </w:sdtPr>
          <w:sdtEndPr/>
          <w:sdtContent>
            <w:tc>
              <w:tcPr>
                <w:tcW w:w="810" w:type="dxa"/>
                <w:shd w:val="clear" w:color="auto" w:fill="auto"/>
              </w:tcPr>
              <w:p w14:paraId="098B43B1" w14:textId="11B32472"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sdt>
          <w:sdtPr>
            <w:rPr>
              <w:rFonts w:ascii="Calibri" w:eastAsia="Calibri" w:hAnsi="Calibri" w:cs="Calibri"/>
              <w:sz w:val="20"/>
              <w:szCs w:val="20"/>
              <w:lang w:val="pt-PT"/>
            </w:rPr>
            <w:id w:val="-573509370"/>
            <w:placeholder>
              <w:docPart w:val="DefaultPlaceholder_-1854013440"/>
            </w:placeholder>
          </w:sdtPr>
          <w:sdtEndPr/>
          <w:sdtContent>
            <w:tc>
              <w:tcPr>
                <w:tcW w:w="900" w:type="dxa"/>
              </w:tcPr>
              <w:p w14:paraId="3EB09486" w14:textId="2089E18A"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tr>
      <w:tr w:rsidR="00500221" w:rsidRPr="006C408E" w14:paraId="16236368" w14:textId="77777777" w:rsidTr="008C14D4">
        <w:trPr>
          <w:trHeight w:hRule="exact" w:val="1081"/>
        </w:trPr>
        <w:tc>
          <w:tcPr>
            <w:tcW w:w="5035" w:type="dxa"/>
          </w:tcPr>
          <w:p w14:paraId="5A92D2A7" w14:textId="77777777" w:rsidR="0079139F" w:rsidRPr="00CE08BE" w:rsidRDefault="004E2624" w:rsidP="0079139F">
            <w:pPr>
              <w:widowControl w:val="0"/>
              <w:numPr>
                <w:ilvl w:val="1"/>
                <w:numId w:val="58"/>
              </w:numPr>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Recursos recebidos pelas unidades de prestação de serviços</w:t>
            </w:r>
          </w:p>
        </w:tc>
        <w:sdt>
          <w:sdtPr>
            <w:rPr>
              <w:rFonts w:ascii="Calibri" w:eastAsia="Calibri" w:hAnsi="Calibri" w:cs="Calibri"/>
              <w:sz w:val="20"/>
              <w:szCs w:val="20"/>
              <w:lang w:val="pt-PT"/>
            </w:rPr>
            <w:id w:val="545876897"/>
            <w:placeholder>
              <w:docPart w:val="DefaultPlaceholder_-1854013440"/>
            </w:placeholder>
          </w:sdtPr>
          <w:sdtEndPr/>
          <w:sdtContent>
            <w:tc>
              <w:tcPr>
                <w:tcW w:w="4050" w:type="dxa"/>
              </w:tcPr>
              <w:p w14:paraId="4DA831A0" w14:textId="649E207B" w:rsidR="0079139F"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sdt>
          <w:sdtPr>
            <w:rPr>
              <w:rFonts w:ascii="Calibri" w:eastAsia="Calibri" w:hAnsi="Calibri" w:cs="Calibri"/>
              <w:sz w:val="20"/>
              <w:szCs w:val="20"/>
              <w:lang w:val="pt-PT"/>
            </w:rPr>
            <w:id w:val="-625772369"/>
            <w:placeholder>
              <w:docPart w:val="DefaultPlaceholder_-1854013440"/>
            </w:placeholder>
          </w:sdtPr>
          <w:sdtEndPr/>
          <w:sdtContent>
            <w:tc>
              <w:tcPr>
                <w:tcW w:w="810" w:type="dxa"/>
                <w:shd w:val="clear" w:color="auto" w:fill="auto"/>
              </w:tcPr>
              <w:p w14:paraId="4884A29D" w14:textId="2150F51D"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sdt>
          <w:sdtPr>
            <w:rPr>
              <w:rFonts w:ascii="Calibri" w:eastAsia="Calibri" w:hAnsi="Calibri" w:cs="Calibri"/>
              <w:sz w:val="20"/>
              <w:szCs w:val="20"/>
              <w:lang w:val="pt-PT"/>
            </w:rPr>
            <w:id w:val="274764172"/>
            <w:placeholder>
              <w:docPart w:val="DefaultPlaceholder_-1854013440"/>
            </w:placeholder>
          </w:sdtPr>
          <w:sdtEndPr/>
          <w:sdtContent>
            <w:tc>
              <w:tcPr>
                <w:tcW w:w="900" w:type="dxa"/>
              </w:tcPr>
              <w:p w14:paraId="235F328F" w14:textId="39D818A0"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tr>
      <w:tr w:rsidR="00500221" w:rsidRPr="006C408E" w14:paraId="385676FA" w14:textId="77777777" w:rsidTr="00880F69">
        <w:trPr>
          <w:trHeight w:hRule="exact" w:val="991"/>
        </w:trPr>
        <w:tc>
          <w:tcPr>
            <w:tcW w:w="5035" w:type="dxa"/>
          </w:tcPr>
          <w:p w14:paraId="66A93CE2" w14:textId="77777777" w:rsidR="0079139F" w:rsidRPr="00CE08BE" w:rsidRDefault="004E2624" w:rsidP="0079139F">
            <w:pPr>
              <w:widowControl w:val="0"/>
              <w:numPr>
                <w:ilvl w:val="1"/>
                <w:numId w:val="58"/>
              </w:numPr>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Avaliação do desempenho da prestação de serviços</w:t>
            </w:r>
          </w:p>
        </w:tc>
        <w:sdt>
          <w:sdtPr>
            <w:rPr>
              <w:rFonts w:ascii="Calibri" w:eastAsia="Calibri" w:hAnsi="Calibri" w:cs="Calibri"/>
              <w:sz w:val="20"/>
              <w:szCs w:val="20"/>
              <w:lang w:val="pt-PT"/>
            </w:rPr>
            <w:id w:val="-1582751907"/>
            <w:placeholder>
              <w:docPart w:val="DefaultPlaceholder_-1854013440"/>
            </w:placeholder>
          </w:sdtPr>
          <w:sdtEndPr/>
          <w:sdtContent>
            <w:tc>
              <w:tcPr>
                <w:tcW w:w="4050" w:type="dxa"/>
              </w:tcPr>
              <w:p w14:paraId="05919B79" w14:textId="323589B8" w:rsidR="0079139F" w:rsidRPr="00CE08BE" w:rsidRDefault="004E2624" w:rsidP="008C14D4">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sdt>
          <w:sdtPr>
            <w:rPr>
              <w:rFonts w:ascii="Calibri" w:eastAsia="Calibri" w:hAnsi="Calibri" w:cs="Calibri"/>
              <w:sz w:val="20"/>
              <w:szCs w:val="20"/>
              <w:lang w:val="pt-PT"/>
            </w:rPr>
            <w:id w:val="961998464"/>
            <w:placeholder>
              <w:docPart w:val="DefaultPlaceholder_-1854013440"/>
            </w:placeholder>
          </w:sdtPr>
          <w:sdtEndPr/>
          <w:sdtContent>
            <w:tc>
              <w:tcPr>
                <w:tcW w:w="810" w:type="dxa"/>
                <w:shd w:val="clear" w:color="auto" w:fill="auto"/>
              </w:tcPr>
              <w:p w14:paraId="3E061D9D" w14:textId="4AF11848" w:rsidR="0079139F" w:rsidRPr="00CE08BE" w:rsidRDefault="004E2624" w:rsidP="008C14D4">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sdt>
          <w:sdtPr>
            <w:rPr>
              <w:rFonts w:ascii="Calibri" w:eastAsia="Calibri" w:hAnsi="Calibri" w:cs="Calibri"/>
              <w:sz w:val="20"/>
              <w:szCs w:val="20"/>
              <w:lang w:val="pt-PT"/>
            </w:rPr>
            <w:id w:val="-57319662"/>
            <w:placeholder>
              <w:docPart w:val="DefaultPlaceholder_-1854013440"/>
            </w:placeholder>
          </w:sdtPr>
          <w:sdtEndPr/>
          <w:sdtContent>
            <w:tc>
              <w:tcPr>
                <w:tcW w:w="900" w:type="dxa"/>
              </w:tcPr>
              <w:p w14:paraId="0BAAF3C5" w14:textId="1E3D6417" w:rsidR="0079139F" w:rsidRPr="00CE08BE" w:rsidRDefault="004E2624" w:rsidP="00880F69">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tr>
    </w:tbl>
    <w:p w14:paraId="681F2750" w14:textId="77777777" w:rsidR="00F06ED0" w:rsidRPr="00CE08BE" w:rsidRDefault="00F06ED0" w:rsidP="00F06ED0">
      <w:pPr>
        <w:jc w:val="both"/>
        <w:rPr>
          <w:rFonts w:ascii="Calibri" w:eastAsia="Calibri" w:hAnsi="Calibri" w:cs="Calibri"/>
          <w:i/>
          <w:color w:val="FF0000"/>
          <w:lang w:val="pt-PT"/>
        </w:rPr>
      </w:pPr>
    </w:p>
    <w:p w14:paraId="0E3427BE"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01E56B49" w14:textId="34358958"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9"/>
        <w:gridCol w:w="1161"/>
      </w:tblGrid>
      <w:tr w:rsidR="00500221" w:rsidRPr="00CE08BE" w14:paraId="7C15CFE8" w14:textId="77777777" w:rsidTr="00D00F70">
        <w:trPr>
          <w:trHeight w:hRule="exact" w:val="250"/>
        </w:trPr>
        <w:tc>
          <w:tcPr>
            <w:tcW w:w="5035" w:type="dxa"/>
            <w:shd w:val="clear" w:color="auto" w:fill="BFBFBF"/>
          </w:tcPr>
          <w:p w14:paraId="59517907"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599" w:type="dxa"/>
            <w:shd w:val="clear" w:color="auto" w:fill="BFBFBF"/>
          </w:tcPr>
          <w:p w14:paraId="259CF38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161" w:type="dxa"/>
            <w:shd w:val="clear" w:color="auto" w:fill="BFBFBF"/>
          </w:tcPr>
          <w:p w14:paraId="1136BDA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B31453" w14:paraId="62D054D5" w14:textId="77777777" w:rsidTr="00D00F70">
        <w:trPr>
          <w:trHeight w:hRule="exact" w:val="298"/>
        </w:trPr>
        <w:tc>
          <w:tcPr>
            <w:tcW w:w="9634" w:type="dxa"/>
            <w:gridSpan w:val="2"/>
          </w:tcPr>
          <w:p w14:paraId="6BD5F23C" w14:textId="33AADEBC" w:rsidR="00F06ED0" w:rsidRPr="00CE08BE" w:rsidRDefault="00526755" w:rsidP="00F06ED0">
            <w:pPr>
              <w:widowControl w:val="0"/>
              <w:spacing w:after="0" w:line="240" w:lineRule="auto"/>
              <w:ind w:left="12"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-8. Informações sobre o desempenho da prestação de serviços (M2)</w:t>
            </w:r>
          </w:p>
        </w:tc>
        <w:tc>
          <w:tcPr>
            <w:tcW w:w="1161" w:type="dxa"/>
            <w:shd w:val="clear" w:color="auto" w:fill="auto"/>
          </w:tcPr>
          <w:p w14:paraId="09BAEADA"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B31453" w14:paraId="179662B1" w14:textId="77777777" w:rsidTr="00D00F70">
        <w:trPr>
          <w:trHeight w:hRule="exact" w:val="271"/>
        </w:trPr>
        <w:tc>
          <w:tcPr>
            <w:tcW w:w="5035" w:type="dxa"/>
          </w:tcPr>
          <w:p w14:paraId="6D534C96" w14:textId="77777777" w:rsidR="00F06ED0" w:rsidRPr="00CE08BE" w:rsidRDefault="004E2624">
            <w:pPr>
              <w:widowControl w:val="0"/>
              <w:numPr>
                <w:ilvl w:val="1"/>
                <w:numId w:val="6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Planos de desempenho para a prestação de serviços</w:t>
            </w:r>
          </w:p>
        </w:tc>
        <w:tc>
          <w:tcPr>
            <w:tcW w:w="4599" w:type="dxa"/>
          </w:tcPr>
          <w:p w14:paraId="2FAE153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161" w:type="dxa"/>
            <w:shd w:val="clear" w:color="auto" w:fill="auto"/>
          </w:tcPr>
          <w:p w14:paraId="446FFEF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13851F86" w14:textId="77777777" w:rsidTr="00D00F70">
        <w:trPr>
          <w:trHeight w:hRule="exact" w:val="271"/>
        </w:trPr>
        <w:tc>
          <w:tcPr>
            <w:tcW w:w="5035" w:type="dxa"/>
          </w:tcPr>
          <w:p w14:paraId="7F54E2E9" w14:textId="77777777" w:rsidR="00F06ED0" w:rsidRPr="00CE08BE" w:rsidRDefault="004E2624">
            <w:pPr>
              <w:widowControl w:val="0"/>
              <w:numPr>
                <w:ilvl w:val="1"/>
                <w:numId w:val="6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Desempenho alcançado na prestação de serviços</w:t>
            </w:r>
          </w:p>
        </w:tc>
        <w:tc>
          <w:tcPr>
            <w:tcW w:w="4599" w:type="dxa"/>
          </w:tcPr>
          <w:p w14:paraId="7691F0D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161" w:type="dxa"/>
            <w:shd w:val="clear" w:color="auto" w:fill="auto"/>
          </w:tcPr>
          <w:p w14:paraId="57D14D0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7CC21F6F" w14:textId="77777777" w:rsidTr="00D00F70">
        <w:trPr>
          <w:trHeight w:hRule="exact" w:val="271"/>
        </w:trPr>
        <w:tc>
          <w:tcPr>
            <w:tcW w:w="5035" w:type="dxa"/>
          </w:tcPr>
          <w:p w14:paraId="75171591" w14:textId="77777777" w:rsidR="00F06ED0" w:rsidRPr="00CE08BE" w:rsidRDefault="004E2624">
            <w:pPr>
              <w:widowControl w:val="0"/>
              <w:numPr>
                <w:ilvl w:val="1"/>
                <w:numId w:val="6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Recursos recebidos pelas unidades de prestação de serviços</w:t>
            </w:r>
          </w:p>
        </w:tc>
        <w:tc>
          <w:tcPr>
            <w:tcW w:w="4599" w:type="dxa"/>
          </w:tcPr>
          <w:p w14:paraId="11A35D3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161" w:type="dxa"/>
            <w:shd w:val="clear" w:color="auto" w:fill="auto"/>
          </w:tcPr>
          <w:p w14:paraId="433C562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057500CD" w14:textId="77777777" w:rsidTr="00D00F70">
        <w:trPr>
          <w:trHeight w:hRule="exact" w:val="271"/>
        </w:trPr>
        <w:tc>
          <w:tcPr>
            <w:tcW w:w="5035" w:type="dxa"/>
          </w:tcPr>
          <w:p w14:paraId="3E3CDC89" w14:textId="77777777" w:rsidR="00F06ED0" w:rsidRPr="00CE08BE" w:rsidRDefault="004E2624">
            <w:pPr>
              <w:widowControl w:val="0"/>
              <w:numPr>
                <w:ilvl w:val="1"/>
                <w:numId w:val="67"/>
              </w:numPr>
              <w:spacing w:after="0" w:line="240" w:lineRule="auto"/>
              <w:ind w:right="352"/>
              <w:contextualSpacing/>
              <w:rPr>
                <w:rFonts w:ascii="Calibri" w:eastAsia="Calibri" w:hAnsi="Calibri" w:cs="Calibri"/>
                <w:spacing w:val="-1"/>
                <w:sz w:val="20"/>
                <w:szCs w:val="20"/>
                <w:lang w:val="pt-PT"/>
              </w:rPr>
            </w:pPr>
            <w:r w:rsidRPr="00CE08BE">
              <w:rPr>
                <w:rFonts w:ascii="Calibri" w:eastAsia="Calibri" w:hAnsi="Calibri" w:cs="Calibri"/>
                <w:sz w:val="20"/>
                <w:szCs w:val="20"/>
                <w:lang w:val="pt-PT"/>
              </w:rPr>
              <w:t>Avaliação do desempenho da prestação de serviços</w:t>
            </w:r>
          </w:p>
        </w:tc>
        <w:tc>
          <w:tcPr>
            <w:tcW w:w="4599" w:type="dxa"/>
          </w:tcPr>
          <w:p w14:paraId="3FE54D4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161" w:type="dxa"/>
            <w:shd w:val="clear" w:color="auto" w:fill="auto"/>
          </w:tcPr>
          <w:p w14:paraId="5AD3ABD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74AC5ED5" w14:textId="77777777" w:rsidR="00F06ED0" w:rsidRPr="00CE08BE" w:rsidRDefault="00F06ED0" w:rsidP="00F06ED0">
      <w:pPr>
        <w:spacing w:after="120"/>
        <w:jc w:val="both"/>
        <w:rPr>
          <w:rFonts w:ascii="Calibri" w:eastAsia="Calibri" w:hAnsi="Calibri" w:cs="Calibri"/>
          <w:lang w:val="pt-PT"/>
        </w:rPr>
      </w:pPr>
    </w:p>
    <w:p w14:paraId="13BF1196" w14:textId="45795E05"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241252E1" w14:textId="4EA27C3A" w:rsidR="00F06ED0" w:rsidRPr="00CE08BE" w:rsidRDefault="004E2624" w:rsidP="00F06ED0">
      <w:pPr>
        <w:jc w:val="both"/>
        <w:rPr>
          <w:rFonts w:ascii="Calibri" w:eastAsia="Calibri" w:hAnsi="Calibri" w:cs="Calibri"/>
          <w:i/>
          <w:color w:val="FF0000"/>
          <w:sz w:val="20"/>
          <w:szCs w:val="20"/>
          <w:lang w:val="pt-PT"/>
        </w:rPr>
      </w:pPr>
      <w:r w:rsidRPr="00CE08BE">
        <w:rPr>
          <w:rFonts w:ascii="Calibri" w:eastAsia="Calibri" w:hAnsi="Calibri" w:cs="Calibri"/>
          <w:i/>
          <w:iCs/>
          <w:color w:val="FF0000"/>
          <w:sz w:val="20"/>
          <w:szCs w:val="20"/>
          <w:lang w:val="pt-PT"/>
        </w:rPr>
        <w:lastRenderedPageBreak/>
        <w:t>Para calibração e avaliação da materialidade, deve ser incluído o Quadro 8 que estabelece a lista de ministérios e programas de prestação de serviços de acordo com os esclarecimentos 8:7 e 8:8 (ver Volume II, página 60</w:t>
      </w:r>
      <w:r w:rsidR="00D00F70">
        <w:rPr>
          <w:rFonts w:ascii="Calibri" w:eastAsia="Calibri" w:hAnsi="Calibri" w:cs="Calibri"/>
          <w:i/>
          <w:iCs/>
          <w:color w:val="FF0000"/>
          <w:sz w:val="20"/>
          <w:szCs w:val="20"/>
          <w:lang w:val="pt-PT"/>
        </w:rPr>
        <w:t>, ve</w:t>
      </w:r>
      <w:r w:rsidR="00956028">
        <w:rPr>
          <w:rFonts w:ascii="Calibri" w:eastAsia="Calibri" w:hAnsi="Calibri" w:cs="Calibri"/>
          <w:i/>
          <w:iCs/>
          <w:color w:val="FF0000"/>
          <w:sz w:val="20"/>
          <w:szCs w:val="20"/>
          <w:lang w:val="pt-PT"/>
        </w:rPr>
        <w:t>rsão em inglês</w:t>
      </w:r>
      <w:r w:rsidRPr="00CE08BE">
        <w:rPr>
          <w:rFonts w:ascii="Calibri" w:eastAsia="Calibri" w:hAnsi="Calibri" w:cs="Calibri"/>
          <w:i/>
          <w:iCs/>
          <w:color w:val="FF0000"/>
          <w:sz w:val="20"/>
          <w:szCs w:val="20"/>
          <w:lang w:val="pt-PT"/>
        </w:rPr>
        <w:t xml:space="preserve">). Os avaliadores devem ter em conta que os dados do Quadro 8 abrangem os montantes orçamentados para o último orçamento aprovado. Os avaliadores devem verificar (e comentar em conformidade) que não há qualquer alteração material na parte relativa aos ministérios e programas de prestação de serviços desde o último orçamento aprovado, quando o período de tempo para esse orçamento não é o "próximo </w:t>
      </w:r>
      <w:r w:rsidR="00FE41EB" w:rsidRPr="00CE08BE">
        <w:rPr>
          <w:rFonts w:ascii="Calibri" w:eastAsia="Calibri" w:hAnsi="Calibri" w:cs="Calibri"/>
          <w:i/>
          <w:iCs/>
          <w:color w:val="FF0000"/>
          <w:sz w:val="20"/>
          <w:szCs w:val="20"/>
          <w:lang w:val="pt-PT"/>
        </w:rPr>
        <w:t>ano orçamental</w:t>
      </w:r>
      <w:r w:rsidRPr="00CE08BE">
        <w:rPr>
          <w:rFonts w:ascii="Calibri" w:eastAsia="Calibri" w:hAnsi="Calibri" w:cs="Calibri"/>
          <w:i/>
          <w:iCs/>
          <w:color w:val="FF0000"/>
          <w:sz w:val="20"/>
          <w:szCs w:val="20"/>
          <w:lang w:val="pt-PT"/>
        </w:rPr>
        <w:t xml:space="preserve">" - como pode acontecer se, durante o período </w:t>
      </w:r>
      <w:r w:rsidR="00AC2EBB" w:rsidRPr="00CE08BE">
        <w:rPr>
          <w:rFonts w:ascii="Calibri" w:eastAsia="Calibri" w:hAnsi="Calibri" w:cs="Calibri"/>
          <w:i/>
          <w:iCs/>
          <w:color w:val="FF0000"/>
          <w:sz w:val="20"/>
          <w:szCs w:val="20"/>
          <w:lang w:val="pt-PT"/>
        </w:rPr>
        <w:t>em causa</w:t>
      </w:r>
      <w:r w:rsidRPr="00CE08BE">
        <w:rPr>
          <w:rFonts w:ascii="Calibri" w:eastAsia="Calibri" w:hAnsi="Calibri" w:cs="Calibri"/>
          <w:i/>
          <w:iCs/>
          <w:color w:val="FF0000"/>
          <w:sz w:val="20"/>
          <w:szCs w:val="20"/>
          <w:lang w:val="pt-PT"/>
        </w:rPr>
        <w:t xml:space="preserve">, houver uma mudança nas disposições administrativas, alterações políticas importantes ou perturbações económicas significativas.  </w:t>
      </w:r>
    </w:p>
    <w:p w14:paraId="6E023BBB" w14:textId="77777777" w:rsidR="00F06ED0" w:rsidRPr="00CE08BE" w:rsidRDefault="00F06ED0" w:rsidP="00F06ED0">
      <w:pPr>
        <w:jc w:val="both"/>
        <w:rPr>
          <w:rFonts w:ascii="Calibri" w:eastAsia="Calibri" w:hAnsi="Calibri" w:cs="Calibri"/>
          <w:b/>
          <w:lang w:val="pt-PT"/>
        </w:rPr>
      </w:pPr>
    </w:p>
    <w:p w14:paraId="45125F30" w14:textId="77777777" w:rsidR="00F06ED0" w:rsidRPr="00CE08BE" w:rsidRDefault="004E2624" w:rsidP="00F06ED0">
      <w:pPr>
        <w:spacing w:after="120"/>
        <w:jc w:val="both"/>
        <w:rPr>
          <w:rFonts w:ascii="Calibri" w:eastAsia="Calibri" w:hAnsi="Calibri" w:cs="Calibri"/>
          <w:b/>
          <w:lang w:val="pt-PT"/>
        </w:rPr>
      </w:pPr>
      <w:r w:rsidRPr="00CE08BE">
        <w:rPr>
          <w:rFonts w:ascii="Calibri" w:eastAsia="Calibri" w:hAnsi="Calibri" w:cs="Calibri"/>
          <w:b/>
          <w:bCs/>
          <w:lang w:val="pt-PT"/>
        </w:rPr>
        <w:t xml:space="preserve">Quadro 8. </w:t>
      </w:r>
      <w:r w:rsidRPr="00CE08BE">
        <w:rPr>
          <w:rFonts w:ascii="Calibri" w:eastAsia="Calibri" w:hAnsi="Calibri" w:cs="Calibri"/>
          <w:b/>
          <w:bCs/>
          <w:sz w:val="20"/>
          <w:szCs w:val="20"/>
          <w:lang w:val="pt-PT"/>
        </w:rPr>
        <w:t xml:space="preserve">Informações sobre o desempenho para a prestação de serviços – Lista de ministérios </w:t>
      </w:r>
      <w:r w:rsidRPr="00CE08BE">
        <w:rPr>
          <w:rFonts w:ascii="Calibri" w:eastAsia="Calibri" w:hAnsi="Calibri" w:cs="Calibri"/>
          <w:b/>
          <w:bCs/>
          <w:i/>
          <w:iCs/>
          <w:color w:val="FF0000"/>
          <w:sz w:val="20"/>
          <w:szCs w:val="20"/>
          <w:lang w:val="pt-PT"/>
        </w:rPr>
        <w:t>(ou outra unidade, como adequado)</w:t>
      </w:r>
    </w:p>
    <w:tbl>
      <w:tblPr>
        <w:tblStyle w:val="TabelEcorys24"/>
        <w:tblW w:w="9178" w:type="dxa"/>
        <w:tblInd w:w="-5" w:type="dxa"/>
        <w:tblLayout w:type="fixed"/>
        <w:tblLook w:val="04A0" w:firstRow="1" w:lastRow="0" w:firstColumn="1" w:lastColumn="0" w:noHBand="0" w:noVBand="1"/>
      </w:tblPr>
      <w:tblGrid>
        <w:gridCol w:w="3650"/>
        <w:gridCol w:w="1930"/>
        <w:gridCol w:w="2070"/>
        <w:gridCol w:w="1528"/>
      </w:tblGrid>
      <w:tr w:rsidR="00500221" w:rsidRPr="00CE08BE" w14:paraId="09880F94" w14:textId="77777777" w:rsidTr="00F06ED0">
        <w:tc>
          <w:tcPr>
            <w:tcW w:w="3650" w:type="dxa"/>
            <w:vMerge w:val="restart"/>
            <w:shd w:val="clear" w:color="auto" w:fill="F2F2F2"/>
          </w:tcPr>
          <w:p w14:paraId="6CDA7C97"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Ministérios </w:t>
            </w:r>
            <w:r w:rsidRPr="00CE08BE">
              <w:rPr>
                <w:rFonts w:ascii="Calibri" w:eastAsia="Calibri" w:hAnsi="Calibri" w:cs="Calibri"/>
                <w:b/>
                <w:bCs/>
                <w:i/>
                <w:iCs/>
                <w:color w:val="FF0000"/>
                <w:sz w:val="20"/>
                <w:szCs w:val="20"/>
                <w:lang w:val="pt-PT"/>
              </w:rPr>
              <w:t>(ou outra unidade, como adequado)</w:t>
            </w:r>
          </w:p>
        </w:tc>
        <w:tc>
          <w:tcPr>
            <w:tcW w:w="5528" w:type="dxa"/>
            <w:gridSpan w:val="3"/>
            <w:shd w:val="clear" w:color="auto" w:fill="F2F2F2"/>
          </w:tcPr>
          <w:p w14:paraId="14EAA9FD"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Orçamento</w:t>
            </w:r>
          </w:p>
        </w:tc>
      </w:tr>
      <w:tr w:rsidR="00500221" w:rsidRPr="00B31453" w14:paraId="1A9EDE31" w14:textId="77777777" w:rsidTr="00F06ED0">
        <w:tc>
          <w:tcPr>
            <w:tcW w:w="3650" w:type="dxa"/>
            <w:vMerge/>
            <w:shd w:val="clear" w:color="auto" w:fill="F2F2F2"/>
          </w:tcPr>
          <w:p w14:paraId="43CA4AE0" w14:textId="77777777" w:rsidR="00F06ED0" w:rsidRPr="00CE08BE" w:rsidRDefault="00F06ED0" w:rsidP="00F06ED0">
            <w:pPr>
              <w:rPr>
                <w:rFonts w:ascii="Calibri" w:eastAsia="Calibri" w:hAnsi="Calibri" w:cs="Calibri"/>
                <w:b/>
                <w:sz w:val="20"/>
                <w:szCs w:val="20"/>
                <w:lang w:val="pt-PT"/>
              </w:rPr>
            </w:pPr>
          </w:p>
        </w:tc>
        <w:tc>
          <w:tcPr>
            <w:tcW w:w="1930" w:type="dxa"/>
            <w:shd w:val="clear" w:color="auto" w:fill="F2F2F2"/>
          </w:tcPr>
          <w:p w14:paraId="42A7505C"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Montante total</w:t>
            </w:r>
          </w:p>
        </w:tc>
        <w:tc>
          <w:tcPr>
            <w:tcW w:w="2070" w:type="dxa"/>
            <w:shd w:val="clear" w:color="auto" w:fill="F2F2F2"/>
          </w:tcPr>
          <w:p w14:paraId="27C2C339" w14:textId="26847A52"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Prestação de serviços (</w:t>
            </w:r>
            <w:r w:rsidR="00AC2EBB" w:rsidRPr="00CE08BE">
              <w:rPr>
                <w:rFonts w:ascii="Calibri" w:eastAsia="Calibri" w:hAnsi="Calibri" w:cs="Calibri"/>
                <w:b/>
                <w:bCs/>
                <w:sz w:val="20"/>
                <w:szCs w:val="20"/>
                <w:lang w:val="pt-PT"/>
              </w:rPr>
              <w:t>Montante</w:t>
            </w:r>
            <w:r w:rsidRPr="00CE08BE">
              <w:rPr>
                <w:rFonts w:ascii="Calibri" w:eastAsia="Calibri" w:hAnsi="Calibri" w:cs="Calibri"/>
                <w:b/>
                <w:bCs/>
                <w:sz w:val="20"/>
                <w:szCs w:val="20"/>
                <w:lang w:val="pt-PT"/>
              </w:rPr>
              <w:t>)</w:t>
            </w:r>
          </w:p>
        </w:tc>
        <w:tc>
          <w:tcPr>
            <w:tcW w:w="1528" w:type="dxa"/>
            <w:shd w:val="clear" w:color="auto" w:fill="F2F2F2"/>
          </w:tcPr>
          <w:p w14:paraId="75C82776" w14:textId="5FE1E276"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Perc</w:t>
            </w:r>
            <w:r w:rsidR="008F69D0" w:rsidRPr="00CE08BE">
              <w:rPr>
                <w:rFonts w:ascii="Calibri" w:eastAsia="Calibri" w:hAnsi="Calibri" w:cs="Calibri"/>
                <w:b/>
                <w:bCs/>
                <w:sz w:val="20"/>
                <w:szCs w:val="20"/>
                <w:lang w:val="pt-PT"/>
              </w:rPr>
              <w:t>entagem da prestação d</w:t>
            </w:r>
            <w:r w:rsidR="00AC2EBB" w:rsidRPr="00CE08BE">
              <w:rPr>
                <w:rFonts w:ascii="Calibri" w:eastAsia="Calibri" w:hAnsi="Calibri" w:cs="Calibri"/>
                <w:b/>
                <w:bCs/>
                <w:sz w:val="20"/>
                <w:szCs w:val="20"/>
                <w:lang w:val="pt-PT"/>
              </w:rPr>
              <w:t>e</w:t>
            </w:r>
            <w:r w:rsidR="008F69D0" w:rsidRPr="00CE08BE">
              <w:rPr>
                <w:rFonts w:ascii="Calibri" w:eastAsia="Calibri" w:hAnsi="Calibri" w:cs="Calibri"/>
                <w:b/>
                <w:bCs/>
                <w:sz w:val="20"/>
                <w:szCs w:val="20"/>
                <w:lang w:val="pt-PT"/>
              </w:rPr>
              <w:t xml:space="preserve"> serviço</w:t>
            </w:r>
            <w:r w:rsidRPr="00CE08BE">
              <w:rPr>
                <w:rFonts w:ascii="Calibri" w:eastAsia="Calibri" w:hAnsi="Calibri" w:cs="Calibri"/>
                <w:b/>
                <w:bCs/>
                <w:sz w:val="20"/>
                <w:szCs w:val="20"/>
                <w:lang w:val="pt-PT"/>
              </w:rPr>
              <w:t xml:space="preserve"> </w:t>
            </w:r>
          </w:p>
        </w:tc>
      </w:tr>
      <w:tr w:rsidR="00500221" w:rsidRPr="00B31453" w14:paraId="10071E44" w14:textId="77777777" w:rsidTr="004E2624">
        <w:tc>
          <w:tcPr>
            <w:tcW w:w="3650" w:type="dxa"/>
          </w:tcPr>
          <w:p w14:paraId="5BBECF3F" w14:textId="77777777" w:rsidR="00F06ED0" w:rsidRPr="00CE08BE" w:rsidRDefault="00F06ED0" w:rsidP="00F06ED0">
            <w:pPr>
              <w:rPr>
                <w:rFonts w:ascii="Calibri" w:eastAsia="Calibri" w:hAnsi="Calibri" w:cs="Calibri"/>
                <w:sz w:val="20"/>
                <w:szCs w:val="20"/>
                <w:lang w:val="pt-PT"/>
              </w:rPr>
            </w:pPr>
          </w:p>
        </w:tc>
        <w:tc>
          <w:tcPr>
            <w:tcW w:w="1930" w:type="dxa"/>
          </w:tcPr>
          <w:p w14:paraId="42218EBC" w14:textId="77777777" w:rsidR="00F06ED0" w:rsidRPr="00CE08BE" w:rsidRDefault="00F06ED0" w:rsidP="00F06ED0">
            <w:pPr>
              <w:jc w:val="center"/>
              <w:rPr>
                <w:rFonts w:ascii="Calibri" w:eastAsia="Calibri" w:hAnsi="Calibri" w:cs="Calibri"/>
                <w:sz w:val="20"/>
                <w:szCs w:val="20"/>
                <w:lang w:val="pt-PT"/>
              </w:rPr>
            </w:pPr>
          </w:p>
        </w:tc>
        <w:tc>
          <w:tcPr>
            <w:tcW w:w="2070" w:type="dxa"/>
          </w:tcPr>
          <w:p w14:paraId="1C6D9CE3" w14:textId="77777777" w:rsidR="00F06ED0" w:rsidRPr="00CE08BE" w:rsidRDefault="00F06ED0" w:rsidP="00F06ED0">
            <w:pPr>
              <w:jc w:val="center"/>
              <w:rPr>
                <w:rFonts w:ascii="Calibri" w:eastAsia="Calibri" w:hAnsi="Calibri" w:cs="Calibri"/>
                <w:sz w:val="20"/>
                <w:szCs w:val="20"/>
                <w:lang w:val="pt-PT"/>
              </w:rPr>
            </w:pPr>
          </w:p>
        </w:tc>
        <w:tc>
          <w:tcPr>
            <w:tcW w:w="1528" w:type="dxa"/>
          </w:tcPr>
          <w:p w14:paraId="34287B18" w14:textId="77777777" w:rsidR="00F06ED0" w:rsidRPr="00CE08BE" w:rsidRDefault="00F06ED0" w:rsidP="00F06ED0">
            <w:pPr>
              <w:jc w:val="center"/>
              <w:rPr>
                <w:rFonts w:ascii="Calibri" w:eastAsia="Calibri" w:hAnsi="Calibri" w:cs="Calibri"/>
                <w:sz w:val="20"/>
                <w:szCs w:val="20"/>
                <w:lang w:val="pt-PT"/>
              </w:rPr>
            </w:pPr>
          </w:p>
        </w:tc>
      </w:tr>
      <w:tr w:rsidR="00500221" w:rsidRPr="00B31453" w14:paraId="0B7FF467" w14:textId="77777777" w:rsidTr="004E2624">
        <w:tc>
          <w:tcPr>
            <w:tcW w:w="3650" w:type="dxa"/>
            <w:vAlign w:val="bottom"/>
          </w:tcPr>
          <w:p w14:paraId="7C20C24F" w14:textId="77777777" w:rsidR="00F06ED0" w:rsidRPr="00CE08BE" w:rsidRDefault="00F06ED0" w:rsidP="00F06ED0">
            <w:pPr>
              <w:rPr>
                <w:rFonts w:ascii="Calibri" w:eastAsia="Calibri" w:hAnsi="Calibri" w:cs="Calibri"/>
                <w:sz w:val="20"/>
                <w:szCs w:val="20"/>
                <w:lang w:val="pt-PT"/>
              </w:rPr>
            </w:pPr>
          </w:p>
        </w:tc>
        <w:tc>
          <w:tcPr>
            <w:tcW w:w="1930" w:type="dxa"/>
          </w:tcPr>
          <w:p w14:paraId="0FCB45F7" w14:textId="77777777" w:rsidR="00F06ED0" w:rsidRPr="00CE08BE" w:rsidRDefault="00F06ED0" w:rsidP="00F06ED0">
            <w:pPr>
              <w:jc w:val="center"/>
              <w:rPr>
                <w:rFonts w:ascii="Calibri" w:eastAsia="Calibri" w:hAnsi="Calibri" w:cs="Calibri"/>
                <w:sz w:val="20"/>
                <w:szCs w:val="20"/>
                <w:lang w:val="pt-PT"/>
              </w:rPr>
            </w:pPr>
          </w:p>
        </w:tc>
        <w:tc>
          <w:tcPr>
            <w:tcW w:w="2070" w:type="dxa"/>
          </w:tcPr>
          <w:p w14:paraId="0447D28D" w14:textId="77777777" w:rsidR="00F06ED0" w:rsidRPr="00CE08BE" w:rsidRDefault="00F06ED0" w:rsidP="00F06ED0">
            <w:pPr>
              <w:jc w:val="center"/>
              <w:rPr>
                <w:rFonts w:ascii="Calibri" w:eastAsia="Calibri" w:hAnsi="Calibri" w:cs="Calibri"/>
                <w:sz w:val="20"/>
                <w:szCs w:val="20"/>
                <w:lang w:val="pt-PT"/>
              </w:rPr>
            </w:pPr>
          </w:p>
        </w:tc>
        <w:tc>
          <w:tcPr>
            <w:tcW w:w="1528" w:type="dxa"/>
          </w:tcPr>
          <w:p w14:paraId="52651914" w14:textId="77777777" w:rsidR="00F06ED0" w:rsidRPr="00CE08BE" w:rsidRDefault="00F06ED0" w:rsidP="00F06ED0">
            <w:pPr>
              <w:jc w:val="center"/>
              <w:rPr>
                <w:rFonts w:ascii="Calibri" w:eastAsia="Calibri" w:hAnsi="Calibri" w:cs="Calibri"/>
                <w:sz w:val="20"/>
                <w:szCs w:val="20"/>
                <w:lang w:val="pt-PT"/>
              </w:rPr>
            </w:pPr>
          </w:p>
        </w:tc>
      </w:tr>
      <w:tr w:rsidR="00500221" w:rsidRPr="00B31453" w14:paraId="688F2C24" w14:textId="77777777" w:rsidTr="004E2624">
        <w:tc>
          <w:tcPr>
            <w:tcW w:w="3650" w:type="dxa"/>
            <w:vAlign w:val="bottom"/>
          </w:tcPr>
          <w:p w14:paraId="46CFC89E" w14:textId="77777777" w:rsidR="00F06ED0" w:rsidRPr="00CE08BE" w:rsidRDefault="00F06ED0" w:rsidP="00F06ED0">
            <w:pPr>
              <w:rPr>
                <w:rFonts w:ascii="Calibri" w:eastAsia="Calibri" w:hAnsi="Calibri" w:cs="Calibri"/>
                <w:sz w:val="20"/>
                <w:szCs w:val="20"/>
                <w:lang w:val="pt-PT"/>
              </w:rPr>
            </w:pPr>
          </w:p>
        </w:tc>
        <w:tc>
          <w:tcPr>
            <w:tcW w:w="1930" w:type="dxa"/>
          </w:tcPr>
          <w:p w14:paraId="2C502DE4" w14:textId="77777777" w:rsidR="00F06ED0" w:rsidRPr="00CE08BE" w:rsidRDefault="00F06ED0" w:rsidP="00F06ED0">
            <w:pPr>
              <w:jc w:val="center"/>
              <w:rPr>
                <w:rFonts w:ascii="Calibri" w:eastAsia="Calibri" w:hAnsi="Calibri" w:cs="Calibri"/>
                <w:sz w:val="20"/>
                <w:szCs w:val="20"/>
                <w:lang w:val="pt-PT"/>
              </w:rPr>
            </w:pPr>
          </w:p>
        </w:tc>
        <w:tc>
          <w:tcPr>
            <w:tcW w:w="2070" w:type="dxa"/>
          </w:tcPr>
          <w:p w14:paraId="1AFD4B2A" w14:textId="77777777" w:rsidR="00F06ED0" w:rsidRPr="00CE08BE" w:rsidRDefault="00F06ED0" w:rsidP="00F06ED0">
            <w:pPr>
              <w:jc w:val="center"/>
              <w:rPr>
                <w:rFonts w:ascii="Calibri" w:eastAsia="Calibri" w:hAnsi="Calibri" w:cs="Calibri"/>
                <w:sz w:val="20"/>
                <w:szCs w:val="20"/>
                <w:lang w:val="pt-PT"/>
              </w:rPr>
            </w:pPr>
          </w:p>
        </w:tc>
        <w:tc>
          <w:tcPr>
            <w:tcW w:w="1528" w:type="dxa"/>
          </w:tcPr>
          <w:p w14:paraId="02393ABE" w14:textId="77777777" w:rsidR="00F06ED0" w:rsidRPr="00CE08BE" w:rsidRDefault="00F06ED0" w:rsidP="00F06ED0">
            <w:pPr>
              <w:jc w:val="center"/>
              <w:rPr>
                <w:rFonts w:ascii="Calibri" w:eastAsia="Calibri" w:hAnsi="Calibri" w:cs="Calibri"/>
                <w:sz w:val="20"/>
                <w:szCs w:val="20"/>
                <w:lang w:val="pt-PT"/>
              </w:rPr>
            </w:pPr>
          </w:p>
        </w:tc>
      </w:tr>
      <w:tr w:rsidR="00500221" w:rsidRPr="00B31453" w14:paraId="0184F7AE" w14:textId="77777777" w:rsidTr="004E2624">
        <w:tc>
          <w:tcPr>
            <w:tcW w:w="3650" w:type="dxa"/>
            <w:vAlign w:val="bottom"/>
          </w:tcPr>
          <w:p w14:paraId="579D45DC" w14:textId="77777777" w:rsidR="00F06ED0" w:rsidRPr="00CE08BE" w:rsidRDefault="00F06ED0" w:rsidP="00F06ED0">
            <w:pPr>
              <w:rPr>
                <w:rFonts w:ascii="Calibri" w:eastAsia="Calibri" w:hAnsi="Calibri" w:cs="Calibri"/>
                <w:sz w:val="20"/>
                <w:szCs w:val="20"/>
                <w:lang w:val="pt-PT"/>
              </w:rPr>
            </w:pPr>
          </w:p>
        </w:tc>
        <w:tc>
          <w:tcPr>
            <w:tcW w:w="1930" w:type="dxa"/>
          </w:tcPr>
          <w:p w14:paraId="478DDF2A" w14:textId="77777777" w:rsidR="00F06ED0" w:rsidRPr="00CE08BE" w:rsidRDefault="00F06ED0" w:rsidP="00F06ED0">
            <w:pPr>
              <w:jc w:val="center"/>
              <w:rPr>
                <w:rFonts w:ascii="Calibri" w:eastAsia="Calibri" w:hAnsi="Calibri" w:cs="Calibri"/>
                <w:sz w:val="20"/>
                <w:szCs w:val="20"/>
                <w:lang w:val="pt-PT"/>
              </w:rPr>
            </w:pPr>
          </w:p>
        </w:tc>
        <w:tc>
          <w:tcPr>
            <w:tcW w:w="2070" w:type="dxa"/>
          </w:tcPr>
          <w:p w14:paraId="28B72AB9" w14:textId="77777777" w:rsidR="00F06ED0" w:rsidRPr="00CE08BE" w:rsidRDefault="00F06ED0" w:rsidP="00F06ED0">
            <w:pPr>
              <w:jc w:val="center"/>
              <w:rPr>
                <w:rFonts w:ascii="Calibri" w:eastAsia="Calibri" w:hAnsi="Calibri" w:cs="Calibri"/>
                <w:sz w:val="20"/>
                <w:szCs w:val="20"/>
                <w:lang w:val="pt-PT"/>
              </w:rPr>
            </w:pPr>
          </w:p>
        </w:tc>
        <w:tc>
          <w:tcPr>
            <w:tcW w:w="1528" w:type="dxa"/>
          </w:tcPr>
          <w:p w14:paraId="15EEB43B" w14:textId="77777777" w:rsidR="00F06ED0" w:rsidRPr="00CE08BE" w:rsidRDefault="00F06ED0" w:rsidP="00F06ED0">
            <w:pPr>
              <w:jc w:val="center"/>
              <w:rPr>
                <w:rFonts w:ascii="Calibri" w:eastAsia="Calibri" w:hAnsi="Calibri" w:cs="Calibri"/>
                <w:sz w:val="20"/>
                <w:szCs w:val="20"/>
                <w:lang w:val="pt-PT"/>
              </w:rPr>
            </w:pPr>
          </w:p>
        </w:tc>
      </w:tr>
      <w:tr w:rsidR="00500221" w:rsidRPr="00B31453" w14:paraId="6F101C09" w14:textId="77777777" w:rsidTr="004E2624">
        <w:tc>
          <w:tcPr>
            <w:tcW w:w="3650" w:type="dxa"/>
            <w:vAlign w:val="bottom"/>
          </w:tcPr>
          <w:p w14:paraId="651E832F" w14:textId="77777777" w:rsidR="00F06ED0" w:rsidRPr="00CE08BE" w:rsidRDefault="00F06ED0" w:rsidP="00F06ED0">
            <w:pPr>
              <w:rPr>
                <w:rFonts w:ascii="Calibri" w:eastAsia="Calibri" w:hAnsi="Calibri" w:cs="Calibri"/>
                <w:sz w:val="20"/>
                <w:szCs w:val="20"/>
                <w:lang w:val="pt-PT"/>
              </w:rPr>
            </w:pPr>
          </w:p>
        </w:tc>
        <w:tc>
          <w:tcPr>
            <w:tcW w:w="1930" w:type="dxa"/>
          </w:tcPr>
          <w:p w14:paraId="5E9B8C06" w14:textId="77777777" w:rsidR="00F06ED0" w:rsidRPr="00CE08BE" w:rsidRDefault="00F06ED0" w:rsidP="00F06ED0">
            <w:pPr>
              <w:jc w:val="center"/>
              <w:rPr>
                <w:rFonts w:ascii="Calibri" w:eastAsia="Calibri" w:hAnsi="Calibri" w:cs="Calibri"/>
                <w:sz w:val="20"/>
                <w:szCs w:val="20"/>
                <w:lang w:val="pt-PT"/>
              </w:rPr>
            </w:pPr>
          </w:p>
        </w:tc>
        <w:tc>
          <w:tcPr>
            <w:tcW w:w="2070" w:type="dxa"/>
          </w:tcPr>
          <w:p w14:paraId="1057A158" w14:textId="77777777" w:rsidR="00F06ED0" w:rsidRPr="00CE08BE" w:rsidRDefault="00F06ED0" w:rsidP="00F06ED0">
            <w:pPr>
              <w:jc w:val="center"/>
              <w:rPr>
                <w:rFonts w:ascii="Calibri" w:eastAsia="Calibri" w:hAnsi="Calibri" w:cs="Calibri"/>
                <w:sz w:val="20"/>
                <w:szCs w:val="20"/>
                <w:lang w:val="pt-PT"/>
              </w:rPr>
            </w:pPr>
          </w:p>
        </w:tc>
        <w:tc>
          <w:tcPr>
            <w:tcW w:w="1528" w:type="dxa"/>
          </w:tcPr>
          <w:p w14:paraId="0CD5544F"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5E6ACA8F" w14:textId="77777777" w:rsidTr="00F06ED0">
        <w:tc>
          <w:tcPr>
            <w:tcW w:w="3650" w:type="dxa"/>
            <w:shd w:val="clear" w:color="auto" w:fill="F2F2F2"/>
          </w:tcPr>
          <w:p w14:paraId="58106E18"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Total</w:t>
            </w:r>
          </w:p>
        </w:tc>
        <w:tc>
          <w:tcPr>
            <w:tcW w:w="1930" w:type="dxa"/>
            <w:shd w:val="clear" w:color="auto" w:fill="F2F2F2"/>
          </w:tcPr>
          <w:p w14:paraId="095C6D0F" w14:textId="77777777" w:rsidR="00F06ED0" w:rsidRPr="00CE08BE" w:rsidRDefault="00F06ED0" w:rsidP="00F06ED0">
            <w:pPr>
              <w:jc w:val="center"/>
              <w:rPr>
                <w:rFonts w:ascii="Calibri" w:eastAsia="Calibri" w:hAnsi="Calibri" w:cs="Calibri"/>
                <w:b/>
                <w:sz w:val="20"/>
                <w:szCs w:val="20"/>
                <w:lang w:val="pt-PT"/>
              </w:rPr>
            </w:pPr>
          </w:p>
        </w:tc>
        <w:tc>
          <w:tcPr>
            <w:tcW w:w="2070" w:type="dxa"/>
            <w:shd w:val="clear" w:color="auto" w:fill="F2F2F2"/>
          </w:tcPr>
          <w:p w14:paraId="39D07FDD" w14:textId="77777777" w:rsidR="00F06ED0" w:rsidRPr="00CE08BE" w:rsidRDefault="00F06ED0" w:rsidP="00F06ED0">
            <w:pPr>
              <w:jc w:val="center"/>
              <w:rPr>
                <w:rFonts w:ascii="Calibri" w:eastAsia="Calibri" w:hAnsi="Calibri" w:cs="Calibri"/>
                <w:b/>
                <w:sz w:val="20"/>
                <w:szCs w:val="20"/>
                <w:lang w:val="pt-PT"/>
              </w:rPr>
            </w:pPr>
          </w:p>
        </w:tc>
        <w:tc>
          <w:tcPr>
            <w:tcW w:w="1528" w:type="dxa"/>
            <w:shd w:val="clear" w:color="auto" w:fill="F2F2F2"/>
          </w:tcPr>
          <w:p w14:paraId="0EC60998" w14:textId="77777777" w:rsidR="00F06ED0" w:rsidRPr="00CE08BE" w:rsidRDefault="00F06ED0" w:rsidP="00F06ED0">
            <w:pPr>
              <w:jc w:val="center"/>
              <w:rPr>
                <w:rFonts w:ascii="Calibri" w:eastAsia="Calibri" w:hAnsi="Calibri" w:cs="Calibri"/>
                <w:b/>
                <w:sz w:val="20"/>
                <w:szCs w:val="20"/>
                <w:lang w:val="pt-PT"/>
              </w:rPr>
            </w:pPr>
          </w:p>
        </w:tc>
      </w:tr>
    </w:tbl>
    <w:p w14:paraId="41E9AE95"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3CDB73C7" w14:textId="77777777" w:rsidR="00F06ED0" w:rsidRPr="00CE08BE" w:rsidRDefault="00F06ED0" w:rsidP="00F06ED0">
      <w:pPr>
        <w:spacing w:after="0"/>
        <w:jc w:val="both"/>
        <w:rPr>
          <w:rFonts w:ascii="Calibri" w:eastAsia="Calibri" w:hAnsi="Calibri" w:cs="Calibri"/>
          <w:b/>
          <w:color w:val="FF0000"/>
          <w:lang w:val="pt-PT"/>
        </w:rPr>
      </w:pPr>
    </w:p>
    <w:p w14:paraId="49F5777A" w14:textId="77B9A0C1"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8F5698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9DE0A3B" w14:textId="77777777" w:rsidR="00F06ED0" w:rsidRPr="00CE08BE" w:rsidRDefault="00F06ED0" w:rsidP="00F06ED0">
      <w:pPr>
        <w:spacing w:after="0" w:line="240" w:lineRule="auto"/>
        <w:rPr>
          <w:rFonts w:ascii="Calibri" w:eastAsia="Calibri" w:hAnsi="Calibri" w:cs="Calibri"/>
          <w:lang w:val="pt-PT"/>
        </w:rPr>
      </w:pPr>
    </w:p>
    <w:p w14:paraId="463B3706" w14:textId="77777777" w:rsidR="00F06ED0" w:rsidRPr="00CE08BE" w:rsidRDefault="004E2624" w:rsidP="00F06ED0">
      <w:pPr>
        <w:spacing w:after="0" w:line="240" w:lineRule="auto"/>
        <w:rPr>
          <w:rFonts w:ascii="Calibri" w:eastAsia="Calibri" w:hAnsi="Calibri" w:cs="Calibri"/>
          <w:b/>
          <w:color w:val="1A2380"/>
          <w:spacing w:val="-1"/>
          <w:sz w:val="24"/>
          <w:lang w:val="pt-PT"/>
        </w:rPr>
      </w:pPr>
      <w:r w:rsidRPr="00CE08BE">
        <w:rPr>
          <w:rFonts w:ascii="Calibri" w:eastAsia="Calibri" w:hAnsi="Calibri" w:cs="Calibri"/>
          <w:b/>
          <w:bCs/>
          <w:color w:val="1A2380"/>
          <w:sz w:val="24"/>
          <w:lang w:val="pt-PT"/>
        </w:rPr>
        <w:t>8.1. Planos de desempenho para a prestação de serviços</w:t>
      </w:r>
    </w:p>
    <w:p w14:paraId="68BAC6DB"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606BAC0E" w14:textId="4CFEDE52"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1DB46F87" w14:textId="44726207"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8.1: Planos de desempenho (indicadores de desempenho e </w:t>
      </w:r>
      <w:r w:rsidR="00AC2EBB" w:rsidRPr="00CE08BE">
        <w:rPr>
          <w:rFonts w:ascii="Calibri" w:eastAsia="Calibri" w:hAnsi="Calibri" w:cs="Calibri"/>
          <w:b/>
          <w:bCs/>
          <w:sz w:val="20"/>
          <w:szCs w:val="20"/>
          <w:lang w:val="pt-PT"/>
        </w:rPr>
        <w:t xml:space="preserve">produtos </w:t>
      </w:r>
      <w:r w:rsidRPr="00CE08BE">
        <w:rPr>
          <w:rFonts w:ascii="Calibri" w:eastAsia="Calibri" w:hAnsi="Calibri" w:cs="Calibri"/>
          <w:b/>
          <w:bCs/>
          <w:sz w:val="20"/>
          <w:szCs w:val="20"/>
          <w:lang w:val="pt-PT"/>
        </w:rPr>
        <w:t xml:space="preserve">e </w:t>
      </w:r>
      <w:r w:rsidR="00AC2EBB" w:rsidRPr="00CE08BE">
        <w:rPr>
          <w:rFonts w:ascii="Calibri" w:eastAsia="Calibri" w:hAnsi="Calibri" w:cs="Calibri"/>
          <w:b/>
          <w:bCs/>
          <w:sz w:val="20"/>
          <w:szCs w:val="20"/>
          <w:lang w:val="pt-PT"/>
        </w:rPr>
        <w:t xml:space="preserve">efeitos </w:t>
      </w:r>
      <w:r w:rsidRPr="00CE08BE">
        <w:rPr>
          <w:rFonts w:ascii="Calibri" w:eastAsia="Calibri" w:hAnsi="Calibri" w:cs="Calibri"/>
          <w:b/>
          <w:bCs/>
          <w:sz w:val="20"/>
          <w:szCs w:val="20"/>
          <w:lang w:val="pt-PT"/>
        </w:rPr>
        <w:t xml:space="preserve">planeados para o próximo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w:t>
      </w:r>
    </w:p>
    <w:tbl>
      <w:tblPr>
        <w:tblStyle w:val="TabelEcorys24"/>
        <w:tblW w:w="10589" w:type="dxa"/>
        <w:tblInd w:w="-5" w:type="dxa"/>
        <w:tblLayout w:type="fixed"/>
        <w:tblLook w:val="04A0" w:firstRow="1" w:lastRow="0" w:firstColumn="1" w:lastColumn="0" w:noHBand="0" w:noVBand="1"/>
      </w:tblPr>
      <w:tblGrid>
        <w:gridCol w:w="1453"/>
        <w:gridCol w:w="1517"/>
        <w:gridCol w:w="1716"/>
        <w:gridCol w:w="3563"/>
        <w:gridCol w:w="2340"/>
      </w:tblGrid>
      <w:tr w:rsidR="00500221" w:rsidRPr="00CE08BE" w14:paraId="3424C9AB" w14:textId="77777777" w:rsidTr="00F06ED0">
        <w:tc>
          <w:tcPr>
            <w:tcW w:w="1453" w:type="dxa"/>
            <w:vMerge w:val="restart"/>
            <w:shd w:val="clear" w:color="auto" w:fill="F2F2F2"/>
          </w:tcPr>
          <w:p w14:paraId="2E274ABC"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Ministérios </w:t>
            </w:r>
            <w:r w:rsidRPr="00CE08BE">
              <w:rPr>
                <w:rFonts w:ascii="Calibri" w:eastAsia="Calibri" w:hAnsi="Calibri" w:cs="Calibri"/>
                <w:b/>
                <w:bCs/>
                <w:i/>
                <w:iCs/>
                <w:color w:val="FF0000"/>
                <w:sz w:val="20"/>
                <w:szCs w:val="20"/>
                <w:lang w:val="pt-PT"/>
              </w:rPr>
              <w:t>(ou outra unidade, como adequado)</w:t>
            </w:r>
          </w:p>
        </w:tc>
        <w:tc>
          <w:tcPr>
            <w:tcW w:w="1517" w:type="dxa"/>
            <w:vMerge w:val="restart"/>
            <w:shd w:val="clear" w:color="auto" w:fill="F2F2F2"/>
          </w:tcPr>
          <w:p w14:paraId="346AED15" w14:textId="10FD915D"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Obje</w:t>
            </w:r>
            <w:r w:rsidR="00AC2EBB"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 xml:space="preserve">tivos do programa </w:t>
            </w:r>
            <w:r w:rsidR="00AC2EBB" w:rsidRPr="00CE08BE">
              <w:rPr>
                <w:rFonts w:ascii="Calibri" w:eastAsia="Calibri" w:hAnsi="Calibri" w:cs="Calibri"/>
                <w:b/>
                <w:bCs/>
                <w:sz w:val="20"/>
                <w:szCs w:val="20"/>
                <w:lang w:val="pt-PT"/>
              </w:rPr>
              <w:t xml:space="preserve">são </w:t>
            </w:r>
            <w:r w:rsidRPr="00CE08BE">
              <w:rPr>
                <w:rFonts w:ascii="Calibri" w:eastAsia="Calibri" w:hAnsi="Calibri" w:cs="Calibri"/>
                <w:b/>
                <w:bCs/>
                <w:sz w:val="20"/>
                <w:szCs w:val="20"/>
                <w:lang w:val="pt-PT"/>
              </w:rPr>
              <w:t xml:space="preserve">especificados </w:t>
            </w:r>
            <w:r w:rsidRPr="00CE08BE">
              <w:rPr>
                <w:rFonts w:ascii="Calibri" w:eastAsia="Calibri" w:hAnsi="Calibri" w:cs="Calibri"/>
                <w:sz w:val="20"/>
                <w:szCs w:val="20"/>
                <w:lang w:val="pt-PT"/>
              </w:rPr>
              <w:t>(S/N)</w:t>
            </w:r>
          </w:p>
        </w:tc>
        <w:tc>
          <w:tcPr>
            <w:tcW w:w="1716" w:type="dxa"/>
            <w:vMerge w:val="restart"/>
            <w:shd w:val="clear" w:color="auto" w:fill="F2F2F2"/>
          </w:tcPr>
          <w:p w14:paraId="05160FD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Principais indicadores de desempenho </w:t>
            </w:r>
            <w:r w:rsidRPr="00CE08BE">
              <w:rPr>
                <w:rFonts w:ascii="Calibri" w:eastAsia="Calibri" w:hAnsi="Calibri" w:cs="Calibri"/>
                <w:sz w:val="20"/>
                <w:szCs w:val="20"/>
                <w:lang w:val="pt-PT"/>
              </w:rPr>
              <w:t>(S/N)</w:t>
            </w:r>
          </w:p>
        </w:tc>
        <w:tc>
          <w:tcPr>
            <w:tcW w:w="5903" w:type="dxa"/>
            <w:gridSpan w:val="2"/>
            <w:shd w:val="clear" w:color="auto" w:fill="F2F2F2"/>
          </w:tcPr>
          <w:p w14:paraId="3A6AF42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Plano de desempenho</w:t>
            </w:r>
          </w:p>
        </w:tc>
      </w:tr>
      <w:tr w:rsidR="00500221" w:rsidRPr="00CE08BE" w14:paraId="1C032994" w14:textId="77777777" w:rsidTr="00F06ED0">
        <w:tc>
          <w:tcPr>
            <w:tcW w:w="1453" w:type="dxa"/>
            <w:vMerge/>
            <w:shd w:val="clear" w:color="auto" w:fill="F2F2F2"/>
          </w:tcPr>
          <w:p w14:paraId="02596EA1" w14:textId="77777777" w:rsidR="00F06ED0" w:rsidRPr="00CE08BE" w:rsidRDefault="00F06ED0" w:rsidP="00F06ED0">
            <w:pPr>
              <w:rPr>
                <w:rFonts w:ascii="Calibri" w:eastAsia="Calibri" w:hAnsi="Calibri" w:cs="Calibri"/>
                <w:b/>
                <w:sz w:val="20"/>
                <w:szCs w:val="20"/>
                <w:lang w:val="pt-PT"/>
              </w:rPr>
            </w:pPr>
          </w:p>
        </w:tc>
        <w:tc>
          <w:tcPr>
            <w:tcW w:w="1517" w:type="dxa"/>
            <w:vMerge/>
            <w:shd w:val="clear" w:color="auto" w:fill="F2F2F2"/>
          </w:tcPr>
          <w:p w14:paraId="3BF5D13C" w14:textId="77777777" w:rsidR="00F06ED0" w:rsidRPr="00CE08BE" w:rsidRDefault="00F06ED0" w:rsidP="00F06ED0">
            <w:pPr>
              <w:rPr>
                <w:rFonts w:ascii="Calibri" w:eastAsia="Calibri" w:hAnsi="Calibri" w:cs="Calibri"/>
                <w:b/>
                <w:sz w:val="20"/>
                <w:szCs w:val="20"/>
                <w:lang w:val="pt-PT"/>
              </w:rPr>
            </w:pPr>
          </w:p>
        </w:tc>
        <w:tc>
          <w:tcPr>
            <w:tcW w:w="1716" w:type="dxa"/>
            <w:vMerge/>
            <w:shd w:val="clear" w:color="auto" w:fill="F2F2F2"/>
          </w:tcPr>
          <w:p w14:paraId="6068ADDC" w14:textId="77777777" w:rsidR="00F06ED0" w:rsidRPr="00CE08BE" w:rsidRDefault="00F06ED0" w:rsidP="00F06ED0">
            <w:pPr>
              <w:rPr>
                <w:rFonts w:ascii="Calibri" w:eastAsia="Calibri" w:hAnsi="Calibri" w:cs="Calibri"/>
                <w:b/>
                <w:sz w:val="20"/>
                <w:szCs w:val="20"/>
                <w:lang w:val="pt-PT"/>
              </w:rPr>
            </w:pPr>
          </w:p>
        </w:tc>
        <w:tc>
          <w:tcPr>
            <w:tcW w:w="3563" w:type="dxa"/>
            <w:shd w:val="clear" w:color="auto" w:fill="F2F2F2"/>
          </w:tcPr>
          <w:p w14:paraId="2AE2B135" w14:textId="6004EB00" w:rsidR="00F06ED0" w:rsidRPr="00CE08BE" w:rsidRDefault="00AC2EBB"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Produtos </w:t>
            </w:r>
            <w:r w:rsidR="004E2624" w:rsidRPr="00CE08BE">
              <w:rPr>
                <w:rFonts w:ascii="Calibri" w:eastAsia="Calibri" w:hAnsi="Calibri" w:cs="Calibri"/>
                <w:b/>
                <w:bCs/>
                <w:sz w:val="20"/>
                <w:szCs w:val="20"/>
                <w:lang w:val="pt-PT"/>
              </w:rPr>
              <w:t>planeados</w:t>
            </w:r>
            <w:r w:rsidR="004E2624" w:rsidRPr="00CE08BE">
              <w:rPr>
                <w:rFonts w:ascii="Calibri" w:eastAsia="Calibri" w:hAnsi="Calibri" w:cs="Calibri"/>
                <w:sz w:val="20"/>
                <w:szCs w:val="20"/>
                <w:lang w:val="pt-PT"/>
              </w:rPr>
              <w:t xml:space="preserve"> (S/N)</w:t>
            </w:r>
          </w:p>
        </w:tc>
        <w:tc>
          <w:tcPr>
            <w:tcW w:w="2340" w:type="dxa"/>
            <w:shd w:val="clear" w:color="auto" w:fill="F2F2F2"/>
          </w:tcPr>
          <w:p w14:paraId="55B50163" w14:textId="44544494" w:rsidR="00F06ED0" w:rsidRPr="00CE08BE" w:rsidRDefault="00AC2EBB"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Efeitos </w:t>
            </w:r>
            <w:r w:rsidR="004E2624" w:rsidRPr="00CE08BE">
              <w:rPr>
                <w:rFonts w:ascii="Calibri" w:eastAsia="Calibri" w:hAnsi="Calibri" w:cs="Calibri"/>
                <w:b/>
                <w:bCs/>
                <w:sz w:val="20"/>
                <w:szCs w:val="20"/>
                <w:lang w:val="pt-PT"/>
              </w:rPr>
              <w:t>planeados</w:t>
            </w:r>
            <w:r w:rsidR="004E2624" w:rsidRPr="00CE08BE">
              <w:rPr>
                <w:rFonts w:ascii="Calibri" w:eastAsia="Calibri" w:hAnsi="Calibri" w:cs="Calibri"/>
                <w:sz w:val="20"/>
                <w:szCs w:val="20"/>
                <w:lang w:val="pt-PT"/>
              </w:rPr>
              <w:t xml:space="preserve"> (S/N)</w:t>
            </w:r>
          </w:p>
        </w:tc>
      </w:tr>
      <w:tr w:rsidR="00500221" w:rsidRPr="00CE08BE" w14:paraId="50AFC39F" w14:textId="77777777" w:rsidTr="004E2624">
        <w:tc>
          <w:tcPr>
            <w:tcW w:w="1453" w:type="dxa"/>
          </w:tcPr>
          <w:p w14:paraId="405EDAD9" w14:textId="77777777" w:rsidR="00F06ED0" w:rsidRPr="00CE08BE" w:rsidRDefault="00F06ED0" w:rsidP="00F06ED0">
            <w:pPr>
              <w:rPr>
                <w:rFonts w:ascii="Calibri" w:eastAsia="Calibri" w:hAnsi="Calibri" w:cs="Calibri"/>
                <w:sz w:val="20"/>
                <w:szCs w:val="20"/>
                <w:lang w:val="pt-PT"/>
              </w:rPr>
            </w:pPr>
          </w:p>
        </w:tc>
        <w:tc>
          <w:tcPr>
            <w:tcW w:w="1517" w:type="dxa"/>
          </w:tcPr>
          <w:p w14:paraId="11FE86A2" w14:textId="77777777" w:rsidR="00F06ED0" w:rsidRPr="00CE08BE" w:rsidRDefault="00F06ED0" w:rsidP="00F06ED0">
            <w:pPr>
              <w:jc w:val="center"/>
              <w:rPr>
                <w:rFonts w:ascii="Calibri" w:eastAsia="Calibri" w:hAnsi="Calibri" w:cs="Calibri"/>
                <w:sz w:val="20"/>
                <w:szCs w:val="20"/>
                <w:lang w:val="pt-PT"/>
              </w:rPr>
            </w:pPr>
          </w:p>
        </w:tc>
        <w:tc>
          <w:tcPr>
            <w:tcW w:w="1716" w:type="dxa"/>
          </w:tcPr>
          <w:p w14:paraId="6C7FB97C" w14:textId="77777777" w:rsidR="00F06ED0" w:rsidRPr="00CE08BE" w:rsidRDefault="00F06ED0" w:rsidP="00F06ED0">
            <w:pPr>
              <w:jc w:val="center"/>
              <w:rPr>
                <w:rFonts w:ascii="Calibri" w:eastAsia="Calibri" w:hAnsi="Calibri" w:cs="Calibri"/>
                <w:sz w:val="20"/>
                <w:szCs w:val="20"/>
                <w:lang w:val="pt-PT"/>
              </w:rPr>
            </w:pPr>
          </w:p>
        </w:tc>
        <w:tc>
          <w:tcPr>
            <w:tcW w:w="3563" w:type="dxa"/>
          </w:tcPr>
          <w:p w14:paraId="7AFBB292" w14:textId="77777777" w:rsidR="00F06ED0" w:rsidRPr="00CE08BE" w:rsidRDefault="00F06ED0" w:rsidP="00F06ED0">
            <w:pPr>
              <w:jc w:val="center"/>
              <w:rPr>
                <w:rFonts w:ascii="Calibri" w:eastAsia="Calibri" w:hAnsi="Calibri" w:cs="Calibri"/>
                <w:sz w:val="20"/>
                <w:szCs w:val="20"/>
                <w:lang w:val="pt-PT"/>
              </w:rPr>
            </w:pPr>
          </w:p>
        </w:tc>
        <w:tc>
          <w:tcPr>
            <w:tcW w:w="2340" w:type="dxa"/>
          </w:tcPr>
          <w:p w14:paraId="24FE73DE"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32974351" w14:textId="77777777" w:rsidTr="004E2624">
        <w:tc>
          <w:tcPr>
            <w:tcW w:w="1453" w:type="dxa"/>
            <w:vAlign w:val="bottom"/>
          </w:tcPr>
          <w:p w14:paraId="01F0788B" w14:textId="77777777" w:rsidR="00F06ED0" w:rsidRPr="00CE08BE" w:rsidRDefault="00F06ED0" w:rsidP="00F06ED0">
            <w:pPr>
              <w:rPr>
                <w:rFonts w:ascii="Calibri" w:eastAsia="Calibri" w:hAnsi="Calibri" w:cs="Calibri"/>
                <w:sz w:val="20"/>
                <w:szCs w:val="20"/>
                <w:lang w:val="pt-PT"/>
              </w:rPr>
            </w:pPr>
          </w:p>
        </w:tc>
        <w:tc>
          <w:tcPr>
            <w:tcW w:w="1517" w:type="dxa"/>
          </w:tcPr>
          <w:p w14:paraId="014D0E71" w14:textId="77777777" w:rsidR="00F06ED0" w:rsidRPr="00CE08BE" w:rsidRDefault="00F06ED0" w:rsidP="00F06ED0">
            <w:pPr>
              <w:jc w:val="center"/>
              <w:rPr>
                <w:rFonts w:ascii="Calibri" w:eastAsia="Calibri" w:hAnsi="Calibri" w:cs="Calibri"/>
                <w:sz w:val="20"/>
                <w:szCs w:val="20"/>
                <w:lang w:val="pt-PT"/>
              </w:rPr>
            </w:pPr>
          </w:p>
        </w:tc>
        <w:tc>
          <w:tcPr>
            <w:tcW w:w="1716" w:type="dxa"/>
          </w:tcPr>
          <w:p w14:paraId="042FC366" w14:textId="77777777" w:rsidR="00F06ED0" w:rsidRPr="00CE08BE" w:rsidRDefault="00F06ED0" w:rsidP="00F06ED0">
            <w:pPr>
              <w:jc w:val="center"/>
              <w:rPr>
                <w:rFonts w:ascii="Calibri" w:eastAsia="Calibri" w:hAnsi="Calibri" w:cs="Calibri"/>
                <w:sz w:val="20"/>
                <w:szCs w:val="20"/>
                <w:lang w:val="pt-PT"/>
              </w:rPr>
            </w:pPr>
          </w:p>
        </w:tc>
        <w:tc>
          <w:tcPr>
            <w:tcW w:w="3563" w:type="dxa"/>
          </w:tcPr>
          <w:p w14:paraId="3767C8F6" w14:textId="77777777" w:rsidR="00F06ED0" w:rsidRPr="00CE08BE" w:rsidRDefault="00F06ED0" w:rsidP="00F06ED0">
            <w:pPr>
              <w:jc w:val="center"/>
              <w:rPr>
                <w:rFonts w:ascii="Calibri" w:eastAsia="Calibri" w:hAnsi="Calibri" w:cs="Calibri"/>
                <w:sz w:val="20"/>
                <w:szCs w:val="20"/>
                <w:lang w:val="pt-PT"/>
              </w:rPr>
            </w:pPr>
          </w:p>
        </w:tc>
        <w:tc>
          <w:tcPr>
            <w:tcW w:w="2340" w:type="dxa"/>
          </w:tcPr>
          <w:p w14:paraId="239552D4"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3FF92853" w14:textId="77777777" w:rsidTr="004E2624">
        <w:tc>
          <w:tcPr>
            <w:tcW w:w="1453" w:type="dxa"/>
            <w:vAlign w:val="bottom"/>
          </w:tcPr>
          <w:p w14:paraId="6FFE4C05" w14:textId="77777777" w:rsidR="00F06ED0" w:rsidRPr="00CE08BE" w:rsidRDefault="00F06ED0" w:rsidP="00F06ED0">
            <w:pPr>
              <w:rPr>
                <w:rFonts w:ascii="Calibri" w:eastAsia="Calibri" w:hAnsi="Calibri" w:cs="Calibri"/>
                <w:sz w:val="20"/>
                <w:szCs w:val="20"/>
                <w:lang w:val="pt-PT"/>
              </w:rPr>
            </w:pPr>
          </w:p>
        </w:tc>
        <w:tc>
          <w:tcPr>
            <w:tcW w:w="1517" w:type="dxa"/>
          </w:tcPr>
          <w:p w14:paraId="09B7549B" w14:textId="77777777" w:rsidR="00F06ED0" w:rsidRPr="00CE08BE" w:rsidRDefault="00F06ED0" w:rsidP="00F06ED0">
            <w:pPr>
              <w:jc w:val="center"/>
              <w:rPr>
                <w:rFonts w:ascii="Calibri" w:eastAsia="Calibri" w:hAnsi="Calibri" w:cs="Calibri"/>
                <w:sz w:val="20"/>
                <w:szCs w:val="20"/>
                <w:lang w:val="pt-PT"/>
              </w:rPr>
            </w:pPr>
          </w:p>
        </w:tc>
        <w:tc>
          <w:tcPr>
            <w:tcW w:w="1716" w:type="dxa"/>
          </w:tcPr>
          <w:p w14:paraId="59356A4A" w14:textId="77777777" w:rsidR="00F06ED0" w:rsidRPr="00CE08BE" w:rsidRDefault="00F06ED0" w:rsidP="00F06ED0">
            <w:pPr>
              <w:jc w:val="center"/>
              <w:rPr>
                <w:rFonts w:ascii="Calibri" w:eastAsia="Calibri" w:hAnsi="Calibri" w:cs="Calibri"/>
                <w:sz w:val="20"/>
                <w:szCs w:val="20"/>
                <w:lang w:val="pt-PT"/>
              </w:rPr>
            </w:pPr>
          </w:p>
        </w:tc>
        <w:tc>
          <w:tcPr>
            <w:tcW w:w="3563" w:type="dxa"/>
          </w:tcPr>
          <w:p w14:paraId="713B8A9F" w14:textId="77777777" w:rsidR="00F06ED0" w:rsidRPr="00CE08BE" w:rsidRDefault="00F06ED0" w:rsidP="00F06ED0">
            <w:pPr>
              <w:jc w:val="center"/>
              <w:rPr>
                <w:rFonts w:ascii="Calibri" w:eastAsia="Calibri" w:hAnsi="Calibri" w:cs="Calibri"/>
                <w:sz w:val="20"/>
                <w:szCs w:val="20"/>
                <w:lang w:val="pt-PT"/>
              </w:rPr>
            </w:pPr>
          </w:p>
        </w:tc>
        <w:tc>
          <w:tcPr>
            <w:tcW w:w="2340" w:type="dxa"/>
          </w:tcPr>
          <w:p w14:paraId="1441EBA0"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6D621C6E" w14:textId="77777777" w:rsidTr="004E2624">
        <w:tc>
          <w:tcPr>
            <w:tcW w:w="1453" w:type="dxa"/>
            <w:vAlign w:val="bottom"/>
          </w:tcPr>
          <w:p w14:paraId="548CD1C4" w14:textId="77777777" w:rsidR="00F06ED0" w:rsidRPr="00CE08BE" w:rsidRDefault="00F06ED0" w:rsidP="00F06ED0">
            <w:pPr>
              <w:rPr>
                <w:rFonts w:ascii="Calibri" w:eastAsia="Calibri" w:hAnsi="Calibri" w:cs="Calibri"/>
                <w:sz w:val="20"/>
                <w:szCs w:val="20"/>
                <w:lang w:val="pt-PT"/>
              </w:rPr>
            </w:pPr>
          </w:p>
        </w:tc>
        <w:tc>
          <w:tcPr>
            <w:tcW w:w="1517" w:type="dxa"/>
          </w:tcPr>
          <w:p w14:paraId="39582F56" w14:textId="77777777" w:rsidR="00F06ED0" w:rsidRPr="00CE08BE" w:rsidRDefault="00F06ED0" w:rsidP="00F06ED0">
            <w:pPr>
              <w:jc w:val="center"/>
              <w:rPr>
                <w:rFonts w:ascii="Calibri" w:eastAsia="Calibri" w:hAnsi="Calibri" w:cs="Calibri"/>
                <w:sz w:val="20"/>
                <w:szCs w:val="20"/>
                <w:lang w:val="pt-PT"/>
              </w:rPr>
            </w:pPr>
          </w:p>
        </w:tc>
        <w:tc>
          <w:tcPr>
            <w:tcW w:w="1716" w:type="dxa"/>
          </w:tcPr>
          <w:p w14:paraId="071CB5A3" w14:textId="77777777" w:rsidR="00F06ED0" w:rsidRPr="00CE08BE" w:rsidRDefault="00F06ED0" w:rsidP="00F06ED0">
            <w:pPr>
              <w:jc w:val="center"/>
              <w:rPr>
                <w:rFonts w:ascii="Calibri" w:eastAsia="Calibri" w:hAnsi="Calibri" w:cs="Calibri"/>
                <w:sz w:val="20"/>
                <w:szCs w:val="20"/>
                <w:lang w:val="pt-PT"/>
              </w:rPr>
            </w:pPr>
          </w:p>
        </w:tc>
        <w:tc>
          <w:tcPr>
            <w:tcW w:w="3563" w:type="dxa"/>
          </w:tcPr>
          <w:p w14:paraId="7370D4F3" w14:textId="77777777" w:rsidR="00F06ED0" w:rsidRPr="00CE08BE" w:rsidRDefault="00F06ED0" w:rsidP="00F06ED0">
            <w:pPr>
              <w:jc w:val="center"/>
              <w:rPr>
                <w:rFonts w:ascii="Calibri" w:eastAsia="Calibri" w:hAnsi="Calibri" w:cs="Calibri"/>
                <w:sz w:val="20"/>
                <w:szCs w:val="20"/>
                <w:lang w:val="pt-PT"/>
              </w:rPr>
            </w:pPr>
          </w:p>
        </w:tc>
        <w:tc>
          <w:tcPr>
            <w:tcW w:w="2340" w:type="dxa"/>
          </w:tcPr>
          <w:p w14:paraId="4AA66AF5"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0B9021DA" w14:textId="77777777" w:rsidTr="004E2624">
        <w:tc>
          <w:tcPr>
            <w:tcW w:w="1453" w:type="dxa"/>
            <w:vAlign w:val="bottom"/>
          </w:tcPr>
          <w:p w14:paraId="67E9A996" w14:textId="77777777" w:rsidR="00F06ED0" w:rsidRPr="00CE08BE" w:rsidRDefault="00F06ED0" w:rsidP="00F06ED0">
            <w:pPr>
              <w:rPr>
                <w:rFonts w:ascii="Calibri" w:eastAsia="Calibri" w:hAnsi="Calibri" w:cs="Calibri"/>
                <w:sz w:val="20"/>
                <w:szCs w:val="20"/>
                <w:lang w:val="pt-PT"/>
              </w:rPr>
            </w:pPr>
          </w:p>
        </w:tc>
        <w:tc>
          <w:tcPr>
            <w:tcW w:w="1517" w:type="dxa"/>
          </w:tcPr>
          <w:p w14:paraId="0A1BC2A0" w14:textId="77777777" w:rsidR="00F06ED0" w:rsidRPr="00CE08BE" w:rsidRDefault="00F06ED0" w:rsidP="00F06ED0">
            <w:pPr>
              <w:jc w:val="center"/>
              <w:rPr>
                <w:rFonts w:ascii="Calibri" w:eastAsia="Calibri" w:hAnsi="Calibri" w:cs="Calibri"/>
                <w:sz w:val="20"/>
                <w:szCs w:val="20"/>
                <w:lang w:val="pt-PT"/>
              </w:rPr>
            </w:pPr>
          </w:p>
        </w:tc>
        <w:tc>
          <w:tcPr>
            <w:tcW w:w="1716" w:type="dxa"/>
          </w:tcPr>
          <w:p w14:paraId="66063383" w14:textId="77777777" w:rsidR="00F06ED0" w:rsidRPr="00CE08BE" w:rsidRDefault="00F06ED0" w:rsidP="00F06ED0">
            <w:pPr>
              <w:jc w:val="center"/>
              <w:rPr>
                <w:rFonts w:ascii="Calibri" w:eastAsia="Calibri" w:hAnsi="Calibri" w:cs="Calibri"/>
                <w:sz w:val="20"/>
                <w:szCs w:val="20"/>
                <w:lang w:val="pt-PT"/>
              </w:rPr>
            </w:pPr>
          </w:p>
        </w:tc>
        <w:tc>
          <w:tcPr>
            <w:tcW w:w="3563" w:type="dxa"/>
          </w:tcPr>
          <w:p w14:paraId="16F31C0F" w14:textId="77777777" w:rsidR="00F06ED0" w:rsidRPr="00CE08BE" w:rsidRDefault="00F06ED0" w:rsidP="00F06ED0">
            <w:pPr>
              <w:jc w:val="center"/>
              <w:rPr>
                <w:rFonts w:ascii="Calibri" w:eastAsia="Calibri" w:hAnsi="Calibri" w:cs="Calibri"/>
                <w:sz w:val="20"/>
                <w:szCs w:val="20"/>
                <w:lang w:val="pt-PT"/>
              </w:rPr>
            </w:pPr>
          </w:p>
        </w:tc>
        <w:tc>
          <w:tcPr>
            <w:tcW w:w="2340" w:type="dxa"/>
          </w:tcPr>
          <w:p w14:paraId="07881B68" w14:textId="77777777" w:rsidR="00F06ED0" w:rsidRPr="00CE08BE" w:rsidRDefault="00F06ED0" w:rsidP="00F06ED0">
            <w:pPr>
              <w:jc w:val="center"/>
              <w:rPr>
                <w:rFonts w:ascii="Calibri" w:eastAsia="Calibri" w:hAnsi="Calibri" w:cs="Calibri"/>
                <w:sz w:val="20"/>
                <w:szCs w:val="20"/>
                <w:lang w:val="pt-PT"/>
              </w:rPr>
            </w:pPr>
          </w:p>
        </w:tc>
      </w:tr>
    </w:tbl>
    <w:p w14:paraId="336F5D19" w14:textId="77777777" w:rsidR="00F06ED0" w:rsidRPr="00CE08BE" w:rsidRDefault="004E2624" w:rsidP="00F06ED0">
      <w:pPr>
        <w:spacing w:after="0" w:line="240" w:lineRule="auto"/>
        <w:rPr>
          <w:rFonts w:ascii="Calibri" w:eastAsia="Calibri" w:hAnsi="Calibri" w:cs="Calibri"/>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525344B3" w14:textId="77777777" w:rsidR="00F06ED0" w:rsidRPr="00CE08BE" w:rsidRDefault="00F06ED0" w:rsidP="00F06ED0">
      <w:pPr>
        <w:spacing w:after="0"/>
        <w:jc w:val="both"/>
        <w:rPr>
          <w:rFonts w:ascii="Calibri" w:eastAsia="Calibri" w:hAnsi="Calibri" w:cs="Calibri"/>
          <w:color w:val="000000"/>
          <w:lang w:val="pt-PT"/>
        </w:rPr>
      </w:pPr>
    </w:p>
    <w:p w14:paraId="5F7F5ED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46659D0"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55905621" w14:textId="6FD7B9F4"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1D451A77"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lang w:val="pt-PT"/>
        </w:rPr>
        <w:t>xxx</w:t>
      </w:r>
    </w:p>
    <w:p w14:paraId="7F14FEF9"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63869C0D"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3E1D99D5" w14:textId="77777777" w:rsidR="00F06ED0" w:rsidRPr="00CE08BE" w:rsidRDefault="004E2624" w:rsidP="00F06ED0">
      <w:pPr>
        <w:spacing w:after="0" w:line="240" w:lineRule="auto"/>
        <w:rPr>
          <w:rFonts w:ascii="Calibri" w:eastAsia="Calibri" w:hAnsi="Calibri" w:cs="Calibri"/>
          <w:b/>
          <w:color w:val="1A2380"/>
          <w:spacing w:val="-1"/>
          <w:sz w:val="24"/>
          <w:lang w:val="pt-PT"/>
        </w:rPr>
      </w:pPr>
      <w:r w:rsidRPr="00CE08BE">
        <w:rPr>
          <w:rFonts w:ascii="Calibri" w:eastAsia="Calibri" w:hAnsi="Calibri" w:cs="Calibri"/>
          <w:b/>
          <w:bCs/>
          <w:color w:val="1A2380"/>
          <w:sz w:val="24"/>
          <w:lang w:val="pt-PT"/>
        </w:rPr>
        <w:t>8.2. Desempenho alcançado na prestação de serviços</w:t>
      </w:r>
    </w:p>
    <w:p w14:paraId="10A34491"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628A2D64"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u w:val="single"/>
          <w:lang w:val="pt-PT"/>
        </w:rPr>
        <w:t>Nível de desempenho e evidências para a pontuação:</w:t>
      </w:r>
      <w:r w:rsidRPr="00CE08BE">
        <w:rPr>
          <w:rFonts w:ascii="Calibri" w:eastAsia="Calibri" w:hAnsi="Calibri" w:cs="Calibri"/>
          <w:b/>
          <w:bCs/>
          <w:lang w:val="pt-PT"/>
        </w:rPr>
        <w:t xml:space="preserve"> </w:t>
      </w:r>
    </w:p>
    <w:p w14:paraId="69FC3070" w14:textId="7603D0CE" w:rsidR="00F06ED0" w:rsidRPr="00CE08BE" w:rsidRDefault="004E2624" w:rsidP="00F06ED0">
      <w:pPr>
        <w:spacing w:after="0"/>
        <w:jc w:val="both"/>
        <w:rPr>
          <w:rFonts w:ascii="Calibri" w:eastAsia="Calibri" w:hAnsi="Calibri" w:cs="Calibri"/>
          <w:b/>
          <w:lang w:val="pt-PT"/>
        </w:rPr>
      </w:pPr>
      <w:r w:rsidRPr="00CE08BE">
        <w:rPr>
          <w:rFonts w:ascii="Calibri" w:eastAsia="Calibri" w:hAnsi="Calibri" w:cs="Calibri"/>
          <w:b/>
          <w:bCs/>
          <w:sz w:val="20"/>
          <w:szCs w:val="20"/>
          <w:lang w:val="pt-PT"/>
        </w:rPr>
        <w:t xml:space="preserve">Quadro 8.2: Desempenho alcançado (realizações e resultados do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24"/>
        <w:tblW w:w="9299" w:type="dxa"/>
        <w:tblInd w:w="-5" w:type="dxa"/>
        <w:tblLayout w:type="fixed"/>
        <w:tblLook w:val="04A0" w:firstRow="1" w:lastRow="0" w:firstColumn="1" w:lastColumn="0" w:noHBand="0" w:noVBand="1"/>
      </w:tblPr>
      <w:tblGrid>
        <w:gridCol w:w="1453"/>
        <w:gridCol w:w="2147"/>
        <w:gridCol w:w="2291"/>
        <w:gridCol w:w="3408"/>
      </w:tblGrid>
      <w:tr w:rsidR="00500221" w:rsidRPr="00CE08BE" w14:paraId="097612E4" w14:textId="77777777" w:rsidTr="00F06ED0">
        <w:tc>
          <w:tcPr>
            <w:tcW w:w="1453" w:type="dxa"/>
            <w:vMerge w:val="restart"/>
            <w:shd w:val="clear" w:color="auto" w:fill="F2F2F2"/>
          </w:tcPr>
          <w:p w14:paraId="0ADB3419"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Ministérios </w:t>
            </w:r>
            <w:r w:rsidRPr="00CE08BE">
              <w:rPr>
                <w:rFonts w:ascii="Calibri" w:eastAsia="Calibri" w:hAnsi="Calibri" w:cs="Calibri"/>
                <w:b/>
                <w:bCs/>
                <w:i/>
                <w:iCs/>
                <w:color w:val="FF0000"/>
                <w:sz w:val="20"/>
                <w:szCs w:val="20"/>
                <w:lang w:val="pt-PT"/>
              </w:rPr>
              <w:t>(ou outra unidade, como adequado)</w:t>
            </w:r>
          </w:p>
        </w:tc>
        <w:tc>
          <w:tcPr>
            <w:tcW w:w="7846" w:type="dxa"/>
            <w:gridSpan w:val="3"/>
            <w:shd w:val="clear" w:color="auto" w:fill="F2F2F2"/>
          </w:tcPr>
          <w:p w14:paraId="166A5CC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Desempenho alcançado</w:t>
            </w:r>
          </w:p>
        </w:tc>
      </w:tr>
      <w:tr w:rsidR="00500221" w:rsidRPr="006C408E" w14:paraId="62814C89" w14:textId="77777777" w:rsidTr="00F06ED0">
        <w:tc>
          <w:tcPr>
            <w:tcW w:w="1453" w:type="dxa"/>
            <w:vMerge/>
            <w:shd w:val="clear" w:color="auto" w:fill="F2F2F2"/>
          </w:tcPr>
          <w:p w14:paraId="11BF6B14" w14:textId="77777777" w:rsidR="00F06ED0" w:rsidRPr="00CE08BE" w:rsidRDefault="00F06ED0" w:rsidP="00F06ED0">
            <w:pPr>
              <w:rPr>
                <w:rFonts w:ascii="Calibri" w:eastAsia="Calibri" w:hAnsi="Calibri" w:cs="Calibri"/>
                <w:b/>
                <w:sz w:val="20"/>
                <w:szCs w:val="20"/>
                <w:lang w:val="pt-PT"/>
              </w:rPr>
            </w:pPr>
          </w:p>
        </w:tc>
        <w:tc>
          <w:tcPr>
            <w:tcW w:w="2147" w:type="dxa"/>
            <w:shd w:val="clear" w:color="auto" w:fill="F2F2F2"/>
          </w:tcPr>
          <w:p w14:paraId="777BA538" w14:textId="5EA83A9A"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Dados sobre </w:t>
            </w:r>
            <w:r w:rsidR="00AC2EBB" w:rsidRPr="00CE08BE">
              <w:rPr>
                <w:rFonts w:ascii="Calibri" w:eastAsia="Calibri" w:hAnsi="Calibri" w:cs="Calibri"/>
                <w:b/>
                <w:bCs/>
                <w:sz w:val="20"/>
                <w:szCs w:val="20"/>
                <w:lang w:val="pt-PT"/>
              </w:rPr>
              <w:t xml:space="preserve">produtos </w:t>
            </w:r>
          </w:p>
          <w:p w14:paraId="5D7E5612" w14:textId="2FD3EBA2" w:rsidR="00F06ED0" w:rsidRPr="00CE08BE" w:rsidRDefault="00AC2EBB"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obtidos</w:t>
            </w:r>
            <w:r w:rsidRPr="00CE08BE">
              <w:rPr>
                <w:rFonts w:ascii="Calibri" w:eastAsia="Calibri" w:hAnsi="Calibri" w:cs="Calibri"/>
                <w:sz w:val="20"/>
                <w:szCs w:val="20"/>
                <w:lang w:val="pt-PT"/>
              </w:rPr>
              <w:t xml:space="preserve"> </w:t>
            </w:r>
            <w:r w:rsidR="004E2624" w:rsidRPr="00CE08BE">
              <w:rPr>
                <w:rFonts w:ascii="Calibri" w:eastAsia="Calibri" w:hAnsi="Calibri" w:cs="Calibri"/>
                <w:sz w:val="20"/>
                <w:szCs w:val="20"/>
                <w:lang w:val="pt-PT"/>
              </w:rPr>
              <w:t>(S/N)</w:t>
            </w:r>
          </w:p>
        </w:tc>
        <w:tc>
          <w:tcPr>
            <w:tcW w:w="2291" w:type="dxa"/>
            <w:shd w:val="clear" w:color="auto" w:fill="F2F2F2"/>
          </w:tcPr>
          <w:p w14:paraId="52B8CCC6" w14:textId="77788A7D"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Dados sobre </w:t>
            </w:r>
            <w:r w:rsidR="00AC2EBB" w:rsidRPr="00CE08BE">
              <w:rPr>
                <w:rFonts w:ascii="Calibri" w:eastAsia="Calibri" w:hAnsi="Calibri" w:cs="Calibri"/>
                <w:b/>
                <w:bCs/>
                <w:sz w:val="20"/>
                <w:szCs w:val="20"/>
                <w:lang w:val="pt-PT"/>
              </w:rPr>
              <w:t xml:space="preserve">efeitos </w:t>
            </w:r>
            <w:r w:rsidRPr="00CE08BE">
              <w:rPr>
                <w:rFonts w:ascii="Calibri" w:eastAsia="Calibri" w:hAnsi="Calibri" w:cs="Calibri"/>
                <w:b/>
                <w:bCs/>
                <w:sz w:val="20"/>
                <w:szCs w:val="20"/>
                <w:lang w:val="pt-PT"/>
              </w:rPr>
              <w:t xml:space="preserve">atingidos </w:t>
            </w:r>
            <w:r w:rsidRPr="00CE08BE">
              <w:rPr>
                <w:rFonts w:ascii="Calibri" w:eastAsia="Calibri" w:hAnsi="Calibri" w:cs="Calibri"/>
                <w:sz w:val="20"/>
                <w:szCs w:val="20"/>
                <w:lang w:val="pt-PT"/>
              </w:rPr>
              <w:t>(S/N)</w:t>
            </w:r>
          </w:p>
        </w:tc>
        <w:tc>
          <w:tcPr>
            <w:tcW w:w="3408" w:type="dxa"/>
            <w:shd w:val="clear" w:color="auto" w:fill="F2F2F2"/>
          </w:tcPr>
          <w:p w14:paraId="1694B8C6" w14:textId="56C62C1E"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Informações sobre as </w:t>
            </w:r>
            <w:r w:rsidR="006153BD" w:rsidRPr="00CE08BE">
              <w:rPr>
                <w:rFonts w:ascii="Calibri" w:eastAsia="Calibri" w:hAnsi="Calibri" w:cs="Calibri"/>
                <w:b/>
                <w:bCs/>
                <w:sz w:val="20"/>
                <w:szCs w:val="20"/>
                <w:lang w:val="pt-PT"/>
              </w:rPr>
              <w:t>actividades</w:t>
            </w:r>
            <w:r w:rsidRPr="00CE08BE">
              <w:rPr>
                <w:rFonts w:ascii="Calibri" w:eastAsia="Calibri" w:hAnsi="Calibri" w:cs="Calibri"/>
                <w:b/>
                <w:bCs/>
                <w:sz w:val="20"/>
                <w:szCs w:val="20"/>
                <w:lang w:val="pt-PT"/>
              </w:rPr>
              <w:t xml:space="preserve"> realizadas (se não existirem </w:t>
            </w:r>
            <w:r w:rsidR="00AC2EBB" w:rsidRPr="00CE08BE">
              <w:rPr>
                <w:rFonts w:ascii="Calibri" w:eastAsia="Calibri" w:hAnsi="Calibri" w:cs="Calibri"/>
                <w:b/>
                <w:bCs/>
                <w:sz w:val="20"/>
                <w:szCs w:val="20"/>
                <w:lang w:val="pt-PT"/>
              </w:rPr>
              <w:t xml:space="preserve">produtos </w:t>
            </w:r>
            <w:r w:rsidRPr="00CE08BE">
              <w:rPr>
                <w:rFonts w:ascii="Calibri" w:eastAsia="Calibri" w:hAnsi="Calibri" w:cs="Calibri"/>
                <w:b/>
                <w:bCs/>
                <w:sz w:val="20"/>
                <w:szCs w:val="20"/>
                <w:lang w:val="pt-PT"/>
              </w:rPr>
              <w:t xml:space="preserve">ou </w:t>
            </w:r>
            <w:r w:rsidR="00AC2EBB" w:rsidRPr="00CE08BE">
              <w:rPr>
                <w:rFonts w:ascii="Calibri" w:eastAsia="Calibri" w:hAnsi="Calibri" w:cs="Calibri"/>
                <w:b/>
                <w:bCs/>
                <w:sz w:val="20"/>
                <w:szCs w:val="20"/>
                <w:lang w:val="pt-PT"/>
              </w:rPr>
              <w:t>efeitos</w:t>
            </w:r>
            <w:r w:rsidRPr="00CE08BE">
              <w:rPr>
                <w:rFonts w:ascii="Calibri" w:eastAsia="Calibri" w:hAnsi="Calibri" w:cs="Calibri"/>
                <w:b/>
                <w:bCs/>
                <w:sz w:val="20"/>
                <w:szCs w:val="20"/>
                <w:lang w:val="pt-PT"/>
              </w:rPr>
              <w:t>)</w:t>
            </w:r>
            <w:r w:rsidRPr="00CE08BE">
              <w:rPr>
                <w:rFonts w:ascii="Calibri" w:eastAsia="Calibri" w:hAnsi="Calibri" w:cs="Calibri"/>
                <w:sz w:val="20"/>
                <w:szCs w:val="20"/>
                <w:lang w:val="pt-PT"/>
              </w:rPr>
              <w:t xml:space="preserve"> (S/N)</w:t>
            </w:r>
          </w:p>
        </w:tc>
      </w:tr>
      <w:tr w:rsidR="00500221" w:rsidRPr="006C408E" w14:paraId="450813A5" w14:textId="77777777" w:rsidTr="004E2624">
        <w:tc>
          <w:tcPr>
            <w:tcW w:w="1453" w:type="dxa"/>
          </w:tcPr>
          <w:p w14:paraId="1561FDFC" w14:textId="77777777" w:rsidR="00F06ED0" w:rsidRPr="00CE08BE" w:rsidRDefault="00F06ED0" w:rsidP="00F06ED0">
            <w:pPr>
              <w:rPr>
                <w:rFonts w:ascii="Calibri" w:eastAsia="Calibri" w:hAnsi="Calibri" w:cs="Calibri"/>
                <w:sz w:val="20"/>
                <w:szCs w:val="20"/>
                <w:lang w:val="pt-PT"/>
              </w:rPr>
            </w:pPr>
          </w:p>
        </w:tc>
        <w:tc>
          <w:tcPr>
            <w:tcW w:w="2147" w:type="dxa"/>
          </w:tcPr>
          <w:p w14:paraId="6B597AB2" w14:textId="77777777" w:rsidR="00F06ED0" w:rsidRPr="00CE08BE" w:rsidRDefault="00F06ED0" w:rsidP="00F06ED0">
            <w:pPr>
              <w:jc w:val="center"/>
              <w:rPr>
                <w:rFonts w:ascii="Calibri" w:eastAsia="Calibri" w:hAnsi="Calibri" w:cs="Calibri"/>
                <w:sz w:val="20"/>
                <w:szCs w:val="20"/>
                <w:lang w:val="pt-PT"/>
              </w:rPr>
            </w:pPr>
          </w:p>
        </w:tc>
        <w:tc>
          <w:tcPr>
            <w:tcW w:w="2291" w:type="dxa"/>
          </w:tcPr>
          <w:p w14:paraId="62C4E9CF" w14:textId="77777777" w:rsidR="00F06ED0" w:rsidRPr="00CE08BE" w:rsidRDefault="00F06ED0" w:rsidP="00F06ED0">
            <w:pPr>
              <w:jc w:val="center"/>
              <w:rPr>
                <w:rFonts w:ascii="Calibri" w:eastAsia="Calibri" w:hAnsi="Calibri" w:cs="Calibri"/>
                <w:sz w:val="20"/>
                <w:szCs w:val="20"/>
                <w:lang w:val="pt-PT"/>
              </w:rPr>
            </w:pPr>
          </w:p>
        </w:tc>
        <w:tc>
          <w:tcPr>
            <w:tcW w:w="3408" w:type="dxa"/>
          </w:tcPr>
          <w:p w14:paraId="374AA0D0" w14:textId="77777777" w:rsidR="00F06ED0" w:rsidRPr="00CE08BE" w:rsidRDefault="00F06ED0" w:rsidP="00F06ED0">
            <w:pPr>
              <w:jc w:val="center"/>
              <w:rPr>
                <w:rFonts w:ascii="Calibri" w:eastAsia="Calibri" w:hAnsi="Calibri" w:cs="Calibri"/>
                <w:sz w:val="20"/>
                <w:szCs w:val="20"/>
                <w:lang w:val="pt-PT"/>
              </w:rPr>
            </w:pPr>
          </w:p>
        </w:tc>
      </w:tr>
      <w:tr w:rsidR="00500221" w:rsidRPr="006C408E" w14:paraId="4DB44888" w14:textId="77777777" w:rsidTr="004E2624">
        <w:tc>
          <w:tcPr>
            <w:tcW w:w="1453" w:type="dxa"/>
            <w:vAlign w:val="bottom"/>
          </w:tcPr>
          <w:p w14:paraId="61E670BD" w14:textId="77777777" w:rsidR="00F06ED0" w:rsidRPr="00CE08BE" w:rsidRDefault="00F06ED0" w:rsidP="00F06ED0">
            <w:pPr>
              <w:rPr>
                <w:rFonts w:ascii="Calibri" w:eastAsia="Calibri" w:hAnsi="Calibri" w:cs="Calibri"/>
                <w:sz w:val="20"/>
                <w:szCs w:val="20"/>
                <w:lang w:val="pt-PT"/>
              </w:rPr>
            </w:pPr>
          </w:p>
        </w:tc>
        <w:tc>
          <w:tcPr>
            <w:tcW w:w="2147" w:type="dxa"/>
          </w:tcPr>
          <w:p w14:paraId="607FEDA8" w14:textId="77777777" w:rsidR="00F06ED0" w:rsidRPr="00CE08BE" w:rsidRDefault="00F06ED0" w:rsidP="00F06ED0">
            <w:pPr>
              <w:jc w:val="center"/>
              <w:rPr>
                <w:rFonts w:ascii="Calibri" w:eastAsia="Calibri" w:hAnsi="Calibri" w:cs="Calibri"/>
                <w:sz w:val="20"/>
                <w:szCs w:val="20"/>
                <w:lang w:val="pt-PT"/>
              </w:rPr>
            </w:pPr>
          </w:p>
        </w:tc>
        <w:tc>
          <w:tcPr>
            <w:tcW w:w="2291" w:type="dxa"/>
          </w:tcPr>
          <w:p w14:paraId="26CD2E8F" w14:textId="77777777" w:rsidR="00F06ED0" w:rsidRPr="00CE08BE" w:rsidRDefault="00F06ED0" w:rsidP="00F06ED0">
            <w:pPr>
              <w:jc w:val="center"/>
              <w:rPr>
                <w:rFonts w:ascii="Calibri" w:eastAsia="Calibri" w:hAnsi="Calibri" w:cs="Calibri"/>
                <w:sz w:val="20"/>
                <w:szCs w:val="20"/>
                <w:lang w:val="pt-PT"/>
              </w:rPr>
            </w:pPr>
          </w:p>
        </w:tc>
        <w:tc>
          <w:tcPr>
            <w:tcW w:w="3408" w:type="dxa"/>
          </w:tcPr>
          <w:p w14:paraId="287FE656" w14:textId="77777777" w:rsidR="00F06ED0" w:rsidRPr="00CE08BE" w:rsidRDefault="00F06ED0" w:rsidP="00F06ED0">
            <w:pPr>
              <w:jc w:val="center"/>
              <w:rPr>
                <w:rFonts w:ascii="Calibri" w:eastAsia="Calibri" w:hAnsi="Calibri" w:cs="Calibri"/>
                <w:sz w:val="20"/>
                <w:szCs w:val="20"/>
                <w:lang w:val="pt-PT"/>
              </w:rPr>
            </w:pPr>
          </w:p>
        </w:tc>
      </w:tr>
      <w:tr w:rsidR="00500221" w:rsidRPr="006C408E" w14:paraId="741A00A0" w14:textId="77777777" w:rsidTr="004E2624">
        <w:tc>
          <w:tcPr>
            <w:tcW w:w="1453" w:type="dxa"/>
            <w:vAlign w:val="bottom"/>
          </w:tcPr>
          <w:p w14:paraId="184F7AB3" w14:textId="77777777" w:rsidR="00F06ED0" w:rsidRPr="00CE08BE" w:rsidRDefault="00F06ED0" w:rsidP="00F06ED0">
            <w:pPr>
              <w:rPr>
                <w:rFonts w:ascii="Calibri" w:eastAsia="Calibri" w:hAnsi="Calibri" w:cs="Calibri"/>
                <w:sz w:val="20"/>
                <w:szCs w:val="20"/>
                <w:lang w:val="pt-PT"/>
              </w:rPr>
            </w:pPr>
          </w:p>
        </w:tc>
        <w:tc>
          <w:tcPr>
            <w:tcW w:w="2147" w:type="dxa"/>
          </w:tcPr>
          <w:p w14:paraId="3C22F115" w14:textId="77777777" w:rsidR="00F06ED0" w:rsidRPr="00CE08BE" w:rsidRDefault="00F06ED0" w:rsidP="00F06ED0">
            <w:pPr>
              <w:jc w:val="center"/>
              <w:rPr>
                <w:rFonts w:ascii="Calibri" w:eastAsia="Calibri" w:hAnsi="Calibri" w:cs="Calibri"/>
                <w:sz w:val="20"/>
                <w:szCs w:val="20"/>
                <w:highlight w:val="yellow"/>
                <w:lang w:val="pt-PT"/>
              </w:rPr>
            </w:pPr>
          </w:p>
        </w:tc>
        <w:tc>
          <w:tcPr>
            <w:tcW w:w="2291" w:type="dxa"/>
          </w:tcPr>
          <w:p w14:paraId="2387741E" w14:textId="77777777" w:rsidR="00F06ED0" w:rsidRPr="00CE08BE" w:rsidRDefault="00F06ED0" w:rsidP="00F06ED0">
            <w:pPr>
              <w:jc w:val="center"/>
              <w:rPr>
                <w:rFonts w:ascii="Calibri" w:eastAsia="Calibri" w:hAnsi="Calibri" w:cs="Calibri"/>
                <w:sz w:val="20"/>
                <w:szCs w:val="20"/>
                <w:highlight w:val="yellow"/>
                <w:lang w:val="pt-PT"/>
              </w:rPr>
            </w:pPr>
          </w:p>
        </w:tc>
        <w:tc>
          <w:tcPr>
            <w:tcW w:w="3408" w:type="dxa"/>
          </w:tcPr>
          <w:p w14:paraId="1E7E734D" w14:textId="77777777" w:rsidR="00F06ED0" w:rsidRPr="00CE08BE" w:rsidRDefault="00F06ED0" w:rsidP="00F06ED0">
            <w:pPr>
              <w:jc w:val="center"/>
              <w:rPr>
                <w:rFonts w:ascii="Calibri" w:eastAsia="Calibri" w:hAnsi="Calibri" w:cs="Calibri"/>
                <w:sz w:val="20"/>
                <w:szCs w:val="20"/>
                <w:lang w:val="pt-PT"/>
              </w:rPr>
            </w:pPr>
          </w:p>
        </w:tc>
      </w:tr>
      <w:tr w:rsidR="00500221" w:rsidRPr="006C408E" w14:paraId="44CD8372" w14:textId="77777777" w:rsidTr="004E2624">
        <w:tc>
          <w:tcPr>
            <w:tcW w:w="1453" w:type="dxa"/>
            <w:vAlign w:val="bottom"/>
          </w:tcPr>
          <w:p w14:paraId="2496E80C" w14:textId="77777777" w:rsidR="00F06ED0" w:rsidRPr="00CE08BE" w:rsidRDefault="00F06ED0" w:rsidP="00F06ED0">
            <w:pPr>
              <w:rPr>
                <w:rFonts w:ascii="Calibri" w:eastAsia="Calibri" w:hAnsi="Calibri" w:cs="Calibri"/>
                <w:sz w:val="20"/>
                <w:szCs w:val="20"/>
                <w:lang w:val="pt-PT"/>
              </w:rPr>
            </w:pPr>
          </w:p>
        </w:tc>
        <w:tc>
          <w:tcPr>
            <w:tcW w:w="2147" w:type="dxa"/>
          </w:tcPr>
          <w:p w14:paraId="4C50D9D1" w14:textId="77777777" w:rsidR="00F06ED0" w:rsidRPr="00CE08BE" w:rsidRDefault="00F06ED0" w:rsidP="00F06ED0">
            <w:pPr>
              <w:jc w:val="center"/>
              <w:rPr>
                <w:rFonts w:ascii="Calibri" w:eastAsia="Calibri" w:hAnsi="Calibri" w:cs="Calibri"/>
                <w:sz w:val="20"/>
                <w:szCs w:val="20"/>
                <w:lang w:val="pt-PT"/>
              </w:rPr>
            </w:pPr>
          </w:p>
        </w:tc>
        <w:tc>
          <w:tcPr>
            <w:tcW w:w="2291" w:type="dxa"/>
          </w:tcPr>
          <w:p w14:paraId="54C10F60" w14:textId="77777777" w:rsidR="00F06ED0" w:rsidRPr="00CE08BE" w:rsidRDefault="00F06ED0" w:rsidP="00F06ED0">
            <w:pPr>
              <w:jc w:val="center"/>
              <w:rPr>
                <w:rFonts w:ascii="Calibri" w:eastAsia="Calibri" w:hAnsi="Calibri" w:cs="Calibri"/>
                <w:sz w:val="20"/>
                <w:szCs w:val="20"/>
                <w:lang w:val="pt-PT"/>
              </w:rPr>
            </w:pPr>
          </w:p>
        </w:tc>
        <w:tc>
          <w:tcPr>
            <w:tcW w:w="3408" w:type="dxa"/>
          </w:tcPr>
          <w:p w14:paraId="0D77B7A9" w14:textId="77777777" w:rsidR="00F06ED0" w:rsidRPr="00CE08BE" w:rsidRDefault="00F06ED0" w:rsidP="00F06ED0">
            <w:pPr>
              <w:jc w:val="center"/>
              <w:rPr>
                <w:rFonts w:ascii="Calibri" w:eastAsia="Calibri" w:hAnsi="Calibri" w:cs="Calibri"/>
                <w:sz w:val="20"/>
                <w:szCs w:val="20"/>
                <w:lang w:val="pt-PT"/>
              </w:rPr>
            </w:pPr>
          </w:p>
        </w:tc>
      </w:tr>
      <w:tr w:rsidR="00500221" w:rsidRPr="006C408E" w14:paraId="4FF2717D" w14:textId="77777777" w:rsidTr="004E2624">
        <w:tc>
          <w:tcPr>
            <w:tcW w:w="1453" w:type="dxa"/>
            <w:vAlign w:val="bottom"/>
          </w:tcPr>
          <w:p w14:paraId="1B3876F8" w14:textId="77777777" w:rsidR="00F06ED0" w:rsidRPr="00CE08BE" w:rsidRDefault="00F06ED0" w:rsidP="00F06ED0">
            <w:pPr>
              <w:rPr>
                <w:rFonts w:ascii="Calibri" w:eastAsia="Calibri" w:hAnsi="Calibri" w:cs="Calibri"/>
                <w:sz w:val="20"/>
                <w:szCs w:val="20"/>
                <w:lang w:val="pt-PT"/>
              </w:rPr>
            </w:pPr>
          </w:p>
        </w:tc>
        <w:tc>
          <w:tcPr>
            <w:tcW w:w="2147" w:type="dxa"/>
          </w:tcPr>
          <w:p w14:paraId="6038D7AA" w14:textId="77777777" w:rsidR="00F06ED0" w:rsidRPr="00CE08BE" w:rsidRDefault="00F06ED0" w:rsidP="00F06ED0">
            <w:pPr>
              <w:jc w:val="center"/>
              <w:rPr>
                <w:rFonts w:ascii="Calibri" w:eastAsia="Calibri" w:hAnsi="Calibri" w:cs="Calibri"/>
                <w:sz w:val="20"/>
                <w:szCs w:val="20"/>
                <w:lang w:val="pt-PT"/>
              </w:rPr>
            </w:pPr>
          </w:p>
        </w:tc>
        <w:tc>
          <w:tcPr>
            <w:tcW w:w="2291" w:type="dxa"/>
          </w:tcPr>
          <w:p w14:paraId="7FB69136" w14:textId="77777777" w:rsidR="00F06ED0" w:rsidRPr="00CE08BE" w:rsidRDefault="00F06ED0" w:rsidP="00F06ED0">
            <w:pPr>
              <w:jc w:val="center"/>
              <w:rPr>
                <w:rFonts w:ascii="Calibri" w:eastAsia="Calibri" w:hAnsi="Calibri" w:cs="Calibri"/>
                <w:sz w:val="20"/>
                <w:szCs w:val="20"/>
                <w:lang w:val="pt-PT"/>
              </w:rPr>
            </w:pPr>
          </w:p>
        </w:tc>
        <w:tc>
          <w:tcPr>
            <w:tcW w:w="3408" w:type="dxa"/>
          </w:tcPr>
          <w:p w14:paraId="19EDB982" w14:textId="77777777" w:rsidR="00F06ED0" w:rsidRPr="00CE08BE" w:rsidRDefault="00F06ED0" w:rsidP="00F06ED0">
            <w:pPr>
              <w:jc w:val="center"/>
              <w:rPr>
                <w:rFonts w:ascii="Calibri" w:eastAsia="Calibri" w:hAnsi="Calibri" w:cs="Calibri"/>
                <w:sz w:val="20"/>
                <w:szCs w:val="20"/>
                <w:lang w:val="pt-PT"/>
              </w:rPr>
            </w:pPr>
          </w:p>
        </w:tc>
      </w:tr>
      <w:tr w:rsidR="00500221" w:rsidRPr="006C408E" w14:paraId="63D2896E" w14:textId="77777777" w:rsidTr="00F06ED0">
        <w:tc>
          <w:tcPr>
            <w:tcW w:w="1453" w:type="dxa"/>
            <w:shd w:val="clear" w:color="auto" w:fill="F2F2F2"/>
          </w:tcPr>
          <w:p w14:paraId="22F8AA45" w14:textId="77777777" w:rsidR="00F06ED0" w:rsidRPr="00CE08BE" w:rsidRDefault="00F06ED0" w:rsidP="00F06ED0">
            <w:pPr>
              <w:rPr>
                <w:rFonts w:ascii="Calibri" w:eastAsia="Calibri" w:hAnsi="Calibri" w:cs="Calibri"/>
                <w:b/>
                <w:sz w:val="20"/>
                <w:szCs w:val="20"/>
                <w:lang w:val="pt-PT"/>
              </w:rPr>
            </w:pPr>
          </w:p>
        </w:tc>
        <w:tc>
          <w:tcPr>
            <w:tcW w:w="2147" w:type="dxa"/>
            <w:shd w:val="clear" w:color="auto" w:fill="F2F2F2"/>
          </w:tcPr>
          <w:p w14:paraId="38A8D516" w14:textId="77777777" w:rsidR="00F06ED0" w:rsidRPr="00CE08BE" w:rsidRDefault="00F06ED0" w:rsidP="00F06ED0">
            <w:pPr>
              <w:jc w:val="center"/>
              <w:rPr>
                <w:rFonts w:ascii="Calibri" w:eastAsia="Calibri" w:hAnsi="Calibri" w:cs="Calibri"/>
                <w:b/>
                <w:sz w:val="20"/>
                <w:szCs w:val="20"/>
                <w:highlight w:val="yellow"/>
                <w:lang w:val="pt-PT"/>
              </w:rPr>
            </w:pPr>
          </w:p>
        </w:tc>
        <w:tc>
          <w:tcPr>
            <w:tcW w:w="2291" w:type="dxa"/>
            <w:shd w:val="clear" w:color="auto" w:fill="F2F2F2"/>
          </w:tcPr>
          <w:p w14:paraId="4003736D" w14:textId="77777777" w:rsidR="00F06ED0" w:rsidRPr="00CE08BE" w:rsidRDefault="00F06ED0" w:rsidP="00F06ED0">
            <w:pPr>
              <w:jc w:val="center"/>
              <w:rPr>
                <w:rFonts w:ascii="Calibri" w:eastAsia="Calibri" w:hAnsi="Calibri" w:cs="Calibri"/>
                <w:b/>
                <w:sz w:val="20"/>
                <w:szCs w:val="20"/>
                <w:highlight w:val="yellow"/>
                <w:lang w:val="pt-PT"/>
              </w:rPr>
            </w:pPr>
          </w:p>
        </w:tc>
        <w:tc>
          <w:tcPr>
            <w:tcW w:w="3408" w:type="dxa"/>
            <w:shd w:val="clear" w:color="auto" w:fill="F2F2F2"/>
          </w:tcPr>
          <w:p w14:paraId="5F6FEC8B" w14:textId="77777777" w:rsidR="00F06ED0" w:rsidRPr="00CE08BE" w:rsidRDefault="00F06ED0" w:rsidP="00F06ED0">
            <w:pPr>
              <w:jc w:val="center"/>
              <w:rPr>
                <w:rFonts w:ascii="Calibri" w:eastAsia="Calibri" w:hAnsi="Calibri" w:cs="Calibri"/>
                <w:b/>
                <w:sz w:val="20"/>
                <w:szCs w:val="20"/>
                <w:lang w:val="pt-PT"/>
              </w:rPr>
            </w:pPr>
          </w:p>
        </w:tc>
      </w:tr>
    </w:tbl>
    <w:p w14:paraId="1EEF213F" w14:textId="77777777" w:rsidR="00F06ED0" w:rsidRPr="00CE08BE" w:rsidRDefault="004E2624" w:rsidP="00F06ED0">
      <w:pPr>
        <w:jc w:val="both"/>
        <w:rPr>
          <w:rFonts w:ascii="Calibri" w:eastAsia="Calibri" w:hAnsi="Calibri" w:cs="Calibri"/>
          <w:i/>
          <w:color w:val="FF0000"/>
          <w:sz w:val="16"/>
          <w:szCs w:val="16"/>
          <w:lang w:val="pt-PT"/>
        </w:rPr>
      </w:pPr>
      <w:r w:rsidRPr="00CE08BE">
        <w:rPr>
          <w:rFonts w:ascii="Calibri" w:eastAsia="Calibri" w:hAnsi="Calibri" w:cs="Calibri"/>
          <w:b/>
          <w:bCs/>
          <w:i/>
          <w:iCs/>
          <w:sz w:val="16"/>
          <w:szCs w:val="16"/>
          <w:lang w:val="pt-PT"/>
        </w:rPr>
        <w:t>Fonte dos dados:</w:t>
      </w:r>
      <w:r w:rsidRPr="00CE08BE">
        <w:rPr>
          <w:rFonts w:ascii="Calibri" w:eastAsia="Calibri" w:hAnsi="Calibri" w:cs="Calibri"/>
          <w:i/>
          <w:iCs/>
          <w:sz w:val="16"/>
          <w:szCs w:val="16"/>
          <w:lang w:val="pt-PT"/>
        </w:rPr>
        <w:t xml:space="preserve">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56DB310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1F4836E"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C62DB0C" w14:textId="1F689FF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477A04CB"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lang w:val="pt-PT"/>
        </w:rPr>
        <w:t>xxx</w:t>
      </w:r>
    </w:p>
    <w:p w14:paraId="2F16CAB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186CC38D"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8.3. Recursos recebidos pelas unidades de prestação de serviços</w:t>
      </w:r>
    </w:p>
    <w:p w14:paraId="1F96BA9D" w14:textId="77777777" w:rsidR="00F06ED0" w:rsidRPr="00CE08BE" w:rsidRDefault="00F06ED0" w:rsidP="00F06ED0">
      <w:pPr>
        <w:spacing w:after="0"/>
        <w:rPr>
          <w:rFonts w:ascii="Calibri" w:eastAsia="Calibri" w:hAnsi="Calibri" w:cs="Calibri"/>
          <w:b/>
          <w:lang w:val="pt-PT"/>
        </w:rPr>
      </w:pPr>
    </w:p>
    <w:p w14:paraId="7481C9F6"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22DD3A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31DC673"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4852EB44"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3018601A" w14:textId="0BCD743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22B9B7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DF7EBC9"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3B1D69C4"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8.4. Avaliação do desempenho da prestação de serviços</w:t>
      </w:r>
    </w:p>
    <w:p w14:paraId="726F65A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369CD07A"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8F6B35C" w14:textId="7B5A7FF6"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8.4: Informações sobre a avaliação do desempenho da prestação de serviços (últimos três </w:t>
      </w:r>
      <w:r w:rsidR="00AC2EBB" w:rsidRPr="00CE08BE">
        <w:rPr>
          <w:rFonts w:ascii="Calibri" w:eastAsia="Calibri" w:hAnsi="Calibri" w:cs="Calibri"/>
          <w:b/>
          <w:bCs/>
          <w:sz w:val="20"/>
          <w:szCs w:val="20"/>
          <w:lang w:val="pt-PT"/>
        </w:rPr>
        <w:t xml:space="preserve">anos orçamentais </w:t>
      </w:r>
      <w:r w:rsidRPr="00CE08BE">
        <w:rPr>
          <w:rFonts w:ascii="Calibri" w:eastAsia="Calibri" w:hAnsi="Calibri" w:cs="Calibri"/>
          <w:b/>
          <w:bCs/>
          <w:sz w:val="20"/>
          <w:szCs w:val="20"/>
          <w:lang w:val="pt-PT"/>
        </w:rPr>
        <w:t>concluídos)</w:t>
      </w:r>
    </w:p>
    <w:tbl>
      <w:tblPr>
        <w:tblStyle w:val="TabelEcorys24"/>
        <w:tblW w:w="10165" w:type="dxa"/>
        <w:tblLayout w:type="fixed"/>
        <w:tblLook w:val="04A0" w:firstRow="1" w:lastRow="0" w:firstColumn="1" w:lastColumn="0" w:noHBand="0" w:noVBand="1"/>
      </w:tblPr>
      <w:tblGrid>
        <w:gridCol w:w="1345"/>
        <w:gridCol w:w="1260"/>
        <w:gridCol w:w="1170"/>
        <w:gridCol w:w="1890"/>
        <w:gridCol w:w="1800"/>
        <w:gridCol w:w="1350"/>
        <w:gridCol w:w="1350"/>
      </w:tblGrid>
      <w:tr w:rsidR="00500221" w:rsidRPr="00CE08BE" w14:paraId="0B3F71C6" w14:textId="77777777" w:rsidTr="00F06ED0">
        <w:trPr>
          <w:trHeight w:val="266"/>
        </w:trPr>
        <w:tc>
          <w:tcPr>
            <w:tcW w:w="1345" w:type="dxa"/>
            <w:shd w:val="clear" w:color="auto" w:fill="F2F2F2"/>
          </w:tcPr>
          <w:p w14:paraId="6B4B9E7F"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Ministérios </w:t>
            </w:r>
            <w:r w:rsidRPr="00CE08BE">
              <w:rPr>
                <w:rFonts w:ascii="Calibri" w:eastAsia="Calibri" w:hAnsi="Calibri" w:cs="Calibri"/>
                <w:b/>
                <w:bCs/>
                <w:i/>
                <w:iCs/>
                <w:color w:val="FF0000"/>
                <w:sz w:val="20"/>
                <w:szCs w:val="20"/>
                <w:lang w:val="pt-PT"/>
              </w:rPr>
              <w:t>(ou outra unidade, como adequado)</w:t>
            </w:r>
          </w:p>
        </w:tc>
        <w:tc>
          <w:tcPr>
            <w:tcW w:w="1260" w:type="dxa"/>
            <w:shd w:val="clear" w:color="auto" w:fill="F2F2F2"/>
          </w:tcPr>
          <w:p w14:paraId="4F0C5251" w14:textId="158665F6"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Programa ou serviço avaliado</w:t>
            </w:r>
          </w:p>
        </w:tc>
        <w:tc>
          <w:tcPr>
            <w:tcW w:w="1170" w:type="dxa"/>
            <w:shd w:val="clear" w:color="auto" w:fill="F2F2F2"/>
          </w:tcPr>
          <w:p w14:paraId="26BEC1B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Data da avaliação</w:t>
            </w:r>
          </w:p>
        </w:tc>
        <w:tc>
          <w:tcPr>
            <w:tcW w:w="1890" w:type="dxa"/>
            <w:shd w:val="clear" w:color="auto" w:fill="F2F2F2"/>
          </w:tcPr>
          <w:p w14:paraId="7F1A96F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Tipo de avaliação</w:t>
            </w:r>
          </w:p>
        </w:tc>
        <w:tc>
          <w:tcPr>
            <w:tcW w:w="1800" w:type="dxa"/>
            <w:shd w:val="clear" w:color="auto" w:fill="F2F2F2"/>
          </w:tcPr>
          <w:p w14:paraId="3A1D995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Instituição líder</w:t>
            </w:r>
          </w:p>
        </w:tc>
        <w:tc>
          <w:tcPr>
            <w:tcW w:w="1350" w:type="dxa"/>
            <w:shd w:val="clear" w:color="auto" w:fill="F2F2F2"/>
          </w:tcPr>
          <w:p w14:paraId="1C911100"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Eficiência avaliada</w:t>
            </w:r>
            <w:r w:rsidRPr="00CE08BE">
              <w:rPr>
                <w:rFonts w:ascii="Calibri" w:eastAsia="Calibri" w:hAnsi="Calibri" w:cs="Calibri"/>
                <w:sz w:val="20"/>
                <w:szCs w:val="20"/>
                <w:lang w:val="pt-PT"/>
              </w:rPr>
              <w:t xml:space="preserve"> (S/N)</w:t>
            </w:r>
          </w:p>
        </w:tc>
        <w:tc>
          <w:tcPr>
            <w:tcW w:w="1350" w:type="dxa"/>
            <w:shd w:val="clear" w:color="auto" w:fill="F2F2F2"/>
          </w:tcPr>
          <w:p w14:paraId="0445F7C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Eficácia avaliada</w:t>
            </w:r>
            <w:r w:rsidRPr="00CE08BE">
              <w:rPr>
                <w:rFonts w:ascii="Calibri" w:eastAsia="Calibri" w:hAnsi="Calibri" w:cs="Calibri"/>
                <w:sz w:val="20"/>
                <w:szCs w:val="20"/>
                <w:lang w:val="pt-PT"/>
              </w:rPr>
              <w:t xml:space="preserve"> (S/N)</w:t>
            </w:r>
          </w:p>
        </w:tc>
      </w:tr>
      <w:tr w:rsidR="00500221" w:rsidRPr="00CE08BE" w14:paraId="7C48C818" w14:textId="77777777" w:rsidTr="004E2624">
        <w:trPr>
          <w:trHeight w:val="266"/>
        </w:trPr>
        <w:tc>
          <w:tcPr>
            <w:tcW w:w="1345" w:type="dxa"/>
            <w:shd w:val="clear" w:color="auto" w:fill="auto"/>
          </w:tcPr>
          <w:p w14:paraId="1BFC82A9" w14:textId="77777777" w:rsidR="00F06ED0" w:rsidRPr="00CE08BE" w:rsidRDefault="00F06ED0" w:rsidP="00F06ED0">
            <w:pPr>
              <w:rPr>
                <w:rFonts w:ascii="Calibri" w:eastAsia="Calibri" w:hAnsi="Calibri" w:cs="Calibri"/>
                <w:b/>
                <w:sz w:val="20"/>
                <w:szCs w:val="20"/>
                <w:lang w:val="pt-PT"/>
              </w:rPr>
            </w:pPr>
          </w:p>
        </w:tc>
        <w:tc>
          <w:tcPr>
            <w:tcW w:w="1260" w:type="dxa"/>
            <w:shd w:val="clear" w:color="auto" w:fill="auto"/>
          </w:tcPr>
          <w:p w14:paraId="412D5D0B" w14:textId="77777777" w:rsidR="00F06ED0" w:rsidRPr="00CE08BE" w:rsidRDefault="00F06ED0" w:rsidP="00F06ED0">
            <w:pPr>
              <w:jc w:val="center"/>
              <w:rPr>
                <w:rFonts w:ascii="Calibri" w:eastAsia="Calibri" w:hAnsi="Calibri" w:cs="Calibri"/>
                <w:b/>
                <w:sz w:val="20"/>
                <w:szCs w:val="20"/>
                <w:lang w:val="pt-PT"/>
              </w:rPr>
            </w:pPr>
          </w:p>
        </w:tc>
        <w:tc>
          <w:tcPr>
            <w:tcW w:w="1170" w:type="dxa"/>
            <w:shd w:val="clear" w:color="auto" w:fill="auto"/>
          </w:tcPr>
          <w:p w14:paraId="04574C10" w14:textId="77777777" w:rsidR="00F06ED0" w:rsidRPr="00CE08BE" w:rsidRDefault="00F06ED0" w:rsidP="00F06ED0">
            <w:pPr>
              <w:jc w:val="center"/>
              <w:rPr>
                <w:rFonts w:ascii="Calibri" w:eastAsia="Calibri" w:hAnsi="Calibri" w:cs="Calibri"/>
                <w:b/>
                <w:sz w:val="20"/>
                <w:szCs w:val="20"/>
                <w:lang w:val="pt-PT"/>
              </w:rPr>
            </w:pPr>
          </w:p>
        </w:tc>
        <w:tc>
          <w:tcPr>
            <w:tcW w:w="1890" w:type="dxa"/>
            <w:shd w:val="clear" w:color="auto" w:fill="auto"/>
          </w:tcPr>
          <w:p w14:paraId="240DA5DB" w14:textId="77777777" w:rsidR="00F06ED0" w:rsidRPr="00CE08BE" w:rsidRDefault="00F06ED0" w:rsidP="00F06ED0">
            <w:pPr>
              <w:jc w:val="center"/>
              <w:rPr>
                <w:rFonts w:ascii="Calibri" w:eastAsia="Calibri" w:hAnsi="Calibri" w:cs="Calibri"/>
                <w:b/>
                <w:sz w:val="20"/>
                <w:szCs w:val="20"/>
                <w:lang w:val="pt-PT"/>
              </w:rPr>
            </w:pPr>
          </w:p>
        </w:tc>
        <w:tc>
          <w:tcPr>
            <w:tcW w:w="1800" w:type="dxa"/>
            <w:shd w:val="clear" w:color="auto" w:fill="auto"/>
          </w:tcPr>
          <w:p w14:paraId="3AA08432" w14:textId="77777777" w:rsidR="00F06ED0" w:rsidRPr="00CE08BE" w:rsidRDefault="00F06ED0" w:rsidP="00F06ED0">
            <w:pPr>
              <w:jc w:val="center"/>
              <w:rPr>
                <w:rFonts w:ascii="Calibri" w:eastAsia="Calibri" w:hAnsi="Calibri" w:cs="Calibri"/>
                <w:b/>
                <w:sz w:val="20"/>
                <w:szCs w:val="20"/>
                <w:lang w:val="pt-PT"/>
              </w:rPr>
            </w:pPr>
          </w:p>
        </w:tc>
        <w:tc>
          <w:tcPr>
            <w:tcW w:w="1350" w:type="dxa"/>
            <w:shd w:val="clear" w:color="auto" w:fill="auto"/>
          </w:tcPr>
          <w:p w14:paraId="3AFC5080" w14:textId="77777777" w:rsidR="00F06ED0" w:rsidRPr="00CE08BE" w:rsidRDefault="00F06ED0" w:rsidP="00F06ED0">
            <w:pPr>
              <w:jc w:val="center"/>
              <w:rPr>
                <w:rFonts w:ascii="Calibri" w:eastAsia="Calibri" w:hAnsi="Calibri" w:cs="Calibri"/>
                <w:b/>
                <w:sz w:val="20"/>
                <w:szCs w:val="20"/>
                <w:lang w:val="pt-PT"/>
              </w:rPr>
            </w:pPr>
          </w:p>
        </w:tc>
        <w:tc>
          <w:tcPr>
            <w:tcW w:w="1350" w:type="dxa"/>
            <w:shd w:val="clear" w:color="auto" w:fill="auto"/>
          </w:tcPr>
          <w:p w14:paraId="7CA90C46" w14:textId="77777777" w:rsidR="00F06ED0" w:rsidRPr="00CE08BE" w:rsidRDefault="00F06ED0" w:rsidP="00F06ED0">
            <w:pPr>
              <w:jc w:val="center"/>
              <w:rPr>
                <w:rFonts w:ascii="Calibri" w:eastAsia="Calibri" w:hAnsi="Calibri" w:cs="Calibri"/>
                <w:b/>
                <w:sz w:val="20"/>
                <w:szCs w:val="20"/>
                <w:lang w:val="pt-PT"/>
              </w:rPr>
            </w:pPr>
          </w:p>
        </w:tc>
      </w:tr>
      <w:tr w:rsidR="00500221" w:rsidRPr="00CE08BE" w14:paraId="349587A0" w14:textId="77777777" w:rsidTr="004E2624">
        <w:trPr>
          <w:trHeight w:val="50"/>
        </w:trPr>
        <w:tc>
          <w:tcPr>
            <w:tcW w:w="1345" w:type="dxa"/>
          </w:tcPr>
          <w:p w14:paraId="0F314BDD" w14:textId="77777777" w:rsidR="00F06ED0" w:rsidRPr="00CE08BE" w:rsidRDefault="00F06ED0" w:rsidP="00F06ED0">
            <w:pPr>
              <w:rPr>
                <w:rFonts w:ascii="Calibri" w:eastAsia="Calibri" w:hAnsi="Calibri" w:cs="Calibri"/>
                <w:sz w:val="20"/>
                <w:szCs w:val="20"/>
                <w:lang w:val="pt-PT"/>
              </w:rPr>
            </w:pPr>
          </w:p>
        </w:tc>
        <w:tc>
          <w:tcPr>
            <w:tcW w:w="1260" w:type="dxa"/>
          </w:tcPr>
          <w:p w14:paraId="71381C99" w14:textId="77777777" w:rsidR="00F06ED0" w:rsidRPr="00CE08BE" w:rsidRDefault="00F06ED0" w:rsidP="00F06ED0">
            <w:pPr>
              <w:rPr>
                <w:rFonts w:ascii="Calibri" w:eastAsia="Calibri" w:hAnsi="Calibri" w:cs="Calibri"/>
                <w:sz w:val="20"/>
                <w:szCs w:val="20"/>
                <w:lang w:val="pt-PT"/>
              </w:rPr>
            </w:pPr>
          </w:p>
        </w:tc>
        <w:tc>
          <w:tcPr>
            <w:tcW w:w="1170" w:type="dxa"/>
          </w:tcPr>
          <w:p w14:paraId="10AE0615"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7F2C07B3" w14:textId="77777777" w:rsidR="00F06ED0" w:rsidRPr="00CE08BE" w:rsidRDefault="00F06ED0" w:rsidP="00F06ED0">
            <w:pPr>
              <w:jc w:val="center"/>
              <w:rPr>
                <w:rFonts w:ascii="Calibri" w:eastAsia="Calibri" w:hAnsi="Calibri" w:cs="Calibri"/>
                <w:sz w:val="20"/>
                <w:szCs w:val="20"/>
                <w:lang w:val="pt-PT"/>
              </w:rPr>
            </w:pPr>
          </w:p>
        </w:tc>
        <w:tc>
          <w:tcPr>
            <w:tcW w:w="1800" w:type="dxa"/>
          </w:tcPr>
          <w:p w14:paraId="57306772"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76FD5F58"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713FB87D"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1A3E1F83" w14:textId="77777777" w:rsidTr="004E2624">
        <w:tc>
          <w:tcPr>
            <w:tcW w:w="1345" w:type="dxa"/>
          </w:tcPr>
          <w:p w14:paraId="6780D479" w14:textId="77777777" w:rsidR="00F06ED0" w:rsidRPr="00CE08BE" w:rsidRDefault="00F06ED0" w:rsidP="00F06ED0">
            <w:pPr>
              <w:rPr>
                <w:rFonts w:ascii="Calibri" w:eastAsia="Calibri" w:hAnsi="Calibri" w:cs="Calibri"/>
                <w:sz w:val="20"/>
                <w:szCs w:val="20"/>
                <w:lang w:val="pt-PT"/>
              </w:rPr>
            </w:pPr>
          </w:p>
        </w:tc>
        <w:tc>
          <w:tcPr>
            <w:tcW w:w="1260" w:type="dxa"/>
          </w:tcPr>
          <w:p w14:paraId="54640D82" w14:textId="77777777" w:rsidR="00F06ED0" w:rsidRPr="00CE08BE" w:rsidRDefault="00F06ED0" w:rsidP="00F06ED0">
            <w:pPr>
              <w:rPr>
                <w:rFonts w:ascii="Calibri" w:eastAsia="Calibri" w:hAnsi="Calibri" w:cs="Calibri"/>
                <w:sz w:val="20"/>
                <w:szCs w:val="20"/>
                <w:lang w:val="pt-PT"/>
              </w:rPr>
            </w:pPr>
          </w:p>
        </w:tc>
        <w:tc>
          <w:tcPr>
            <w:tcW w:w="1170" w:type="dxa"/>
          </w:tcPr>
          <w:p w14:paraId="1D670F1E"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15BBB20A" w14:textId="77777777" w:rsidR="00F06ED0" w:rsidRPr="00CE08BE" w:rsidRDefault="00F06ED0" w:rsidP="00F06ED0">
            <w:pPr>
              <w:jc w:val="center"/>
              <w:rPr>
                <w:rFonts w:ascii="Calibri" w:eastAsia="Calibri" w:hAnsi="Calibri" w:cs="Calibri"/>
                <w:sz w:val="20"/>
                <w:szCs w:val="20"/>
                <w:lang w:val="pt-PT"/>
              </w:rPr>
            </w:pPr>
          </w:p>
        </w:tc>
        <w:tc>
          <w:tcPr>
            <w:tcW w:w="1800" w:type="dxa"/>
          </w:tcPr>
          <w:p w14:paraId="5CA9EFB0"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7E5D2CC4"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578B68BE"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5618C8E0" w14:textId="77777777" w:rsidTr="004E2624">
        <w:tc>
          <w:tcPr>
            <w:tcW w:w="1345" w:type="dxa"/>
          </w:tcPr>
          <w:p w14:paraId="5C4B99F0" w14:textId="77777777" w:rsidR="00F06ED0" w:rsidRPr="00CE08BE" w:rsidRDefault="00F06ED0" w:rsidP="00F06ED0">
            <w:pPr>
              <w:rPr>
                <w:rFonts w:ascii="Calibri" w:eastAsia="Calibri" w:hAnsi="Calibri" w:cs="Calibri"/>
                <w:sz w:val="20"/>
                <w:szCs w:val="20"/>
                <w:lang w:val="pt-PT"/>
              </w:rPr>
            </w:pPr>
          </w:p>
        </w:tc>
        <w:tc>
          <w:tcPr>
            <w:tcW w:w="1260" w:type="dxa"/>
          </w:tcPr>
          <w:p w14:paraId="5B5D729D" w14:textId="77777777" w:rsidR="00F06ED0" w:rsidRPr="00CE08BE" w:rsidRDefault="00F06ED0" w:rsidP="00F06ED0">
            <w:pPr>
              <w:rPr>
                <w:rFonts w:ascii="Calibri" w:eastAsia="Calibri" w:hAnsi="Calibri" w:cs="Calibri"/>
                <w:sz w:val="20"/>
                <w:szCs w:val="20"/>
                <w:lang w:val="pt-PT"/>
              </w:rPr>
            </w:pPr>
          </w:p>
        </w:tc>
        <w:tc>
          <w:tcPr>
            <w:tcW w:w="1170" w:type="dxa"/>
          </w:tcPr>
          <w:p w14:paraId="2B02D67D"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26EB5101" w14:textId="77777777" w:rsidR="00F06ED0" w:rsidRPr="00CE08BE" w:rsidRDefault="00F06ED0" w:rsidP="00F06ED0">
            <w:pPr>
              <w:jc w:val="center"/>
              <w:rPr>
                <w:rFonts w:ascii="Calibri" w:eastAsia="Calibri" w:hAnsi="Calibri" w:cs="Calibri"/>
                <w:sz w:val="20"/>
                <w:szCs w:val="20"/>
                <w:lang w:val="pt-PT"/>
              </w:rPr>
            </w:pPr>
          </w:p>
        </w:tc>
        <w:tc>
          <w:tcPr>
            <w:tcW w:w="1800" w:type="dxa"/>
          </w:tcPr>
          <w:p w14:paraId="2C8F53CE"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118EC168"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2C9E75C5"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447CD01D" w14:textId="77777777" w:rsidTr="004E2624">
        <w:tc>
          <w:tcPr>
            <w:tcW w:w="1345" w:type="dxa"/>
          </w:tcPr>
          <w:p w14:paraId="0FDF3011" w14:textId="77777777" w:rsidR="00F06ED0" w:rsidRPr="00CE08BE" w:rsidRDefault="00F06ED0" w:rsidP="00F06ED0">
            <w:pPr>
              <w:rPr>
                <w:rFonts w:ascii="Calibri" w:eastAsia="Calibri" w:hAnsi="Calibri" w:cs="Calibri"/>
                <w:sz w:val="20"/>
                <w:szCs w:val="20"/>
                <w:lang w:val="pt-PT"/>
              </w:rPr>
            </w:pPr>
          </w:p>
        </w:tc>
        <w:tc>
          <w:tcPr>
            <w:tcW w:w="1260" w:type="dxa"/>
          </w:tcPr>
          <w:p w14:paraId="0043A4DE" w14:textId="77777777" w:rsidR="00F06ED0" w:rsidRPr="00CE08BE" w:rsidRDefault="00F06ED0" w:rsidP="00F06ED0">
            <w:pPr>
              <w:rPr>
                <w:rFonts w:ascii="Calibri" w:eastAsia="Calibri" w:hAnsi="Calibri" w:cs="Calibri"/>
                <w:sz w:val="20"/>
                <w:szCs w:val="20"/>
                <w:lang w:val="pt-PT"/>
              </w:rPr>
            </w:pPr>
          </w:p>
        </w:tc>
        <w:tc>
          <w:tcPr>
            <w:tcW w:w="1170" w:type="dxa"/>
          </w:tcPr>
          <w:p w14:paraId="3E187DF7"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4CA531BE" w14:textId="77777777" w:rsidR="00F06ED0" w:rsidRPr="00CE08BE" w:rsidRDefault="00F06ED0" w:rsidP="00F06ED0">
            <w:pPr>
              <w:jc w:val="center"/>
              <w:rPr>
                <w:rFonts w:ascii="Calibri" w:eastAsia="Calibri" w:hAnsi="Calibri" w:cs="Calibri"/>
                <w:sz w:val="20"/>
                <w:szCs w:val="20"/>
                <w:lang w:val="pt-PT"/>
              </w:rPr>
            </w:pPr>
          </w:p>
        </w:tc>
        <w:tc>
          <w:tcPr>
            <w:tcW w:w="1800" w:type="dxa"/>
          </w:tcPr>
          <w:p w14:paraId="7872130C"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4B51A912"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16CFFF2B"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02C106CD" w14:textId="77777777" w:rsidTr="004E2624">
        <w:tc>
          <w:tcPr>
            <w:tcW w:w="1345" w:type="dxa"/>
          </w:tcPr>
          <w:p w14:paraId="0348CAEC" w14:textId="77777777" w:rsidR="00F06ED0" w:rsidRPr="00CE08BE" w:rsidRDefault="00F06ED0" w:rsidP="00F06ED0">
            <w:pPr>
              <w:rPr>
                <w:rFonts w:ascii="Calibri" w:eastAsia="Calibri" w:hAnsi="Calibri" w:cs="Calibri"/>
                <w:sz w:val="20"/>
                <w:szCs w:val="20"/>
                <w:lang w:val="pt-PT"/>
              </w:rPr>
            </w:pPr>
          </w:p>
        </w:tc>
        <w:tc>
          <w:tcPr>
            <w:tcW w:w="1260" w:type="dxa"/>
          </w:tcPr>
          <w:p w14:paraId="1A9D5FCE" w14:textId="77777777" w:rsidR="00F06ED0" w:rsidRPr="00CE08BE" w:rsidRDefault="00F06ED0" w:rsidP="00F06ED0">
            <w:pPr>
              <w:rPr>
                <w:rFonts w:ascii="Calibri" w:eastAsia="Calibri" w:hAnsi="Calibri" w:cs="Calibri"/>
                <w:sz w:val="20"/>
                <w:szCs w:val="20"/>
                <w:lang w:val="pt-PT"/>
              </w:rPr>
            </w:pPr>
          </w:p>
        </w:tc>
        <w:tc>
          <w:tcPr>
            <w:tcW w:w="1170" w:type="dxa"/>
          </w:tcPr>
          <w:p w14:paraId="227131CA"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6B8FD597" w14:textId="77777777" w:rsidR="00F06ED0" w:rsidRPr="00CE08BE" w:rsidRDefault="00F06ED0" w:rsidP="00F06ED0">
            <w:pPr>
              <w:jc w:val="center"/>
              <w:rPr>
                <w:rFonts w:ascii="Calibri" w:eastAsia="Calibri" w:hAnsi="Calibri" w:cs="Calibri"/>
                <w:sz w:val="20"/>
                <w:szCs w:val="20"/>
                <w:lang w:val="pt-PT"/>
              </w:rPr>
            </w:pPr>
          </w:p>
        </w:tc>
        <w:tc>
          <w:tcPr>
            <w:tcW w:w="1800" w:type="dxa"/>
          </w:tcPr>
          <w:p w14:paraId="0801FF70"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4FB12FA6"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5B7DC37A"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3690AAB1" w14:textId="77777777" w:rsidTr="00F06ED0">
        <w:tc>
          <w:tcPr>
            <w:tcW w:w="1345" w:type="dxa"/>
            <w:shd w:val="clear" w:color="auto" w:fill="F2F2F2"/>
          </w:tcPr>
          <w:p w14:paraId="422E9407" w14:textId="77777777" w:rsidR="00F06ED0" w:rsidRPr="00CE08BE" w:rsidRDefault="004E2624" w:rsidP="00F06ED0">
            <w:pPr>
              <w:rPr>
                <w:rFonts w:ascii="Calibri" w:eastAsia="Calibri" w:hAnsi="Calibri" w:cs="Calibri"/>
                <w:b/>
                <w:color w:val="000000"/>
                <w:sz w:val="20"/>
                <w:szCs w:val="20"/>
                <w:lang w:val="pt-PT"/>
              </w:rPr>
            </w:pPr>
            <w:r w:rsidRPr="00CE08BE">
              <w:rPr>
                <w:rFonts w:ascii="Calibri" w:eastAsia="Calibri" w:hAnsi="Calibri" w:cs="Calibri"/>
                <w:b/>
                <w:bCs/>
                <w:color w:val="000000"/>
                <w:sz w:val="20"/>
                <w:szCs w:val="20"/>
                <w:lang w:val="pt-PT"/>
              </w:rPr>
              <w:t>Total</w:t>
            </w:r>
          </w:p>
        </w:tc>
        <w:tc>
          <w:tcPr>
            <w:tcW w:w="1260" w:type="dxa"/>
            <w:shd w:val="clear" w:color="auto" w:fill="F2F2F2"/>
          </w:tcPr>
          <w:p w14:paraId="0FF1BB2C" w14:textId="77777777" w:rsidR="00F06ED0" w:rsidRPr="00CE08BE" w:rsidRDefault="00F06ED0" w:rsidP="00F06ED0">
            <w:pPr>
              <w:jc w:val="center"/>
              <w:rPr>
                <w:rFonts w:ascii="Calibri" w:eastAsia="Calibri" w:hAnsi="Calibri" w:cs="Calibri"/>
                <w:b/>
                <w:sz w:val="20"/>
                <w:szCs w:val="20"/>
                <w:lang w:val="pt-PT"/>
              </w:rPr>
            </w:pPr>
          </w:p>
        </w:tc>
        <w:tc>
          <w:tcPr>
            <w:tcW w:w="1170" w:type="dxa"/>
            <w:shd w:val="clear" w:color="auto" w:fill="F2F2F2"/>
          </w:tcPr>
          <w:p w14:paraId="47A63D4F" w14:textId="77777777" w:rsidR="00F06ED0" w:rsidRPr="00CE08BE" w:rsidRDefault="00F06ED0" w:rsidP="00F06ED0">
            <w:pPr>
              <w:jc w:val="center"/>
              <w:rPr>
                <w:rFonts w:ascii="Calibri" w:eastAsia="Calibri" w:hAnsi="Calibri" w:cs="Calibri"/>
                <w:b/>
                <w:sz w:val="20"/>
                <w:szCs w:val="20"/>
                <w:lang w:val="pt-PT"/>
              </w:rPr>
            </w:pPr>
          </w:p>
        </w:tc>
        <w:tc>
          <w:tcPr>
            <w:tcW w:w="1890" w:type="dxa"/>
            <w:shd w:val="clear" w:color="auto" w:fill="F2F2F2"/>
          </w:tcPr>
          <w:p w14:paraId="4F8ACDA0" w14:textId="77777777" w:rsidR="00F06ED0" w:rsidRPr="00CE08BE" w:rsidRDefault="00F06ED0" w:rsidP="00F06ED0">
            <w:pPr>
              <w:jc w:val="center"/>
              <w:rPr>
                <w:rFonts w:ascii="Calibri" w:eastAsia="Calibri" w:hAnsi="Calibri" w:cs="Calibri"/>
                <w:b/>
                <w:sz w:val="20"/>
                <w:szCs w:val="20"/>
                <w:lang w:val="pt-PT"/>
              </w:rPr>
            </w:pPr>
          </w:p>
        </w:tc>
        <w:tc>
          <w:tcPr>
            <w:tcW w:w="1800" w:type="dxa"/>
            <w:shd w:val="clear" w:color="auto" w:fill="F2F2F2"/>
          </w:tcPr>
          <w:p w14:paraId="1AFF495F" w14:textId="77777777" w:rsidR="00F06ED0" w:rsidRPr="00CE08BE" w:rsidRDefault="00F06ED0" w:rsidP="00F06ED0">
            <w:pPr>
              <w:jc w:val="center"/>
              <w:rPr>
                <w:rFonts w:ascii="Calibri" w:eastAsia="Calibri" w:hAnsi="Calibri" w:cs="Calibri"/>
                <w:b/>
                <w:sz w:val="20"/>
                <w:szCs w:val="20"/>
                <w:lang w:val="pt-PT"/>
              </w:rPr>
            </w:pPr>
          </w:p>
        </w:tc>
        <w:tc>
          <w:tcPr>
            <w:tcW w:w="1350" w:type="dxa"/>
            <w:shd w:val="clear" w:color="auto" w:fill="F2F2F2"/>
          </w:tcPr>
          <w:p w14:paraId="4EAE779C" w14:textId="77777777" w:rsidR="00F06ED0" w:rsidRPr="00CE08BE" w:rsidRDefault="00F06ED0" w:rsidP="00F06ED0">
            <w:pPr>
              <w:jc w:val="center"/>
              <w:rPr>
                <w:rFonts w:ascii="Calibri" w:eastAsia="Calibri" w:hAnsi="Calibri" w:cs="Calibri"/>
                <w:b/>
                <w:sz w:val="20"/>
                <w:szCs w:val="20"/>
                <w:lang w:val="pt-PT"/>
              </w:rPr>
            </w:pPr>
          </w:p>
        </w:tc>
        <w:tc>
          <w:tcPr>
            <w:tcW w:w="1350" w:type="dxa"/>
            <w:shd w:val="clear" w:color="auto" w:fill="F2F2F2"/>
          </w:tcPr>
          <w:p w14:paraId="162F7B0F" w14:textId="77777777" w:rsidR="00F06ED0" w:rsidRPr="00CE08BE" w:rsidRDefault="00F06ED0" w:rsidP="00F06ED0">
            <w:pPr>
              <w:jc w:val="center"/>
              <w:rPr>
                <w:rFonts w:ascii="Calibri" w:eastAsia="Calibri" w:hAnsi="Calibri" w:cs="Calibri"/>
                <w:b/>
                <w:sz w:val="20"/>
                <w:szCs w:val="20"/>
                <w:lang w:val="pt-PT"/>
              </w:rPr>
            </w:pPr>
          </w:p>
        </w:tc>
      </w:tr>
    </w:tbl>
    <w:p w14:paraId="66F123A3"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origem/documentos. Insira o endereço do site na internet se relevante.</w:t>
      </w:r>
      <w:r w:rsidRPr="00CE08BE">
        <w:rPr>
          <w:rFonts w:ascii="Calibri" w:eastAsia="Calibri" w:hAnsi="Calibri" w:cs="Calibri"/>
          <w:i/>
          <w:iCs/>
          <w:sz w:val="16"/>
          <w:szCs w:val="16"/>
          <w:lang w:val="pt-PT"/>
        </w:rPr>
        <w:t xml:space="preserve"> </w:t>
      </w:r>
    </w:p>
    <w:p w14:paraId="4BF10E2A" w14:textId="77777777" w:rsidR="00F06ED0" w:rsidRPr="00CE08BE" w:rsidRDefault="00F06ED0" w:rsidP="00F06ED0">
      <w:pPr>
        <w:spacing w:after="0"/>
        <w:jc w:val="both"/>
        <w:rPr>
          <w:rFonts w:ascii="Calibri" w:eastAsia="Calibri" w:hAnsi="Calibri" w:cs="Calibri"/>
          <w:color w:val="000000"/>
          <w:lang w:val="pt-PT"/>
        </w:rPr>
      </w:pPr>
    </w:p>
    <w:p w14:paraId="79B934F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1314A5C"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6AFE7D77" w14:textId="77777777" w:rsidR="00F06ED0" w:rsidRPr="00CE08BE" w:rsidRDefault="00F06ED0" w:rsidP="00F06ED0">
      <w:pPr>
        <w:spacing w:after="0" w:line="240" w:lineRule="auto"/>
        <w:rPr>
          <w:rFonts w:ascii="Calibri" w:eastAsia="Calibri" w:hAnsi="Calibri" w:cs="Calibri"/>
          <w:lang w:val="pt-PT"/>
        </w:rPr>
      </w:pPr>
    </w:p>
    <w:p w14:paraId="40203A76" w14:textId="60025BEB"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Alteração do desempenho desde a anterior avaliação PEFA:</w:t>
      </w:r>
      <w:r w:rsidRPr="00CE08BE">
        <w:rPr>
          <w:rFonts w:ascii="Calibri" w:eastAsia="Calibri" w:hAnsi="Calibri" w:cs="Calibri"/>
          <w:lang w:val="pt-PT"/>
        </w:rPr>
        <w:t xml:space="preserve"> </w:t>
      </w:r>
    </w:p>
    <w:p w14:paraId="2F6FA10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880588F" w14:textId="77777777" w:rsidR="00F06ED0" w:rsidRPr="00CE08BE" w:rsidRDefault="00F06ED0" w:rsidP="00F06ED0">
      <w:pPr>
        <w:spacing w:after="0" w:line="240" w:lineRule="auto"/>
        <w:rPr>
          <w:rFonts w:ascii="Calibri" w:eastAsia="Calibri" w:hAnsi="Calibri" w:cs="Calibri"/>
          <w:lang w:val="pt-PT"/>
        </w:rPr>
      </w:pPr>
    </w:p>
    <w:p w14:paraId="1ED264CE" w14:textId="4E46E721" w:rsidR="00F06ED0" w:rsidRPr="00CE08BE" w:rsidRDefault="00526755" w:rsidP="00F06ED0">
      <w:pPr>
        <w:keepNext/>
        <w:keepLines/>
        <w:spacing w:after="0" w:line="240" w:lineRule="auto"/>
        <w:jc w:val="both"/>
        <w:outlineLvl w:val="2"/>
        <w:rPr>
          <w:rFonts w:ascii="Calibri" w:eastAsia="Calibri" w:hAnsi="Calibri" w:cs="Calibri"/>
          <w:b/>
          <w:bCs/>
          <w:color w:val="1A2380"/>
          <w:spacing w:val="-1"/>
          <w:sz w:val="28"/>
          <w:szCs w:val="28"/>
          <w:lang w:val="pt-PT"/>
        </w:rPr>
      </w:pPr>
      <w:r w:rsidRPr="00CE08BE">
        <w:rPr>
          <w:rFonts w:ascii="Calibri" w:eastAsia="Calibri" w:hAnsi="Calibri" w:cs="Calibri"/>
          <w:b/>
          <w:bCs/>
          <w:color w:val="1A2380"/>
          <w:sz w:val="28"/>
          <w:szCs w:val="28"/>
          <w:lang w:val="pt-PT"/>
        </w:rPr>
        <w:t>ID</w:t>
      </w:r>
      <w:r w:rsidR="004E2624" w:rsidRPr="00CE08BE">
        <w:rPr>
          <w:rFonts w:ascii="Calibri" w:eastAsia="Calibri" w:hAnsi="Calibri" w:cs="Calibri"/>
          <w:b/>
          <w:bCs/>
          <w:color w:val="1A2380"/>
          <w:sz w:val="28"/>
          <w:szCs w:val="28"/>
          <w:lang w:val="pt-PT"/>
        </w:rPr>
        <w:t xml:space="preserve">-9. Acesso </w:t>
      </w:r>
      <w:r w:rsidR="00AC2EBB" w:rsidRPr="00CE08BE">
        <w:rPr>
          <w:rFonts w:ascii="Calibri" w:eastAsia="Calibri" w:hAnsi="Calibri" w:cs="Calibri"/>
          <w:b/>
          <w:bCs/>
          <w:color w:val="1A2380"/>
          <w:sz w:val="28"/>
          <w:szCs w:val="28"/>
          <w:lang w:val="pt-PT"/>
        </w:rPr>
        <w:t xml:space="preserve">do </w:t>
      </w:r>
      <w:r w:rsidR="004E2624" w:rsidRPr="00CE08BE">
        <w:rPr>
          <w:rFonts w:ascii="Calibri" w:eastAsia="Calibri" w:hAnsi="Calibri" w:cs="Calibri"/>
          <w:b/>
          <w:bCs/>
          <w:color w:val="1A2380"/>
          <w:sz w:val="28"/>
          <w:szCs w:val="28"/>
          <w:lang w:val="pt-PT"/>
        </w:rPr>
        <w:t>público à informaç</w:t>
      </w:r>
      <w:r w:rsidR="00AC2EBB" w:rsidRPr="00CE08BE">
        <w:rPr>
          <w:rFonts w:ascii="Calibri" w:eastAsia="Calibri" w:hAnsi="Calibri" w:cs="Calibri"/>
          <w:b/>
          <w:bCs/>
          <w:color w:val="1A2380"/>
          <w:sz w:val="28"/>
          <w:szCs w:val="28"/>
          <w:lang w:val="pt-PT"/>
        </w:rPr>
        <w:t>ão</w:t>
      </w:r>
      <w:r w:rsidR="004E2624" w:rsidRPr="00CE08BE">
        <w:rPr>
          <w:rFonts w:ascii="Calibri" w:eastAsia="Calibri" w:hAnsi="Calibri" w:cs="Calibri"/>
          <w:b/>
          <w:bCs/>
          <w:color w:val="1A2380"/>
          <w:sz w:val="28"/>
          <w:szCs w:val="28"/>
          <w:lang w:val="pt-PT"/>
        </w:rPr>
        <w:t xml:space="preserve"> </w:t>
      </w:r>
      <w:r w:rsidR="00015C51" w:rsidRPr="00CE08BE">
        <w:rPr>
          <w:rFonts w:ascii="Calibri" w:eastAsia="Calibri" w:hAnsi="Calibri" w:cs="Calibri"/>
          <w:b/>
          <w:bCs/>
          <w:color w:val="1A2380"/>
          <w:sz w:val="28"/>
          <w:szCs w:val="28"/>
          <w:lang w:val="pt-PT"/>
        </w:rPr>
        <w:t>orçamenta</w:t>
      </w:r>
      <w:r w:rsidR="00AC2EBB" w:rsidRPr="00CE08BE">
        <w:rPr>
          <w:rFonts w:ascii="Calibri" w:eastAsia="Calibri" w:hAnsi="Calibri" w:cs="Calibri"/>
          <w:b/>
          <w:bCs/>
          <w:color w:val="1A2380"/>
          <w:sz w:val="28"/>
          <w:szCs w:val="28"/>
          <w:lang w:val="pt-PT"/>
        </w:rPr>
        <w:t>l</w:t>
      </w:r>
    </w:p>
    <w:p w14:paraId="0871FA2C" w14:textId="77777777" w:rsidR="00F06ED0" w:rsidRPr="00CE08BE" w:rsidRDefault="00F06ED0" w:rsidP="00F06ED0">
      <w:pPr>
        <w:rPr>
          <w:rFonts w:ascii="Calibri" w:eastAsia="Calibri" w:hAnsi="Calibri" w:cs="Calibri"/>
          <w:lang w:val="pt-PT"/>
        </w:rPr>
      </w:pPr>
    </w:p>
    <w:p w14:paraId="17971A77" w14:textId="44044648" w:rsidR="00F06ED0" w:rsidRPr="00CE08BE" w:rsidRDefault="004E2624" w:rsidP="00F06ED0">
      <w:pPr>
        <w:spacing w:after="0" w:line="240" w:lineRule="auto"/>
        <w:jc w:val="both"/>
        <w:rPr>
          <w:rFonts w:ascii="Calibri" w:eastAsia="Calibri" w:hAnsi="Calibri" w:cs="Calibri"/>
          <w:b/>
          <w:bCs/>
          <w:i/>
          <w:highlight w:val="cyan"/>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-9? </w:t>
      </w:r>
      <w:r w:rsidRPr="00CE08BE">
        <w:rPr>
          <w:rFonts w:ascii="Calibri" w:eastAsia="Calibri" w:hAnsi="Calibri" w:cs="Calibri"/>
          <w:lang w:val="pt-PT"/>
        </w:rPr>
        <w:t xml:space="preserve">Este indicador avalia a </w:t>
      </w:r>
      <w:r w:rsidR="00AC2EBB" w:rsidRPr="00CE08BE">
        <w:rPr>
          <w:rFonts w:ascii="Calibri" w:eastAsia="Calibri" w:hAnsi="Calibri" w:cs="Calibri"/>
          <w:lang w:val="pt-PT"/>
        </w:rPr>
        <w:t xml:space="preserve">abrangência </w:t>
      </w:r>
      <w:r w:rsidRPr="00CE08BE">
        <w:rPr>
          <w:rFonts w:ascii="Calibri" w:eastAsia="Calibri" w:hAnsi="Calibri" w:cs="Calibri"/>
          <w:lang w:val="pt-PT"/>
        </w:rPr>
        <w:t xml:space="preserve">das informações </w:t>
      </w:r>
      <w:r w:rsidR="00015C51" w:rsidRPr="00CE08BE">
        <w:rPr>
          <w:rFonts w:ascii="Calibri" w:eastAsia="Calibri" w:hAnsi="Calibri" w:cs="Calibri"/>
          <w:lang w:val="pt-PT"/>
        </w:rPr>
        <w:t>orçamentais</w:t>
      </w:r>
      <w:r w:rsidRPr="00CE08BE">
        <w:rPr>
          <w:rFonts w:ascii="Calibri" w:eastAsia="Calibri" w:hAnsi="Calibri" w:cs="Calibri"/>
          <w:lang w:val="pt-PT"/>
        </w:rPr>
        <w:t xml:space="preserve"> disponibilizadas ao público, com base em elementos específicos de informação em relação aos quais se considera que o acesso </w:t>
      </w:r>
      <w:r w:rsidRPr="00CE08BE">
        <w:rPr>
          <w:rFonts w:ascii="Calibri" w:eastAsia="Calibri" w:hAnsi="Calibri" w:cs="Calibri"/>
          <w:u w:color="000000"/>
          <w:lang w:val="pt-PT"/>
        </w:rPr>
        <w:t xml:space="preserve">pelo público </w:t>
      </w:r>
      <w:r w:rsidRPr="00CE08BE">
        <w:rPr>
          <w:rFonts w:ascii="Calibri" w:eastAsia="Calibri" w:hAnsi="Calibri" w:cs="Calibri"/>
          <w:lang w:val="pt-PT"/>
        </w:rPr>
        <w:t xml:space="preserve">é essencial. </w:t>
      </w:r>
      <w:bookmarkStart w:id="25" w:name="_Hlk528672980"/>
      <w:r w:rsidR="00AC2EBB" w:rsidRPr="00CE08BE">
        <w:rPr>
          <w:rFonts w:ascii="Calibri" w:eastAsia="Calibri" w:hAnsi="Calibri" w:cs="Calibri"/>
          <w:lang w:val="pt-PT"/>
        </w:rPr>
        <w:t>A c</w:t>
      </w:r>
      <w:r w:rsidRPr="00CE08BE">
        <w:rPr>
          <w:rFonts w:ascii="Calibri" w:eastAsia="Calibri" w:hAnsi="Calibri" w:cs="Calibri"/>
          <w:lang w:val="pt-PT"/>
        </w:rPr>
        <w:t xml:space="preserve">obertura </w:t>
      </w:r>
      <w:r w:rsidR="00AC2EBB" w:rsidRPr="00CE08BE">
        <w:rPr>
          <w:rFonts w:ascii="Calibri" w:eastAsia="Calibri" w:hAnsi="Calibri" w:cs="Calibri"/>
          <w:lang w:val="pt-PT"/>
        </w:rPr>
        <w:t xml:space="preserve">é </w:t>
      </w:r>
      <w:r w:rsidRPr="00CE08BE">
        <w:rPr>
          <w:rFonts w:ascii="Calibri" w:eastAsia="Calibri" w:hAnsi="Calibri" w:cs="Calibri"/>
          <w:lang w:val="pt-PT"/>
        </w:rPr>
        <w:t xml:space="preserve">GCO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w:t>
      </w:r>
    </w:p>
    <w:bookmarkEnd w:id="25"/>
    <w:p w14:paraId="1ADF0EB7" w14:textId="77777777" w:rsidR="00F06ED0" w:rsidRPr="00CE08BE" w:rsidRDefault="00F06ED0" w:rsidP="00F06ED0">
      <w:pPr>
        <w:spacing w:after="0" w:line="240" w:lineRule="auto"/>
        <w:rPr>
          <w:rFonts w:ascii="Calibri" w:eastAsia="Calibri" w:hAnsi="Calibri" w:cs="Calibri"/>
          <w:lang w:val="pt-PT"/>
        </w:rPr>
      </w:pPr>
    </w:p>
    <w:p w14:paraId="7A4440E4"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277A76CC"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t>xxx</w:t>
      </w:r>
    </w:p>
    <w:p w14:paraId="202C2F47" w14:textId="77777777" w:rsidR="00F06ED0" w:rsidRPr="00CE08BE" w:rsidRDefault="00F06ED0" w:rsidP="00F06ED0">
      <w:pPr>
        <w:spacing w:after="0" w:line="240" w:lineRule="auto"/>
        <w:rPr>
          <w:rFonts w:ascii="Calibri" w:eastAsia="Calibri" w:hAnsi="Calibri" w:cs="Calibri"/>
          <w:lang w:val="pt-PT"/>
        </w:rPr>
      </w:pPr>
    </w:p>
    <w:p w14:paraId="5A1E6EFD" w14:textId="77777777" w:rsidR="00F06ED0" w:rsidRPr="00CE08BE" w:rsidRDefault="004E2624" w:rsidP="00F06ED0">
      <w:pPr>
        <w:spacing w:after="120"/>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p w14:paraId="7E71F3B8" w14:textId="77777777" w:rsidR="0036522F" w:rsidRPr="00CE08BE" w:rsidRDefault="0036522F" w:rsidP="00F06ED0">
      <w:pPr>
        <w:spacing w:after="120"/>
        <w:jc w:val="both"/>
        <w:rPr>
          <w:rFonts w:ascii="Calibri" w:eastAsia="Calibri" w:hAnsi="Calibri" w:cs="Calibri"/>
          <w:i/>
          <w:color w:val="FF0000"/>
          <w:lang w:val="pt-PT"/>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7"/>
        <w:gridCol w:w="1134"/>
        <w:gridCol w:w="1019"/>
      </w:tblGrid>
      <w:tr w:rsidR="00500221" w:rsidRPr="00CE08BE" w14:paraId="058E6962" w14:textId="77777777" w:rsidTr="00956028">
        <w:trPr>
          <w:trHeight w:hRule="exact" w:val="770"/>
        </w:trPr>
        <w:tc>
          <w:tcPr>
            <w:tcW w:w="5035" w:type="dxa"/>
            <w:shd w:val="clear" w:color="auto" w:fill="BFBFBF"/>
          </w:tcPr>
          <w:p w14:paraId="749FD44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07" w:type="dxa"/>
            <w:shd w:val="clear" w:color="auto" w:fill="BFBFBF"/>
          </w:tcPr>
          <w:p w14:paraId="329F7A2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134" w:type="dxa"/>
            <w:shd w:val="clear" w:color="auto" w:fill="BFBFBF"/>
          </w:tcPr>
          <w:p w14:paraId="2B1D8288" w14:textId="1B419EFE"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19" w:type="dxa"/>
            <w:shd w:val="clear" w:color="auto" w:fill="BFBFBF"/>
          </w:tcPr>
          <w:p w14:paraId="262571E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5FC018A" w14:textId="77777777" w:rsidTr="00956028">
        <w:trPr>
          <w:trHeight w:hRule="exact" w:val="1126"/>
        </w:trPr>
        <w:tc>
          <w:tcPr>
            <w:tcW w:w="8642" w:type="dxa"/>
            <w:gridSpan w:val="2"/>
          </w:tcPr>
          <w:p w14:paraId="436D8142" w14:textId="77E168F4" w:rsidR="0036522F"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-9. Acesso </w:t>
            </w:r>
            <w:r w:rsidR="00AC2EBB" w:rsidRPr="00CE08BE">
              <w:rPr>
                <w:rFonts w:ascii="Calibri" w:eastAsia="Calibri" w:hAnsi="Calibri" w:cs="Calibri"/>
                <w:b/>
                <w:bCs/>
                <w:sz w:val="20"/>
                <w:szCs w:val="20"/>
                <w:lang w:val="pt-PT"/>
              </w:rPr>
              <w:t xml:space="preserve">do </w:t>
            </w:r>
            <w:r w:rsidR="004E2624" w:rsidRPr="00CE08BE">
              <w:rPr>
                <w:rFonts w:ascii="Calibri" w:eastAsia="Calibri" w:hAnsi="Calibri" w:cs="Calibri"/>
                <w:b/>
                <w:bCs/>
                <w:sz w:val="20"/>
                <w:szCs w:val="20"/>
                <w:lang w:val="pt-PT"/>
              </w:rPr>
              <w:t>público à informaç</w:t>
            </w:r>
            <w:r w:rsidR="00AC2EBB" w:rsidRPr="00CE08BE">
              <w:rPr>
                <w:rFonts w:ascii="Calibri" w:eastAsia="Calibri" w:hAnsi="Calibri" w:cs="Calibri"/>
                <w:b/>
                <w:bCs/>
                <w:sz w:val="20"/>
                <w:szCs w:val="20"/>
                <w:lang w:val="pt-PT"/>
              </w:rPr>
              <w:t>ão</w:t>
            </w:r>
            <w:r w:rsidR="004E2624" w:rsidRPr="00CE08BE">
              <w:rPr>
                <w:rFonts w:ascii="Calibri" w:eastAsia="Calibri" w:hAnsi="Calibri" w:cs="Calibri"/>
                <w:b/>
                <w:bCs/>
                <w:sz w:val="20"/>
                <w:szCs w:val="20"/>
                <w:lang w:val="pt-PT"/>
              </w:rPr>
              <w:t xml:space="preserve"> </w:t>
            </w:r>
            <w:r w:rsidR="00015C51" w:rsidRPr="00CE08BE">
              <w:rPr>
                <w:rFonts w:ascii="Calibri" w:eastAsia="Calibri" w:hAnsi="Calibri" w:cs="Calibri"/>
                <w:b/>
                <w:bCs/>
                <w:sz w:val="20"/>
                <w:szCs w:val="20"/>
                <w:lang w:val="pt-PT"/>
              </w:rPr>
              <w:t>orçamenta</w:t>
            </w:r>
            <w:r w:rsidR="00AC2EBB" w:rsidRPr="00CE08BE">
              <w:rPr>
                <w:rFonts w:ascii="Calibri" w:eastAsia="Calibri" w:hAnsi="Calibri" w:cs="Calibri"/>
                <w:b/>
                <w:bCs/>
                <w:sz w:val="20"/>
                <w:szCs w:val="20"/>
                <w:lang w:val="pt-PT"/>
              </w:rPr>
              <w:t>l</w:t>
            </w:r>
          </w:p>
        </w:tc>
        <w:sdt>
          <w:sdtPr>
            <w:rPr>
              <w:rFonts w:ascii="Calibri" w:eastAsia="Calibri" w:hAnsi="Calibri" w:cs="Calibri"/>
              <w:b/>
              <w:sz w:val="20"/>
              <w:szCs w:val="20"/>
              <w:lang w:val="pt-PT"/>
            </w:rPr>
            <w:id w:val="1676384653"/>
            <w:placeholder>
              <w:docPart w:val="DefaultPlaceholder_-1854013440"/>
            </w:placeholder>
          </w:sdtPr>
          <w:sdtEndPr/>
          <w:sdtContent>
            <w:tc>
              <w:tcPr>
                <w:tcW w:w="1134" w:type="dxa"/>
              </w:tcPr>
              <w:p w14:paraId="5B04A4B4" w14:textId="0840C940" w:rsidR="0036522F" w:rsidRPr="00CE08BE" w:rsidRDefault="004E2624" w:rsidP="0036522F">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-9</w:t>
                </w:r>
              </w:p>
            </w:tc>
          </w:sdtContent>
        </w:sdt>
        <w:sdt>
          <w:sdtPr>
            <w:rPr>
              <w:rFonts w:ascii="Calibri" w:eastAsia="Calibri" w:hAnsi="Calibri" w:cs="Calibri"/>
              <w:b/>
              <w:sz w:val="20"/>
              <w:szCs w:val="20"/>
              <w:lang w:val="pt-PT"/>
            </w:rPr>
            <w:id w:val="1932398528"/>
            <w:placeholder>
              <w:docPart w:val="DefaultPlaceholder_-1854013440"/>
            </w:placeholder>
          </w:sdtPr>
          <w:sdtEndPr/>
          <w:sdtContent>
            <w:tc>
              <w:tcPr>
                <w:tcW w:w="1019" w:type="dxa"/>
              </w:tcPr>
              <w:p w14:paraId="5C2F8486" w14:textId="0AE7A083" w:rsidR="0036522F" w:rsidRPr="00CE08BE" w:rsidRDefault="004E2624" w:rsidP="004A3C54">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-9</w:t>
                </w:r>
              </w:p>
            </w:tc>
          </w:sdtContent>
        </w:sdt>
      </w:tr>
      <w:tr w:rsidR="00500221" w:rsidRPr="008E6B41" w14:paraId="52AC8966" w14:textId="77777777" w:rsidTr="00956028">
        <w:trPr>
          <w:trHeight w:hRule="exact" w:val="1324"/>
        </w:trPr>
        <w:tc>
          <w:tcPr>
            <w:tcW w:w="5035" w:type="dxa"/>
          </w:tcPr>
          <w:p w14:paraId="4FD3E472" w14:textId="1191033D" w:rsidR="0015511E" w:rsidRPr="00CE08BE" w:rsidRDefault="004E2624" w:rsidP="0015511E">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9.1. Acesso do público à informação </w:t>
            </w:r>
            <w:r w:rsidR="00AC2EBB" w:rsidRPr="00CE08BE">
              <w:rPr>
                <w:rFonts w:ascii="Calibri" w:eastAsia="Calibri" w:hAnsi="Calibri" w:cs="Calibri"/>
                <w:sz w:val="20"/>
                <w:szCs w:val="20"/>
                <w:lang w:val="pt-PT"/>
              </w:rPr>
              <w:t>orçamental</w:t>
            </w:r>
          </w:p>
        </w:tc>
        <w:sdt>
          <w:sdtPr>
            <w:rPr>
              <w:rFonts w:ascii="Calibri" w:eastAsia="Calibri" w:hAnsi="Calibri" w:cs="Calibri"/>
              <w:sz w:val="20"/>
              <w:szCs w:val="20"/>
              <w:lang w:val="pt-PT"/>
            </w:rPr>
            <w:id w:val="1720861941"/>
            <w:placeholder>
              <w:docPart w:val="DefaultPlaceholder_-1854013440"/>
            </w:placeholder>
          </w:sdtPr>
          <w:sdtEndPr/>
          <w:sdtContent>
            <w:tc>
              <w:tcPr>
                <w:tcW w:w="3607" w:type="dxa"/>
              </w:tcPr>
              <w:p w14:paraId="0EEFD70A" w14:textId="72619A3D" w:rsidR="0015511E" w:rsidRPr="00CE08BE" w:rsidRDefault="004E2624" w:rsidP="00007AB3">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sdt>
          <w:sdtPr>
            <w:rPr>
              <w:rFonts w:ascii="Calibri" w:eastAsia="Calibri" w:hAnsi="Calibri" w:cs="Calibri"/>
              <w:sz w:val="20"/>
              <w:szCs w:val="20"/>
              <w:lang w:val="pt-PT"/>
            </w:rPr>
            <w:id w:val="1150477811"/>
            <w:placeholder>
              <w:docPart w:val="DefaultPlaceholder_-1854013440"/>
            </w:placeholder>
          </w:sdtPr>
          <w:sdtEndPr/>
          <w:sdtContent>
            <w:tc>
              <w:tcPr>
                <w:tcW w:w="1134" w:type="dxa"/>
                <w:shd w:val="clear" w:color="auto" w:fill="auto"/>
              </w:tcPr>
              <w:p w14:paraId="22194425" w14:textId="7D816F0A" w:rsidR="0015511E" w:rsidRPr="00CE08BE" w:rsidRDefault="004E2624" w:rsidP="00756B60">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sdt>
          <w:sdtPr>
            <w:rPr>
              <w:rFonts w:ascii="Calibri" w:eastAsia="Calibri" w:hAnsi="Calibri" w:cs="Calibri"/>
              <w:sz w:val="20"/>
              <w:szCs w:val="20"/>
              <w:lang w:val="pt-PT"/>
            </w:rPr>
            <w:id w:val="1645073436"/>
            <w:placeholder>
              <w:docPart w:val="DefaultPlaceholder_-1854013440"/>
            </w:placeholder>
          </w:sdtPr>
          <w:sdtEndPr/>
          <w:sdtContent>
            <w:tc>
              <w:tcPr>
                <w:tcW w:w="1019" w:type="dxa"/>
              </w:tcPr>
              <w:p w14:paraId="3E580B0B" w14:textId="0B9FCAD7" w:rsidR="0015511E" w:rsidRPr="00CE08BE" w:rsidRDefault="004E2624" w:rsidP="00756B60">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valor total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tr>
    </w:tbl>
    <w:p w14:paraId="401FF72E" w14:textId="77777777" w:rsidR="00F06ED0" w:rsidRPr="00CE08BE" w:rsidRDefault="00F06ED0" w:rsidP="00F06ED0">
      <w:pPr>
        <w:spacing w:after="0" w:line="240" w:lineRule="auto"/>
        <w:rPr>
          <w:rFonts w:ascii="Calibri" w:eastAsia="Calibri" w:hAnsi="Calibri" w:cs="Calibri"/>
          <w:lang w:val="pt-PT"/>
        </w:rPr>
      </w:pPr>
    </w:p>
    <w:p w14:paraId="255A737C"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1A0D125F" w14:textId="77777777" w:rsidR="00F06ED0" w:rsidRPr="00CE08BE" w:rsidRDefault="00F06ED0" w:rsidP="00F06ED0">
      <w:pPr>
        <w:spacing w:after="0" w:line="240" w:lineRule="auto"/>
        <w:rPr>
          <w:rFonts w:ascii="Calibri" w:eastAsia="Calibri" w:hAnsi="Calibri" w:cs="Calibri"/>
          <w:lang w:val="pt-PT"/>
        </w:rPr>
      </w:pPr>
    </w:p>
    <w:p w14:paraId="02869471" w14:textId="4B871D76"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720"/>
      </w:tblGrid>
      <w:tr w:rsidR="00500221" w:rsidRPr="00CE08BE" w14:paraId="689102AB" w14:textId="77777777" w:rsidTr="00F06ED0">
        <w:trPr>
          <w:trHeight w:hRule="exact" w:val="250"/>
        </w:trPr>
        <w:tc>
          <w:tcPr>
            <w:tcW w:w="5035" w:type="dxa"/>
            <w:shd w:val="clear" w:color="auto" w:fill="BFBFBF"/>
          </w:tcPr>
          <w:p w14:paraId="7FF962E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5040" w:type="dxa"/>
            <w:shd w:val="clear" w:color="auto" w:fill="BFBFBF"/>
          </w:tcPr>
          <w:p w14:paraId="1D5520E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720" w:type="dxa"/>
            <w:shd w:val="clear" w:color="auto" w:fill="BFBFBF"/>
          </w:tcPr>
          <w:p w14:paraId="65DCF43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59F0F6ED" w14:textId="77777777" w:rsidTr="004E2624">
        <w:trPr>
          <w:trHeight w:hRule="exact" w:val="289"/>
        </w:trPr>
        <w:tc>
          <w:tcPr>
            <w:tcW w:w="10795" w:type="dxa"/>
            <w:gridSpan w:val="3"/>
          </w:tcPr>
          <w:p w14:paraId="1E205887" w14:textId="3B3B7CDF" w:rsidR="00F06ED0" w:rsidRPr="00CE08BE" w:rsidRDefault="00526755" w:rsidP="00956028">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-9. Acesso </w:t>
            </w:r>
            <w:r w:rsidR="00AC2EBB" w:rsidRPr="00CE08BE">
              <w:rPr>
                <w:rFonts w:ascii="Calibri" w:eastAsia="Calibri" w:hAnsi="Calibri" w:cs="Calibri"/>
                <w:b/>
                <w:bCs/>
                <w:sz w:val="20"/>
                <w:szCs w:val="20"/>
                <w:lang w:val="pt-PT"/>
              </w:rPr>
              <w:t>do público à informação orçamental</w:t>
            </w:r>
          </w:p>
        </w:tc>
      </w:tr>
      <w:tr w:rsidR="00500221" w:rsidRPr="006C408E" w14:paraId="31784217" w14:textId="77777777" w:rsidTr="004E2624">
        <w:trPr>
          <w:trHeight w:hRule="exact" w:val="271"/>
        </w:trPr>
        <w:tc>
          <w:tcPr>
            <w:tcW w:w="5035" w:type="dxa"/>
          </w:tcPr>
          <w:p w14:paraId="0C3DD1AB" w14:textId="7106062E"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9.1. Acesso do público à informação </w:t>
            </w:r>
            <w:r w:rsidR="00AC2EBB" w:rsidRPr="00CE08BE">
              <w:rPr>
                <w:rFonts w:ascii="Calibri" w:eastAsia="Calibri" w:hAnsi="Calibri" w:cs="Calibri"/>
                <w:sz w:val="20"/>
                <w:szCs w:val="20"/>
                <w:lang w:val="pt-PT"/>
              </w:rPr>
              <w:t>orçamental</w:t>
            </w:r>
          </w:p>
        </w:tc>
        <w:tc>
          <w:tcPr>
            <w:tcW w:w="5040" w:type="dxa"/>
          </w:tcPr>
          <w:p w14:paraId="3AA1525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59E1409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D8C46A4" w14:textId="77777777" w:rsidR="00F06ED0" w:rsidRPr="00CE08BE" w:rsidRDefault="00F06ED0" w:rsidP="00F06ED0">
      <w:pPr>
        <w:spacing w:after="0"/>
        <w:jc w:val="both"/>
        <w:rPr>
          <w:rFonts w:ascii="Calibri" w:eastAsia="Calibri" w:hAnsi="Calibri" w:cs="Calibri"/>
          <w:b/>
          <w:lang w:val="pt-PT"/>
        </w:rPr>
      </w:pPr>
    </w:p>
    <w:p w14:paraId="397EFD10" w14:textId="4B609B38" w:rsidR="00F06ED0" w:rsidRPr="00CE08BE" w:rsidRDefault="004E2624" w:rsidP="00F06ED0">
      <w:pPr>
        <w:spacing w:after="0"/>
        <w:jc w:val="both"/>
        <w:rPr>
          <w:rFonts w:ascii="Calibri" w:eastAsia="Calibri" w:hAnsi="Calibri" w:cs="Calibri"/>
          <w:b/>
          <w:lang w:val="pt-PT"/>
        </w:rPr>
      </w:pPr>
      <w:r w:rsidRPr="00CE08BE">
        <w:rPr>
          <w:rFonts w:ascii="Calibri" w:eastAsia="Calibri" w:hAnsi="Calibri" w:cs="Calibri"/>
          <w:b/>
          <w:bCs/>
          <w:lang w:val="pt-PT"/>
        </w:rPr>
        <w:t>Descrição detalhada do sistema d</w:t>
      </w:r>
      <w:r w:rsidR="00AC2EBB" w:rsidRPr="00CE08BE">
        <w:rPr>
          <w:rFonts w:ascii="Calibri" w:eastAsia="Calibri" w:hAnsi="Calibri" w:cs="Calibri"/>
          <w:b/>
          <w:bCs/>
          <w:lang w:val="pt-PT"/>
        </w:rPr>
        <w:t>e</w:t>
      </w:r>
      <w:r w:rsidRPr="00CE08BE">
        <w:rPr>
          <w:rFonts w:ascii="Calibri" w:eastAsia="Calibri" w:hAnsi="Calibri" w:cs="Calibri"/>
          <w:b/>
          <w:bCs/>
          <w:lang w:val="pt-PT"/>
        </w:rPr>
        <w:t xml:space="preserve"> GFP do país para o indicador de desempenho avaliado: </w:t>
      </w:r>
    </w:p>
    <w:p w14:paraId="57BF0F7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57C18BCB" w14:textId="77777777" w:rsidR="00F06ED0" w:rsidRPr="00CE08BE" w:rsidRDefault="00F06ED0" w:rsidP="00F06ED0">
      <w:pPr>
        <w:spacing w:after="0"/>
        <w:jc w:val="both"/>
        <w:rPr>
          <w:rFonts w:ascii="Calibri" w:eastAsia="Calibri" w:hAnsi="Calibri" w:cs="Calibri"/>
          <w:b/>
          <w:color w:val="FF0000"/>
          <w:lang w:val="pt-PT"/>
        </w:rPr>
      </w:pPr>
    </w:p>
    <w:p w14:paraId="371CC7BC" w14:textId="7A91D897"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6273AB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A05040F" w14:textId="77777777" w:rsidR="00F06ED0" w:rsidRPr="00CE08BE" w:rsidRDefault="00F06ED0" w:rsidP="00F06ED0">
      <w:pPr>
        <w:spacing w:after="0" w:line="240" w:lineRule="auto"/>
        <w:rPr>
          <w:rFonts w:ascii="Calibri" w:eastAsia="Calibri" w:hAnsi="Calibri" w:cs="Calibri"/>
          <w:lang w:val="pt-PT"/>
        </w:rPr>
      </w:pPr>
    </w:p>
    <w:p w14:paraId="7D796B0B" w14:textId="11703B91"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9.1. Acesso público à informaç</w:t>
      </w:r>
      <w:r w:rsidR="007F6704" w:rsidRPr="00CE08BE">
        <w:rPr>
          <w:rFonts w:ascii="Calibri" w:eastAsia="Calibri" w:hAnsi="Calibri" w:cs="Calibri"/>
          <w:b/>
          <w:bCs/>
          <w:color w:val="25456B"/>
          <w:sz w:val="24"/>
          <w:lang w:val="pt-PT"/>
        </w:rPr>
        <w:t>ão</w:t>
      </w:r>
      <w:r w:rsidRPr="00CE08BE">
        <w:rPr>
          <w:rFonts w:ascii="Calibri" w:eastAsia="Calibri" w:hAnsi="Calibri" w:cs="Calibri"/>
          <w:b/>
          <w:bCs/>
          <w:color w:val="25456B"/>
          <w:sz w:val="24"/>
          <w:lang w:val="pt-PT"/>
        </w:rPr>
        <w:t xml:space="preserve"> </w:t>
      </w:r>
      <w:r w:rsidR="00015C51" w:rsidRPr="00CE08BE">
        <w:rPr>
          <w:rFonts w:ascii="Calibri" w:eastAsia="Calibri" w:hAnsi="Calibri" w:cs="Calibri"/>
          <w:b/>
          <w:bCs/>
          <w:color w:val="25456B"/>
          <w:sz w:val="24"/>
          <w:lang w:val="pt-PT"/>
        </w:rPr>
        <w:t>orçamenta</w:t>
      </w:r>
      <w:r w:rsidR="007F6704" w:rsidRPr="00CE08BE">
        <w:rPr>
          <w:rFonts w:ascii="Calibri" w:eastAsia="Calibri" w:hAnsi="Calibri" w:cs="Calibri"/>
          <w:b/>
          <w:bCs/>
          <w:color w:val="25456B"/>
          <w:sz w:val="24"/>
          <w:lang w:val="pt-PT"/>
        </w:rPr>
        <w:t>l</w:t>
      </w:r>
      <w:r w:rsidRPr="00CE08BE">
        <w:rPr>
          <w:rFonts w:ascii="Calibri" w:eastAsia="Calibri" w:hAnsi="Calibri" w:cs="Calibri"/>
          <w:b/>
          <w:bCs/>
          <w:color w:val="25456B"/>
          <w:sz w:val="24"/>
          <w:lang w:val="pt-PT"/>
        </w:rPr>
        <w:t xml:space="preserve"> </w:t>
      </w:r>
    </w:p>
    <w:p w14:paraId="360C7CA8" w14:textId="77777777" w:rsidR="00F06ED0" w:rsidRPr="00CE08BE" w:rsidRDefault="00F06ED0" w:rsidP="00F06ED0">
      <w:pPr>
        <w:spacing w:after="0" w:line="240" w:lineRule="auto"/>
        <w:rPr>
          <w:rFonts w:ascii="Calibri" w:eastAsia="Calibri" w:hAnsi="Calibri" w:cs="Calibri"/>
          <w:lang w:val="pt-PT"/>
        </w:rPr>
      </w:pPr>
    </w:p>
    <w:p w14:paraId="18171605" w14:textId="77777777" w:rsidR="00F06ED0" w:rsidRPr="00CE08BE" w:rsidRDefault="004E2624" w:rsidP="00F06ED0">
      <w:pPr>
        <w:spacing w:after="0" w:line="240" w:lineRule="auto"/>
        <w:rPr>
          <w:rFonts w:ascii="Calibri" w:eastAsia="Calibri" w:hAnsi="Calibri" w:cs="Calibri"/>
          <w:b/>
          <w:bCs/>
          <w:color w:val="25456B"/>
          <w:spacing w:val="-1"/>
          <w:lang w:val="pt-PT"/>
        </w:rPr>
      </w:pPr>
      <w:bookmarkStart w:id="26" w:name="_Hlk526760833"/>
      <w:r w:rsidRPr="00CE08BE">
        <w:rPr>
          <w:rFonts w:ascii="Calibri" w:eastAsia="Calibri" w:hAnsi="Calibri" w:cs="Calibri"/>
          <w:b/>
          <w:bCs/>
          <w:color w:val="25456B"/>
          <w:lang w:val="pt-PT"/>
        </w:rPr>
        <w:t>Nível de desempenho e evidências para a pontuação da dimensão</w:t>
      </w:r>
    </w:p>
    <w:bookmarkEnd w:id="26"/>
    <w:p w14:paraId="48B48140" w14:textId="77777777" w:rsidR="00F06ED0" w:rsidRPr="00CE08BE" w:rsidRDefault="00F06ED0" w:rsidP="00F06ED0">
      <w:pPr>
        <w:spacing w:after="0" w:line="240" w:lineRule="auto"/>
        <w:rPr>
          <w:rFonts w:ascii="Calibri" w:eastAsia="Calibri" w:hAnsi="Calibri" w:cs="Calibri"/>
          <w:lang w:val="pt-PT"/>
        </w:rPr>
      </w:pPr>
    </w:p>
    <w:p w14:paraId="4FCF605F" w14:textId="13FE0DC4" w:rsidR="00F06ED0" w:rsidRPr="00CE08BE" w:rsidRDefault="004E2624" w:rsidP="00F06ED0">
      <w:pPr>
        <w:spacing w:after="0" w:line="240" w:lineRule="auto"/>
        <w:rPr>
          <w:rFonts w:ascii="Calibri" w:eastAsia="Calibri" w:hAnsi="Calibri" w:cs="Calibri"/>
          <w:iCs/>
          <w:color w:val="000000"/>
          <w:lang w:val="pt-PT"/>
        </w:rPr>
      </w:pPr>
      <w:r w:rsidRPr="00CE08BE">
        <w:rPr>
          <w:rFonts w:ascii="Calibri" w:eastAsia="Calibri" w:hAnsi="Calibri" w:cs="Calibri"/>
          <w:b/>
          <w:bCs/>
          <w:color w:val="000000"/>
          <w:sz w:val="20"/>
          <w:szCs w:val="20"/>
          <w:lang w:val="pt-PT"/>
        </w:rPr>
        <w:t xml:space="preserve">Quadro 9.1: Documentação do orçamento (último </w:t>
      </w:r>
      <w:r w:rsidR="00FE41EB" w:rsidRPr="00CE08BE">
        <w:rPr>
          <w:rFonts w:ascii="Calibri" w:eastAsia="Calibri" w:hAnsi="Calibri" w:cs="Calibri"/>
          <w:b/>
          <w:bCs/>
          <w:color w:val="000000"/>
          <w:sz w:val="20"/>
          <w:szCs w:val="20"/>
          <w:lang w:val="pt-PT"/>
        </w:rPr>
        <w:t>ano orçamental</w:t>
      </w:r>
      <w:r w:rsidRPr="00CE08BE">
        <w:rPr>
          <w:rFonts w:ascii="Calibri" w:eastAsia="Calibri" w:hAnsi="Calibri" w:cs="Calibri"/>
          <w:b/>
          <w:bCs/>
          <w:color w:val="000000"/>
          <w:sz w:val="20"/>
          <w:szCs w:val="20"/>
          <w:lang w:val="pt-PT"/>
        </w:rPr>
        <w:t xml:space="preserve"> concluído</w:t>
      </w:r>
      <w:r w:rsidR="00FE41EB" w:rsidRPr="00CE08BE">
        <w:rPr>
          <w:rFonts w:ascii="Calibri" w:eastAsia="Calibri" w:hAnsi="Calibri" w:cs="Calibri"/>
          <w:b/>
          <w:bCs/>
          <w:color w:val="000000"/>
          <w:sz w:val="20"/>
          <w:szCs w:val="20"/>
          <w:lang w:val="pt-PT"/>
        </w:rPr>
        <w:t>)</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7"/>
        <w:gridCol w:w="1072"/>
        <w:gridCol w:w="1255"/>
        <w:gridCol w:w="3641"/>
      </w:tblGrid>
      <w:tr w:rsidR="00500221" w:rsidRPr="00B31453" w14:paraId="1C415E21" w14:textId="77777777" w:rsidTr="00F06ED0">
        <w:trPr>
          <w:tblHeader/>
        </w:trPr>
        <w:tc>
          <w:tcPr>
            <w:tcW w:w="4197" w:type="dxa"/>
            <w:shd w:val="clear" w:color="auto" w:fill="BFBFBF"/>
          </w:tcPr>
          <w:p w14:paraId="61B0FA7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Elementos / Requisitos</w:t>
            </w:r>
          </w:p>
        </w:tc>
        <w:tc>
          <w:tcPr>
            <w:tcW w:w="1072" w:type="dxa"/>
            <w:shd w:val="clear" w:color="auto" w:fill="BFBFBF"/>
          </w:tcPr>
          <w:p w14:paraId="5D85C54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Critérios satisfeitos </w:t>
            </w:r>
          </w:p>
          <w:p w14:paraId="6FED2B86"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(S/N)</w:t>
            </w:r>
          </w:p>
        </w:tc>
        <w:tc>
          <w:tcPr>
            <w:tcW w:w="1255" w:type="dxa"/>
            <w:shd w:val="clear" w:color="auto" w:fill="BFBFBF"/>
          </w:tcPr>
          <w:p w14:paraId="78AB9682" w14:textId="77777777" w:rsidR="00F06ED0" w:rsidRPr="00CE08BE" w:rsidRDefault="004E2624" w:rsidP="000D1C41">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Dentro d</w:t>
            </w:r>
            <w:r w:rsidR="000D1C41" w:rsidRPr="00CE08BE">
              <w:rPr>
                <w:rFonts w:ascii="Calibri" w:eastAsia="Calibri" w:hAnsi="Calibri" w:cs="Calibri"/>
                <w:b/>
                <w:bCs/>
                <w:sz w:val="20"/>
                <w:szCs w:val="20"/>
                <w:lang w:val="pt-PT"/>
              </w:rPr>
              <w:t>o</w:t>
            </w:r>
            <w:r w:rsidRPr="00CE08BE">
              <w:rPr>
                <w:rFonts w:ascii="Calibri" w:eastAsia="Calibri" w:hAnsi="Calibri" w:cs="Calibri"/>
                <w:b/>
                <w:bCs/>
                <w:sz w:val="20"/>
                <w:szCs w:val="20"/>
                <w:lang w:val="pt-PT"/>
              </w:rPr>
              <w:t xml:space="preserve"> calendário (S/N)</w:t>
            </w:r>
          </w:p>
        </w:tc>
        <w:tc>
          <w:tcPr>
            <w:tcW w:w="3641" w:type="dxa"/>
            <w:shd w:val="clear" w:color="auto" w:fill="BFBFBF"/>
          </w:tcPr>
          <w:p w14:paraId="69B9E98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Explicação e fonte das evidências</w:t>
            </w:r>
          </w:p>
        </w:tc>
      </w:tr>
      <w:tr w:rsidR="00500221" w:rsidRPr="00CE08BE" w14:paraId="3302E63A" w14:textId="77777777" w:rsidTr="004E2624">
        <w:tc>
          <w:tcPr>
            <w:tcW w:w="4197" w:type="dxa"/>
          </w:tcPr>
          <w:p w14:paraId="12C4C94B"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b/>
                <w:bCs/>
                <w:sz w:val="20"/>
                <w:szCs w:val="20"/>
                <w:lang w:val="pt-PT"/>
              </w:rPr>
              <w:t>Elementos básicos</w:t>
            </w:r>
          </w:p>
        </w:tc>
        <w:tc>
          <w:tcPr>
            <w:tcW w:w="1072" w:type="dxa"/>
          </w:tcPr>
          <w:p w14:paraId="226B09A8" w14:textId="77777777" w:rsidR="00F06ED0" w:rsidRPr="00CE08BE" w:rsidRDefault="00F06ED0" w:rsidP="00F06ED0">
            <w:pPr>
              <w:rPr>
                <w:rFonts w:ascii="Calibri" w:eastAsia="Calibri" w:hAnsi="Calibri" w:cs="Calibri"/>
                <w:sz w:val="20"/>
                <w:szCs w:val="20"/>
                <w:lang w:val="pt-PT"/>
              </w:rPr>
            </w:pPr>
          </w:p>
        </w:tc>
        <w:tc>
          <w:tcPr>
            <w:tcW w:w="1255" w:type="dxa"/>
          </w:tcPr>
          <w:p w14:paraId="7F5E297A" w14:textId="77777777" w:rsidR="00F06ED0" w:rsidRPr="00CE08BE" w:rsidRDefault="00F06ED0" w:rsidP="00F06ED0">
            <w:pPr>
              <w:rPr>
                <w:rFonts w:ascii="Calibri" w:eastAsia="Calibri" w:hAnsi="Calibri" w:cs="Calibri"/>
                <w:sz w:val="20"/>
                <w:szCs w:val="20"/>
                <w:lang w:val="pt-PT"/>
              </w:rPr>
            </w:pPr>
          </w:p>
        </w:tc>
        <w:tc>
          <w:tcPr>
            <w:tcW w:w="3641" w:type="dxa"/>
          </w:tcPr>
          <w:p w14:paraId="5A6A170B" w14:textId="77777777" w:rsidR="00F06ED0" w:rsidRPr="00CE08BE" w:rsidRDefault="00F06ED0" w:rsidP="00F06ED0">
            <w:pPr>
              <w:rPr>
                <w:rFonts w:ascii="Calibri" w:eastAsia="Calibri" w:hAnsi="Calibri" w:cs="Calibri"/>
                <w:sz w:val="20"/>
                <w:szCs w:val="20"/>
                <w:lang w:val="pt-PT"/>
              </w:rPr>
            </w:pPr>
          </w:p>
        </w:tc>
      </w:tr>
      <w:tr w:rsidR="00500221" w:rsidRPr="006C408E" w14:paraId="3FE16EFA" w14:textId="77777777" w:rsidTr="004E2624">
        <w:tc>
          <w:tcPr>
            <w:tcW w:w="4197" w:type="dxa"/>
          </w:tcPr>
          <w:p w14:paraId="114701C2" w14:textId="6823B9F1"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1. </w:t>
            </w:r>
            <w:r w:rsidRPr="00CE08BE">
              <w:rPr>
                <w:rFonts w:ascii="Calibri" w:eastAsia="Calibri" w:hAnsi="Calibri" w:cs="Calibri"/>
                <w:b/>
                <w:bCs/>
                <w:sz w:val="20"/>
                <w:szCs w:val="20"/>
                <w:lang w:val="pt-PT"/>
              </w:rPr>
              <w:t xml:space="preserve">Documentação </w:t>
            </w:r>
            <w:r w:rsidR="00AF29F3" w:rsidRPr="00CE08BE">
              <w:rPr>
                <w:rFonts w:ascii="Calibri" w:eastAsia="Calibri" w:hAnsi="Calibri" w:cs="Calibri"/>
                <w:b/>
                <w:bCs/>
                <w:sz w:val="20"/>
                <w:szCs w:val="20"/>
                <w:lang w:val="pt-PT"/>
              </w:rPr>
              <w:t xml:space="preserve">relativa à </w:t>
            </w:r>
            <w:r w:rsidRPr="00CE08BE">
              <w:rPr>
                <w:rFonts w:ascii="Calibri" w:eastAsia="Calibri" w:hAnsi="Calibri" w:cs="Calibri"/>
                <w:b/>
                <w:bCs/>
                <w:sz w:val="20"/>
                <w:szCs w:val="20"/>
                <w:lang w:val="pt-PT"/>
              </w:rPr>
              <w:t>proposta de orçamento anual do poder executivo</w:t>
            </w:r>
            <w:r w:rsidR="00AF29F3" w:rsidRPr="00CE08BE">
              <w:rPr>
                <w:rFonts w:ascii="Calibri" w:eastAsia="Calibri" w:hAnsi="Calibri" w:cs="Calibri"/>
                <w:b/>
                <w:bCs/>
                <w:sz w:val="20"/>
                <w:szCs w:val="20"/>
                <w:lang w:val="pt-PT"/>
              </w:rPr>
              <w:t>.</w:t>
            </w:r>
            <w:r w:rsidRPr="00CE08BE">
              <w:rPr>
                <w:rFonts w:ascii="Calibri" w:eastAsia="Calibri" w:hAnsi="Calibri" w:cs="Calibri"/>
                <w:sz w:val="20"/>
                <w:szCs w:val="20"/>
                <w:lang w:val="pt-PT"/>
              </w:rPr>
              <w:t xml:space="preserve"> </w:t>
            </w:r>
            <w:r w:rsidR="00AF29F3" w:rsidRPr="00CE08BE">
              <w:rPr>
                <w:rFonts w:ascii="Calibri" w:eastAsia="Calibri" w:hAnsi="Calibri" w:cs="Calibri"/>
                <w:sz w:val="20"/>
                <w:szCs w:val="20"/>
                <w:lang w:val="pt-PT"/>
              </w:rPr>
              <w:t>É disponibilizado ao público um conjunto completo de documentos referentes à proposta de orçamento anual do poder executivo</w:t>
            </w:r>
            <w:r w:rsidRPr="00CE08BE">
              <w:rPr>
                <w:rFonts w:ascii="Calibri" w:eastAsia="Calibri" w:hAnsi="Calibri" w:cs="Calibri"/>
                <w:sz w:val="20"/>
                <w:szCs w:val="20"/>
                <w:lang w:val="pt-PT"/>
              </w:rPr>
              <w:t xml:space="preserve"> (conforme apresentado pelo país no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 no prazo de uma semana após a apresentação dos mesmos ao órgão legislativo</w:t>
            </w:r>
            <w:r w:rsidR="00AF29F3" w:rsidRPr="00CE08BE">
              <w:rPr>
                <w:rFonts w:ascii="Calibri" w:eastAsia="Calibri" w:hAnsi="Calibri" w:cs="Calibri"/>
                <w:sz w:val="20"/>
                <w:szCs w:val="20"/>
                <w:lang w:val="pt-PT"/>
              </w:rPr>
              <w:t xml:space="preserve"> pelo poder executivo</w:t>
            </w:r>
            <w:r w:rsidRPr="00CE08BE">
              <w:rPr>
                <w:rFonts w:ascii="Calibri" w:eastAsia="Calibri" w:hAnsi="Calibri" w:cs="Calibri"/>
                <w:sz w:val="20"/>
                <w:szCs w:val="20"/>
                <w:lang w:val="pt-PT"/>
              </w:rPr>
              <w:t>.</w:t>
            </w:r>
            <w:r w:rsidRPr="00CE08BE">
              <w:rPr>
                <w:rFonts w:ascii="Calibri" w:eastAsia="Calibri" w:hAnsi="Calibri" w:cs="Calibri"/>
                <w:b/>
                <w:bCs/>
                <w:sz w:val="20"/>
                <w:szCs w:val="20"/>
                <w:lang w:val="pt-PT"/>
              </w:rPr>
              <w:t xml:space="preserve"> </w:t>
            </w:r>
          </w:p>
        </w:tc>
        <w:tc>
          <w:tcPr>
            <w:tcW w:w="1072" w:type="dxa"/>
          </w:tcPr>
          <w:p w14:paraId="6C1B3C47" w14:textId="77777777" w:rsidR="00F06ED0" w:rsidRPr="00CE08BE" w:rsidRDefault="00F06ED0" w:rsidP="00F06ED0">
            <w:pPr>
              <w:rPr>
                <w:rFonts w:ascii="Calibri" w:eastAsia="Calibri" w:hAnsi="Calibri" w:cs="Calibri"/>
                <w:sz w:val="20"/>
                <w:szCs w:val="20"/>
                <w:lang w:val="pt-PT"/>
              </w:rPr>
            </w:pPr>
          </w:p>
        </w:tc>
        <w:tc>
          <w:tcPr>
            <w:tcW w:w="1255" w:type="dxa"/>
          </w:tcPr>
          <w:p w14:paraId="6BE45099" w14:textId="77777777" w:rsidR="00F06ED0" w:rsidRPr="00CE08BE" w:rsidRDefault="00F06ED0" w:rsidP="00F06ED0">
            <w:pPr>
              <w:rPr>
                <w:rFonts w:ascii="Calibri" w:eastAsia="Calibri" w:hAnsi="Calibri" w:cs="Calibri"/>
                <w:sz w:val="20"/>
                <w:szCs w:val="20"/>
                <w:lang w:val="pt-PT"/>
              </w:rPr>
            </w:pPr>
          </w:p>
        </w:tc>
        <w:tc>
          <w:tcPr>
            <w:tcW w:w="3641" w:type="dxa"/>
          </w:tcPr>
          <w:p w14:paraId="30F4F17F" w14:textId="77777777" w:rsidR="00F06ED0" w:rsidRPr="00CE08BE" w:rsidRDefault="00F06ED0" w:rsidP="00F06ED0">
            <w:pPr>
              <w:rPr>
                <w:rFonts w:ascii="Calibri" w:eastAsia="Calibri" w:hAnsi="Calibri" w:cs="Calibri"/>
                <w:sz w:val="20"/>
                <w:szCs w:val="20"/>
                <w:lang w:val="pt-PT"/>
              </w:rPr>
            </w:pPr>
          </w:p>
        </w:tc>
      </w:tr>
      <w:tr w:rsidR="00500221" w:rsidRPr="006C408E" w14:paraId="767B4A72" w14:textId="77777777" w:rsidTr="004E2624">
        <w:tc>
          <w:tcPr>
            <w:tcW w:w="4197" w:type="dxa"/>
          </w:tcPr>
          <w:p w14:paraId="466B3E7E" w14:textId="235D138C"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2. </w:t>
            </w:r>
            <w:r w:rsidRPr="00CE08BE">
              <w:rPr>
                <w:rFonts w:ascii="Calibri" w:eastAsia="Calibri" w:hAnsi="Calibri" w:cs="Calibri"/>
                <w:b/>
                <w:bCs/>
                <w:sz w:val="20"/>
                <w:szCs w:val="20"/>
                <w:lang w:val="pt-PT"/>
              </w:rPr>
              <w:t xml:space="preserve">Orçamento aprovado. </w:t>
            </w:r>
            <w:r w:rsidRPr="00CE08BE">
              <w:rPr>
                <w:rFonts w:ascii="Calibri" w:eastAsia="Calibri" w:hAnsi="Calibri" w:cs="Calibri"/>
                <w:sz w:val="20"/>
                <w:szCs w:val="20"/>
                <w:lang w:val="pt-PT"/>
              </w:rPr>
              <w:t xml:space="preserve">A lei </w:t>
            </w:r>
            <w:r w:rsidR="00AF29F3" w:rsidRPr="00CE08BE">
              <w:rPr>
                <w:rFonts w:ascii="Calibri" w:eastAsia="Calibri" w:hAnsi="Calibri" w:cs="Calibri"/>
                <w:sz w:val="20"/>
                <w:szCs w:val="20"/>
                <w:lang w:val="pt-PT"/>
              </w:rPr>
              <w:t xml:space="preserve">do </w:t>
            </w:r>
            <w:r w:rsidRPr="00CE08BE">
              <w:rPr>
                <w:rFonts w:ascii="Calibri" w:eastAsia="Calibri" w:hAnsi="Calibri" w:cs="Calibri"/>
                <w:sz w:val="20"/>
                <w:szCs w:val="20"/>
                <w:lang w:val="pt-PT"/>
              </w:rPr>
              <w:t>orçament</w:t>
            </w:r>
            <w:r w:rsidR="00AF29F3" w:rsidRPr="00CE08BE">
              <w:rPr>
                <w:rFonts w:ascii="Calibri" w:eastAsia="Calibri" w:hAnsi="Calibri" w:cs="Calibri"/>
                <w:sz w:val="20"/>
                <w:szCs w:val="20"/>
                <w:lang w:val="pt-PT"/>
              </w:rPr>
              <w:t xml:space="preserve">o </w:t>
            </w:r>
            <w:r w:rsidRPr="00CE08BE">
              <w:rPr>
                <w:rFonts w:ascii="Calibri" w:eastAsia="Calibri" w:hAnsi="Calibri" w:cs="Calibri"/>
                <w:sz w:val="20"/>
                <w:szCs w:val="20"/>
                <w:lang w:val="pt-PT"/>
              </w:rPr>
              <w:t>anual aprovada pelo órgão legislativo é publicada no prazo de duas semanas após a</w:t>
            </w:r>
            <w:r w:rsidR="00E934C0">
              <w:rPr>
                <w:rFonts w:ascii="Calibri" w:eastAsia="Calibri" w:hAnsi="Calibri" w:cs="Calibri"/>
                <w:sz w:val="20"/>
                <w:szCs w:val="20"/>
                <w:lang w:val="pt-PT"/>
              </w:rPr>
              <w:t xml:space="preserve"> sua</w:t>
            </w:r>
            <w:r w:rsidRPr="00CE08BE">
              <w:rPr>
                <w:rFonts w:ascii="Calibri" w:eastAsia="Calibri" w:hAnsi="Calibri" w:cs="Calibri"/>
                <w:sz w:val="20"/>
                <w:szCs w:val="20"/>
                <w:lang w:val="pt-PT"/>
              </w:rPr>
              <w:t xml:space="preserve"> aprovação.</w:t>
            </w:r>
          </w:p>
        </w:tc>
        <w:tc>
          <w:tcPr>
            <w:tcW w:w="1072" w:type="dxa"/>
          </w:tcPr>
          <w:p w14:paraId="1B49412A" w14:textId="77777777" w:rsidR="00F06ED0" w:rsidRPr="00CE08BE" w:rsidRDefault="00F06ED0" w:rsidP="00F06ED0">
            <w:pPr>
              <w:rPr>
                <w:rFonts w:ascii="Calibri" w:eastAsia="Calibri" w:hAnsi="Calibri" w:cs="Calibri"/>
                <w:sz w:val="20"/>
                <w:szCs w:val="20"/>
                <w:lang w:val="pt-PT"/>
              </w:rPr>
            </w:pPr>
          </w:p>
        </w:tc>
        <w:tc>
          <w:tcPr>
            <w:tcW w:w="1255" w:type="dxa"/>
          </w:tcPr>
          <w:p w14:paraId="6455B67B" w14:textId="77777777" w:rsidR="00F06ED0" w:rsidRPr="00CE08BE" w:rsidRDefault="00F06ED0" w:rsidP="00F06ED0">
            <w:pPr>
              <w:rPr>
                <w:rFonts w:ascii="Calibri" w:eastAsia="Calibri" w:hAnsi="Calibri" w:cs="Calibri"/>
                <w:sz w:val="20"/>
                <w:szCs w:val="20"/>
                <w:lang w:val="pt-PT"/>
              </w:rPr>
            </w:pPr>
          </w:p>
        </w:tc>
        <w:tc>
          <w:tcPr>
            <w:tcW w:w="3641" w:type="dxa"/>
          </w:tcPr>
          <w:p w14:paraId="47467ECD" w14:textId="77777777" w:rsidR="00F06ED0" w:rsidRPr="00CE08BE" w:rsidRDefault="00F06ED0" w:rsidP="00F06ED0">
            <w:pPr>
              <w:rPr>
                <w:rFonts w:ascii="Calibri" w:eastAsia="Calibri" w:hAnsi="Calibri" w:cs="Calibri"/>
                <w:sz w:val="20"/>
                <w:szCs w:val="20"/>
                <w:lang w:val="pt-PT"/>
              </w:rPr>
            </w:pPr>
          </w:p>
        </w:tc>
      </w:tr>
      <w:tr w:rsidR="00500221" w:rsidRPr="00B31453" w14:paraId="1873D779" w14:textId="77777777" w:rsidTr="004E2624">
        <w:tc>
          <w:tcPr>
            <w:tcW w:w="4197" w:type="dxa"/>
          </w:tcPr>
          <w:p w14:paraId="72E3FEA8" w14:textId="1F482D8E"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3. </w:t>
            </w:r>
            <w:r w:rsidRPr="00CE08BE">
              <w:rPr>
                <w:rFonts w:ascii="Calibri" w:eastAsia="Calibri" w:hAnsi="Calibri" w:cs="Calibri"/>
                <w:b/>
                <w:bCs/>
                <w:sz w:val="20"/>
                <w:szCs w:val="20"/>
                <w:lang w:val="pt-PT"/>
              </w:rPr>
              <w:t xml:space="preserve">Relatórios da execução orçamental durante o </w:t>
            </w:r>
            <w:r w:rsidR="00AF29F3" w:rsidRPr="00CE08BE">
              <w:rPr>
                <w:rFonts w:ascii="Calibri" w:eastAsia="Calibri" w:hAnsi="Calibri" w:cs="Calibri"/>
                <w:b/>
                <w:bCs/>
                <w:sz w:val="20"/>
                <w:szCs w:val="20"/>
                <w:lang w:val="pt-PT"/>
              </w:rPr>
              <w:t>ano</w:t>
            </w:r>
            <w:r w:rsidRPr="00CE08BE">
              <w:rPr>
                <w:rFonts w:ascii="Calibri" w:eastAsia="Calibri" w:hAnsi="Calibri" w:cs="Calibri"/>
                <w:b/>
                <w:bCs/>
                <w:sz w:val="20"/>
                <w:szCs w:val="20"/>
                <w:lang w:val="pt-PT"/>
              </w:rPr>
              <w:t>.</w:t>
            </w:r>
            <w:r w:rsidRPr="00CE08BE">
              <w:rPr>
                <w:rFonts w:ascii="Calibri" w:eastAsia="Calibri" w:hAnsi="Calibri" w:cs="Calibri"/>
                <w:sz w:val="20"/>
                <w:szCs w:val="20"/>
                <w:lang w:val="pt-PT"/>
              </w:rPr>
              <w:t xml:space="preserve"> Os relatórios são disponibilizados ao público de forma rotineira no prazo de um mês após a sua </w:t>
            </w:r>
            <w:r w:rsidR="00AF29F3" w:rsidRPr="00CE08BE">
              <w:rPr>
                <w:rFonts w:ascii="Calibri" w:eastAsia="Calibri" w:hAnsi="Calibri" w:cs="Calibri"/>
                <w:sz w:val="20"/>
                <w:szCs w:val="20"/>
                <w:lang w:val="pt-PT"/>
              </w:rPr>
              <w:t>elaboração</w:t>
            </w:r>
            <w:r w:rsidRPr="00CE08BE">
              <w:rPr>
                <w:rFonts w:ascii="Calibri" w:eastAsia="Calibri" w:hAnsi="Calibri" w:cs="Calibri"/>
                <w:sz w:val="20"/>
                <w:szCs w:val="20"/>
                <w:lang w:val="pt-PT"/>
              </w:rPr>
              <w:t xml:space="preserve">, conforme avaliado no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w:t>
            </w:r>
          </w:p>
        </w:tc>
        <w:tc>
          <w:tcPr>
            <w:tcW w:w="1072" w:type="dxa"/>
          </w:tcPr>
          <w:p w14:paraId="2FAD6DFD" w14:textId="77777777" w:rsidR="00F06ED0" w:rsidRPr="00CE08BE" w:rsidRDefault="00F06ED0" w:rsidP="00F06ED0">
            <w:pPr>
              <w:rPr>
                <w:rFonts w:ascii="Calibri" w:eastAsia="Calibri" w:hAnsi="Calibri" w:cs="Calibri"/>
                <w:sz w:val="20"/>
                <w:szCs w:val="20"/>
                <w:lang w:val="pt-PT"/>
              </w:rPr>
            </w:pPr>
          </w:p>
        </w:tc>
        <w:tc>
          <w:tcPr>
            <w:tcW w:w="1255" w:type="dxa"/>
          </w:tcPr>
          <w:p w14:paraId="2B615F99" w14:textId="77777777" w:rsidR="00F06ED0" w:rsidRPr="00CE08BE" w:rsidRDefault="00F06ED0" w:rsidP="00F06ED0">
            <w:pPr>
              <w:rPr>
                <w:rFonts w:ascii="Calibri" w:eastAsia="Calibri" w:hAnsi="Calibri" w:cs="Calibri"/>
                <w:sz w:val="20"/>
                <w:szCs w:val="20"/>
                <w:lang w:val="pt-PT"/>
              </w:rPr>
            </w:pPr>
          </w:p>
        </w:tc>
        <w:tc>
          <w:tcPr>
            <w:tcW w:w="3641" w:type="dxa"/>
          </w:tcPr>
          <w:p w14:paraId="519D3E82" w14:textId="77777777" w:rsidR="00F06ED0" w:rsidRPr="00CE08BE" w:rsidRDefault="00F06ED0" w:rsidP="00F06ED0">
            <w:pPr>
              <w:rPr>
                <w:rFonts w:ascii="Calibri" w:eastAsia="Calibri" w:hAnsi="Calibri" w:cs="Calibri"/>
                <w:sz w:val="20"/>
                <w:szCs w:val="20"/>
                <w:lang w:val="pt-PT"/>
              </w:rPr>
            </w:pPr>
          </w:p>
        </w:tc>
      </w:tr>
      <w:tr w:rsidR="00500221" w:rsidRPr="006C408E" w14:paraId="38DFB43C" w14:textId="77777777" w:rsidTr="004E2624">
        <w:tc>
          <w:tcPr>
            <w:tcW w:w="4197" w:type="dxa"/>
          </w:tcPr>
          <w:p w14:paraId="2F1DF30E" w14:textId="7A4D7E2E"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4. </w:t>
            </w:r>
            <w:r w:rsidRPr="00CE08BE">
              <w:rPr>
                <w:rFonts w:ascii="Calibri" w:eastAsia="Calibri" w:hAnsi="Calibri" w:cs="Calibri"/>
                <w:b/>
                <w:bCs/>
                <w:sz w:val="20"/>
                <w:szCs w:val="20"/>
                <w:lang w:val="pt-PT"/>
              </w:rPr>
              <w:t>Relatório sobre a execução do orçamento anual.</w:t>
            </w:r>
            <w:r w:rsidRPr="00CE08BE">
              <w:rPr>
                <w:rFonts w:ascii="Calibri" w:eastAsia="Calibri" w:hAnsi="Calibri" w:cs="Calibri"/>
                <w:sz w:val="20"/>
                <w:szCs w:val="20"/>
                <w:lang w:val="pt-PT"/>
              </w:rPr>
              <w:t xml:space="preserve"> O relatório é disponibilizado ao público </w:t>
            </w:r>
            <w:r w:rsidR="00AF29F3" w:rsidRPr="00CE08BE">
              <w:rPr>
                <w:rFonts w:ascii="Calibri" w:eastAsia="Calibri" w:hAnsi="Calibri" w:cs="Calibri"/>
                <w:sz w:val="20"/>
                <w:szCs w:val="20"/>
                <w:lang w:val="pt-PT"/>
              </w:rPr>
              <w:t xml:space="preserve">no prazo </w:t>
            </w:r>
            <w:r w:rsidRPr="00CE08BE">
              <w:rPr>
                <w:rFonts w:ascii="Calibri" w:eastAsia="Calibri" w:hAnsi="Calibri" w:cs="Calibri"/>
                <w:sz w:val="20"/>
                <w:szCs w:val="20"/>
                <w:lang w:val="pt-PT"/>
              </w:rPr>
              <w:t>de seis meses a contar do fi</w:t>
            </w:r>
            <w:r w:rsidR="00AF29F3" w:rsidRPr="00CE08BE">
              <w:rPr>
                <w:rFonts w:ascii="Calibri" w:eastAsia="Calibri" w:hAnsi="Calibri" w:cs="Calibri"/>
                <w:sz w:val="20"/>
                <w:szCs w:val="20"/>
                <w:lang w:val="pt-PT"/>
              </w:rPr>
              <w:t>m</w:t>
            </w:r>
            <w:r w:rsidRPr="00CE08BE">
              <w:rPr>
                <w:rFonts w:ascii="Calibri" w:eastAsia="Calibri" w:hAnsi="Calibri" w:cs="Calibri"/>
                <w:sz w:val="20"/>
                <w:szCs w:val="20"/>
                <w:lang w:val="pt-PT"/>
              </w:rPr>
              <w:t xml:space="preserve"> do ano </w:t>
            </w:r>
            <w:r w:rsidR="00AF29F3" w:rsidRPr="00CE08BE">
              <w:rPr>
                <w:rFonts w:ascii="Calibri" w:eastAsia="Calibri" w:hAnsi="Calibri" w:cs="Calibri"/>
                <w:sz w:val="20"/>
                <w:szCs w:val="20"/>
                <w:lang w:val="pt-PT"/>
              </w:rPr>
              <w:t>orçamental</w:t>
            </w:r>
            <w:r w:rsidRPr="00CE08BE">
              <w:rPr>
                <w:rFonts w:ascii="Calibri" w:eastAsia="Calibri" w:hAnsi="Calibri" w:cs="Calibri"/>
                <w:sz w:val="20"/>
                <w:szCs w:val="20"/>
                <w:lang w:val="pt-PT"/>
              </w:rPr>
              <w:t xml:space="preserve">. </w:t>
            </w:r>
          </w:p>
        </w:tc>
        <w:tc>
          <w:tcPr>
            <w:tcW w:w="1072" w:type="dxa"/>
          </w:tcPr>
          <w:p w14:paraId="2B023F79" w14:textId="77777777" w:rsidR="00F06ED0" w:rsidRPr="00CE08BE" w:rsidRDefault="00F06ED0" w:rsidP="00F06ED0">
            <w:pPr>
              <w:rPr>
                <w:rFonts w:ascii="Calibri" w:eastAsia="Calibri" w:hAnsi="Calibri" w:cs="Calibri"/>
                <w:sz w:val="20"/>
                <w:szCs w:val="20"/>
                <w:lang w:val="pt-PT"/>
              </w:rPr>
            </w:pPr>
          </w:p>
        </w:tc>
        <w:tc>
          <w:tcPr>
            <w:tcW w:w="1255" w:type="dxa"/>
          </w:tcPr>
          <w:p w14:paraId="1049C134" w14:textId="77777777" w:rsidR="00F06ED0" w:rsidRPr="00CE08BE" w:rsidRDefault="00F06ED0" w:rsidP="00F06ED0">
            <w:pPr>
              <w:rPr>
                <w:rFonts w:ascii="Calibri" w:eastAsia="Calibri" w:hAnsi="Calibri" w:cs="Calibri"/>
                <w:sz w:val="20"/>
                <w:szCs w:val="20"/>
                <w:lang w:val="pt-PT"/>
              </w:rPr>
            </w:pPr>
          </w:p>
        </w:tc>
        <w:tc>
          <w:tcPr>
            <w:tcW w:w="3641" w:type="dxa"/>
          </w:tcPr>
          <w:p w14:paraId="78859CDD" w14:textId="77777777" w:rsidR="00F06ED0" w:rsidRPr="00CE08BE" w:rsidRDefault="00F06ED0" w:rsidP="00F06ED0">
            <w:pPr>
              <w:rPr>
                <w:rFonts w:ascii="Calibri" w:eastAsia="Calibri" w:hAnsi="Calibri" w:cs="Calibri"/>
                <w:sz w:val="20"/>
                <w:szCs w:val="20"/>
                <w:lang w:val="pt-PT"/>
              </w:rPr>
            </w:pPr>
          </w:p>
        </w:tc>
      </w:tr>
      <w:tr w:rsidR="00500221" w:rsidRPr="006C408E" w14:paraId="265F1A09" w14:textId="77777777" w:rsidTr="004E2624">
        <w:tc>
          <w:tcPr>
            <w:tcW w:w="4197" w:type="dxa"/>
          </w:tcPr>
          <w:p w14:paraId="791235A3" w14:textId="7477D2CF"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5. </w:t>
            </w:r>
            <w:r w:rsidRPr="00CE08BE">
              <w:rPr>
                <w:rFonts w:ascii="Calibri" w:eastAsia="Calibri" w:hAnsi="Calibri" w:cs="Calibri"/>
                <w:b/>
                <w:bCs/>
                <w:sz w:val="20"/>
                <w:szCs w:val="20"/>
                <w:lang w:val="pt-PT"/>
              </w:rPr>
              <w:t>Relatório financeiro anual auditado, incorporando o relatório de auditoria externa ou acompanhado deste relatório.</w:t>
            </w:r>
            <w:r w:rsidRPr="00CE08BE">
              <w:rPr>
                <w:rFonts w:ascii="Calibri" w:eastAsia="Calibri" w:hAnsi="Calibri" w:cs="Calibri"/>
                <w:sz w:val="20"/>
                <w:szCs w:val="20"/>
                <w:lang w:val="pt-PT"/>
              </w:rPr>
              <w:t xml:space="preserve"> Os relatórios são disponibilizados ao público num prazo de doze meses a contar </w:t>
            </w:r>
            <w:r w:rsidR="00AF29F3" w:rsidRPr="00CE08BE">
              <w:rPr>
                <w:rFonts w:ascii="Calibri" w:eastAsia="Calibri" w:hAnsi="Calibri" w:cs="Calibri"/>
                <w:sz w:val="20"/>
                <w:szCs w:val="20"/>
                <w:lang w:val="pt-PT"/>
              </w:rPr>
              <w:t>do fim do ano orçamental.</w:t>
            </w:r>
          </w:p>
        </w:tc>
        <w:tc>
          <w:tcPr>
            <w:tcW w:w="1072" w:type="dxa"/>
          </w:tcPr>
          <w:p w14:paraId="4AA0B83C" w14:textId="77777777" w:rsidR="00F06ED0" w:rsidRPr="00CE08BE" w:rsidRDefault="00F06ED0" w:rsidP="00F06ED0">
            <w:pPr>
              <w:rPr>
                <w:rFonts w:ascii="Calibri" w:eastAsia="Calibri" w:hAnsi="Calibri" w:cs="Calibri"/>
                <w:sz w:val="20"/>
                <w:szCs w:val="20"/>
                <w:lang w:val="pt-PT"/>
              </w:rPr>
            </w:pPr>
          </w:p>
        </w:tc>
        <w:tc>
          <w:tcPr>
            <w:tcW w:w="1255" w:type="dxa"/>
          </w:tcPr>
          <w:p w14:paraId="12C89FC1" w14:textId="77777777" w:rsidR="00F06ED0" w:rsidRPr="00CE08BE" w:rsidRDefault="00F06ED0" w:rsidP="00F06ED0">
            <w:pPr>
              <w:rPr>
                <w:rFonts w:ascii="Calibri" w:eastAsia="Calibri" w:hAnsi="Calibri" w:cs="Calibri"/>
                <w:sz w:val="20"/>
                <w:szCs w:val="20"/>
                <w:lang w:val="pt-PT"/>
              </w:rPr>
            </w:pPr>
          </w:p>
        </w:tc>
        <w:tc>
          <w:tcPr>
            <w:tcW w:w="3641" w:type="dxa"/>
          </w:tcPr>
          <w:p w14:paraId="35A56D4E" w14:textId="77777777" w:rsidR="00F06ED0" w:rsidRPr="00CE08BE" w:rsidRDefault="00F06ED0" w:rsidP="00F06ED0">
            <w:pPr>
              <w:rPr>
                <w:rFonts w:ascii="Calibri" w:eastAsia="Calibri" w:hAnsi="Calibri" w:cs="Calibri"/>
                <w:sz w:val="20"/>
                <w:szCs w:val="20"/>
                <w:lang w:val="pt-PT"/>
              </w:rPr>
            </w:pPr>
          </w:p>
        </w:tc>
      </w:tr>
      <w:tr w:rsidR="00500221" w:rsidRPr="00CE08BE" w14:paraId="161EAF28" w14:textId="77777777" w:rsidTr="004E2624">
        <w:tc>
          <w:tcPr>
            <w:tcW w:w="4197" w:type="dxa"/>
          </w:tcPr>
          <w:p w14:paraId="297696CD"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b/>
                <w:bCs/>
                <w:sz w:val="20"/>
                <w:szCs w:val="20"/>
                <w:lang w:val="pt-PT"/>
              </w:rPr>
              <w:t>Elementos adicionais</w:t>
            </w:r>
          </w:p>
        </w:tc>
        <w:tc>
          <w:tcPr>
            <w:tcW w:w="1072" w:type="dxa"/>
          </w:tcPr>
          <w:p w14:paraId="4583ED8C" w14:textId="77777777" w:rsidR="00F06ED0" w:rsidRPr="00CE08BE" w:rsidRDefault="00F06ED0" w:rsidP="00F06ED0">
            <w:pPr>
              <w:rPr>
                <w:rFonts w:ascii="Calibri" w:eastAsia="Calibri" w:hAnsi="Calibri" w:cs="Calibri"/>
                <w:sz w:val="20"/>
                <w:szCs w:val="20"/>
                <w:lang w:val="pt-PT"/>
              </w:rPr>
            </w:pPr>
          </w:p>
        </w:tc>
        <w:tc>
          <w:tcPr>
            <w:tcW w:w="1255" w:type="dxa"/>
          </w:tcPr>
          <w:p w14:paraId="713CDABD" w14:textId="77777777" w:rsidR="00F06ED0" w:rsidRPr="00CE08BE" w:rsidRDefault="00F06ED0" w:rsidP="00F06ED0">
            <w:pPr>
              <w:rPr>
                <w:rFonts w:ascii="Calibri" w:eastAsia="Calibri" w:hAnsi="Calibri" w:cs="Calibri"/>
                <w:sz w:val="20"/>
                <w:szCs w:val="20"/>
                <w:lang w:val="pt-PT"/>
              </w:rPr>
            </w:pPr>
          </w:p>
        </w:tc>
        <w:tc>
          <w:tcPr>
            <w:tcW w:w="3641" w:type="dxa"/>
          </w:tcPr>
          <w:p w14:paraId="46A07E6B" w14:textId="77777777" w:rsidR="00F06ED0" w:rsidRPr="00CE08BE" w:rsidRDefault="00F06ED0" w:rsidP="00F06ED0">
            <w:pPr>
              <w:rPr>
                <w:rFonts w:ascii="Calibri" w:eastAsia="Calibri" w:hAnsi="Calibri" w:cs="Calibri"/>
                <w:sz w:val="20"/>
                <w:szCs w:val="20"/>
                <w:lang w:val="pt-PT"/>
              </w:rPr>
            </w:pPr>
          </w:p>
        </w:tc>
      </w:tr>
      <w:tr w:rsidR="00500221" w:rsidRPr="006C408E" w14:paraId="0FB24774" w14:textId="77777777" w:rsidTr="004E2624">
        <w:tc>
          <w:tcPr>
            <w:tcW w:w="4197" w:type="dxa"/>
          </w:tcPr>
          <w:p w14:paraId="323254AB" w14:textId="4B85FFD7"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6. </w:t>
            </w:r>
            <w:r w:rsidR="00AF29F3" w:rsidRPr="00CE08BE">
              <w:rPr>
                <w:rFonts w:ascii="Calibri" w:eastAsia="Calibri" w:hAnsi="Calibri" w:cs="Calibri"/>
                <w:b/>
                <w:bCs/>
                <w:sz w:val="20"/>
                <w:szCs w:val="20"/>
                <w:lang w:val="pt-PT"/>
              </w:rPr>
              <w:t xml:space="preserve">Declaração </w:t>
            </w:r>
            <w:r w:rsidRPr="00CE08BE">
              <w:rPr>
                <w:rFonts w:ascii="Calibri" w:eastAsia="Calibri" w:hAnsi="Calibri" w:cs="Calibri"/>
                <w:b/>
                <w:bCs/>
                <w:sz w:val="20"/>
                <w:szCs w:val="20"/>
                <w:lang w:val="pt-PT"/>
              </w:rPr>
              <w:t>pré-orçament</w:t>
            </w:r>
            <w:r w:rsidR="00AF29F3" w:rsidRPr="00CE08BE">
              <w:rPr>
                <w:rFonts w:ascii="Calibri" w:eastAsia="Calibri" w:hAnsi="Calibri" w:cs="Calibri"/>
                <w:b/>
                <w:bCs/>
                <w:sz w:val="20"/>
                <w:szCs w:val="20"/>
                <w:lang w:val="pt-PT"/>
              </w:rPr>
              <w:t>al</w:t>
            </w:r>
            <w:r w:rsidRPr="00CE08BE">
              <w:rPr>
                <w:rFonts w:ascii="Calibri" w:eastAsia="Calibri" w:hAnsi="Calibri" w:cs="Calibri"/>
                <w:b/>
                <w:bCs/>
                <w:sz w:val="20"/>
                <w:szCs w:val="20"/>
                <w:lang w:val="pt-PT"/>
              </w:rPr>
              <w:t>.</w:t>
            </w:r>
            <w:r w:rsidRPr="00CE08BE">
              <w:rPr>
                <w:rFonts w:ascii="Calibri" w:eastAsia="Calibri" w:hAnsi="Calibri" w:cs="Calibri"/>
                <w:sz w:val="20"/>
                <w:szCs w:val="20"/>
                <w:lang w:val="pt-PT"/>
              </w:rPr>
              <w:t xml:space="preserve"> Os parâmetros gerais da proposta de orçamento do poder executivo relativos às despesas, à</w:t>
            </w:r>
            <w:r w:rsidR="00AF29F3"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receita</w:t>
            </w:r>
            <w:r w:rsidR="00C07FD9">
              <w:rPr>
                <w:rFonts w:ascii="Calibri" w:eastAsia="Calibri" w:hAnsi="Calibri" w:cs="Calibri"/>
                <w:sz w:val="20"/>
                <w:szCs w:val="20"/>
                <w:lang w:val="pt-PT"/>
              </w:rPr>
              <w:t>s</w:t>
            </w:r>
            <w:r w:rsidRPr="00CE08BE">
              <w:rPr>
                <w:rFonts w:ascii="Calibri" w:eastAsia="Calibri" w:hAnsi="Calibri" w:cs="Calibri"/>
                <w:sz w:val="20"/>
                <w:szCs w:val="20"/>
                <w:lang w:val="pt-PT"/>
              </w:rPr>
              <w:t xml:space="preserve"> e à dívida são disponibilizados ao público, pelo menos quatro meses antes do início do </w:t>
            </w:r>
            <w:r w:rsidR="00FE41EB" w:rsidRPr="00CE08BE">
              <w:rPr>
                <w:rFonts w:ascii="Calibri" w:eastAsia="Calibri" w:hAnsi="Calibri" w:cs="Calibri"/>
                <w:sz w:val="20"/>
                <w:szCs w:val="20"/>
                <w:lang w:val="pt-PT"/>
              </w:rPr>
              <w:t>ano orçamental</w:t>
            </w:r>
            <w:r w:rsidRPr="00CE08BE">
              <w:rPr>
                <w:rFonts w:ascii="Calibri" w:eastAsia="Calibri" w:hAnsi="Calibri" w:cs="Calibri"/>
                <w:sz w:val="20"/>
                <w:szCs w:val="20"/>
                <w:lang w:val="pt-PT"/>
              </w:rPr>
              <w:t xml:space="preserve">. </w:t>
            </w:r>
          </w:p>
        </w:tc>
        <w:tc>
          <w:tcPr>
            <w:tcW w:w="1072" w:type="dxa"/>
          </w:tcPr>
          <w:p w14:paraId="4FE6F45E" w14:textId="77777777" w:rsidR="00F06ED0" w:rsidRPr="00CE08BE" w:rsidRDefault="00F06ED0" w:rsidP="00F06ED0">
            <w:pPr>
              <w:rPr>
                <w:rFonts w:ascii="Calibri" w:eastAsia="Calibri" w:hAnsi="Calibri" w:cs="Calibri"/>
                <w:sz w:val="20"/>
                <w:szCs w:val="20"/>
                <w:lang w:val="pt-PT"/>
              </w:rPr>
            </w:pPr>
          </w:p>
        </w:tc>
        <w:tc>
          <w:tcPr>
            <w:tcW w:w="1255" w:type="dxa"/>
          </w:tcPr>
          <w:p w14:paraId="6A39A897" w14:textId="77777777" w:rsidR="00F06ED0" w:rsidRPr="00CE08BE" w:rsidRDefault="00F06ED0" w:rsidP="00F06ED0">
            <w:pPr>
              <w:rPr>
                <w:rFonts w:ascii="Calibri" w:eastAsia="Calibri" w:hAnsi="Calibri" w:cs="Calibri"/>
                <w:sz w:val="20"/>
                <w:szCs w:val="20"/>
                <w:lang w:val="pt-PT"/>
              </w:rPr>
            </w:pPr>
          </w:p>
        </w:tc>
        <w:tc>
          <w:tcPr>
            <w:tcW w:w="3641" w:type="dxa"/>
          </w:tcPr>
          <w:p w14:paraId="41059F05" w14:textId="77777777" w:rsidR="00F06ED0" w:rsidRPr="00CE08BE" w:rsidRDefault="00F06ED0" w:rsidP="00F06ED0">
            <w:pPr>
              <w:rPr>
                <w:rFonts w:ascii="Calibri" w:eastAsia="Calibri" w:hAnsi="Calibri" w:cs="Calibri"/>
                <w:sz w:val="20"/>
                <w:szCs w:val="20"/>
                <w:lang w:val="pt-PT"/>
              </w:rPr>
            </w:pPr>
          </w:p>
        </w:tc>
      </w:tr>
      <w:tr w:rsidR="00500221" w:rsidRPr="00B31453" w14:paraId="7AAB2603" w14:textId="77777777" w:rsidTr="004E2624">
        <w:tc>
          <w:tcPr>
            <w:tcW w:w="4197" w:type="dxa"/>
          </w:tcPr>
          <w:p w14:paraId="456BEF4D" w14:textId="14EC3792"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7. </w:t>
            </w:r>
            <w:r w:rsidRPr="00CE08BE">
              <w:rPr>
                <w:rFonts w:ascii="Calibri" w:eastAsia="Calibri" w:hAnsi="Calibri" w:cs="Calibri"/>
                <w:b/>
                <w:bCs/>
                <w:sz w:val="20"/>
                <w:szCs w:val="20"/>
                <w:lang w:val="pt-PT"/>
              </w:rPr>
              <w:t>Outros relatórios de auditoria externa.</w:t>
            </w:r>
            <w:r w:rsidRPr="00CE08BE">
              <w:rPr>
                <w:rFonts w:ascii="Calibri" w:eastAsia="Calibri" w:hAnsi="Calibri" w:cs="Calibri"/>
                <w:sz w:val="20"/>
                <w:szCs w:val="20"/>
                <w:lang w:val="pt-PT"/>
              </w:rPr>
              <w:t xml:space="preserve"> Todos os relatórios</w:t>
            </w:r>
            <w:r w:rsidR="00AF29F3"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 não confidenciais</w:t>
            </w:r>
            <w:r w:rsidR="00AF29F3"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sobre as operações consolidadas d</w:t>
            </w:r>
            <w:r w:rsidR="00AF29F3" w:rsidRPr="00CE08BE">
              <w:rPr>
                <w:rFonts w:ascii="Calibri" w:eastAsia="Calibri" w:hAnsi="Calibri" w:cs="Calibri"/>
                <w:sz w:val="20"/>
                <w:szCs w:val="20"/>
                <w:lang w:val="pt-PT"/>
              </w:rPr>
              <w:t>o governo</w:t>
            </w:r>
            <w:r w:rsidRPr="00CE08BE">
              <w:rPr>
                <w:rFonts w:ascii="Calibri" w:eastAsia="Calibri" w:hAnsi="Calibri" w:cs="Calibri"/>
                <w:sz w:val="20"/>
                <w:szCs w:val="20"/>
                <w:lang w:val="pt-PT"/>
              </w:rPr>
              <w:t xml:space="preserve"> central são disponibilizados ao público no prazo de seis meses a contar da sua </w:t>
            </w:r>
            <w:r w:rsidR="00AF29F3" w:rsidRPr="00CE08BE">
              <w:rPr>
                <w:rFonts w:ascii="Calibri" w:eastAsia="Calibri" w:hAnsi="Calibri" w:cs="Calibri"/>
                <w:sz w:val="20"/>
                <w:szCs w:val="20"/>
                <w:lang w:val="pt-PT"/>
              </w:rPr>
              <w:t>submissão</w:t>
            </w:r>
            <w:r w:rsidRPr="00CE08BE">
              <w:rPr>
                <w:rFonts w:ascii="Calibri" w:eastAsia="Calibri" w:hAnsi="Calibri" w:cs="Calibri"/>
                <w:sz w:val="20"/>
                <w:szCs w:val="20"/>
                <w:lang w:val="pt-PT"/>
              </w:rPr>
              <w:t xml:space="preserve">. </w:t>
            </w:r>
          </w:p>
        </w:tc>
        <w:tc>
          <w:tcPr>
            <w:tcW w:w="1072" w:type="dxa"/>
          </w:tcPr>
          <w:p w14:paraId="58C845B9" w14:textId="77777777" w:rsidR="00F06ED0" w:rsidRPr="00CE08BE" w:rsidRDefault="00F06ED0" w:rsidP="00F06ED0">
            <w:pPr>
              <w:rPr>
                <w:rFonts w:ascii="Calibri" w:eastAsia="Calibri" w:hAnsi="Calibri" w:cs="Calibri"/>
                <w:sz w:val="20"/>
                <w:szCs w:val="20"/>
                <w:lang w:val="pt-PT"/>
              </w:rPr>
            </w:pPr>
          </w:p>
        </w:tc>
        <w:tc>
          <w:tcPr>
            <w:tcW w:w="1255" w:type="dxa"/>
          </w:tcPr>
          <w:p w14:paraId="1627A180" w14:textId="77777777" w:rsidR="00F06ED0" w:rsidRPr="00CE08BE" w:rsidRDefault="00F06ED0" w:rsidP="00F06ED0">
            <w:pPr>
              <w:rPr>
                <w:rFonts w:ascii="Calibri" w:eastAsia="Calibri" w:hAnsi="Calibri" w:cs="Calibri"/>
                <w:sz w:val="20"/>
                <w:szCs w:val="20"/>
                <w:lang w:val="pt-PT"/>
              </w:rPr>
            </w:pPr>
          </w:p>
        </w:tc>
        <w:tc>
          <w:tcPr>
            <w:tcW w:w="3641" w:type="dxa"/>
          </w:tcPr>
          <w:p w14:paraId="096B766F" w14:textId="77777777" w:rsidR="00F06ED0" w:rsidRPr="00CE08BE" w:rsidRDefault="00F06ED0" w:rsidP="00F06ED0">
            <w:pPr>
              <w:rPr>
                <w:rFonts w:ascii="Calibri" w:eastAsia="Calibri" w:hAnsi="Calibri" w:cs="Calibri"/>
                <w:sz w:val="20"/>
                <w:szCs w:val="20"/>
                <w:lang w:val="pt-PT"/>
              </w:rPr>
            </w:pPr>
          </w:p>
        </w:tc>
      </w:tr>
      <w:tr w:rsidR="00500221" w:rsidRPr="00B31453" w14:paraId="6759BF39" w14:textId="77777777" w:rsidTr="004E2624">
        <w:tc>
          <w:tcPr>
            <w:tcW w:w="4197" w:type="dxa"/>
          </w:tcPr>
          <w:p w14:paraId="12DE28F2" w14:textId="373074B8"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8. </w:t>
            </w:r>
            <w:r w:rsidRPr="00CE08BE">
              <w:rPr>
                <w:rFonts w:ascii="Calibri" w:eastAsia="Calibri" w:hAnsi="Calibri" w:cs="Calibri"/>
                <w:b/>
                <w:bCs/>
                <w:sz w:val="20"/>
                <w:szCs w:val="20"/>
                <w:lang w:val="pt-PT"/>
              </w:rPr>
              <w:t>Resumo da proposta de orçamento.</w:t>
            </w:r>
            <w:r w:rsidRPr="00CE08BE">
              <w:rPr>
                <w:rFonts w:ascii="Calibri" w:eastAsia="Calibri" w:hAnsi="Calibri" w:cs="Calibri"/>
                <w:sz w:val="20"/>
                <w:szCs w:val="20"/>
                <w:lang w:val="pt-PT"/>
              </w:rPr>
              <w:t xml:space="preserve"> (i) um resumo claro e simples da proposta de orçamento do poder executivo está disponível publicamente </w:t>
            </w:r>
            <w:r w:rsidR="00AF29F3" w:rsidRPr="00CE08BE">
              <w:rPr>
                <w:rFonts w:ascii="Calibri" w:eastAsia="Calibri" w:hAnsi="Calibri" w:cs="Calibri"/>
                <w:sz w:val="20"/>
                <w:szCs w:val="20"/>
                <w:lang w:val="pt-PT"/>
              </w:rPr>
              <w:t xml:space="preserve">no prazo </w:t>
            </w:r>
            <w:r w:rsidRPr="00CE08BE">
              <w:rPr>
                <w:rFonts w:ascii="Calibri" w:eastAsia="Calibri" w:hAnsi="Calibri" w:cs="Calibri"/>
                <w:sz w:val="20"/>
                <w:szCs w:val="20"/>
                <w:lang w:val="pt-PT"/>
              </w:rPr>
              <w:t xml:space="preserve">de duas semanas </w:t>
            </w:r>
            <w:r w:rsidR="00AF29F3" w:rsidRPr="00CE08BE">
              <w:rPr>
                <w:rFonts w:ascii="Calibri" w:eastAsia="Calibri" w:hAnsi="Calibri" w:cs="Calibri"/>
                <w:sz w:val="20"/>
                <w:szCs w:val="20"/>
                <w:lang w:val="pt-PT"/>
              </w:rPr>
              <w:t>após</w:t>
            </w:r>
            <w:r w:rsidR="00FA3F2C"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 xml:space="preserve">a apresentação da proposta de orçamento do poder executivo ao órgão legislativo, ou (ii) o orçamento </w:t>
            </w:r>
            <w:r w:rsidR="002807BB" w:rsidRPr="00CE08BE">
              <w:rPr>
                <w:rFonts w:ascii="Calibri" w:eastAsia="Calibri" w:hAnsi="Calibri" w:cs="Calibri"/>
                <w:sz w:val="20"/>
                <w:szCs w:val="20"/>
                <w:lang w:val="pt-PT"/>
              </w:rPr>
              <w:t>aprovado</w:t>
            </w:r>
            <w:r w:rsidRPr="00CE08BE">
              <w:rPr>
                <w:rFonts w:ascii="Calibri" w:eastAsia="Calibri" w:hAnsi="Calibri" w:cs="Calibri"/>
                <w:sz w:val="20"/>
                <w:szCs w:val="20"/>
                <w:lang w:val="pt-PT"/>
              </w:rPr>
              <w:t xml:space="preserve">, num formato </w:t>
            </w:r>
            <w:r w:rsidR="002807BB" w:rsidRPr="00CE08BE">
              <w:rPr>
                <w:rFonts w:ascii="Calibri" w:eastAsia="Calibri" w:hAnsi="Calibri" w:cs="Calibri"/>
                <w:sz w:val="20"/>
                <w:szCs w:val="20"/>
                <w:lang w:val="pt-PT"/>
              </w:rPr>
              <w:t xml:space="preserve">compreensível </w:t>
            </w:r>
            <w:r w:rsidRPr="00CE08BE">
              <w:rPr>
                <w:rFonts w:ascii="Calibri" w:eastAsia="Calibri" w:hAnsi="Calibri" w:cs="Calibri"/>
                <w:sz w:val="20"/>
                <w:szCs w:val="20"/>
                <w:lang w:val="pt-PT"/>
              </w:rPr>
              <w:t>a não-especialistas, frequentemente designados por "orçamento do cidadão" e, se necessário, traduzido nas línguas locais mais faladas, é disponibilizado ao público no prazo de um mês após a aprovação do orçamento.</w:t>
            </w:r>
          </w:p>
        </w:tc>
        <w:tc>
          <w:tcPr>
            <w:tcW w:w="1072" w:type="dxa"/>
          </w:tcPr>
          <w:p w14:paraId="6FD57619" w14:textId="77777777" w:rsidR="00F06ED0" w:rsidRPr="00CE08BE" w:rsidRDefault="00F06ED0" w:rsidP="00F06ED0">
            <w:pPr>
              <w:rPr>
                <w:rFonts w:ascii="Calibri" w:eastAsia="Calibri" w:hAnsi="Calibri" w:cs="Calibri"/>
                <w:sz w:val="20"/>
                <w:szCs w:val="20"/>
                <w:lang w:val="pt-PT"/>
              </w:rPr>
            </w:pPr>
          </w:p>
        </w:tc>
        <w:tc>
          <w:tcPr>
            <w:tcW w:w="1255" w:type="dxa"/>
          </w:tcPr>
          <w:p w14:paraId="6B208109" w14:textId="77777777" w:rsidR="00F06ED0" w:rsidRPr="00CE08BE" w:rsidRDefault="00F06ED0" w:rsidP="00F06ED0">
            <w:pPr>
              <w:rPr>
                <w:rFonts w:ascii="Calibri" w:eastAsia="Calibri" w:hAnsi="Calibri" w:cs="Calibri"/>
                <w:sz w:val="20"/>
                <w:szCs w:val="20"/>
                <w:lang w:val="pt-PT"/>
              </w:rPr>
            </w:pPr>
          </w:p>
        </w:tc>
        <w:tc>
          <w:tcPr>
            <w:tcW w:w="3641" w:type="dxa"/>
          </w:tcPr>
          <w:p w14:paraId="59031C19" w14:textId="77777777" w:rsidR="00F06ED0" w:rsidRPr="00CE08BE" w:rsidRDefault="00F06ED0" w:rsidP="00F06ED0">
            <w:pPr>
              <w:rPr>
                <w:rFonts w:ascii="Calibri" w:eastAsia="Calibri" w:hAnsi="Calibri" w:cs="Calibri"/>
                <w:sz w:val="20"/>
                <w:szCs w:val="20"/>
                <w:lang w:val="pt-PT"/>
              </w:rPr>
            </w:pPr>
          </w:p>
        </w:tc>
      </w:tr>
      <w:tr w:rsidR="00500221" w:rsidRPr="006C408E" w14:paraId="2C67207E" w14:textId="77777777" w:rsidTr="004E2624">
        <w:tc>
          <w:tcPr>
            <w:tcW w:w="4197" w:type="dxa"/>
          </w:tcPr>
          <w:p w14:paraId="7909ED3B" w14:textId="6A5BF451"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9. </w:t>
            </w:r>
            <w:r w:rsidRPr="00CE08BE">
              <w:rPr>
                <w:rFonts w:ascii="Calibri" w:eastAsia="Calibri" w:hAnsi="Calibri" w:cs="Calibri"/>
                <w:b/>
                <w:bCs/>
                <w:sz w:val="20"/>
                <w:szCs w:val="20"/>
                <w:lang w:val="pt-PT"/>
              </w:rPr>
              <w:t xml:space="preserve">Previsões </w:t>
            </w:r>
            <w:r w:rsidR="003039E4" w:rsidRPr="00CE08BE">
              <w:rPr>
                <w:rFonts w:ascii="Calibri" w:eastAsia="Calibri" w:hAnsi="Calibri" w:cs="Calibri"/>
                <w:b/>
                <w:bCs/>
                <w:sz w:val="20"/>
                <w:szCs w:val="20"/>
                <w:lang w:val="pt-PT"/>
              </w:rPr>
              <w:t>macro-económicas</w:t>
            </w:r>
            <w:r w:rsidRPr="00CE08BE">
              <w:rPr>
                <w:rFonts w:ascii="Calibri" w:eastAsia="Calibri" w:hAnsi="Calibri" w:cs="Calibri"/>
                <w:b/>
                <w:bCs/>
                <w:sz w:val="20"/>
                <w:szCs w:val="20"/>
                <w:lang w:val="pt-PT"/>
              </w:rPr>
              <w:t>.</w:t>
            </w:r>
            <w:r w:rsidRPr="00CE08BE">
              <w:rPr>
                <w:rFonts w:ascii="Calibri" w:eastAsia="Calibri" w:hAnsi="Calibri" w:cs="Calibri"/>
                <w:sz w:val="20"/>
                <w:szCs w:val="20"/>
                <w:lang w:val="pt-PT"/>
              </w:rPr>
              <w:t xml:space="preserve"> As previsões, conforme avaliadas no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-14.1, estão disponíveis no prazo de uma semana após </w:t>
            </w:r>
            <w:r w:rsidR="00E934C0">
              <w:rPr>
                <w:rFonts w:ascii="Calibri" w:eastAsia="Calibri" w:hAnsi="Calibri" w:cs="Calibri"/>
                <w:sz w:val="20"/>
                <w:szCs w:val="20"/>
                <w:lang w:val="pt-PT"/>
              </w:rPr>
              <w:t>a</w:t>
            </w:r>
            <w:r w:rsidRPr="00CE08BE">
              <w:rPr>
                <w:rFonts w:ascii="Calibri" w:eastAsia="Calibri" w:hAnsi="Calibri" w:cs="Calibri"/>
                <w:sz w:val="20"/>
                <w:szCs w:val="20"/>
                <w:lang w:val="pt-PT"/>
              </w:rPr>
              <w:t xml:space="preserve"> s</w:t>
            </w:r>
            <w:r w:rsidR="00E934C0">
              <w:rPr>
                <w:rFonts w:ascii="Calibri" w:eastAsia="Calibri" w:hAnsi="Calibri" w:cs="Calibri"/>
                <w:sz w:val="20"/>
                <w:szCs w:val="20"/>
                <w:lang w:val="pt-PT"/>
              </w:rPr>
              <w:t>ua</w:t>
            </w:r>
            <w:r w:rsidRPr="00CE08BE">
              <w:rPr>
                <w:rFonts w:ascii="Calibri" w:eastAsia="Calibri" w:hAnsi="Calibri" w:cs="Calibri"/>
                <w:sz w:val="20"/>
                <w:szCs w:val="20"/>
                <w:lang w:val="pt-PT"/>
              </w:rPr>
              <w:t xml:space="preserve"> </w:t>
            </w:r>
            <w:r w:rsidR="002807BB" w:rsidRPr="00CE08BE">
              <w:rPr>
                <w:rFonts w:ascii="Calibri" w:eastAsia="Calibri" w:hAnsi="Calibri" w:cs="Calibri"/>
                <w:sz w:val="20"/>
                <w:szCs w:val="20"/>
                <w:lang w:val="pt-PT"/>
              </w:rPr>
              <w:t>aprovação</w:t>
            </w:r>
            <w:r w:rsidRPr="00CE08BE">
              <w:rPr>
                <w:rFonts w:ascii="Calibri" w:eastAsia="Calibri" w:hAnsi="Calibri" w:cs="Calibri"/>
                <w:sz w:val="20"/>
                <w:szCs w:val="20"/>
                <w:lang w:val="pt-PT"/>
              </w:rPr>
              <w:t>.</w:t>
            </w:r>
          </w:p>
        </w:tc>
        <w:tc>
          <w:tcPr>
            <w:tcW w:w="1072" w:type="dxa"/>
          </w:tcPr>
          <w:p w14:paraId="0CDEF67C" w14:textId="77777777" w:rsidR="00F06ED0" w:rsidRPr="00CE08BE" w:rsidRDefault="00F06ED0" w:rsidP="00F06ED0">
            <w:pPr>
              <w:rPr>
                <w:rFonts w:ascii="Calibri" w:eastAsia="Calibri" w:hAnsi="Calibri" w:cs="Calibri"/>
                <w:sz w:val="20"/>
                <w:szCs w:val="20"/>
                <w:lang w:val="pt-PT"/>
              </w:rPr>
            </w:pPr>
          </w:p>
        </w:tc>
        <w:tc>
          <w:tcPr>
            <w:tcW w:w="1255" w:type="dxa"/>
          </w:tcPr>
          <w:p w14:paraId="60A2A4DF" w14:textId="77777777" w:rsidR="00F06ED0" w:rsidRPr="00CE08BE" w:rsidRDefault="00F06ED0" w:rsidP="00F06ED0">
            <w:pPr>
              <w:rPr>
                <w:rFonts w:ascii="Calibri" w:eastAsia="Calibri" w:hAnsi="Calibri" w:cs="Calibri"/>
                <w:sz w:val="20"/>
                <w:szCs w:val="20"/>
                <w:lang w:val="pt-PT"/>
              </w:rPr>
            </w:pPr>
          </w:p>
        </w:tc>
        <w:tc>
          <w:tcPr>
            <w:tcW w:w="3641" w:type="dxa"/>
          </w:tcPr>
          <w:p w14:paraId="5A9BF732" w14:textId="77777777" w:rsidR="00F06ED0" w:rsidRPr="00CE08BE" w:rsidRDefault="00F06ED0" w:rsidP="00F06ED0">
            <w:pPr>
              <w:rPr>
                <w:rFonts w:ascii="Calibri" w:eastAsia="Calibri" w:hAnsi="Calibri" w:cs="Calibri"/>
                <w:sz w:val="20"/>
                <w:szCs w:val="20"/>
                <w:lang w:val="pt-PT"/>
              </w:rPr>
            </w:pPr>
          </w:p>
        </w:tc>
      </w:tr>
    </w:tbl>
    <w:p w14:paraId="0B5647C3" w14:textId="77777777" w:rsidR="00F06ED0" w:rsidRPr="00CE08BE" w:rsidRDefault="00F06ED0" w:rsidP="00F06ED0">
      <w:pPr>
        <w:spacing w:after="0"/>
        <w:jc w:val="both"/>
        <w:rPr>
          <w:rFonts w:ascii="Calibri" w:eastAsia="Calibri" w:hAnsi="Calibri" w:cs="Calibri"/>
          <w:color w:val="000000"/>
          <w:lang w:val="pt-PT"/>
        </w:rPr>
      </w:pPr>
    </w:p>
    <w:p w14:paraId="080BA9F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284C71E"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7AD7A7EE" w14:textId="29389A3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E52541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770CF4B" w14:textId="77777777" w:rsidR="00F06ED0" w:rsidRPr="00CE08BE" w:rsidRDefault="00F06ED0" w:rsidP="00F06ED0">
      <w:pPr>
        <w:spacing w:after="0" w:line="240" w:lineRule="auto"/>
        <w:rPr>
          <w:rFonts w:ascii="Calibri" w:eastAsia="Calibri" w:hAnsi="Calibri" w:cs="Calibri"/>
          <w:color w:val="FF0000"/>
          <w:lang w:val="pt-PT"/>
        </w:rPr>
      </w:pPr>
    </w:p>
    <w:p w14:paraId="3DCD6163" w14:textId="77777777" w:rsidR="00F06ED0" w:rsidRPr="00CE08BE" w:rsidRDefault="00F06ED0" w:rsidP="00F06ED0">
      <w:pPr>
        <w:spacing w:after="0" w:line="240" w:lineRule="auto"/>
        <w:rPr>
          <w:rFonts w:ascii="Calibri" w:eastAsia="Calibri" w:hAnsi="Calibri" w:cs="Calibri"/>
          <w:color w:val="FF0000"/>
          <w:lang w:val="pt-PT"/>
        </w:rPr>
      </w:pPr>
    </w:p>
    <w:p w14:paraId="0B1DF799" w14:textId="77777777" w:rsidR="00F06ED0" w:rsidRPr="00CE08BE" w:rsidRDefault="00F06ED0" w:rsidP="00F06ED0">
      <w:pPr>
        <w:spacing w:after="0" w:line="240" w:lineRule="auto"/>
        <w:rPr>
          <w:rFonts w:ascii="Calibri" w:eastAsia="Calibri" w:hAnsi="Calibri" w:cs="Calibri"/>
          <w:lang w:val="pt-PT"/>
        </w:rPr>
      </w:pPr>
    </w:p>
    <w:p w14:paraId="17B059E3" w14:textId="77777777" w:rsidR="00F06ED0" w:rsidRPr="00CE08BE" w:rsidRDefault="004E2624" w:rsidP="00F06ED0">
      <w:pPr>
        <w:rPr>
          <w:rFonts w:ascii="Calibri" w:eastAsia="Calibri" w:hAnsi="Calibri" w:cs="Calibri"/>
          <w:lang w:val="pt-PT"/>
        </w:rPr>
      </w:pPr>
      <w:bookmarkStart w:id="27" w:name="_Toc523832078"/>
      <w:r w:rsidRPr="00CE08BE">
        <w:rPr>
          <w:rFonts w:ascii="Calibri" w:eastAsia="Calibri" w:hAnsi="Calibri" w:cs="Calibri"/>
          <w:lang w:val="pt-PT"/>
        </w:rPr>
        <w:br w:type="page"/>
      </w:r>
    </w:p>
    <w:p w14:paraId="637520DF" w14:textId="69ABFFCB" w:rsidR="00F06ED0" w:rsidRPr="00CE08BE" w:rsidRDefault="004E2624" w:rsidP="00F06ED0">
      <w:pPr>
        <w:spacing w:after="0" w:line="240" w:lineRule="auto"/>
        <w:outlineLvl w:val="1"/>
        <w:rPr>
          <w:rFonts w:ascii="Calibri" w:eastAsia="Calibri" w:hAnsi="Calibri" w:cs="Calibri"/>
          <w:b/>
          <w:bCs/>
          <w:color w:val="2872B9"/>
          <w:sz w:val="32"/>
          <w:szCs w:val="32"/>
          <w:u w:val="single"/>
          <w:lang w:val="pt-PT"/>
        </w:rPr>
      </w:pPr>
      <w:r w:rsidRPr="00CE08BE">
        <w:rPr>
          <w:rFonts w:ascii="Calibri" w:eastAsia="Calibri" w:hAnsi="Calibri" w:cs="Calibri"/>
          <w:b/>
          <w:bCs/>
          <w:color w:val="2872B9"/>
          <w:sz w:val="32"/>
          <w:szCs w:val="32"/>
          <w:u w:val="single"/>
          <w:lang w:val="pt-PT"/>
        </w:rPr>
        <w:t>PILAR TRÊS: Gestão d</w:t>
      </w:r>
      <w:r w:rsidR="00FA3F2C" w:rsidRPr="00CE08BE">
        <w:rPr>
          <w:rFonts w:ascii="Calibri" w:eastAsia="Calibri" w:hAnsi="Calibri" w:cs="Calibri"/>
          <w:b/>
          <w:bCs/>
          <w:color w:val="2872B9"/>
          <w:sz w:val="32"/>
          <w:szCs w:val="32"/>
          <w:u w:val="single"/>
          <w:lang w:val="pt-PT"/>
        </w:rPr>
        <w:t>e</w:t>
      </w:r>
      <w:r w:rsidRPr="00CE08BE">
        <w:rPr>
          <w:rFonts w:ascii="Calibri" w:eastAsia="Calibri" w:hAnsi="Calibri" w:cs="Calibri"/>
          <w:b/>
          <w:bCs/>
          <w:color w:val="2872B9"/>
          <w:sz w:val="32"/>
          <w:szCs w:val="32"/>
          <w:u w:val="single"/>
          <w:lang w:val="pt-PT"/>
        </w:rPr>
        <w:t xml:space="preserve"> </w:t>
      </w:r>
      <w:r w:rsidR="003039E4" w:rsidRPr="00CE08BE">
        <w:rPr>
          <w:rFonts w:ascii="Calibri" w:eastAsia="Calibri" w:hAnsi="Calibri" w:cs="Calibri"/>
          <w:b/>
          <w:bCs/>
          <w:color w:val="2872B9"/>
          <w:sz w:val="32"/>
          <w:szCs w:val="32"/>
          <w:u w:val="single"/>
          <w:lang w:val="pt-PT"/>
        </w:rPr>
        <w:t>activos</w:t>
      </w:r>
      <w:r w:rsidRPr="00CE08BE">
        <w:rPr>
          <w:rFonts w:ascii="Calibri" w:eastAsia="Calibri" w:hAnsi="Calibri" w:cs="Calibri"/>
          <w:b/>
          <w:bCs/>
          <w:color w:val="2872B9"/>
          <w:sz w:val="32"/>
          <w:szCs w:val="32"/>
          <w:u w:val="single"/>
          <w:lang w:val="pt-PT"/>
        </w:rPr>
        <w:t xml:space="preserve"> e passivos</w:t>
      </w:r>
      <w:bookmarkEnd w:id="27"/>
    </w:p>
    <w:p w14:paraId="1F7AE8D3" w14:textId="77777777" w:rsidR="00F06ED0" w:rsidRPr="00CE08BE" w:rsidRDefault="00F06ED0" w:rsidP="00F06ED0">
      <w:pPr>
        <w:spacing w:after="0" w:line="240" w:lineRule="auto"/>
        <w:rPr>
          <w:rFonts w:ascii="Calibri" w:eastAsia="Calibri" w:hAnsi="Calibri" w:cs="Calibri"/>
          <w:lang w:val="pt-PT"/>
        </w:rPr>
      </w:pPr>
    </w:p>
    <w:p w14:paraId="4942AA03" w14:textId="62E67E2A"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Pilar III? </w:t>
      </w:r>
      <w:r w:rsidRPr="00CE08BE">
        <w:rPr>
          <w:rFonts w:ascii="Calibri" w:eastAsia="Calibri" w:hAnsi="Calibri" w:cs="Calibri"/>
          <w:lang w:val="pt-PT"/>
        </w:rPr>
        <w:t xml:space="preserve">A gestão eficaz de </w:t>
      </w:r>
      <w:r w:rsidR="003039E4" w:rsidRPr="00CE08BE">
        <w:rPr>
          <w:rFonts w:ascii="Calibri" w:eastAsia="Calibri" w:hAnsi="Calibri" w:cs="Calibri"/>
          <w:lang w:val="pt-PT"/>
        </w:rPr>
        <w:t>activos</w:t>
      </w:r>
      <w:r w:rsidRPr="00CE08BE">
        <w:rPr>
          <w:rFonts w:ascii="Calibri" w:eastAsia="Calibri" w:hAnsi="Calibri" w:cs="Calibri"/>
          <w:lang w:val="pt-PT"/>
        </w:rPr>
        <w:t xml:space="preserve"> e passivos assegura que os investimentos públicos proporcionam </w:t>
      </w:r>
      <w:r w:rsidR="000E260E" w:rsidRPr="00822ED9">
        <w:rPr>
          <w:rFonts w:ascii="Calibri" w:eastAsia="Calibri" w:hAnsi="Calibri" w:cs="Calibri"/>
          <w:i/>
          <w:iCs/>
          <w:lang w:val="pt-PT"/>
        </w:rPr>
        <w:t>value for money</w:t>
      </w:r>
      <w:r w:rsidRPr="00CE08BE">
        <w:rPr>
          <w:rFonts w:ascii="Calibri" w:eastAsia="Calibri" w:hAnsi="Calibri" w:cs="Calibri"/>
          <w:lang w:val="pt-PT"/>
        </w:rPr>
        <w:t xml:space="preserve">, </w:t>
      </w:r>
      <w:r w:rsidR="000E260E" w:rsidRPr="00CE08BE">
        <w:rPr>
          <w:rFonts w:ascii="Calibri" w:eastAsia="Calibri" w:hAnsi="Calibri" w:cs="Calibri"/>
          <w:lang w:val="pt-PT"/>
        </w:rPr>
        <w:t xml:space="preserve">que </w:t>
      </w:r>
      <w:r w:rsidRPr="00CE08BE">
        <w:rPr>
          <w:rFonts w:ascii="Calibri" w:eastAsia="Calibri" w:hAnsi="Calibri" w:cs="Calibri"/>
          <w:lang w:val="pt-PT"/>
        </w:rPr>
        <w:t xml:space="preserve">os </w:t>
      </w:r>
      <w:r w:rsidR="003039E4" w:rsidRPr="00CE08BE">
        <w:rPr>
          <w:rFonts w:ascii="Calibri" w:eastAsia="Calibri" w:hAnsi="Calibri" w:cs="Calibri"/>
          <w:lang w:val="pt-PT"/>
        </w:rPr>
        <w:t>activos</w:t>
      </w:r>
      <w:r w:rsidRPr="00CE08BE">
        <w:rPr>
          <w:rFonts w:ascii="Calibri" w:eastAsia="Calibri" w:hAnsi="Calibri" w:cs="Calibri"/>
          <w:lang w:val="pt-PT"/>
        </w:rPr>
        <w:t xml:space="preserve"> são registados e geridos, </w:t>
      </w:r>
      <w:r w:rsidR="000E260E" w:rsidRPr="00CE08BE">
        <w:rPr>
          <w:rFonts w:ascii="Calibri" w:eastAsia="Calibri" w:hAnsi="Calibri" w:cs="Calibri"/>
          <w:lang w:val="pt-PT"/>
        </w:rPr>
        <w:t xml:space="preserve">que </w:t>
      </w:r>
      <w:r w:rsidRPr="00CE08BE">
        <w:rPr>
          <w:rFonts w:ascii="Calibri" w:eastAsia="Calibri" w:hAnsi="Calibri" w:cs="Calibri"/>
          <w:lang w:val="pt-PT"/>
        </w:rPr>
        <w:t xml:space="preserve">os riscos </w:t>
      </w:r>
      <w:r w:rsidR="00015C51" w:rsidRPr="00CE08BE">
        <w:rPr>
          <w:rFonts w:ascii="Calibri" w:eastAsia="Calibri" w:hAnsi="Calibri" w:cs="Calibri"/>
          <w:lang w:val="pt-PT"/>
        </w:rPr>
        <w:t>orçamentais</w:t>
      </w:r>
      <w:r w:rsidRPr="00CE08BE">
        <w:rPr>
          <w:rFonts w:ascii="Calibri" w:eastAsia="Calibri" w:hAnsi="Calibri" w:cs="Calibri"/>
          <w:lang w:val="pt-PT"/>
        </w:rPr>
        <w:t xml:space="preserve"> são identificados e </w:t>
      </w:r>
      <w:r w:rsidR="000E260E" w:rsidRPr="00CE08BE">
        <w:rPr>
          <w:rFonts w:ascii="Calibri" w:eastAsia="Calibri" w:hAnsi="Calibri" w:cs="Calibri"/>
          <w:lang w:val="pt-PT"/>
        </w:rPr>
        <w:t xml:space="preserve">que </w:t>
      </w:r>
      <w:r w:rsidRPr="00CE08BE">
        <w:rPr>
          <w:rFonts w:ascii="Calibri" w:eastAsia="Calibri" w:hAnsi="Calibri" w:cs="Calibri"/>
          <w:lang w:val="pt-PT"/>
        </w:rPr>
        <w:t>as dívidas e garantias são prudentemente planeadas, aprovadas e monitorizadas.</w:t>
      </w:r>
    </w:p>
    <w:p w14:paraId="1D811A3F"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7CD89E9A"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quatro indicadores para este pilar. </w:t>
      </w:r>
    </w:p>
    <w:p w14:paraId="1D49713C"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2589C4DE"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315249B9"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no pilar, como exemplificado abaixo.</w:t>
      </w:r>
    </w:p>
    <w:p w14:paraId="3CE30637"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6C7234CF"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TRÊS: Interdependência</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32626A9F" w14:textId="77777777" w:rsidTr="00F06ED0">
        <w:trPr>
          <w:tblHeader/>
        </w:trPr>
        <w:tc>
          <w:tcPr>
            <w:tcW w:w="4225" w:type="dxa"/>
            <w:vMerge w:val="restart"/>
            <w:shd w:val="clear" w:color="auto" w:fill="A6A6A6"/>
          </w:tcPr>
          <w:p w14:paraId="7460D851"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425783A7"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5D907D61" w14:textId="77777777" w:rsidTr="00F06ED0">
        <w:trPr>
          <w:tblHeader/>
        </w:trPr>
        <w:tc>
          <w:tcPr>
            <w:tcW w:w="4225" w:type="dxa"/>
            <w:vMerge/>
            <w:shd w:val="clear" w:color="auto" w:fill="A6A6A6"/>
          </w:tcPr>
          <w:p w14:paraId="04A11E25"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340E36C0"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20573E44"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4DFC7A5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69EF1C72"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15233961"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035CEA4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1E9537F5"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B31453" w14:paraId="6EA2FC91" w14:textId="77777777" w:rsidTr="004E2624">
        <w:tc>
          <w:tcPr>
            <w:tcW w:w="10165" w:type="dxa"/>
            <w:gridSpan w:val="8"/>
            <w:shd w:val="clear" w:color="auto" w:fill="2872B9"/>
            <w:vAlign w:val="center"/>
          </w:tcPr>
          <w:p w14:paraId="0B26E81B" w14:textId="714911CF" w:rsidR="00F06ED0" w:rsidRPr="00CE08BE" w:rsidRDefault="004E2624" w:rsidP="00F06ED0">
            <w:pPr>
              <w:rPr>
                <w:rFonts w:ascii="Calibri" w:eastAsia="SimSun" w:hAnsi="Calibri" w:cs="Calibri"/>
                <w:b/>
                <w:i/>
                <w:color w:val="FF0000"/>
                <w:sz w:val="16"/>
                <w:szCs w:val="16"/>
                <w:lang w:val="pt-PT"/>
              </w:rPr>
            </w:pPr>
            <w:r w:rsidRPr="00CE08BE">
              <w:rPr>
                <w:rFonts w:ascii="Calibri" w:eastAsia="Calibri" w:hAnsi="Calibri" w:cs="Calibri"/>
                <w:b/>
                <w:bCs/>
                <w:i/>
                <w:iCs/>
                <w:color w:val="FF0000"/>
                <w:sz w:val="20"/>
                <w:szCs w:val="20"/>
                <w:lang w:val="pt-PT"/>
              </w:rPr>
              <w:t>Pilar III-Gestão d</w:t>
            </w:r>
            <w:r w:rsidR="000E260E" w:rsidRPr="00CE08BE">
              <w:rPr>
                <w:rFonts w:ascii="Calibri" w:eastAsia="Calibri" w:hAnsi="Calibri" w:cs="Calibri"/>
                <w:b/>
                <w:bCs/>
                <w:i/>
                <w:iCs/>
                <w:color w:val="FF0000"/>
                <w:sz w:val="20"/>
                <w:szCs w:val="20"/>
                <w:lang w:val="pt-PT"/>
              </w:rPr>
              <w:t>e</w:t>
            </w:r>
            <w:r w:rsidRPr="00CE08BE">
              <w:rPr>
                <w:rFonts w:ascii="Calibri" w:eastAsia="Calibri" w:hAnsi="Calibri" w:cs="Calibri"/>
                <w:b/>
                <w:bCs/>
                <w:i/>
                <w:iCs/>
                <w:color w:val="FF0000"/>
                <w:sz w:val="20"/>
                <w:szCs w:val="20"/>
                <w:lang w:val="pt-PT"/>
              </w:rPr>
              <w:t xml:space="preserve"> </w:t>
            </w:r>
            <w:r w:rsidR="003039E4" w:rsidRPr="00CE08BE">
              <w:rPr>
                <w:rFonts w:ascii="Calibri" w:eastAsia="Calibri" w:hAnsi="Calibri" w:cs="Calibri"/>
                <w:b/>
                <w:bCs/>
                <w:i/>
                <w:iCs/>
                <w:color w:val="FF0000"/>
                <w:sz w:val="20"/>
                <w:szCs w:val="20"/>
                <w:lang w:val="pt-PT"/>
              </w:rPr>
              <w:t>activos</w:t>
            </w:r>
            <w:r w:rsidRPr="00CE08BE">
              <w:rPr>
                <w:rFonts w:ascii="Calibri" w:eastAsia="Calibri" w:hAnsi="Calibri" w:cs="Calibri"/>
                <w:b/>
                <w:bCs/>
                <w:i/>
                <w:iCs/>
                <w:color w:val="FF0000"/>
                <w:sz w:val="20"/>
                <w:szCs w:val="20"/>
                <w:lang w:val="pt-PT"/>
              </w:rPr>
              <w:t xml:space="preserve"> e passivos</w:t>
            </w:r>
          </w:p>
        </w:tc>
      </w:tr>
      <w:tr w:rsidR="00500221" w:rsidRPr="00B31453" w14:paraId="55475B43" w14:textId="77777777" w:rsidTr="00F06ED0">
        <w:tc>
          <w:tcPr>
            <w:tcW w:w="4225" w:type="dxa"/>
            <w:shd w:val="clear" w:color="auto" w:fill="D9D9D9"/>
            <w:vAlign w:val="center"/>
          </w:tcPr>
          <w:p w14:paraId="7DC03FAE" w14:textId="5D2A3348"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-10. Relatórios de risco </w:t>
            </w:r>
            <w:r w:rsidR="000E260E" w:rsidRPr="00CE08BE">
              <w:rPr>
                <w:rFonts w:ascii="Calibri" w:eastAsia="SimSun" w:hAnsi="Calibri" w:cs="Calibri"/>
                <w:b/>
                <w:bCs/>
                <w:i/>
                <w:iCs/>
                <w:color w:val="FF0000"/>
                <w:sz w:val="20"/>
                <w:szCs w:val="20"/>
                <w:lang w:val="pt-PT"/>
              </w:rPr>
              <w:t>orçamental</w:t>
            </w:r>
          </w:p>
        </w:tc>
        <w:tc>
          <w:tcPr>
            <w:tcW w:w="848" w:type="dxa"/>
            <w:shd w:val="clear" w:color="auto" w:fill="D9D9D9"/>
          </w:tcPr>
          <w:p w14:paraId="535803E6"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29A7AF9"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B6C9C4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0B4AA37"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DF29F9A"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FE1A37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E484337"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4F3D8901" w14:textId="77777777" w:rsidTr="004E2624">
        <w:tc>
          <w:tcPr>
            <w:tcW w:w="4225" w:type="dxa"/>
          </w:tcPr>
          <w:p w14:paraId="2D8501B7" w14:textId="77777777" w:rsidR="00F06ED0" w:rsidRPr="00CE08BE" w:rsidRDefault="004E2624" w:rsidP="00F06ED0">
            <w:pPr>
              <w:rPr>
                <w:rFonts w:ascii="Calibri" w:eastAsia="Calibri" w:hAnsi="Calibri" w:cs="Calibri"/>
                <w:i/>
                <w:color w:val="FF0000"/>
                <w:sz w:val="20"/>
                <w:szCs w:val="20"/>
                <w:lang w:val="pt-PT"/>
              </w:rPr>
            </w:pPr>
            <w:r w:rsidRPr="00CE08BE">
              <w:rPr>
                <w:rFonts w:ascii="Calibri" w:eastAsia="Calibri" w:hAnsi="Calibri" w:cs="Calibri"/>
                <w:i/>
                <w:iCs/>
                <w:color w:val="FF0000"/>
                <w:sz w:val="20"/>
                <w:szCs w:val="20"/>
                <w:lang w:val="pt-PT"/>
              </w:rPr>
              <w:t>10.1. Monitorização das empresas públicas</w:t>
            </w:r>
          </w:p>
        </w:tc>
        <w:tc>
          <w:tcPr>
            <w:tcW w:w="848" w:type="dxa"/>
          </w:tcPr>
          <w:p w14:paraId="629FA44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6EB0C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E80B2D6" w14:textId="77777777" w:rsidR="00F06ED0" w:rsidRPr="00CE08BE" w:rsidRDefault="009117EE" w:rsidP="009117EE">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12.</w:t>
            </w:r>
            <w:r w:rsidR="004E2624" w:rsidRPr="00CE08BE">
              <w:rPr>
                <w:rFonts w:ascii="Calibri" w:eastAsia="Calibri" w:hAnsi="Calibri" w:cs="Calibri"/>
                <w:i/>
                <w:iCs/>
                <w:color w:val="FF0000"/>
                <w:sz w:val="16"/>
                <w:szCs w:val="16"/>
                <w:lang w:val="pt-PT"/>
              </w:rPr>
              <w:t>1</w:t>
            </w:r>
          </w:p>
        </w:tc>
        <w:tc>
          <w:tcPr>
            <w:tcW w:w="849" w:type="dxa"/>
          </w:tcPr>
          <w:p w14:paraId="1A598ED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8C9927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803C5B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C45D55"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6A2F0AD8" w14:textId="77777777" w:rsidTr="004E2624">
        <w:tc>
          <w:tcPr>
            <w:tcW w:w="4225" w:type="dxa"/>
          </w:tcPr>
          <w:p w14:paraId="06BDC069" w14:textId="5AC6A98B"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10.2. Monitorização dos governos </w:t>
            </w:r>
            <w:r w:rsidR="003039E4" w:rsidRPr="00CE08BE">
              <w:rPr>
                <w:rFonts w:ascii="Calibri" w:eastAsia="Calibri" w:hAnsi="Calibri" w:cs="Calibri"/>
                <w:i/>
                <w:iCs/>
                <w:color w:val="FF0000"/>
                <w:sz w:val="20"/>
                <w:szCs w:val="20"/>
                <w:lang w:val="pt-PT"/>
              </w:rPr>
              <w:t>sub-nacionais</w:t>
            </w:r>
            <w:r w:rsidRPr="00CE08BE">
              <w:rPr>
                <w:rFonts w:ascii="Calibri" w:eastAsia="Calibri" w:hAnsi="Calibri" w:cs="Calibri"/>
                <w:i/>
                <w:iCs/>
                <w:color w:val="FF0000"/>
                <w:sz w:val="20"/>
                <w:szCs w:val="20"/>
                <w:lang w:val="pt-PT"/>
              </w:rPr>
              <w:t xml:space="preserve"> </w:t>
            </w:r>
          </w:p>
        </w:tc>
        <w:tc>
          <w:tcPr>
            <w:tcW w:w="848" w:type="dxa"/>
          </w:tcPr>
          <w:p w14:paraId="388B35D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F9D4DB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0BAA8A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E4628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BA4FC2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369809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76EB56"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9F8CD96" w14:textId="77777777" w:rsidTr="004E2624">
        <w:tc>
          <w:tcPr>
            <w:tcW w:w="4225" w:type="dxa"/>
          </w:tcPr>
          <w:p w14:paraId="29C0010C" w14:textId="126330C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10.3. Passivos contingentes e outros riscos </w:t>
            </w:r>
            <w:r w:rsidR="00015C51" w:rsidRPr="00CE08BE">
              <w:rPr>
                <w:rFonts w:ascii="Calibri" w:eastAsia="Calibri" w:hAnsi="Calibri" w:cs="Calibri"/>
                <w:i/>
                <w:iCs/>
                <w:color w:val="FF0000"/>
                <w:sz w:val="20"/>
                <w:szCs w:val="20"/>
                <w:lang w:val="pt-PT"/>
              </w:rPr>
              <w:t>orçamentais</w:t>
            </w:r>
            <w:r w:rsidRPr="00CE08BE">
              <w:rPr>
                <w:rFonts w:ascii="Calibri" w:eastAsia="Calibri" w:hAnsi="Calibri" w:cs="Calibri"/>
                <w:i/>
                <w:iCs/>
                <w:color w:val="FF0000"/>
                <w:sz w:val="20"/>
                <w:szCs w:val="20"/>
                <w:lang w:val="pt-PT"/>
              </w:rPr>
              <w:t xml:space="preserve">   </w:t>
            </w:r>
          </w:p>
        </w:tc>
        <w:tc>
          <w:tcPr>
            <w:tcW w:w="848" w:type="dxa"/>
          </w:tcPr>
          <w:p w14:paraId="45F4F78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1C8215F"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5 (El.9)</w:t>
            </w:r>
          </w:p>
        </w:tc>
        <w:tc>
          <w:tcPr>
            <w:tcW w:w="848" w:type="dxa"/>
          </w:tcPr>
          <w:p w14:paraId="55B52FF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2FE43F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F8232C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0E299D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033B021"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06FC8812" w14:textId="77777777" w:rsidTr="00F06ED0">
        <w:tc>
          <w:tcPr>
            <w:tcW w:w="4225" w:type="dxa"/>
            <w:shd w:val="clear" w:color="auto" w:fill="D9D9D9"/>
            <w:vAlign w:val="center"/>
          </w:tcPr>
          <w:p w14:paraId="18F3C70A" w14:textId="02534918"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- 11. Gestão do investimento público</w:t>
            </w:r>
          </w:p>
        </w:tc>
        <w:tc>
          <w:tcPr>
            <w:tcW w:w="848" w:type="dxa"/>
            <w:shd w:val="clear" w:color="auto" w:fill="D9D9D9"/>
          </w:tcPr>
          <w:p w14:paraId="5B27926A"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828C6CD"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F5F553A"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7557919"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51384A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8D3F87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6EEECBB" w14:textId="77777777" w:rsidR="00F06ED0" w:rsidRPr="00CE08BE" w:rsidRDefault="00F06ED0" w:rsidP="00F06ED0">
            <w:pPr>
              <w:rPr>
                <w:rFonts w:ascii="Calibri" w:eastAsia="SimSun" w:hAnsi="Calibri" w:cs="Calibri"/>
                <w:b/>
                <w:i/>
                <w:color w:val="FF0000"/>
                <w:sz w:val="16"/>
                <w:szCs w:val="16"/>
                <w:lang w:val="pt-PT"/>
              </w:rPr>
            </w:pPr>
          </w:p>
        </w:tc>
      </w:tr>
      <w:tr w:rsidR="00500221" w:rsidRPr="00B31453" w14:paraId="5926E352" w14:textId="77777777" w:rsidTr="004E2624">
        <w:tc>
          <w:tcPr>
            <w:tcW w:w="4225" w:type="dxa"/>
          </w:tcPr>
          <w:p w14:paraId="20FCCE9E" w14:textId="563AF8C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11.1. Análises económicas d</w:t>
            </w:r>
            <w:r w:rsidR="000E260E" w:rsidRPr="00CE08BE">
              <w:rPr>
                <w:rFonts w:ascii="Calibri" w:eastAsia="Calibri" w:hAnsi="Calibri" w:cs="Calibri"/>
                <w:i/>
                <w:iCs/>
                <w:color w:val="FF0000"/>
                <w:sz w:val="20"/>
                <w:szCs w:val="20"/>
                <w:lang w:val="pt-PT"/>
              </w:rPr>
              <w:t>o</w:t>
            </w:r>
            <w:r w:rsidRPr="00CE08BE">
              <w:rPr>
                <w:rFonts w:ascii="Calibri" w:eastAsia="Calibri" w:hAnsi="Calibri" w:cs="Calibri"/>
                <w:i/>
                <w:iCs/>
                <w:color w:val="FF0000"/>
                <w:sz w:val="20"/>
                <w:szCs w:val="20"/>
                <w:lang w:val="pt-PT"/>
              </w:rPr>
              <w:t>s pro</w:t>
            </w:r>
            <w:r w:rsidR="000E260E" w:rsidRPr="00CE08BE">
              <w:rPr>
                <w:rFonts w:ascii="Calibri" w:eastAsia="Calibri" w:hAnsi="Calibri" w:cs="Calibri"/>
                <w:i/>
                <w:iCs/>
                <w:color w:val="FF0000"/>
                <w:sz w:val="20"/>
                <w:szCs w:val="20"/>
                <w:lang w:val="pt-PT"/>
              </w:rPr>
              <w:t>jectos</w:t>
            </w:r>
            <w:r w:rsidRPr="00CE08BE">
              <w:rPr>
                <w:rFonts w:ascii="Calibri" w:eastAsia="Calibri" w:hAnsi="Calibri" w:cs="Calibri"/>
                <w:i/>
                <w:iCs/>
                <w:color w:val="FF0000"/>
                <w:sz w:val="20"/>
                <w:szCs w:val="20"/>
                <w:lang w:val="pt-PT"/>
              </w:rPr>
              <w:t xml:space="preserve"> de investimento  </w:t>
            </w:r>
          </w:p>
        </w:tc>
        <w:tc>
          <w:tcPr>
            <w:tcW w:w="848" w:type="dxa"/>
          </w:tcPr>
          <w:p w14:paraId="1D8F401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B9A912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3BEE34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D22D6E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C9BB5F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CA067D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0BDB71F"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6C2E3A6A" w14:textId="77777777" w:rsidTr="004E2624">
        <w:tc>
          <w:tcPr>
            <w:tcW w:w="4225" w:type="dxa"/>
          </w:tcPr>
          <w:p w14:paraId="43EBB06F" w14:textId="2F66EDF1"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11.2. </w:t>
            </w:r>
            <w:r w:rsidR="00C07FD9" w:rsidRPr="00CE08BE">
              <w:rPr>
                <w:rFonts w:ascii="Calibri" w:eastAsia="Calibri" w:hAnsi="Calibri" w:cs="Calibri"/>
                <w:i/>
                <w:iCs/>
                <w:color w:val="FF0000"/>
                <w:sz w:val="20"/>
                <w:szCs w:val="20"/>
                <w:lang w:val="pt-PT"/>
              </w:rPr>
              <w:t>Selecção</w:t>
            </w:r>
            <w:r w:rsidRPr="00CE08BE">
              <w:rPr>
                <w:rFonts w:ascii="Calibri" w:eastAsia="Calibri" w:hAnsi="Calibri" w:cs="Calibri"/>
                <w:i/>
                <w:iCs/>
                <w:color w:val="FF0000"/>
                <w:sz w:val="20"/>
                <w:szCs w:val="20"/>
                <w:lang w:val="pt-PT"/>
              </w:rPr>
              <w:t xml:space="preserve"> dos proje</w:t>
            </w:r>
            <w:r w:rsidR="000E260E" w:rsidRPr="00CE08BE">
              <w:rPr>
                <w:rFonts w:ascii="Calibri" w:eastAsia="Calibri" w:hAnsi="Calibri" w:cs="Calibri"/>
                <w:i/>
                <w:iCs/>
                <w:color w:val="FF0000"/>
                <w:sz w:val="20"/>
                <w:szCs w:val="20"/>
                <w:lang w:val="pt-PT"/>
              </w:rPr>
              <w:t>c</w:t>
            </w:r>
            <w:r w:rsidRPr="00CE08BE">
              <w:rPr>
                <w:rFonts w:ascii="Calibri" w:eastAsia="Calibri" w:hAnsi="Calibri" w:cs="Calibri"/>
                <w:i/>
                <w:iCs/>
                <w:color w:val="FF0000"/>
                <w:sz w:val="20"/>
                <w:szCs w:val="20"/>
                <w:lang w:val="pt-PT"/>
              </w:rPr>
              <w:t xml:space="preserve">tos de investimento </w:t>
            </w:r>
          </w:p>
        </w:tc>
        <w:tc>
          <w:tcPr>
            <w:tcW w:w="848" w:type="dxa"/>
          </w:tcPr>
          <w:p w14:paraId="43DC5E8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823307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90733B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459239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AB745C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FCA8A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EDFD653"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49A54493" w14:textId="77777777" w:rsidTr="004E2624">
        <w:trPr>
          <w:trHeight w:val="70"/>
        </w:trPr>
        <w:tc>
          <w:tcPr>
            <w:tcW w:w="4225" w:type="dxa"/>
          </w:tcPr>
          <w:p w14:paraId="4483F5E9" w14:textId="3DEB6D33"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11.3. Custeio dos proje</w:t>
            </w:r>
            <w:r w:rsidR="000E260E" w:rsidRPr="00CE08BE">
              <w:rPr>
                <w:rFonts w:ascii="Calibri" w:eastAsia="Calibri" w:hAnsi="Calibri" w:cs="Calibri"/>
                <w:i/>
                <w:iCs/>
                <w:color w:val="FF0000"/>
                <w:sz w:val="20"/>
                <w:szCs w:val="20"/>
                <w:lang w:val="pt-PT"/>
              </w:rPr>
              <w:t>c</w:t>
            </w:r>
            <w:r w:rsidRPr="00CE08BE">
              <w:rPr>
                <w:rFonts w:ascii="Calibri" w:eastAsia="Calibri" w:hAnsi="Calibri" w:cs="Calibri"/>
                <w:i/>
                <w:iCs/>
                <w:color w:val="FF0000"/>
                <w:sz w:val="20"/>
                <w:szCs w:val="20"/>
                <w:lang w:val="pt-PT"/>
              </w:rPr>
              <w:t>tos de investimento</w:t>
            </w:r>
          </w:p>
        </w:tc>
        <w:tc>
          <w:tcPr>
            <w:tcW w:w="848" w:type="dxa"/>
          </w:tcPr>
          <w:p w14:paraId="157DB9C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34D8BE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0FCA04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69E176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9F42F5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7CA136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E56F942"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1DBB3D0E" w14:textId="77777777" w:rsidTr="004E2624">
        <w:tc>
          <w:tcPr>
            <w:tcW w:w="4225" w:type="dxa"/>
          </w:tcPr>
          <w:p w14:paraId="64448EF2" w14:textId="1886AFA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11.4. Monitorização dos proje</w:t>
            </w:r>
            <w:r w:rsidR="000E260E" w:rsidRPr="00CE08BE">
              <w:rPr>
                <w:rFonts w:ascii="Calibri" w:eastAsia="Calibri" w:hAnsi="Calibri" w:cs="Calibri"/>
                <w:i/>
                <w:iCs/>
                <w:color w:val="FF0000"/>
                <w:sz w:val="20"/>
                <w:szCs w:val="20"/>
                <w:lang w:val="pt-PT"/>
              </w:rPr>
              <w:t>c</w:t>
            </w:r>
            <w:r w:rsidRPr="00CE08BE">
              <w:rPr>
                <w:rFonts w:ascii="Calibri" w:eastAsia="Calibri" w:hAnsi="Calibri" w:cs="Calibri"/>
                <w:i/>
                <w:iCs/>
                <w:color w:val="FF0000"/>
                <w:sz w:val="20"/>
                <w:szCs w:val="20"/>
                <w:lang w:val="pt-PT"/>
              </w:rPr>
              <w:t>tos de investimento</w:t>
            </w:r>
          </w:p>
        </w:tc>
        <w:tc>
          <w:tcPr>
            <w:tcW w:w="848" w:type="dxa"/>
          </w:tcPr>
          <w:p w14:paraId="352CC80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03C1B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52C44C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E576D5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B09B34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E2EEE7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97F8FC5"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004B8DD7" w14:textId="77777777" w:rsidTr="00F06ED0">
        <w:tc>
          <w:tcPr>
            <w:tcW w:w="4225" w:type="dxa"/>
            <w:shd w:val="clear" w:color="auto" w:fill="D9D9D9"/>
            <w:vAlign w:val="center"/>
          </w:tcPr>
          <w:p w14:paraId="3321F650" w14:textId="492A748F"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-12. Gestão de </w:t>
            </w:r>
            <w:r w:rsidR="003039E4" w:rsidRPr="00CE08BE">
              <w:rPr>
                <w:rFonts w:ascii="Calibri" w:eastAsia="SimSun" w:hAnsi="Calibri" w:cs="Calibri"/>
                <w:b/>
                <w:bCs/>
                <w:i/>
                <w:iCs/>
                <w:color w:val="FF0000"/>
                <w:sz w:val="20"/>
                <w:szCs w:val="20"/>
                <w:lang w:val="pt-PT"/>
              </w:rPr>
              <w:t>activos</w:t>
            </w:r>
            <w:r w:rsidR="004E2624" w:rsidRPr="00CE08BE">
              <w:rPr>
                <w:rFonts w:ascii="Calibri" w:eastAsia="SimSun" w:hAnsi="Calibri" w:cs="Calibri"/>
                <w:b/>
                <w:bCs/>
                <w:i/>
                <w:iCs/>
                <w:color w:val="FF0000"/>
                <w:sz w:val="20"/>
                <w:szCs w:val="20"/>
                <w:lang w:val="pt-PT"/>
              </w:rPr>
              <w:t xml:space="preserve"> públicos</w:t>
            </w:r>
          </w:p>
        </w:tc>
        <w:tc>
          <w:tcPr>
            <w:tcW w:w="848" w:type="dxa"/>
            <w:shd w:val="clear" w:color="auto" w:fill="D9D9D9"/>
          </w:tcPr>
          <w:p w14:paraId="38F325B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2F9CDD7"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45AA97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52322F3"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000A86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44884DA"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D1D8386"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5057964E" w14:textId="77777777" w:rsidTr="004E2624">
        <w:tc>
          <w:tcPr>
            <w:tcW w:w="4225" w:type="dxa"/>
          </w:tcPr>
          <w:p w14:paraId="6D8D22A1" w14:textId="7CC6716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12.1. Monitorização de </w:t>
            </w:r>
            <w:r w:rsidR="003039E4" w:rsidRPr="00CE08BE">
              <w:rPr>
                <w:rFonts w:ascii="Calibri" w:eastAsia="Calibri" w:hAnsi="Calibri" w:cs="Calibri"/>
                <w:i/>
                <w:iCs/>
                <w:color w:val="FF0000"/>
                <w:sz w:val="20"/>
                <w:szCs w:val="20"/>
                <w:lang w:val="pt-PT"/>
              </w:rPr>
              <w:t>activos</w:t>
            </w:r>
            <w:r w:rsidRPr="00CE08BE">
              <w:rPr>
                <w:rFonts w:ascii="Calibri" w:eastAsia="Calibri" w:hAnsi="Calibri" w:cs="Calibri"/>
                <w:i/>
                <w:iCs/>
                <w:color w:val="FF0000"/>
                <w:sz w:val="20"/>
                <w:szCs w:val="20"/>
                <w:lang w:val="pt-PT"/>
              </w:rPr>
              <w:t xml:space="preserve"> financeiros</w:t>
            </w:r>
          </w:p>
        </w:tc>
        <w:tc>
          <w:tcPr>
            <w:tcW w:w="848" w:type="dxa"/>
          </w:tcPr>
          <w:p w14:paraId="5A767D2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EAC9418"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5 (El.8)</w:t>
            </w:r>
          </w:p>
          <w:p w14:paraId="0DBA1C6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7E0AAC2" w14:textId="77777777" w:rsidR="00F06ED0" w:rsidRPr="00CE08BE" w:rsidRDefault="004E2624" w:rsidP="00F2609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10</w:t>
            </w:r>
            <w:r w:rsidR="00F2609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41039A4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243ADA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968C6AA" w14:textId="77777777" w:rsidR="00F06ED0" w:rsidRPr="00CE08BE" w:rsidRDefault="004E2624" w:rsidP="00F2609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r w:rsidR="00F2609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039A450C"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1D125F8" w14:textId="77777777" w:rsidTr="004E2624">
        <w:tc>
          <w:tcPr>
            <w:tcW w:w="4225" w:type="dxa"/>
          </w:tcPr>
          <w:p w14:paraId="4B2E09F9" w14:textId="63F98C5A"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12.2. Monitorização de </w:t>
            </w:r>
            <w:r w:rsidR="003039E4" w:rsidRPr="00CE08BE">
              <w:rPr>
                <w:rFonts w:ascii="Calibri" w:eastAsia="Calibri" w:hAnsi="Calibri" w:cs="Calibri"/>
                <w:i/>
                <w:iCs/>
                <w:color w:val="FF0000"/>
                <w:sz w:val="20"/>
                <w:szCs w:val="20"/>
                <w:lang w:val="pt-PT"/>
              </w:rPr>
              <w:t>activos</w:t>
            </w:r>
            <w:r w:rsidRPr="00CE08BE">
              <w:rPr>
                <w:rFonts w:ascii="Calibri" w:eastAsia="Calibri" w:hAnsi="Calibri" w:cs="Calibri"/>
                <w:i/>
                <w:iCs/>
                <w:color w:val="FF0000"/>
                <w:sz w:val="20"/>
                <w:szCs w:val="20"/>
                <w:lang w:val="pt-PT"/>
              </w:rPr>
              <w:t xml:space="preserve"> não-financeiros</w:t>
            </w:r>
          </w:p>
        </w:tc>
        <w:tc>
          <w:tcPr>
            <w:tcW w:w="848" w:type="dxa"/>
          </w:tcPr>
          <w:p w14:paraId="404174E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A2F1E9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CB5115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967474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A26D87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F4C484C" w14:textId="77777777" w:rsidR="00F06ED0" w:rsidRPr="00CE08BE" w:rsidRDefault="004E2624" w:rsidP="00F26099">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r w:rsidR="00F26099"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7C7E3C02"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4FC26025" w14:textId="77777777" w:rsidTr="004E2624">
        <w:tc>
          <w:tcPr>
            <w:tcW w:w="4225" w:type="dxa"/>
          </w:tcPr>
          <w:p w14:paraId="1FAA5DB5" w14:textId="778A565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12.3. Transparência na alienação de </w:t>
            </w:r>
            <w:r w:rsidR="003039E4" w:rsidRPr="00CE08BE">
              <w:rPr>
                <w:rFonts w:ascii="Calibri" w:eastAsia="Calibri" w:hAnsi="Calibri" w:cs="Calibri"/>
                <w:i/>
                <w:iCs/>
                <w:color w:val="FF0000"/>
                <w:sz w:val="20"/>
                <w:szCs w:val="20"/>
                <w:lang w:val="pt-PT"/>
              </w:rPr>
              <w:t>activos</w:t>
            </w:r>
          </w:p>
        </w:tc>
        <w:tc>
          <w:tcPr>
            <w:tcW w:w="848" w:type="dxa"/>
          </w:tcPr>
          <w:p w14:paraId="65D9AE9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B0B956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6701D6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625229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9AC750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811C77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D1EC041"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17C512E" w14:textId="77777777" w:rsidTr="00F06ED0">
        <w:tc>
          <w:tcPr>
            <w:tcW w:w="4225" w:type="dxa"/>
            <w:shd w:val="clear" w:color="auto" w:fill="D9D9D9"/>
            <w:vAlign w:val="center"/>
          </w:tcPr>
          <w:p w14:paraId="6EEF3FE2" w14:textId="5EC40132"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-13. Gestão da dívida </w:t>
            </w:r>
          </w:p>
        </w:tc>
        <w:tc>
          <w:tcPr>
            <w:tcW w:w="848" w:type="dxa"/>
            <w:shd w:val="clear" w:color="auto" w:fill="D9D9D9"/>
          </w:tcPr>
          <w:p w14:paraId="6B72B62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AC2526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BE10738"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2DEF791"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3ECC31D8"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AA0FFD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D83B9D0"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0E23D17F" w14:textId="77777777" w:rsidTr="004E2624">
        <w:tc>
          <w:tcPr>
            <w:tcW w:w="4225" w:type="dxa"/>
          </w:tcPr>
          <w:p w14:paraId="29432BC7" w14:textId="12B8C42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13.1. Registo e </w:t>
            </w:r>
            <w:r w:rsidR="000E260E" w:rsidRPr="00CE08BE">
              <w:rPr>
                <w:rFonts w:ascii="Calibri" w:eastAsia="Calibri" w:hAnsi="Calibri" w:cs="Calibri"/>
                <w:i/>
                <w:iCs/>
                <w:color w:val="FF0000"/>
                <w:sz w:val="20"/>
                <w:szCs w:val="20"/>
                <w:lang w:val="pt-PT"/>
              </w:rPr>
              <w:t>elaboração de relatórios</w:t>
            </w:r>
            <w:r w:rsidRPr="00CE08BE">
              <w:rPr>
                <w:rFonts w:ascii="Calibri" w:eastAsia="Calibri" w:hAnsi="Calibri" w:cs="Calibri"/>
                <w:i/>
                <w:iCs/>
                <w:color w:val="FF0000"/>
                <w:sz w:val="20"/>
                <w:szCs w:val="20"/>
                <w:lang w:val="pt-PT"/>
              </w:rPr>
              <w:t xml:space="preserve"> sobre dívidas e garantias</w:t>
            </w:r>
          </w:p>
        </w:tc>
        <w:tc>
          <w:tcPr>
            <w:tcW w:w="848" w:type="dxa"/>
          </w:tcPr>
          <w:p w14:paraId="10F3318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CBF154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5 (El.7)</w:t>
            </w:r>
          </w:p>
        </w:tc>
        <w:tc>
          <w:tcPr>
            <w:tcW w:w="848" w:type="dxa"/>
          </w:tcPr>
          <w:p w14:paraId="299F2DF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B31DE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48F9B4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444197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9249BE"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570E0F53" w14:textId="77777777" w:rsidTr="004E2624">
        <w:tc>
          <w:tcPr>
            <w:tcW w:w="4225" w:type="dxa"/>
          </w:tcPr>
          <w:p w14:paraId="0F28B5F4"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13.2. Aprovação da dívida e das garantias </w:t>
            </w:r>
          </w:p>
        </w:tc>
        <w:tc>
          <w:tcPr>
            <w:tcW w:w="848" w:type="dxa"/>
          </w:tcPr>
          <w:p w14:paraId="27D909B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C5579A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629F2C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52E18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0A3DFB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9C9AB1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8B4B199" w14:textId="77777777" w:rsidR="00F06ED0" w:rsidRPr="00CE08BE" w:rsidRDefault="00F06ED0" w:rsidP="00F06ED0">
            <w:pPr>
              <w:rPr>
                <w:rFonts w:ascii="Calibri" w:eastAsia="Calibri" w:hAnsi="Calibri" w:cs="Calibri"/>
                <w:i/>
                <w:color w:val="FF0000"/>
                <w:sz w:val="16"/>
                <w:szCs w:val="16"/>
                <w:lang w:val="pt-PT"/>
              </w:rPr>
            </w:pPr>
          </w:p>
        </w:tc>
      </w:tr>
      <w:tr w:rsidR="00500221" w:rsidRPr="00B31453" w14:paraId="49F8BD7D" w14:textId="77777777" w:rsidTr="004E2624">
        <w:tc>
          <w:tcPr>
            <w:tcW w:w="4225" w:type="dxa"/>
          </w:tcPr>
          <w:p w14:paraId="516ECDB3"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13.3. Estratégia de gestão da dívida</w:t>
            </w:r>
          </w:p>
        </w:tc>
        <w:tc>
          <w:tcPr>
            <w:tcW w:w="848" w:type="dxa"/>
          </w:tcPr>
          <w:p w14:paraId="22D6311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E26B3ED"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DD139C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EA2675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763BC7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840FF3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08C85E1" w14:textId="77777777" w:rsidR="00F06ED0" w:rsidRPr="00CE08BE" w:rsidRDefault="00F06ED0" w:rsidP="00F06ED0">
            <w:pPr>
              <w:rPr>
                <w:rFonts w:ascii="Calibri" w:eastAsia="Calibri" w:hAnsi="Calibri" w:cs="Calibri"/>
                <w:i/>
                <w:color w:val="FF0000"/>
                <w:sz w:val="16"/>
                <w:szCs w:val="16"/>
                <w:lang w:val="pt-PT"/>
              </w:rPr>
            </w:pPr>
          </w:p>
        </w:tc>
      </w:tr>
    </w:tbl>
    <w:p w14:paraId="668A3974" w14:textId="77777777" w:rsidR="00F06ED0" w:rsidRPr="00CE08BE" w:rsidRDefault="00F06ED0" w:rsidP="00F06ED0">
      <w:pPr>
        <w:keepNext/>
        <w:keepLines/>
        <w:spacing w:after="0" w:line="240" w:lineRule="auto"/>
        <w:jc w:val="both"/>
        <w:outlineLvl w:val="2"/>
        <w:rPr>
          <w:rFonts w:ascii="Calibri" w:eastAsia="Calibri" w:hAnsi="Calibri" w:cs="Calibri"/>
          <w:bCs/>
          <w:color w:val="2872B9"/>
          <w:lang w:val="pt-PT"/>
        </w:rPr>
      </w:pPr>
    </w:p>
    <w:p w14:paraId="5FCAF732" w14:textId="18C5DC47"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Figura PILAR TRÊS: Gestão d</w:t>
      </w:r>
      <w:r w:rsidR="000E260E" w:rsidRPr="00CE08BE">
        <w:rPr>
          <w:rFonts w:ascii="Calibri" w:eastAsia="Calibri" w:hAnsi="Calibri" w:cs="Calibri"/>
          <w:b/>
          <w:bCs/>
          <w:sz w:val="20"/>
          <w:szCs w:val="20"/>
          <w:lang w:val="pt-PT"/>
        </w:rPr>
        <w:t>e</w:t>
      </w:r>
      <w:r w:rsidRPr="00CE08BE">
        <w:rPr>
          <w:rFonts w:ascii="Calibri" w:eastAsia="Calibri" w:hAnsi="Calibri" w:cs="Calibri"/>
          <w:b/>
          <w:bCs/>
          <w:sz w:val="20"/>
          <w:szCs w:val="20"/>
          <w:lang w:val="pt-PT"/>
        </w:rPr>
        <w:t xml:space="preserve"> </w:t>
      </w:r>
      <w:r w:rsidR="003039E4" w:rsidRPr="00CE08BE">
        <w:rPr>
          <w:rFonts w:ascii="Calibri" w:eastAsia="Calibri" w:hAnsi="Calibri" w:cs="Calibri"/>
          <w:b/>
          <w:bCs/>
          <w:sz w:val="20"/>
          <w:szCs w:val="20"/>
          <w:lang w:val="pt-PT"/>
        </w:rPr>
        <w:t>activos</w:t>
      </w:r>
      <w:r w:rsidRPr="00CE08BE">
        <w:rPr>
          <w:rFonts w:ascii="Calibri" w:eastAsia="Calibri" w:hAnsi="Calibri" w:cs="Calibri"/>
          <w:b/>
          <w:bCs/>
          <w:sz w:val="20"/>
          <w:szCs w:val="20"/>
          <w:lang w:val="pt-PT"/>
        </w:rPr>
        <w:t xml:space="preserve"> e passivos </w:t>
      </w:r>
      <w:r w:rsidRPr="00CE08BE">
        <w:rPr>
          <w:rFonts w:ascii="Calibri" w:eastAsia="Calibri" w:hAnsi="Calibri" w:cs="Calibri"/>
          <w:b/>
          <w:bCs/>
          <w:i/>
          <w:iCs/>
          <w:color w:val="FF0000"/>
          <w:sz w:val="20"/>
          <w:szCs w:val="20"/>
          <w:lang w:val="pt-PT"/>
        </w:rPr>
        <w:t>(exemplo)</w:t>
      </w:r>
    </w:p>
    <w:p w14:paraId="087A3420" w14:textId="77777777" w:rsidR="00F06ED0" w:rsidRPr="00CE08BE" w:rsidRDefault="00F06ED0" w:rsidP="00F06ED0">
      <w:pPr>
        <w:spacing w:after="0" w:line="240" w:lineRule="auto"/>
        <w:rPr>
          <w:rFonts w:ascii="Calibri" w:eastAsia="Times New Roman" w:hAnsi="Calibri" w:cs="Calibri"/>
          <w:sz w:val="21"/>
          <w:szCs w:val="21"/>
          <w:lang w:val="pt-PT"/>
        </w:rPr>
      </w:pPr>
    </w:p>
    <w:p w14:paraId="532E65DF" w14:textId="77777777" w:rsidR="00F06ED0" w:rsidRPr="00CE08BE" w:rsidRDefault="004E2624" w:rsidP="00F06ED0">
      <w:pPr>
        <w:spacing w:after="0" w:line="240" w:lineRule="auto"/>
        <w:jc w:val="both"/>
        <w:rPr>
          <w:rFonts w:ascii="Calibri" w:eastAsia="Times New Roman" w:hAnsi="Calibri" w:cs="Calibri"/>
          <w:sz w:val="21"/>
          <w:szCs w:val="21"/>
          <w:lang w:val="pt-PT"/>
        </w:rPr>
      </w:pPr>
      <w:r w:rsidRPr="00FF1E2F">
        <w:rPr>
          <w:rFonts w:ascii="Calibri" w:eastAsia="Calibri" w:hAnsi="Calibri" w:cs="Calibri"/>
          <w:noProof/>
          <w:lang w:val="pt-PT" w:eastAsia="pt-PT"/>
        </w:rPr>
        <w:drawing>
          <wp:inline distT="0" distB="0" distL="0" distR="0" wp14:anchorId="41A1E90E" wp14:editId="7B769719">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073411"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CE08BE">
        <w:rPr>
          <w:rFonts w:ascii="Calibri" w:eastAsia="Calibri" w:hAnsi="Calibri" w:cs="Calibri"/>
          <w:lang w:val="pt-PT"/>
        </w:rPr>
        <w:t xml:space="preserve"> </w:t>
      </w:r>
      <w:r w:rsidRPr="00FF1E2F">
        <w:rPr>
          <w:rFonts w:ascii="Calibri" w:eastAsia="Calibri" w:hAnsi="Calibri" w:cs="Calibri"/>
          <w:noProof/>
          <w:lang w:val="pt-PT" w:eastAsia="pt-PT"/>
        </w:rPr>
        <w:drawing>
          <wp:inline distT="0" distB="0" distL="0" distR="0" wp14:anchorId="0F8F9232" wp14:editId="11E8423D">
            <wp:extent cx="4733290" cy="2790788"/>
            <wp:effectExtent l="0" t="0" r="10160" b="10160"/>
            <wp:docPr id="10354870" name="Chart 1">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070955" w14:textId="77777777" w:rsidR="00F06ED0" w:rsidRPr="00CE08BE" w:rsidRDefault="00F06ED0" w:rsidP="00F06ED0">
      <w:pPr>
        <w:rPr>
          <w:rFonts w:ascii="Calibri" w:eastAsia="Calibri" w:hAnsi="Calibri" w:cs="Calibri"/>
          <w:lang w:val="pt-PT"/>
        </w:rPr>
      </w:pPr>
    </w:p>
    <w:p w14:paraId="46FDDC3E" w14:textId="77777777" w:rsidR="00F06ED0" w:rsidRPr="00CE08BE" w:rsidRDefault="00F06ED0" w:rsidP="00F06ED0">
      <w:pPr>
        <w:rPr>
          <w:rFonts w:ascii="Calibri" w:eastAsia="Calibri" w:hAnsi="Calibri" w:cs="Calibri"/>
          <w:lang w:val="pt-PT"/>
        </w:rPr>
      </w:pPr>
    </w:p>
    <w:p w14:paraId="13F7129D" w14:textId="32C05211" w:rsidR="00F06ED0" w:rsidRPr="00CE08BE" w:rsidRDefault="00526755" w:rsidP="00F06ED0">
      <w:pPr>
        <w:keepNext/>
        <w:keepLines/>
        <w:spacing w:after="0" w:line="240" w:lineRule="auto"/>
        <w:jc w:val="both"/>
        <w:outlineLvl w:val="2"/>
        <w:rPr>
          <w:rFonts w:ascii="Calibri" w:eastAsia="Calibri" w:hAnsi="Calibri" w:cs="Calibri"/>
          <w:b/>
          <w:bCs/>
          <w:color w:val="2872B9"/>
          <w:sz w:val="28"/>
          <w:szCs w:val="28"/>
          <w:lang w:val="pt-PT"/>
        </w:rPr>
      </w:pPr>
      <w:r w:rsidRPr="00CE08BE">
        <w:rPr>
          <w:rFonts w:ascii="Calibri" w:eastAsia="Calibri" w:hAnsi="Calibri" w:cs="Calibri"/>
          <w:b/>
          <w:bCs/>
          <w:color w:val="2872B9"/>
          <w:sz w:val="28"/>
          <w:szCs w:val="28"/>
          <w:lang w:val="pt-PT"/>
        </w:rPr>
        <w:t>ID</w:t>
      </w:r>
      <w:r w:rsidR="004E2624" w:rsidRPr="00CE08BE">
        <w:rPr>
          <w:rFonts w:ascii="Calibri" w:eastAsia="Calibri" w:hAnsi="Calibri" w:cs="Calibri"/>
          <w:b/>
          <w:bCs/>
          <w:color w:val="2872B9"/>
          <w:sz w:val="28"/>
          <w:szCs w:val="28"/>
          <w:lang w:val="pt-PT"/>
        </w:rPr>
        <w:t xml:space="preserve">-10. Relatórios de risco </w:t>
      </w:r>
      <w:r w:rsidR="000E260E" w:rsidRPr="00CE08BE">
        <w:rPr>
          <w:rFonts w:ascii="Calibri" w:eastAsia="Calibri" w:hAnsi="Calibri" w:cs="Calibri"/>
          <w:b/>
          <w:bCs/>
          <w:color w:val="2872B9"/>
          <w:sz w:val="28"/>
          <w:szCs w:val="28"/>
          <w:lang w:val="pt-PT"/>
        </w:rPr>
        <w:t>orçamental</w:t>
      </w:r>
    </w:p>
    <w:p w14:paraId="0891CD95" w14:textId="77777777" w:rsidR="00F06ED0" w:rsidRPr="00CE08BE" w:rsidRDefault="00F06ED0" w:rsidP="00F06ED0">
      <w:pPr>
        <w:rPr>
          <w:rFonts w:ascii="Calibri" w:eastAsia="Calibri" w:hAnsi="Calibri" w:cs="Calibri"/>
          <w:lang w:val="pt-PT"/>
        </w:rPr>
      </w:pPr>
    </w:p>
    <w:p w14:paraId="5C88779D" w14:textId="1581ED3D"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-10? </w:t>
      </w:r>
      <w:r w:rsidRPr="00CE08BE">
        <w:rPr>
          <w:rFonts w:ascii="Calibri" w:eastAsia="Calibri" w:hAnsi="Calibri" w:cs="Calibri"/>
          <w:lang w:val="pt-PT"/>
        </w:rPr>
        <w:t xml:space="preserve">Este indicador mede a medida </w:t>
      </w:r>
      <w:r w:rsidR="00F26099" w:rsidRPr="00CE08BE">
        <w:rPr>
          <w:rFonts w:ascii="Calibri" w:eastAsia="Calibri" w:hAnsi="Calibri" w:cs="Calibri"/>
          <w:lang w:val="pt-PT"/>
        </w:rPr>
        <w:t xml:space="preserve">em que os riscos </w:t>
      </w:r>
      <w:r w:rsidRPr="00CE08BE">
        <w:rPr>
          <w:rFonts w:ascii="Calibri" w:eastAsia="Calibri" w:hAnsi="Calibri" w:cs="Calibri"/>
          <w:lang w:val="pt-PT"/>
        </w:rPr>
        <w:t xml:space="preserve">orçamentais </w:t>
      </w:r>
      <w:r w:rsidR="00F26099" w:rsidRPr="00CE08BE">
        <w:rPr>
          <w:rFonts w:ascii="Calibri" w:eastAsia="Calibri" w:hAnsi="Calibri" w:cs="Calibri"/>
          <w:lang w:val="pt-PT"/>
        </w:rPr>
        <w:t xml:space="preserve">são comunicados </w:t>
      </w:r>
      <w:r w:rsidR="00413B81">
        <w:rPr>
          <w:rFonts w:ascii="Calibri" w:eastAsia="Calibri" w:hAnsi="Calibri" w:cs="Calibri"/>
          <w:lang w:val="pt-PT"/>
        </w:rPr>
        <w:t>ao</w:t>
      </w:r>
      <w:r w:rsidR="00F26099" w:rsidRPr="00CE08BE">
        <w:rPr>
          <w:rFonts w:ascii="Calibri" w:eastAsia="Calibri" w:hAnsi="Calibri" w:cs="Calibri"/>
          <w:lang w:val="pt-PT"/>
        </w:rPr>
        <w:t xml:space="preserve"> </w:t>
      </w:r>
      <w:r w:rsidR="00413B81">
        <w:rPr>
          <w:rFonts w:ascii="Calibri" w:eastAsia="Calibri" w:hAnsi="Calibri" w:cs="Calibri"/>
          <w:lang w:val="pt-PT"/>
        </w:rPr>
        <w:t>governo</w:t>
      </w:r>
      <w:r w:rsidR="00413B81" w:rsidRPr="00CE08BE">
        <w:rPr>
          <w:rFonts w:ascii="Calibri" w:eastAsia="Calibri" w:hAnsi="Calibri" w:cs="Calibri"/>
          <w:lang w:val="pt-PT"/>
        </w:rPr>
        <w:t xml:space="preserve"> </w:t>
      </w:r>
      <w:r w:rsidRPr="00CE08BE">
        <w:rPr>
          <w:rFonts w:ascii="Calibri" w:eastAsia="Calibri" w:hAnsi="Calibri" w:cs="Calibri"/>
          <w:lang w:val="pt-PT"/>
        </w:rPr>
        <w:t xml:space="preserve">central. Os riscos </w:t>
      </w:r>
      <w:r w:rsidR="00015C51" w:rsidRPr="00CE08BE">
        <w:rPr>
          <w:rFonts w:ascii="Calibri" w:eastAsia="Calibri" w:hAnsi="Calibri" w:cs="Calibri"/>
          <w:lang w:val="pt-PT"/>
        </w:rPr>
        <w:t>orçamentais</w:t>
      </w:r>
      <w:r w:rsidRPr="00CE08BE">
        <w:rPr>
          <w:rFonts w:ascii="Calibri" w:eastAsia="Calibri" w:hAnsi="Calibri" w:cs="Calibri"/>
          <w:lang w:val="pt-PT"/>
        </w:rPr>
        <w:t xml:space="preserve"> podem surgir de situações </w:t>
      </w:r>
      <w:r w:rsidR="003039E4" w:rsidRPr="00CE08BE">
        <w:rPr>
          <w:rFonts w:ascii="Calibri" w:eastAsia="Calibri" w:hAnsi="Calibri" w:cs="Calibri"/>
          <w:lang w:val="pt-PT"/>
        </w:rPr>
        <w:t>macro-económicas</w:t>
      </w:r>
      <w:r w:rsidRPr="00CE08BE">
        <w:rPr>
          <w:rFonts w:ascii="Calibri" w:eastAsia="Calibri" w:hAnsi="Calibri" w:cs="Calibri"/>
          <w:lang w:val="pt-PT"/>
        </w:rPr>
        <w:t xml:space="preserve"> adversas, posições financeiras dos governos </w:t>
      </w:r>
      <w:r w:rsidR="003039E4" w:rsidRPr="00CE08BE">
        <w:rPr>
          <w:rFonts w:ascii="Calibri" w:eastAsia="Calibri" w:hAnsi="Calibri" w:cs="Calibri"/>
          <w:lang w:val="pt-PT"/>
        </w:rPr>
        <w:t>sub-nacionais</w:t>
      </w:r>
      <w:r w:rsidRPr="00CE08BE">
        <w:rPr>
          <w:rFonts w:ascii="Calibri" w:eastAsia="Calibri" w:hAnsi="Calibri" w:cs="Calibri"/>
          <w:lang w:val="pt-PT"/>
        </w:rPr>
        <w:t xml:space="preserve"> ou empresas públicas e passivos contingentes dos próprios programas e </w:t>
      </w:r>
      <w:r w:rsidR="006153BD" w:rsidRPr="00CE08BE">
        <w:rPr>
          <w:rFonts w:ascii="Calibri" w:eastAsia="Calibri" w:hAnsi="Calibri" w:cs="Calibri"/>
          <w:lang w:val="pt-PT"/>
        </w:rPr>
        <w:t>actividades</w:t>
      </w:r>
      <w:r w:rsidRPr="00CE08BE">
        <w:rPr>
          <w:rFonts w:ascii="Calibri" w:eastAsia="Calibri" w:hAnsi="Calibri" w:cs="Calibri"/>
          <w:lang w:val="pt-PT"/>
        </w:rPr>
        <w:t xml:space="preserve"> do governo central, incluindo unidades extra</w:t>
      </w:r>
      <w:r w:rsidR="000E260E" w:rsidRPr="00CE08BE">
        <w:rPr>
          <w:rFonts w:ascii="Calibri" w:eastAsia="Calibri" w:hAnsi="Calibri" w:cs="Calibri"/>
          <w:lang w:val="pt-PT"/>
        </w:rPr>
        <w:t>-</w:t>
      </w:r>
      <w:r w:rsidRPr="00CE08BE">
        <w:rPr>
          <w:rFonts w:ascii="Calibri" w:eastAsia="Calibri" w:hAnsi="Calibri" w:cs="Calibri"/>
          <w:lang w:val="pt-PT"/>
        </w:rPr>
        <w:t xml:space="preserve">orçamentais. Podem também surgir de outros riscos implícitos e externos, como falhas do mercado e desastres naturais.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abrange empresas públicas controladas pelo GC para o </w:t>
      </w:r>
      <w:r w:rsidR="00526755" w:rsidRPr="00CE08BE">
        <w:rPr>
          <w:rFonts w:ascii="Calibri" w:eastAsia="Calibri" w:hAnsi="Calibri" w:cs="Calibri"/>
          <w:lang w:val="pt-PT"/>
        </w:rPr>
        <w:t>ID</w:t>
      </w:r>
      <w:r w:rsidRPr="00CE08BE">
        <w:rPr>
          <w:rFonts w:ascii="Calibri" w:eastAsia="Calibri" w:hAnsi="Calibri" w:cs="Calibri"/>
          <w:lang w:val="pt-PT"/>
        </w:rPr>
        <w:t xml:space="preserve">-10.1, entidades governamentais </w:t>
      </w:r>
      <w:r w:rsidR="003039E4" w:rsidRPr="00CE08BE">
        <w:rPr>
          <w:rFonts w:ascii="Calibri" w:eastAsia="Calibri" w:hAnsi="Calibri" w:cs="Calibri"/>
          <w:lang w:val="pt-PT"/>
        </w:rPr>
        <w:t>sub-nacionais</w:t>
      </w:r>
      <w:r w:rsidRPr="00CE08BE">
        <w:rPr>
          <w:rFonts w:ascii="Calibri" w:eastAsia="Calibri" w:hAnsi="Calibri" w:cs="Calibri"/>
          <w:lang w:val="pt-PT"/>
        </w:rPr>
        <w:t xml:space="preserve"> que têm relações </w:t>
      </w:r>
      <w:r w:rsidR="00015C51" w:rsidRPr="00CE08BE">
        <w:rPr>
          <w:rFonts w:ascii="Calibri" w:eastAsia="Calibri" w:hAnsi="Calibri" w:cs="Calibri"/>
          <w:lang w:val="pt-PT"/>
        </w:rPr>
        <w:t>orçamentais</w:t>
      </w:r>
      <w:r w:rsidRPr="00CE08BE">
        <w:rPr>
          <w:rFonts w:ascii="Calibri" w:eastAsia="Calibri" w:hAnsi="Calibri" w:cs="Calibri"/>
          <w:lang w:val="pt-PT"/>
        </w:rPr>
        <w:t xml:space="preserve"> </w:t>
      </w:r>
      <w:r w:rsidR="00C07FD9" w:rsidRPr="00CE08BE">
        <w:rPr>
          <w:rFonts w:ascii="Calibri" w:eastAsia="Calibri" w:hAnsi="Calibri" w:cs="Calibri"/>
          <w:lang w:val="pt-PT"/>
        </w:rPr>
        <w:t>directas</w:t>
      </w:r>
      <w:r w:rsidRPr="00CE08BE">
        <w:rPr>
          <w:rFonts w:ascii="Calibri" w:eastAsia="Calibri" w:hAnsi="Calibri" w:cs="Calibri"/>
          <w:lang w:val="pt-PT"/>
        </w:rPr>
        <w:t xml:space="preserve"> com o GC para o </w:t>
      </w:r>
      <w:r w:rsidR="00526755" w:rsidRPr="00CE08BE">
        <w:rPr>
          <w:rFonts w:ascii="Calibri" w:eastAsia="Calibri" w:hAnsi="Calibri" w:cs="Calibri"/>
          <w:lang w:val="pt-PT"/>
        </w:rPr>
        <w:t>ID</w:t>
      </w:r>
      <w:r w:rsidRPr="00CE08BE">
        <w:rPr>
          <w:rFonts w:ascii="Calibri" w:eastAsia="Calibri" w:hAnsi="Calibri" w:cs="Calibri"/>
          <w:lang w:val="pt-PT"/>
        </w:rPr>
        <w:t xml:space="preserve">-10.2 e o GC para o </w:t>
      </w:r>
      <w:r w:rsidR="00526755" w:rsidRPr="00CE08BE">
        <w:rPr>
          <w:rFonts w:ascii="Calibri" w:eastAsia="Calibri" w:hAnsi="Calibri" w:cs="Calibri"/>
          <w:lang w:val="pt-PT"/>
        </w:rPr>
        <w:t>ID</w:t>
      </w:r>
      <w:r w:rsidRPr="00CE08BE">
        <w:rPr>
          <w:rFonts w:ascii="Calibri" w:eastAsia="Calibri" w:hAnsi="Calibri" w:cs="Calibri"/>
          <w:lang w:val="pt-PT"/>
        </w:rPr>
        <w:t xml:space="preserve">-10.3. Utiliza o método </w:t>
      </w:r>
      <w:r w:rsidRPr="00CE08BE">
        <w:rPr>
          <w:rFonts w:ascii="Calibri" w:eastAsia="Calibri" w:hAnsi="Calibri" w:cs="Calibri"/>
          <w:b/>
          <w:bCs/>
          <w:lang w:val="pt-PT"/>
        </w:rPr>
        <w:t xml:space="preserve">M2 </w:t>
      </w:r>
      <w:r w:rsidRPr="00CE08BE">
        <w:rPr>
          <w:rFonts w:ascii="Calibri" w:eastAsia="Calibri" w:hAnsi="Calibri" w:cs="Calibri"/>
          <w:lang w:val="pt-PT"/>
        </w:rPr>
        <w:t>(AV) para agregar as pontuações das dimensões.</w:t>
      </w:r>
    </w:p>
    <w:p w14:paraId="7A619B7F" w14:textId="3A8904A8"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0D9752B2"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014C3E60" w14:textId="7D9FD392"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50195D4"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850"/>
        <w:gridCol w:w="981"/>
      </w:tblGrid>
      <w:tr w:rsidR="00500221" w:rsidRPr="00CE08BE" w14:paraId="0BB2FE7E" w14:textId="77777777" w:rsidTr="00822ED9">
        <w:trPr>
          <w:trHeight w:hRule="exact" w:val="766"/>
        </w:trPr>
        <w:tc>
          <w:tcPr>
            <w:tcW w:w="5035" w:type="dxa"/>
            <w:shd w:val="clear" w:color="auto" w:fill="BFBFBF"/>
          </w:tcPr>
          <w:p w14:paraId="08DDE5A0"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43BED08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50" w:type="dxa"/>
            <w:shd w:val="clear" w:color="auto" w:fill="BFBFBF"/>
          </w:tcPr>
          <w:p w14:paraId="0A5223EF" w14:textId="523B4494"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81" w:type="dxa"/>
            <w:shd w:val="clear" w:color="auto" w:fill="BFBFBF"/>
          </w:tcPr>
          <w:p w14:paraId="0C39425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6CCB850" w14:textId="77777777" w:rsidTr="00822ED9">
        <w:trPr>
          <w:trHeight w:hRule="exact" w:val="1126"/>
        </w:trPr>
        <w:tc>
          <w:tcPr>
            <w:tcW w:w="8784" w:type="dxa"/>
            <w:gridSpan w:val="2"/>
          </w:tcPr>
          <w:p w14:paraId="6CD9D70D" w14:textId="5CE06D6C" w:rsidR="005D0CBB"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-10. Relatórios de risco </w:t>
            </w:r>
            <w:r w:rsidR="000E260E" w:rsidRPr="00CE08BE">
              <w:rPr>
                <w:rFonts w:ascii="Calibri" w:eastAsia="Calibri" w:hAnsi="Calibri" w:cs="Calibri"/>
                <w:b/>
                <w:bCs/>
                <w:sz w:val="20"/>
                <w:szCs w:val="20"/>
                <w:lang w:val="pt-PT"/>
              </w:rPr>
              <w:t xml:space="preserve">orçamental </w:t>
            </w:r>
            <w:r w:rsidR="004E2624" w:rsidRPr="00CE08BE">
              <w:rPr>
                <w:rFonts w:ascii="Calibri" w:eastAsia="Calibri" w:hAnsi="Calibri" w:cs="Calibri"/>
                <w:b/>
                <w:bCs/>
                <w:sz w:val="20"/>
                <w:szCs w:val="20"/>
                <w:lang w:val="pt-PT"/>
              </w:rPr>
              <w:t>(M2)</w:t>
            </w:r>
          </w:p>
        </w:tc>
        <w:sdt>
          <w:sdtPr>
            <w:rPr>
              <w:rFonts w:ascii="Calibri" w:eastAsia="Calibri" w:hAnsi="Calibri" w:cs="Calibri"/>
              <w:b/>
              <w:sz w:val="20"/>
              <w:szCs w:val="20"/>
              <w:lang w:val="pt-PT"/>
            </w:rPr>
            <w:id w:val="-748193058"/>
            <w:placeholder>
              <w:docPart w:val="DefaultPlaceholder_-1854013440"/>
            </w:placeholder>
          </w:sdtPr>
          <w:sdtEndPr/>
          <w:sdtContent>
            <w:tc>
              <w:tcPr>
                <w:tcW w:w="850" w:type="dxa"/>
              </w:tcPr>
              <w:p w14:paraId="7C1BFF29" w14:textId="0EAA4DAF" w:rsidR="005D0CBB" w:rsidRPr="00CE08BE" w:rsidRDefault="004E2624" w:rsidP="005D0CBB">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-10</w:t>
                </w:r>
              </w:p>
            </w:tc>
          </w:sdtContent>
        </w:sdt>
        <w:sdt>
          <w:sdtPr>
            <w:rPr>
              <w:rFonts w:ascii="Calibri" w:eastAsia="Calibri" w:hAnsi="Calibri" w:cs="Calibri"/>
              <w:b/>
              <w:sz w:val="20"/>
              <w:szCs w:val="20"/>
              <w:lang w:val="pt-PT"/>
            </w:rPr>
            <w:id w:val="1754015734"/>
            <w:placeholder>
              <w:docPart w:val="DefaultPlaceholder_-1854013440"/>
            </w:placeholder>
          </w:sdtPr>
          <w:sdtEndPr/>
          <w:sdtContent>
            <w:tc>
              <w:tcPr>
                <w:tcW w:w="981" w:type="dxa"/>
              </w:tcPr>
              <w:p w14:paraId="5918C865" w14:textId="40D209CA" w:rsidR="005D0CBB" w:rsidRPr="00CE08BE" w:rsidRDefault="004E2624" w:rsidP="005D0CBB">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-10</w:t>
                </w:r>
              </w:p>
            </w:tc>
          </w:sdtContent>
        </w:sdt>
      </w:tr>
      <w:tr w:rsidR="00500221" w:rsidRPr="006C408E" w14:paraId="17892637" w14:textId="77777777" w:rsidTr="00822ED9">
        <w:trPr>
          <w:trHeight w:hRule="exact" w:val="1324"/>
        </w:trPr>
        <w:tc>
          <w:tcPr>
            <w:tcW w:w="5035" w:type="dxa"/>
          </w:tcPr>
          <w:p w14:paraId="16C7A4F0" w14:textId="77777777" w:rsidR="00B228A6" w:rsidRPr="00CE08BE" w:rsidRDefault="004E2624" w:rsidP="00B228A6">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10.1. Monitorização das empresas públicas  </w:t>
            </w:r>
          </w:p>
        </w:tc>
        <w:sdt>
          <w:sdtPr>
            <w:rPr>
              <w:rFonts w:ascii="Calibri" w:eastAsia="Calibri" w:hAnsi="Calibri" w:cs="Calibri"/>
              <w:sz w:val="20"/>
              <w:szCs w:val="20"/>
              <w:lang w:val="pt-PT"/>
            </w:rPr>
            <w:id w:val="1550491734"/>
            <w:placeholder>
              <w:docPart w:val="DefaultPlaceholder_-1854013440"/>
            </w:placeholder>
          </w:sdtPr>
          <w:sdtEndPr/>
          <w:sdtContent>
            <w:tc>
              <w:tcPr>
                <w:tcW w:w="3749" w:type="dxa"/>
              </w:tcPr>
              <w:p w14:paraId="040F56CB" w14:textId="628D13C8" w:rsidR="00B228A6" w:rsidRPr="00CE08BE" w:rsidRDefault="004E2624" w:rsidP="005A4C1E">
                <w:pPr>
                  <w:spacing w:after="0" w:line="240" w:lineRule="auto"/>
                  <w:rPr>
                    <w:rFonts w:ascii="Calibri" w:eastAsia="Calibri" w:hAnsi="Calibri" w:cs="Calibri"/>
                    <w:sz w:val="20"/>
                    <w:szCs w:val="20"/>
                    <w:lang w:val="pt-PT"/>
                  </w:rPr>
                </w:pPr>
                <w:r w:rsidRPr="00CE08BE">
                  <w:rPr>
                    <w:rFonts w:ascii="Calibri" w:eastAsia="Times New Roman" w:hAnsi="Calibri" w:cs="Calibri"/>
                    <w:sz w:val="18"/>
                    <w:lang w:val="pt-PT"/>
                  </w:rPr>
                  <w:t xml:space="preserve">Inserir resumo de </w:t>
                </w:r>
                <w:r w:rsidR="00526755" w:rsidRPr="00CE08BE">
                  <w:rPr>
                    <w:rFonts w:ascii="Calibri" w:eastAsia="Times New Roman" w:hAnsi="Calibri" w:cs="Calibri"/>
                    <w:sz w:val="18"/>
                    <w:lang w:val="pt-PT"/>
                  </w:rPr>
                  <w:t>ID</w:t>
                </w:r>
                <w:r w:rsidRPr="00CE08BE">
                  <w:rPr>
                    <w:rFonts w:ascii="Calibri" w:eastAsia="Times New Roman" w:hAnsi="Calibri" w:cs="Calibri"/>
                    <w:sz w:val="18"/>
                    <w:lang w:val="pt-PT"/>
                  </w:rPr>
                  <w:t>-10.1</w:t>
                </w:r>
              </w:p>
            </w:tc>
          </w:sdtContent>
        </w:sdt>
        <w:sdt>
          <w:sdtPr>
            <w:rPr>
              <w:rFonts w:ascii="Calibri" w:eastAsia="Calibri" w:hAnsi="Calibri" w:cs="Calibri"/>
              <w:sz w:val="20"/>
              <w:szCs w:val="20"/>
              <w:lang w:val="pt-PT"/>
            </w:rPr>
            <w:id w:val="-197092136"/>
            <w:placeholder>
              <w:docPart w:val="DefaultPlaceholder_-1854013440"/>
            </w:placeholder>
          </w:sdtPr>
          <w:sdtEndPr/>
          <w:sdtContent>
            <w:tc>
              <w:tcPr>
                <w:tcW w:w="850" w:type="dxa"/>
                <w:shd w:val="clear" w:color="auto" w:fill="auto"/>
              </w:tcPr>
              <w:p w14:paraId="5B8167C9" w14:textId="057FF914" w:rsidR="00B228A6" w:rsidRPr="00CE08BE" w:rsidRDefault="004E2624" w:rsidP="000C0E7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-10.1</w:t>
                </w:r>
              </w:p>
            </w:tc>
          </w:sdtContent>
        </w:sdt>
        <w:sdt>
          <w:sdtPr>
            <w:rPr>
              <w:rFonts w:ascii="Calibri" w:eastAsia="Calibri" w:hAnsi="Calibri" w:cs="Calibri"/>
              <w:sz w:val="20"/>
              <w:szCs w:val="20"/>
              <w:lang w:val="pt-PT"/>
            </w:rPr>
            <w:id w:val="-2008198915"/>
            <w:placeholder>
              <w:docPart w:val="DefaultPlaceholder_-1854013440"/>
            </w:placeholder>
          </w:sdtPr>
          <w:sdtEndPr/>
          <w:sdtContent>
            <w:tc>
              <w:tcPr>
                <w:tcW w:w="981" w:type="dxa"/>
              </w:tcPr>
              <w:p w14:paraId="0E777326" w14:textId="595DED67" w:rsidR="00B228A6" w:rsidRPr="00CE08BE" w:rsidRDefault="004E2624" w:rsidP="004C0D99">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-10.1 </w:t>
                </w:r>
              </w:p>
            </w:tc>
          </w:sdtContent>
        </w:sdt>
      </w:tr>
      <w:tr w:rsidR="00500221" w:rsidRPr="006C408E" w14:paraId="5C73A83D" w14:textId="77777777" w:rsidTr="00822ED9">
        <w:trPr>
          <w:trHeight w:hRule="exact" w:val="1360"/>
        </w:trPr>
        <w:tc>
          <w:tcPr>
            <w:tcW w:w="5035" w:type="dxa"/>
          </w:tcPr>
          <w:p w14:paraId="038BC24F" w14:textId="0D330762" w:rsidR="00B228A6" w:rsidRPr="00CE08BE" w:rsidRDefault="004E2624" w:rsidP="00B228A6">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10.2. Monitorização dos governos </w:t>
            </w:r>
            <w:r w:rsidR="003039E4" w:rsidRPr="00CE08BE">
              <w:rPr>
                <w:rFonts w:ascii="Calibri" w:eastAsia="Calibri" w:hAnsi="Calibri" w:cs="Calibri"/>
                <w:sz w:val="20"/>
                <w:szCs w:val="20"/>
                <w:lang w:val="pt-PT"/>
              </w:rPr>
              <w:t>sub-nacionais</w:t>
            </w:r>
          </w:p>
        </w:tc>
        <w:sdt>
          <w:sdtPr>
            <w:rPr>
              <w:rFonts w:ascii="Calibri" w:eastAsia="Calibri" w:hAnsi="Calibri" w:cs="Calibri"/>
              <w:sz w:val="20"/>
              <w:szCs w:val="20"/>
              <w:lang w:val="pt-PT"/>
            </w:rPr>
            <w:id w:val="-1298073227"/>
            <w:placeholder>
              <w:docPart w:val="DefaultPlaceholder_-1854013440"/>
            </w:placeholder>
          </w:sdtPr>
          <w:sdtEndPr/>
          <w:sdtContent>
            <w:tc>
              <w:tcPr>
                <w:tcW w:w="3749" w:type="dxa"/>
              </w:tcPr>
              <w:p w14:paraId="23A9F843" w14:textId="55C27FF2" w:rsidR="00B228A6" w:rsidRPr="00CE08BE" w:rsidRDefault="004E2624" w:rsidP="00AF68BF">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-10.2</w:t>
                </w:r>
              </w:p>
            </w:tc>
          </w:sdtContent>
        </w:sdt>
        <w:sdt>
          <w:sdtPr>
            <w:rPr>
              <w:rFonts w:ascii="Calibri" w:eastAsia="Calibri" w:hAnsi="Calibri" w:cs="Calibri"/>
              <w:sz w:val="20"/>
              <w:szCs w:val="20"/>
              <w:lang w:val="pt-PT"/>
            </w:rPr>
            <w:id w:val="-1024242499"/>
            <w:placeholder>
              <w:docPart w:val="DefaultPlaceholder_-1854013440"/>
            </w:placeholder>
          </w:sdtPr>
          <w:sdtEndPr/>
          <w:sdtContent>
            <w:tc>
              <w:tcPr>
                <w:tcW w:w="850" w:type="dxa"/>
                <w:shd w:val="clear" w:color="auto" w:fill="auto"/>
              </w:tcPr>
              <w:p w14:paraId="4AA5F895" w14:textId="21B35523" w:rsidR="00B228A6" w:rsidRPr="00CE08BE" w:rsidRDefault="004E2624" w:rsidP="000B234A">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-10.2</w:t>
                </w:r>
              </w:p>
            </w:tc>
          </w:sdtContent>
        </w:sdt>
        <w:sdt>
          <w:sdtPr>
            <w:rPr>
              <w:rFonts w:ascii="Calibri" w:eastAsia="Calibri" w:hAnsi="Calibri" w:cs="Calibri"/>
              <w:sz w:val="20"/>
              <w:szCs w:val="20"/>
              <w:lang w:val="pt-PT"/>
            </w:rPr>
            <w:id w:val="170232052"/>
            <w:placeholder>
              <w:docPart w:val="DefaultPlaceholder_-1854013440"/>
            </w:placeholder>
          </w:sdtPr>
          <w:sdtEndPr/>
          <w:sdtContent>
            <w:tc>
              <w:tcPr>
                <w:tcW w:w="981" w:type="dxa"/>
              </w:tcPr>
              <w:p w14:paraId="5C3E4897" w14:textId="77D5DA9B" w:rsidR="00B228A6" w:rsidRPr="00CE08BE" w:rsidRDefault="004E2624" w:rsidP="000B234A">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-10.2 </w:t>
                </w:r>
              </w:p>
            </w:tc>
          </w:sdtContent>
        </w:sdt>
      </w:tr>
      <w:tr w:rsidR="00500221" w:rsidRPr="006C408E" w14:paraId="146FA2E0" w14:textId="77777777" w:rsidTr="00822ED9">
        <w:trPr>
          <w:trHeight w:hRule="exact" w:val="1261"/>
        </w:trPr>
        <w:tc>
          <w:tcPr>
            <w:tcW w:w="5035" w:type="dxa"/>
          </w:tcPr>
          <w:p w14:paraId="5C0A0EC4" w14:textId="548EA54F" w:rsidR="00B228A6" w:rsidRPr="00CE08BE" w:rsidRDefault="004E2624" w:rsidP="00B228A6">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10.3. Passivos contingentes e outros riscos </w:t>
            </w:r>
            <w:r w:rsidR="00015C51" w:rsidRPr="00CE08BE">
              <w:rPr>
                <w:rFonts w:ascii="Calibri" w:eastAsia="Calibri" w:hAnsi="Calibri" w:cs="Calibri"/>
                <w:sz w:val="20"/>
                <w:szCs w:val="20"/>
                <w:lang w:val="pt-PT"/>
              </w:rPr>
              <w:t>orçamentais</w:t>
            </w:r>
          </w:p>
        </w:tc>
        <w:sdt>
          <w:sdtPr>
            <w:rPr>
              <w:rFonts w:ascii="Calibri" w:eastAsia="Calibri" w:hAnsi="Calibri" w:cs="Calibri"/>
              <w:sz w:val="20"/>
              <w:szCs w:val="20"/>
              <w:lang w:val="pt-PT"/>
            </w:rPr>
            <w:id w:val="1532772067"/>
            <w:placeholder>
              <w:docPart w:val="DefaultPlaceholder_-1854013440"/>
            </w:placeholder>
          </w:sdtPr>
          <w:sdtEndPr/>
          <w:sdtContent>
            <w:tc>
              <w:tcPr>
                <w:tcW w:w="3749" w:type="dxa"/>
              </w:tcPr>
              <w:p w14:paraId="08E5508B" w14:textId="7F689EB0" w:rsidR="00B228A6" w:rsidRPr="00CE08BE" w:rsidRDefault="004E2624" w:rsidP="00D126A6">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-10.3</w:t>
                </w:r>
              </w:p>
            </w:tc>
          </w:sdtContent>
        </w:sdt>
        <w:sdt>
          <w:sdtPr>
            <w:rPr>
              <w:rFonts w:ascii="Calibri" w:eastAsia="Calibri" w:hAnsi="Calibri" w:cs="Calibri"/>
              <w:sz w:val="20"/>
              <w:szCs w:val="20"/>
              <w:lang w:val="pt-PT"/>
            </w:rPr>
            <w:id w:val="1467388495"/>
            <w:placeholder>
              <w:docPart w:val="DefaultPlaceholder_-1854013440"/>
            </w:placeholder>
          </w:sdtPr>
          <w:sdtEndPr/>
          <w:sdtContent>
            <w:tc>
              <w:tcPr>
                <w:tcW w:w="850" w:type="dxa"/>
                <w:shd w:val="clear" w:color="auto" w:fill="auto"/>
              </w:tcPr>
              <w:p w14:paraId="604FA814" w14:textId="6B9CC1B7" w:rsidR="00B228A6" w:rsidRPr="00CE08BE" w:rsidRDefault="004E2624" w:rsidP="004D39E8">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-10.3</w:t>
                </w:r>
              </w:p>
            </w:tc>
          </w:sdtContent>
        </w:sdt>
        <w:sdt>
          <w:sdtPr>
            <w:rPr>
              <w:rFonts w:ascii="Calibri" w:eastAsia="Calibri" w:hAnsi="Calibri" w:cs="Calibri"/>
              <w:sz w:val="20"/>
              <w:szCs w:val="20"/>
              <w:lang w:val="pt-PT"/>
            </w:rPr>
            <w:id w:val="-1464108882"/>
            <w:placeholder>
              <w:docPart w:val="DefaultPlaceholder_-1854013440"/>
            </w:placeholder>
          </w:sdtPr>
          <w:sdtEndPr/>
          <w:sdtContent>
            <w:tc>
              <w:tcPr>
                <w:tcW w:w="981" w:type="dxa"/>
              </w:tcPr>
              <w:p w14:paraId="6AF00152" w14:textId="77C08C61" w:rsidR="00B228A6" w:rsidRPr="00CE08BE" w:rsidRDefault="004E2624" w:rsidP="00E26605">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-10.3 </w:t>
                </w:r>
              </w:p>
            </w:tc>
          </w:sdtContent>
        </w:sdt>
      </w:tr>
    </w:tbl>
    <w:p w14:paraId="19C81710" w14:textId="77777777" w:rsidR="00F06ED0" w:rsidRPr="00CE08BE" w:rsidRDefault="00F06ED0" w:rsidP="00F06ED0">
      <w:pPr>
        <w:jc w:val="both"/>
        <w:rPr>
          <w:rFonts w:ascii="Calibri" w:eastAsia="Calibri" w:hAnsi="Calibri" w:cs="Calibri"/>
          <w:i/>
          <w:color w:val="FF0000"/>
          <w:lang w:val="pt-PT"/>
        </w:rPr>
      </w:pPr>
    </w:p>
    <w:p w14:paraId="2C297052"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4CC6B369" w14:textId="30D64BAB"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720"/>
      </w:tblGrid>
      <w:tr w:rsidR="00500221" w:rsidRPr="00CE08BE" w14:paraId="0845FB58" w14:textId="77777777" w:rsidTr="00F06ED0">
        <w:trPr>
          <w:trHeight w:hRule="exact" w:val="250"/>
        </w:trPr>
        <w:tc>
          <w:tcPr>
            <w:tcW w:w="5035" w:type="dxa"/>
            <w:shd w:val="clear" w:color="auto" w:fill="BFBFBF"/>
          </w:tcPr>
          <w:p w14:paraId="7DDD90C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3807B64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720" w:type="dxa"/>
            <w:shd w:val="clear" w:color="auto" w:fill="BFBFBF"/>
          </w:tcPr>
          <w:p w14:paraId="1AE96EA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B31453" w14:paraId="3C4710C1" w14:textId="77777777" w:rsidTr="004E2624">
        <w:trPr>
          <w:trHeight w:hRule="exact" w:val="289"/>
        </w:trPr>
        <w:tc>
          <w:tcPr>
            <w:tcW w:w="10615" w:type="dxa"/>
            <w:gridSpan w:val="3"/>
          </w:tcPr>
          <w:p w14:paraId="7FC8252C" w14:textId="5FD15B8C" w:rsidR="00F06ED0" w:rsidRPr="00CE08BE" w:rsidRDefault="00526755" w:rsidP="00822ED9">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-10. Relatórios de risco </w:t>
            </w:r>
            <w:r w:rsidR="000E260E" w:rsidRPr="00CE08BE">
              <w:rPr>
                <w:rFonts w:ascii="Calibri" w:eastAsia="Calibri" w:hAnsi="Calibri" w:cs="Calibri"/>
                <w:b/>
                <w:bCs/>
                <w:sz w:val="20"/>
                <w:szCs w:val="20"/>
                <w:lang w:val="pt-PT"/>
              </w:rPr>
              <w:t xml:space="preserve">orçamental </w:t>
            </w:r>
            <w:r w:rsidR="004E2624" w:rsidRPr="00CE08BE">
              <w:rPr>
                <w:rFonts w:ascii="Calibri" w:eastAsia="Calibri" w:hAnsi="Calibri" w:cs="Calibri"/>
                <w:b/>
                <w:bCs/>
                <w:sz w:val="20"/>
                <w:szCs w:val="20"/>
                <w:lang w:val="pt-PT"/>
              </w:rPr>
              <w:t>(M2)</w:t>
            </w:r>
          </w:p>
        </w:tc>
      </w:tr>
      <w:tr w:rsidR="00500221" w:rsidRPr="00CE08BE" w14:paraId="467A1727" w14:textId="77777777" w:rsidTr="004E2624">
        <w:trPr>
          <w:trHeight w:hRule="exact" w:val="271"/>
        </w:trPr>
        <w:tc>
          <w:tcPr>
            <w:tcW w:w="5035" w:type="dxa"/>
          </w:tcPr>
          <w:p w14:paraId="0D5A9B0D"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10.1. Monitorização das empresas públicas  </w:t>
            </w:r>
          </w:p>
        </w:tc>
        <w:tc>
          <w:tcPr>
            <w:tcW w:w="4860" w:type="dxa"/>
          </w:tcPr>
          <w:p w14:paraId="67FAFA8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22698E0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64CEB531" w14:textId="77777777" w:rsidTr="004E2624">
        <w:trPr>
          <w:trHeight w:hRule="exact" w:val="271"/>
        </w:trPr>
        <w:tc>
          <w:tcPr>
            <w:tcW w:w="5035" w:type="dxa"/>
          </w:tcPr>
          <w:p w14:paraId="54D71BFE" w14:textId="5BCA8A18"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10.2. Monitorização dos governos </w:t>
            </w:r>
            <w:r w:rsidR="003039E4" w:rsidRPr="00CE08BE">
              <w:rPr>
                <w:rFonts w:ascii="Calibri" w:eastAsia="Calibri" w:hAnsi="Calibri" w:cs="Calibri"/>
                <w:sz w:val="20"/>
                <w:szCs w:val="20"/>
                <w:lang w:val="pt-PT"/>
              </w:rPr>
              <w:t>sub-nacionais</w:t>
            </w:r>
          </w:p>
        </w:tc>
        <w:tc>
          <w:tcPr>
            <w:tcW w:w="4860" w:type="dxa"/>
          </w:tcPr>
          <w:p w14:paraId="5B59BD8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1CC8F79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23D6F531" w14:textId="77777777" w:rsidTr="004E2624">
        <w:trPr>
          <w:trHeight w:hRule="exact" w:val="271"/>
        </w:trPr>
        <w:tc>
          <w:tcPr>
            <w:tcW w:w="5035" w:type="dxa"/>
          </w:tcPr>
          <w:p w14:paraId="6909FD21" w14:textId="2F8B9D6E"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10.3. Passivos contingentes e outros riscos </w:t>
            </w:r>
            <w:r w:rsidR="00015C51" w:rsidRPr="00CE08BE">
              <w:rPr>
                <w:rFonts w:ascii="Calibri" w:eastAsia="Calibri" w:hAnsi="Calibri" w:cs="Calibri"/>
                <w:sz w:val="20"/>
                <w:szCs w:val="20"/>
                <w:lang w:val="pt-PT"/>
              </w:rPr>
              <w:t>orçamentais</w:t>
            </w:r>
          </w:p>
        </w:tc>
        <w:tc>
          <w:tcPr>
            <w:tcW w:w="4860" w:type="dxa"/>
          </w:tcPr>
          <w:p w14:paraId="3F40BD2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720" w:type="dxa"/>
            <w:shd w:val="clear" w:color="auto" w:fill="auto"/>
          </w:tcPr>
          <w:p w14:paraId="31A50C5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08892A40" w14:textId="77777777" w:rsidR="00F06ED0" w:rsidRDefault="00F06ED0" w:rsidP="00F06ED0">
      <w:pPr>
        <w:spacing w:after="120"/>
        <w:jc w:val="both"/>
        <w:rPr>
          <w:rFonts w:ascii="Calibri" w:eastAsia="Calibri" w:hAnsi="Calibri" w:cs="Calibri"/>
          <w:lang w:val="pt-PT"/>
        </w:rPr>
      </w:pPr>
    </w:p>
    <w:p w14:paraId="154D8901" w14:textId="77777777" w:rsidR="005F446E" w:rsidRPr="00CE08BE" w:rsidRDefault="005F446E" w:rsidP="00F06ED0">
      <w:pPr>
        <w:spacing w:after="120"/>
        <w:jc w:val="both"/>
        <w:rPr>
          <w:rFonts w:ascii="Calibri" w:eastAsia="Calibri" w:hAnsi="Calibri" w:cs="Calibri"/>
          <w:lang w:val="pt-PT"/>
        </w:rPr>
      </w:pPr>
    </w:p>
    <w:p w14:paraId="11269DBD" w14:textId="38E94AFC"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117E0FE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2C344218" w14:textId="77777777" w:rsidR="00F06ED0" w:rsidRDefault="00F06ED0" w:rsidP="00F06ED0">
      <w:pPr>
        <w:spacing w:after="0"/>
        <w:jc w:val="both"/>
        <w:rPr>
          <w:rFonts w:ascii="Calibri" w:eastAsia="Calibri" w:hAnsi="Calibri" w:cs="Calibri"/>
          <w:b/>
          <w:color w:val="FF0000"/>
          <w:lang w:val="pt-PT"/>
        </w:rPr>
      </w:pPr>
    </w:p>
    <w:p w14:paraId="08A5C92B" w14:textId="77777777" w:rsidR="005F446E" w:rsidRPr="00CE08BE" w:rsidRDefault="005F446E" w:rsidP="00F06ED0">
      <w:pPr>
        <w:spacing w:after="0"/>
        <w:jc w:val="both"/>
        <w:rPr>
          <w:rFonts w:ascii="Calibri" w:eastAsia="Calibri" w:hAnsi="Calibri" w:cs="Calibri"/>
          <w:b/>
          <w:color w:val="FF0000"/>
          <w:lang w:val="pt-PT"/>
        </w:rPr>
      </w:pPr>
    </w:p>
    <w:p w14:paraId="6BD86942" w14:textId="68EE823C"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84B014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07E291D" w14:textId="77777777" w:rsidR="00F06ED0" w:rsidRDefault="00F06ED0" w:rsidP="00F06ED0">
      <w:pPr>
        <w:rPr>
          <w:rFonts w:ascii="Calibri" w:eastAsia="Calibri" w:hAnsi="Calibri" w:cs="Calibri"/>
          <w:lang w:val="pt-PT"/>
        </w:rPr>
      </w:pPr>
    </w:p>
    <w:p w14:paraId="3F455A86" w14:textId="77777777" w:rsidR="005F446E" w:rsidRDefault="005F446E" w:rsidP="00F06ED0">
      <w:pPr>
        <w:rPr>
          <w:rFonts w:ascii="Calibri" w:eastAsia="Calibri" w:hAnsi="Calibri" w:cs="Calibri"/>
          <w:lang w:val="pt-PT"/>
        </w:rPr>
      </w:pPr>
    </w:p>
    <w:p w14:paraId="6FF308AA" w14:textId="77777777" w:rsidR="005F446E" w:rsidRDefault="005F446E" w:rsidP="00F06ED0">
      <w:pPr>
        <w:rPr>
          <w:rFonts w:ascii="Calibri" w:eastAsia="Calibri" w:hAnsi="Calibri" w:cs="Calibri"/>
          <w:lang w:val="pt-PT"/>
        </w:rPr>
      </w:pPr>
    </w:p>
    <w:p w14:paraId="5E7F4353" w14:textId="77777777" w:rsidR="005F446E" w:rsidRDefault="005F446E" w:rsidP="00F06ED0">
      <w:pPr>
        <w:rPr>
          <w:rFonts w:ascii="Calibri" w:eastAsia="Calibri" w:hAnsi="Calibri" w:cs="Calibri"/>
          <w:lang w:val="pt-PT"/>
        </w:rPr>
      </w:pPr>
    </w:p>
    <w:p w14:paraId="5921F05B" w14:textId="77777777" w:rsidR="005F446E" w:rsidRDefault="005F446E" w:rsidP="00F06ED0">
      <w:pPr>
        <w:rPr>
          <w:rFonts w:ascii="Calibri" w:eastAsia="Calibri" w:hAnsi="Calibri" w:cs="Calibri"/>
          <w:lang w:val="pt-PT"/>
        </w:rPr>
      </w:pPr>
    </w:p>
    <w:p w14:paraId="7E396C22" w14:textId="77777777" w:rsidR="005F446E" w:rsidRDefault="005F446E" w:rsidP="00F06ED0">
      <w:pPr>
        <w:rPr>
          <w:rFonts w:ascii="Calibri" w:eastAsia="Calibri" w:hAnsi="Calibri" w:cs="Calibri"/>
          <w:lang w:val="pt-PT"/>
        </w:rPr>
      </w:pPr>
    </w:p>
    <w:p w14:paraId="34F11381" w14:textId="77777777" w:rsidR="005F446E" w:rsidRDefault="005F446E" w:rsidP="00F06ED0">
      <w:pPr>
        <w:rPr>
          <w:rFonts w:ascii="Calibri" w:eastAsia="Calibri" w:hAnsi="Calibri" w:cs="Calibri"/>
          <w:lang w:val="pt-PT"/>
        </w:rPr>
      </w:pPr>
    </w:p>
    <w:p w14:paraId="7606EB8B" w14:textId="77777777" w:rsidR="005F446E" w:rsidRPr="00CE08BE" w:rsidRDefault="005F446E" w:rsidP="00F06ED0">
      <w:pPr>
        <w:rPr>
          <w:rFonts w:ascii="Calibri" w:eastAsia="Calibri" w:hAnsi="Calibri" w:cs="Calibri"/>
          <w:lang w:val="pt-PT"/>
        </w:rPr>
      </w:pPr>
    </w:p>
    <w:p w14:paraId="22FC0937"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872B9"/>
          <w:sz w:val="24"/>
          <w:lang w:val="pt-PT"/>
        </w:rPr>
        <w:t>10.1. Monitorização das empresas públicas</w:t>
      </w:r>
      <w:r w:rsidRPr="00CE08BE">
        <w:rPr>
          <w:rFonts w:ascii="Calibri" w:eastAsia="Calibri" w:hAnsi="Calibri" w:cs="Calibri"/>
          <w:b/>
          <w:bCs/>
          <w:color w:val="2872B9"/>
          <w:sz w:val="20"/>
          <w:szCs w:val="20"/>
          <w:lang w:val="pt-PT"/>
        </w:rPr>
        <w:t xml:space="preserve"> </w:t>
      </w:r>
      <w:r w:rsidRPr="00CE08BE">
        <w:rPr>
          <w:rFonts w:ascii="Calibri" w:eastAsia="Calibri" w:hAnsi="Calibri" w:cs="Calibri"/>
          <w:b/>
          <w:bCs/>
          <w:color w:val="2872B9"/>
          <w:sz w:val="24"/>
          <w:lang w:val="pt-PT"/>
        </w:rPr>
        <w:t xml:space="preserve"> </w:t>
      </w:r>
    </w:p>
    <w:p w14:paraId="39FA47FD" w14:textId="77777777" w:rsidR="00F06ED0" w:rsidRPr="00CE08BE" w:rsidRDefault="00F06ED0" w:rsidP="00F06ED0">
      <w:pPr>
        <w:spacing w:after="0" w:line="240" w:lineRule="auto"/>
        <w:jc w:val="both"/>
        <w:rPr>
          <w:rFonts w:ascii="Calibri" w:eastAsia="Calibri" w:hAnsi="Calibri" w:cs="Calibri"/>
          <w:highlight w:val="yellow"/>
          <w:lang w:val="pt-PT"/>
        </w:rPr>
      </w:pPr>
    </w:p>
    <w:p w14:paraId="51A899EA" w14:textId="120ECC63" w:rsidR="00F06ED0" w:rsidRPr="00CE08BE" w:rsidRDefault="004E2624" w:rsidP="00F06ED0">
      <w:pPr>
        <w:spacing w:after="0" w:line="240" w:lineRule="auto"/>
        <w:jc w:val="both"/>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4C257A27" w14:textId="77777777" w:rsidR="00F06ED0" w:rsidRPr="00CE08BE" w:rsidRDefault="00F06ED0" w:rsidP="00F06ED0">
      <w:pPr>
        <w:spacing w:after="0" w:line="240" w:lineRule="auto"/>
        <w:jc w:val="both"/>
        <w:rPr>
          <w:rFonts w:ascii="Calibri" w:eastAsia="Calibri" w:hAnsi="Calibri" w:cs="Calibri"/>
          <w:i/>
          <w:lang w:val="pt-PT"/>
        </w:rPr>
      </w:pPr>
    </w:p>
    <w:p w14:paraId="54CC0355" w14:textId="035DEFA1"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10.1: Monitorização das empresas públicas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5"/>
        <w:gridCol w:w="1278"/>
        <w:gridCol w:w="1282"/>
        <w:gridCol w:w="1190"/>
        <w:gridCol w:w="1658"/>
        <w:gridCol w:w="1710"/>
        <w:gridCol w:w="1727"/>
      </w:tblGrid>
      <w:tr w:rsidR="00CE08BE" w:rsidRPr="006C408E" w14:paraId="12EFFE1A" w14:textId="77777777" w:rsidTr="00F06ED0">
        <w:trPr>
          <w:trHeight w:val="1718"/>
        </w:trPr>
        <w:tc>
          <w:tcPr>
            <w:tcW w:w="1315" w:type="dxa"/>
            <w:shd w:val="clear" w:color="auto" w:fill="BFBFBF"/>
          </w:tcPr>
          <w:p w14:paraId="31A8B390" w14:textId="77777777" w:rsidR="00F06ED0" w:rsidRPr="00CE08BE" w:rsidRDefault="004E2624" w:rsidP="00F06ED0">
            <w:pPr>
              <w:jc w:val="center"/>
              <w:rPr>
                <w:rFonts w:ascii="Calibri" w:eastAsia="Calibri" w:hAnsi="Calibri" w:cs="Calibri"/>
                <w:b/>
                <w:bCs/>
                <w:spacing w:val="-1"/>
                <w:sz w:val="20"/>
                <w:szCs w:val="20"/>
                <w:lang w:val="pt-PT"/>
              </w:rPr>
            </w:pPr>
            <w:bookmarkStart w:id="28" w:name="_Hlk526933204"/>
            <w:r w:rsidRPr="00CE08BE">
              <w:rPr>
                <w:rFonts w:ascii="Calibri" w:eastAsia="Calibri" w:hAnsi="Calibri" w:cs="Calibri"/>
                <w:b/>
                <w:bCs/>
                <w:sz w:val="20"/>
                <w:szCs w:val="20"/>
                <w:lang w:val="pt-PT"/>
              </w:rPr>
              <w:t>Empresas públicas</w:t>
            </w:r>
          </w:p>
        </w:tc>
        <w:tc>
          <w:tcPr>
            <w:tcW w:w="1278" w:type="dxa"/>
            <w:shd w:val="clear" w:color="auto" w:fill="BFBFBF"/>
          </w:tcPr>
          <w:p w14:paraId="2FFD736E"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Despesas totais</w:t>
            </w:r>
          </w:p>
          <w:p w14:paraId="29420DD1" w14:textId="7EE11C81"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w:t>
            </w:r>
            <w:r w:rsidR="000E260E" w:rsidRPr="00CE08BE">
              <w:rPr>
                <w:rFonts w:ascii="Calibri" w:eastAsia="Calibri" w:hAnsi="Calibri" w:cs="Calibri"/>
                <w:b/>
                <w:bCs/>
                <w:sz w:val="20"/>
                <w:szCs w:val="20"/>
                <w:lang w:val="pt-PT"/>
              </w:rPr>
              <w:t>Mont</w:t>
            </w:r>
            <w:r w:rsidR="00C07FD9">
              <w:rPr>
                <w:rFonts w:ascii="Calibri" w:eastAsia="Calibri" w:hAnsi="Calibri" w:cs="Calibri"/>
                <w:b/>
                <w:bCs/>
                <w:sz w:val="20"/>
                <w:szCs w:val="20"/>
                <w:lang w:val="pt-PT"/>
              </w:rPr>
              <w:t>a</w:t>
            </w:r>
            <w:r w:rsidR="000E260E" w:rsidRPr="00CE08BE">
              <w:rPr>
                <w:rFonts w:ascii="Calibri" w:eastAsia="Calibri" w:hAnsi="Calibri" w:cs="Calibri"/>
                <w:b/>
                <w:bCs/>
                <w:sz w:val="20"/>
                <w:szCs w:val="20"/>
                <w:lang w:val="pt-PT"/>
              </w:rPr>
              <w:t>nte</w:t>
            </w:r>
            <w:r w:rsidRPr="00CE08BE">
              <w:rPr>
                <w:rFonts w:ascii="Calibri" w:eastAsia="Calibri" w:hAnsi="Calibri" w:cs="Calibri"/>
                <w:b/>
                <w:bCs/>
                <w:sz w:val="20"/>
                <w:szCs w:val="20"/>
                <w:lang w:val="pt-PT"/>
              </w:rPr>
              <w:t>)</w:t>
            </w:r>
          </w:p>
        </w:tc>
        <w:tc>
          <w:tcPr>
            <w:tcW w:w="1282" w:type="dxa"/>
            <w:shd w:val="clear" w:color="auto" w:fill="BFBFBF"/>
          </w:tcPr>
          <w:p w14:paraId="6618D002"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 Em % das despesas totais das</w:t>
            </w:r>
          </w:p>
          <w:p w14:paraId="60F0C8B2"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empresas públicas</w:t>
            </w:r>
          </w:p>
        </w:tc>
        <w:tc>
          <w:tcPr>
            <w:tcW w:w="1190" w:type="dxa"/>
            <w:shd w:val="clear" w:color="auto" w:fill="BFBFBF"/>
          </w:tcPr>
          <w:p w14:paraId="10504B0E"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 Data de publicação dos relatórios financeiros auditados</w:t>
            </w:r>
          </w:p>
          <w:p w14:paraId="735C0B42" w14:textId="77777777" w:rsidR="00F06ED0" w:rsidRPr="00CE08BE" w:rsidRDefault="00F06ED0" w:rsidP="00F06ED0">
            <w:pPr>
              <w:jc w:val="center"/>
              <w:rPr>
                <w:rFonts w:ascii="Calibri" w:eastAsia="Calibri" w:hAnsi="Calibri" w:cs="Calibri"/>
                <w:b/>
                <w:bCs/>
                <w:spacing w:val="-1"/>
                <w:sz w:val="20"/>
                <w:szCs w:val="20"/>
                <w:lang w:val="pt-PT"/>
              </w:rPr>
            </w:pPr>
          </w:p>
        </w:tc>
        <w:tc>
          <w:tcPr>
            <w:tcW w:w="1658" w:type="dxa"/>
            <w:shd w:val="clear" w:color="auto" w:fill="BFBFBF"/>
          </w:tcPr>
          <w:p w14:paraId="2D28E581" w14:textId="77777777" w:rsidR="00F06ED0" w:rsidRPr="00CE08BE" w:rsidRDefault="004E2624" w:rsidP="00F06ED0">
            <w:pPr>
              <w:ind w:left="207" w:right="228" w:hanging="2"/>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Data da entrega dos relatórios financeiros auditados ao governo</w:t>
            </w:r>
          </w:p>
        </w:tc>
        <w:tc>
          <w:tcPr>
            <w:tcW w:w="1710" w:type="dxa"/>
            <w:shd w:val="clear" w:color="auto" w:fill="BFBFBF"/>
          </w:tcPr>
          <w:p w14:paraId="14F94987" w14:textId="4CC4C757" w:rsidR="00F06ED0" w:rsidRPr="00CE08BE" w:rsidRDefault="004E2624" w:rsidP="00F06ED0">
            <w:pPr>
              <w:ind w:left="207" w:right="228" w:hanging="2"/>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O relatório financeiro inclui a receita, despesas, </w:t>
            </w:r>
            <w:r w:rsidR="003039E4" w:rsidRPr="00CE08BE">
              <w:rPr>
                <w:rFonts w:ascii="Calibri" w:eastAsia="Calibri" w:hAnsi="Calibri" w:cs="Calibri"/>
                <w:b/>
                <w:bCs/>
                <w:sz w:val="20"/>
                <w:szCs w:val="20"/>
                <w:lang w:val="pt-PT"/>
              </w:rPr>
              <w:t>activos</w:t>
            </w:r>
            <w:r w:rsidRPr="00CE08BE">
              <w:rPr>
                <w:rFonts w:ascii="Calibri" w:eastAsia="Calibri" w:hAnsi="Calibri" w:cs="Calibri"/>
                <w:b/>
                <w:bCs/>
                <w:sz w:val="20"/>
                <w:szCs w:val="20"/>
                <w:lang w:val="pt-PT"/>
              </w:rPr>
              <w:t>, passivos e obrigações a longo prazo (S/N)</w:t>
            </w:r>
          </w:p>
        </w:tc>
        <w:tc>
          <w:tcPr>
            <w:tcW w:w="1727" w:type="dxa"/>
            <w:shd w:val="clear" w:color="auto" w:fill="BFBFBF"/>
          </w:tcPr>
          <w:p w14:paraId="3A867458" w14:textId="77777777" w:rsidR="00F06ED0" w:rsidRPr="00CE08BE" w:rsidRDefault="004E2624" w:rsidP="00F06ED0">
            <w:pPr>
              <w:ind w:left="207" w:right="228" w:hanging="2"/>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Relatório consolidado publicado</w:t>
            </w:r>
          </w:p>
          <w:p w14:paraId="532A2591" w14:textId="77777777" w:rsidR="00F06ED0" w:rsidRPr="00CE08BE" w:rsidRDefault="004E2624" w:rsidP="00F06ED0">
            <w:pPr>
              <w:ind w:left="207" w:right="228" w:hanging="2"/>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(S/N)</w:t>
            </w:r>
          </w:p>
        </w:tc>
      </w:tr>
      <w:tr w:rsidR="00500221" w:rsidRPr="00CE08BE" w14:paraId="5D4075C5" w14:textId="77777777" w:rsidTr="004E2624">
        <w:tc>
          <w:tcPr>
            <w:tcW w:w="1315" w:type="dxa"/>
          </w:tcPr>
          <w:p w14:paraId="1BF3D76E" w14:textId="77777777" w:rsidR="00F06ED0" w:rsidRPr="00CE08BE" w:rsidRDefault="004E2624" w:rsidP="00F06ED0">
            <w:pPr>
              <w:rPr>
                <w:rFonts w:ascii="Calibri" w:eastAsia="Calibri" w:hAnsi="Calibri" w:cs="Calibri"/>
                <w:spacing w:val="-1"/>
                <w:sz w:val="20"/>
                <w:szCs w:val="20"/>
                <w:lang w:val="pt-PT"/>
              </w:rPr>
            </w:pPr>
            <w:r w:rsidRPr="00CE08BE">
              <w:rPr>
                <w:rFonts w:ascii="Calibri" w:eastAsia="Calibri" w:hAnsi="Calibri" w:cs="Calibri"/>
                <w:sz w:val="20"/>
                <w:szCs w:val="20"/>
                <w:lang w:val="pt-PT"/>
              </w:rPr>
              <w:t>1.</w:t>
            </w:r>
          </w:p>
        </w:tc>
        <w:tc>
          <w:tcPr>
            <w:tcW w:w="1278" w:type="dxa"/>
          </w:tcPr>
          <w:p w14:paraId="749C6256" w14:textId="77777777" w:rsidR="00F06ED0" w:rsidRPr="00CE08BE" w:rsidRDefault="00F06ED0" w:rsidP="00F06ED0">
            <w:pPr>
              <w:rPr>
                <w:rFonts w:ascii="Calibri" w:eastAsia="Calibri" w:hAnsi="Calibri" w:cs="Calibri"/>
                <w:b/>
                <w:bCs/>
                <w:color w:val="25456B"/>
                <w:spacing w:val="-1"/>
                <w:sz w:val="20"/>
                <w:szCs w:val="20"/>
                <w:lang w:val="pt-PT"/>
              </w:rPr>
            </w:pPr>
          </w:p>
        </w:tc>
        <w:tc>
          <w:tcPr>
            <w:tcW w:w="1282" w:type="dxa"/>
          </w:tcPr>
          <w:p w14:paraId="2E75731B" w14:textId="77777777" w:rsidR="00F06ED0" w:rsidRPr="00CE08BE" w:rsidRDefault="00F06ED0" w:rsidP="00F06ED0">
            <w:pPr>
              <w:rPr>
                <w:rFonts w:ascii="Calibri" w:eastAsia="Calibri" w:hAnsi="Calibri" w:cs="Calibri"/>
                <w:b/>
                <w:bCs/>
                <w:color w:val="25456B"/>
                <w:spacing w:val="-1"/>
                <w:sz w:val="20"/>
                <w:szCs w:val="20"/>
                <w:lang w:val="pt-PT"/>
              </w:rPr>
            </w:pPr>
          </w:p>
        </w:tc>
        <w:tc>
          <w:tcPr>
            <w:tcW w:w="1190" w:type="dxa"/>
          </w:tcPr>
          <w:p w14:paraId="6ACDA201" w14:textId="77777777" w:rsidR="00F06ED0" w:rsidRPr="00CE08BE" w:rsidRDefault="00F06ED0" w:rsidP="00F06ED0">
            <w:pPr>
              <w:rPr>
                <w:rFonts w:ascii="Calibri" w:eastAsia="Calibri" w:hAnsi="Calibri" w:cs="Calibri"/>
                <w:b/>
                <w:bCs/>
                <w:color w:val="25456B"/>
                <w:spacing w:val="-1"/>
                <w:sz w:val="20"/>
                <w:szCs w:val="20"/>
                <w:lang w:val="pt-PT"/>
              </w:rPr>
            </w:pPr>
          </w:p>
        </w:tc>
        <w:tc>
          <w:tcPr>
            <w:tcW w:w="1658" w:type="dxa"/>
          </w:tcPr>
          <w:p w14:paraId="6DCD0057" w14:textId="77777777" w:rsidR="00F06ED0" w:rsidRPr="00CE08BE" w:rsidRDefault="00F06ED0" w:rsidP="00F06ED0">
            <w:pPr>
              <w:rPr>
                <w:rFonts w:ascii="Calibri" w:eastAsia="Calibri" w:hAnsi="Calibri" w:cs="Calibri"/>
                <w:b/>
                <w:bCs/>
                <w:color w:val="25456B"/>
                <w:spacing w:val="-1"/>
                <w:sz w:val="20"/>
                <w:szCs w:val="20"/>
                <w:lang w:val="pt-PT"/>
              </w:rPr>
            </w:pPr>
          </w:p>
        </w:tc>
        <w:tc>
          <w:tcPr>
            <w:tcW w:w="1710" w:type="dxa"/>
          </w:tcPr>
          <w:p w14:paraId="6C92ECBC" w14:textId="77777777" w:rsidR="00F06ED0" w:rsidRPr="00CE08BE" w:rsidRDefault="00F06ED0" w:rsidP="00F06ED0">
            <w:pPr>
              <w:rPr>
                <w:rFonts w:ascii="Calibri" w:eastAsia="Calibri" w:hAnsi="Calibri" w:cs="Calibri"/>
                <w:b/>
                <w:bCs/>
                <w:color w:val="25456B"/>
                <w:spacing w:val="-1"/>
                <w:sz w:val="20"/>
                <w:szCs w:val="20"/>
                <w:lang w:val="pt-PT"/>
              </w:rPr>
            </w:pPr>
          </w:p>
        </w:tc>
        <w:tc>
          <w:tcPr>
            <w:tcW w:w="1727" w:type="dxa"/>
            <w:vMerge w:val="restart"/>
          </w:tcPr>
          <w:p w14:paraId="5B90CE20" w14:textId="77777777" w:rsidR="00F06ED0" w:rsidRPr="00CE08BE" w:rsidRDefault="00F06ED0" w:rsidP="00F06ED0">
            <w:pPr>
              <w:rPr>
                <w:rFonts w:ascii="Calibri" w:eastAsia="Calibri" w:hAnsi="Calibri" w:cs="Calibri"/>
                <w:b/>
                <w:bCs/>
                <w:color w:val="25456B"/>
                <w:spacing w:val="-1"/>
                <w:sz w:val="20"/>
                <w:szCs w:val="20"/>
                <w:lang w:val="pt-PT"/>
              </w:rPr>
            </w:pPr>
          </w:p>
        </w:tc>
      </w:tr>
      <w:tr w:rsidR="00500221" w:rsidRPr="00CE08BE" w14:paraId="158F99A2" w14:textId="77777777" w:rsidTr="004E2624">
        <w:tc>
          <w:tcPr>
            <w:tcW w:w="1315" w:type="dxa"/>
          </w:tcPr>
          <w:p w14:paraId="0CF2DFBC" w14:textId="77777777" w:rsidR="00F06ED0" w:rsidRPr="00CE08BE" w:rsidRDefault="004E2624" w:rsidP="00F06ED0">
            <w:pPr>
              <w:rPr>
                <w:rFonts w:ascii="Calibri" w:eastAsia="Calibri" w:hAnsi="Calibri" w:cs="Calibri"/>
                <w:spacing w:val="-1"/>
                <w:sz w:val="20"/>
                <w:szCs w:val="20"/>
                <w:lang w:val="pt-PT"/>
              </w:rPr>
            </w:pPr>
            <w:r w:rsidRPr="00CE08BE">
              <w:rPr>
                <w:rFonts w:ascii="Calibri" w:eastAsia="Calibri" w:hAnsi="Calibri" w:cs="Calibri"/>
                <w:sz w:val="20"/>
                <w:szCs w:val="20"/>
                <w:lang w:val="pt-PT"/>
              </w:rPr>
              <w:t>2.</w:t>
            </w:r>
          </w:p>
        </w:tc>
        <w:tc>
          <w:tcPr>
            <w:tcW w:w="1278" w:type="dxa"/>
          </w:tcPr>
          <w:p w14:paraId="5C7DE89E" w14:textId="77777777" w:rsidR="00F06ED0" w:rsidRPr="00CE08BE" w:rsidRDefault="00F06ED0" w:rsidP="00F06ED0">
            <w:pPr>
              <w:rPr>
                <w:rFonts w:ascii="Calibri" w:eastAsia="Calibri" w:hAnsi="Calibri" w:cs="Calibri"/>
                <w:b/>
                <w:bCs/>
                <w:color w:val="25456B"/>
                <w:spacing w:val="-1"/>
                <w:sz w:val="20"/>
                <w:szCs w:val="20"/>
                <w:lang w:val="pt-PT"/>
              </w:rPr>
            </w:pPr>
          </w:p>
        </w:tc>
        <w:tc>
          <w:tcPr>
            <w:tcW w:w="1282" w:type="dxa"/>
          </w:tcPr>
          <w:p w14:paraId="6551CD83" w14:textId="77777777" w:rsidR="00F06ED0" w:rsidRPr="00CE08BE" w:rsidRDefault="00F06ED0" w:rsidP="00F06ED0">
            <w:pPr>
              <w:rPr>
                <w:rFonts w:ascii="Calibri" w:eastAsia="Calibri" w:hAnsi="Calibri" w:cs="Calibri"/>
                <w:b/>
                <w:bCs/>
                <w:color w:val="25456B"/>
                <w:spacing w:val="-1"/>
                <w:sz w:val="20"/>
                <w:szCs w:val="20"/>
                <w:lang w:val="pt-PT"/>
              </w:rPr>
            </w:pPr>
          </w:p>
        </w:tc>
        <w:tc>
          <w:tcPr>
            <w:tcW w:w="1190" w:type="dxa"/>
          </w:tcPr>
          <w:p w14:paraId="0E460BCF" w14:textId="77777777" w:rsidR="00F06ED0" w:rsidRPr="00CE08BE" w:rsidRDefault="00F06ED0" w:rsidP="00F06ED0">
            <w:pPr>
              <w:rPr>
                <w:rFonts w:ascii="Calibri" w:eastAsia="Calibri" w:hAnsi="Calibri" w:cs="Calibri"/>
                <w:b/>
                <w:bCs/>
                <w:color w:val="25456B"/>
                <w:spacing w:val="-1"/>
                <w:sz w:val="20"/>
                <w:szCs w:val="20"/>
                <w:lang w:val="pt-PT"/>
              </w:rPr>
            </w:pPr>
          </w:p>
        </w:tc>
        <w:tc>
          <w:tcPr>
            <w:tcW w:w="1658" w:type="dxa"/>
          </w:tcPr>
          <w:p w14:paraId="303FC949" w14:textId="77777777" w:rsidR="00F06ED0" w:rsidRPr="00CE08BE" w:rsidRDefault="00F06ED0" w:rsidP="00F06ED0">
            <w:pPr>
              <w:rPr>
                <w:rFonts w:ascii="Calibri" w:eastAsia="Calibri" w:hAnsi="Calibri" w:cs="Calibri"/>
                <w:b/>
                <w:bCs/>
                <w:color w:val="25456B"/>
                <w:spacing w:val="-1"/>
                <w:sz w:val="20"/>
                <w:szCs w:val="20"/>
                <w:lang w:val="pt-PT"/>
              </w:rPr>
            </w:pPr>
          </w:p>
        </w:tc>
        <w:tc>
          <w:tcPr>
            <w:tcW w:w="1710" w:type="dxa"/>
          </w:tcPr>
          <w:p w14:paraId="1A19BB21" w14:textId="77777777" w:rsidR="00F06ED0" w:rsidRPr="00CE08BE" w:rsidRDefault="00F06ED0" w:rsidP="00F06ED0">
            <w:pPr>
              <w:rPr>
                <w:rFonts w:ascii="Calibri" w:eastAsia="Calibri" w:hAnsi="Calibri" w:cs="Calibri"/>
                <w:b/>
                <w:bCs/>
                <w:color w:val="25456B"/>
                <w:spacing w:val="-1"/>
                <w:sz w:val="20"/>
                <w:szCs w:val="20"/>
                <w:lang w:val="pt-PT"/>
              </w:rPr>
            </w:pPr>
          </w:p>
        </w:tc>
        <w:tc>
          <w:tcPr>
            <w:tcW w:w="1727" w:type="dxa"/>
            <w:vMerge/>
          </w:tcPr>
          <w:p w14:paraId="682CB102" w14:textId="77777777" w:rsidR="00F06ED0" w:rsidRPr="00CE08BE" w:rsidRDefault="00F06ED0" w:rsidP="00F06ED0">
            <w:pPr>
              <w:rPr>
                <w:rFonts w:ascii="Calibri" w:eastAsia="Calibri" w:hAnsi="Calibri" w:cs="Calibri"/>
                <w:b/>
                <w:bCs/>
                <w:color w:val="25456B"/>
                <w:spacing w:val="-1"/>
                <w:sz w:val="20"/>
                <w:szCs w:val="20"/>
                <w:lang w:val="pt-PT"/>
              </w:rPr>
            </w:pPr>
          </w:p>
        </w:tc>
      </w:tr>
      <w:tr w:rsidR="00500221" w:rsidRPr="00CE08BE" w14:paraId="0D188602" w14:textId="77777777" w:rsidTr="004E2624">
        <w:tc>
          <w:tcPr>
            <w:tcW w:w="1315" w:type="dxa"/>
          </w:tcPr>
          <w:p w14:paraId="410591A6" w14:textId="77777777" w:rsidR="00F06ED0" w:rsidRPr="00CE08BE" w:rsidRDefault="004E2624" w:rsidP="00F06ED0">
            <w:pPr>
              <w:rPr>
                <w:rFonts w:ascii="Calibri" w:eastAsia="Calibri" w:hAnsi="Calibri" w:cs="Calibri"/>
                <w:spacing w:val="-1"/>
                <w:sz w:val="20"/>
                <w:szCs w:val="20"/>
                <w:lang w:val="pt-PT"/>
              </w:rPr>
            </w:pPr>
            <w:r w:rsidRPr="00CE08BE">
              <w:rPr>
                <w:rFonts w:ascii="Calibri" w:eastAsia="Calibri" w:hAnsi="Calibri" w:cs="Calibri"/>
                <w:sz w:val="20"/>
                <w:szCs w:val="20"/>
                <w:lang w:val="pt-PT"/>
              </w:rPr>
              <w:t>3.</w:t>
            </w:r>
          </w:p>
        </w:tc>
        <w:tc>
          <w:tcPr>
            <w:tcW w:w="1278" w:type="dxa"/>
          </w:tcPr>
          <w:p w14:paraId="0DB1772F" w14:textId="77777777" w:rsidR="00F06ED0" w:rsidRPr="00CE08BE" w:rsidRDefault="00F06ED0" w:rsidP="00F06ED0">
            <w:pPr>
              <w:rPr>
                <w:rFonts w:ascii="Calibri" w:eastAsia="Calibri" w:hAnsi="Calibri" w:cs="Calibri"/>
                <w:b/>
                <w:bCs/>
                <w:color w:val="25456B"/>
                <w:spacing w:val="-1"/>
                <w:sz w:val="20"/>
                <w:szCs w:val="20"/>
                <w:lang w:val="pt-PT"/>
              </w:rPr>
            </w:pPr>
          </w:p>
        </w:tc>
        <w:tc>
          <w:tcPr>
            <w:tcW w:w="1282" w:type="dxa"/>
          </w:tcPr>
          <w:p w14:paraId="6C35EC6F" w14:textId="77777777" w:rsidR="00F06ED0" w:rsidRPr="00CE08BE" w:rsidRDefault="00F06ED0" w:rsidP="00F06ED0">
            <w:pPr>
              <w:rPr>
                <w:rFonts w:ascii="Calibri" w:eastAsia="Calibri" w:hAnsi="Calibri" w:cs="Calibri"/>
                <w:b/>
                <w:bCs/>
                <w:color w:val="25456B"/>
                <w:spacing w:val="-1"/>
                <w:sz w:val="20"/>
                <w:szCs w:val="20"/>
                <w:lang w:val="pt-PT"/>
              </w:rPr>
            </w:pPr>
          </w:p>
        </w:tc>
        <w:tc>
          <w:tcPr>
            <w:tcW w:w="1190" w:type="dxa"/>
          </w:tcPr>
          <w:p w14:paraId="6BBC5E86" w14:textId="77777777" w:rsidR="00F06ED0" w:rsidRPr="00CE08BE" w:rsidRDefault="00F06ED0" w:rsidP="00F06ED0">
            <w:pPr>
              <w:rPr>
                <w:rFonts w:ascii="Calibri" w:eastAsia="Calibri" w:hAnsi="Calibri" w:cs="Calibri"/>
                <w:b/>
                <w:bCs/>
                <w:color w:val="25456B"/>
                <w:spacing w:val="-1"/>
                <w:sz w:val="20"/>
                <w:szCs w:val="20"/>
                <w:lang w:val="pt-PT"/>
              </w:rPr>
            </w:pPr>
          </w:p>
        </w:tc>
        <w:tc>
          <w:tcPr>
            <w:tcW w:w="1658" w:type="dxa"/>
          </w:tcPr>
          <w:p w14:paraId="348332CA" w14:textId="77777777" w:rsidR="00F06ED0" w:rsidRPr="00CE08BE" w:rsidRDefault="00F06ED0" w:rsidP="00F06ED0">
            <w:pPr>
              <w:rPr>
                <w:rFonts w:ascii="Calibri" w:eastAsia="Calibri" w:hAnsi="Calibri" w:cs="Calibri"/>
                <w:b/>
                <w:bCs/>
                <w:color w:val="25456B"/>
                <w:spacing w:val="-1"/>
                <w:sz w:val="20"/>
                <w:szCs w:val="20"/>
                <w:lang w:val="pt-PT"/>
              </w:rPr>
            </w:pPr>
          </w:p>
        </w:tc>
        <w:tc>
          <w:tcPr>
            <w:tcW w:w="1710" w:type="dxa"/>
          </w:tcPr>
          <w:p w14:paraId="28404FD1" w14:textId="77777777" w:rsidR="00F06ED0" w:rsidRPr="00CE08BE" w:rsidRDefault="00F06ED0" w:rsidP="00F06ED0">
            <w:pPr>
              <w:rPr>
                <w:rFonts w:ascii="Calibri" w:eastAsia="Calibri" w:hAnsi="Calibri" w:cs="Calibri"/>
                <w:b/>
                <w:bCs/>
                <w:color w:val="25456B"/>
                <w:spacing w:val="-1"/>
                <w:sz w:val="20"/>
                <w:szCs w:val="20"/>
                <w:lang w:val="pt-PT"/>
              </w:rPr>
            </w:pPr>
          </w:p>
        </w:tc>
        <w:tc>
          <w:tcPr>
            <w:tcW w:w="1727" w:type="dxa"/>
            <w:vMerge/>
          </w:tcPr>
          <w:p w14:paraId="4642D600" w14:textId="77777777" w:rsidR="00F06ED0" w:rsidRPr="00CE08BE" w:rsidRDefault="00F06ED0" w:rsidP="00F06ED0">
            <w:pPr>
              <w:rPr>
                <w:rFonts w:ascii="Calibri" w:eastAsia="Calibri" w:hAnsi="Calibri" w:cs="Calibri"/>
                <w:b/>
                <w:bCs/>
                <w:color w:val="25456B"/>
                <w:spacing w:val="-1"/>
                <w:sz w:val="20"/>
                <w:szCs w:val="20"/>
                <w:lang w:val="pt-PT"/>
              </w:rPr>
            </w:pPr>
          </w:p>
        </w:tc>
      </w:tr>
      <w:tr w:rsidR="00500221" w:rsidRPr="00CE08BE" w14:paraId="13BA5E9F" w14:textId="77777777" w:rsidTr="004E2624">
        <w:tc>
          <w:tcPr>
            <w:tcW w:w="1315" w:type="dxa"/>
          </w:tcPr>
          <w:p w14:paraId="00D9C390" w14:textId="77777777" w:rsidR="00F06ED0" w:rsidRPr="00CE08BE" w:rsidRDefault="004E2624" w:rsidP="00F06ED0">
            <w:pPr>
              <w:rPr>
                <w:rFonts w:ascii="Calibri" w:eastAsia="Calibri" w:hAnsi="Calibri" w:cs="Calibri"/>
                <w:spacing w:val="-1"/>
                <w:sz w:val="20"/>
                <w:szCs w:val="20"/>
                <w:lang w:val="pt-PT"/>
              </w:rPr>
            </w:pPr>
            <w:r w:rsidRPr="00CE08BE">
              <w:rPr>
                <w:rFonts w:ascii="Calibri" w:eastAsia="Calibri" w:hAnsi="Calibri" w:cs="Calibri"/>
                <w:sz w:val="20"/>
                <w:szCs w:val="20"/>
                <w:lang w:val="pt-PT"/>
              </w:rPr>
              <w:t>…</w:t>
            </w:r>
          </w:p>
        </w:tc>
        <w:tc>
          <w:tcPr>
            <w:tcW w:w="1278" w:type="dxa"/>
          </w:tcPr>
          <w:p w14:paraId="3D300DB5" w14:textId="77777777" w:rsidR="00F06ED0" w:rsidRPr="00CE08BE" w:rsidRDefault="00F06ED0" w:rsidP="00F06ED0">
            <w:pPr>
              <w:rPr>
                <w:rFonts w:ascii="Calibri" w:eastAsia="Calibri" w:hAnsi="Calibri" w:cs="Calibri"/>
                <w:b/>
                <w:bCs/>
                <w:color w:val="25456B"/>
                <w:spacing w:val="-1"/>
                <w:sz w:val="20"/>
                <w:szCs w:val="20"/>
                <w:lang w:val="pt-PT"/>
              </w:rPr>
            </w:pPr>
          </w:p>
        </w:tc>
        <w:tc>
          <w:tcPr>
            <w:tcW w:w="1282" w:type="dxa"/>
          </w:tcPr>
          <w:p w14:paraId="778A9A8A" w14:textId="77777777" w:rsidR="00F06ED0" w:rsidRPr="00CE08BE" w:rsidRDefault="00F06ED0" w:rsidP="00F06ED0">
            <w:pPr>
              <w:rPr>
                <w:rFonts w:ascii="Calibri" w:eastAsia="Calibri" w:hAnsi="Calibri" w:cs="Calibri"/>
                <w:b/>
                <w:bCs/>
                <w:color w:val="25456B"/>
                <w:spacing w:val="-1"/>
                <w:sz w:val="20"/>
                <w:szCs w:val="20"/>
                <w:lang w:val="pt-PT"/>
              </w:rPr>
            </w:pPr>
          </w:p>
        </w:tc>
        <w:tc>
          <w:tcPr>
            <w:tcW w:w="1190" w:type="dxa"/>
          </w:tcPr>
          <w:p w14:paraId="1B5797DF" w14:textId="77777777" w:rsidR="00F06ED0" w:rsidRPr="00CE08BE" w:rsidRDefault="00F06ED0" w:rsidP="00F06ED0">
            <w:pPr>
              <w:rPr>
                <w:rFonts w:ascii="Calibri" w:eastAsia="Calibri" w:hAnsi="Calibri" w:cs="Calibri"/>
                <w:b/>
                <w:bCs/>
                <w:color w:val="25456B"/>
                <w:spacing w:val="-1"/>
                <w:sz w:val="20"/>
                <w:szCs w:val="20"/>
                <w:lang w:val="pt-PT"/>
              </w:rPr>
            </w:pPr>
          </w:p>
        </w:tc>
        <w:tc>
          <w:tcPr>
            <w:tcW w:w="1658" w:type="dxa"/>
          </w:tcPr>
          <w:p w14:paraId="0A6A03AE" w14:textId="77777777" w:rsidR="00F06ED0" w:rsidRPr="00CE08BE" w:rsidRDefault="00F06ED0" w:rsidP="00F06ED0">
            <w:pPr>
              <w:rPr>
                <w:rFonts w:ascii="Calibri" w:eastAsia="Calibri" w:hAnsi="Calibri" w:cs="Calibri"/>
                <w:b/>
                <w:bCs/>
                <w:color w:val="25456B"/>
                <w:spacing w:val="-1"/>
                <w:sz w:val="20"/>
                <w:szCs w:val="20"/>
                <w:lang w:val="pt-PT"/>
              </w:rPr>
            </w:pPr>
          </w:p>
        </w:tc>
        <w:tc>
          <w:tcPr>
            <w:tcW w:w="1710" w:type="dxa"/>
          </w:tcPr>
          <w:p w14:paraId="201BF07F" w14:textId="77777777" w:rsidR="00F06ED0" w:rsidRPr="00CE08BE" w:rsidRDefault="00F06ED0" w:rsidP="00F06ED0">
            <w:pPr>
              <w:rPr>
                <w:rFonts w:ascii="Calibri" w:eastAsia="Calibri" w:hAnsi="Calibri" w:cs="Calibri"/>
                <w:b/>
                <w:bCs/>
                <w:color w:val="25456B"/>
                <w:spacing w:val="-1"/>
                <w:sz w:val="20"/>
                <w:szCs w:val="20"/>
                <w:lang w:val="pt-PT"/>
              </w:rPr>
            </w:pPr>
          </w:p>
        </w:tc>
        <w:tc>
          <w:tcPr>
            <w:tcW w:w="1727" w:type="dxa"/>
            <w:vMerge/>
          </w:tcPr>
          <w:p w14:paraId="6AE5FA25" w14:textId="77777777" w:rsidR="00F06ED0" w:rsidRPr="00CE08BE" w:rsidRDefault="00F06ED0" w:rsidP="00F06ED0">
            <w:pPr>
              <w:rPr>
                <w:rFonts w:ascii="Calibri" w:eastAsia="Calibri" w:hAnsi="Calibri" w:cs="Calibri"/>
                <w:b/>
                <w:bCs/>
                <w:color w:val="25456B"/>
                <w:spacing w:val="-1"/>
                <w:sz w:val="20"/>
                <w:szCs w:val="20"/>
                <w:lang w:val="pt-PT"/>
              </w:rPr>
            </w:pPr>
          </w:p>
        </w:tc>
      </w:tr>
    </w:tbl>
    <w:bookmarkEnd w:id="28"/>
    <w:p w14:paraId="6FCCB2EE"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1AF94501" w14:textId="77777777" w:rsidR="00F06ED0" w:rsidRPr="00CE08BE" w:rsidRDefault="00F06ED0" w:rsidP="00F06ED0">
      <w:pPr>
        <w:spacing w:after="0"/>
        <w:jc w:val="both"/>
        <w:rPr>
          <w:rFonts w:ascii="Calibri" w:eastAsia="Calibri" w:hAnsi="Calibri" w:cs="Calibri"/>
          <w:color w:val="000000"/>
          <w:lang w:val="pt-PT"/>
        </w:rPr>
      </w:pPr>
    </w:p>
    <w:p w14:paraId="67D90A9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C78D4F2"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28E0C54" w14:textId="29E73C0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E7B9FC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7AD3DA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6C241273" w14:textId="08920D8D"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 xml:space="preserve">10.2. Monitorização dos governos </w:t>
      </w:r>
      <w:r w:rsidR="003039E4" w:rsidRPr="00CE08BE">
        <w:rPr>
          <w:rFonts w:ascii="Calibri" w:eastAsia="Calibri" w:hAnsi="Calibri" w:cs="Calibri"/>
          <w:b/>
          <w:bCs/>
          <w:color w:val="2872B9"/>
          <w:sz w:val="24"/>
          <w:lang w:val="pt-PT"/>
        </w:rPr>
        <w:t>sub-nacionais</w:t>
      </w:r>
      <w:r w:rsidRPr="00CE08BE">
        <w:rPr>
          <w:rFonts w:ascii="Calibri" w:eastAsia="Calibri" w:hAnsi="Calibri" w:cs="Calibri"/>
          <w:color w:val="2872B9"/>
          <w:sz w:val="20"/>
          <w:szCs w:val="20"/>
          <w:lang w:val="pt-PT"/>
        </w:rPr>
        <w:t xml:space="preserve"> </w:t>
      </w:r>
    </w:p>
    <w:p w14:paraId="3EE4C89A" w14:textId="77777777" w:rsidR="00F06ED0" w:rsidRPr="00CE08BE" w:rsidRDefault="00F06ED0" w:rsidP="00F06ED0">
      <w:pPr>
        <w:spacing w:after="0"/>
        <w:rPr>
          <w:rFonts w:ascii="Calibri" w:eastAsia="Calibri" w:hAnsi="Calibri" w:cs="Calibri"/>
          <w:b/>
          <w:lang w:val="pt-PT"/>
        </w:rPr>
      </w:pPr>
    </w:p>
    <w:p w14:paraId="69F09B7A" w14:textId="4FEEDBD2"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4E8987DD" w14:textId="609C235D" w:rsidR="00F06ED0" w:rsidRPr="00CE08BE" w:rsidRDefault="004E2624" w:rsidP="00F06ED0">
      <w:pPr>
        <w:spacing w:after="0" w:line="240" w:lineRule="auto"/>
        <w:jc w:val="both"/>
        <w:rPr>
          <w:rFonts w:ascii="Calibri" w:eastAsia="Calibri" w:hAnsi="Calibri" w:cs="Calibri"/>
          <w:b/>
          <w:sz w:val="20"/>
          <w:lang w:val="pt-PT"/>
        </w:rPr>
      </w:pPr>
      <w:r w:rsidRPr="00CE08BE">
        <w:rPr>
          <w:rFonts w:ascii="Calibri" w:eastAsia="Calibri" w:hAnsi="Calibri" w:cs="Calibri"/>
          <w:b/>
          <w:bCs/>
          <w:sz w:val="20"/>
          <w:lang w:val="pt-PT"/>
        </w:rPr>
        <w:t xml:space="preserve">Quadro 10.2: </w:t>
      </w:r>
      <w:r w:rsidR="00D025BA" w:rsidRPr="00CE08BE">
        <w:rPr>
          <w:rFonts w:ascii="Calibri" w:eastAsia="Calibri" w:hAnsi="Calibri" w:cs="Calibri"/>
          <w:b/>
          <w:bCs/>
          <w:sz w:val="20"/>
          <w:lang w:val="pt-PT"/>
        </w:rPr>
        <w:t xml:space="preserve">Monitorização </w:t>
      </w:r>
      <w:r w:rsidRPr="00CE08BE">
        <w:rPr>
          <w:rFonts w:ascii="Calibri" w:eastAsia="Calibri" w:hAnsi="Calibri" w:cs="Calibri"/>
          <w:b/>
          <w:bCs/>
          <w:sz w:val="20"/>
          <w:lang w:val="pt-PT"/>
        </w:rPr>
        <w:t xml:space="preserve">dos GSN (último </w:t>
      </w:r>
      <w:r w:rsidR="00FE41EB" w:rsidRPr="00CE08BE">
        <w:rPr>
          <w:rFonts w:ascii="Calibri" w:eastAsia="Calibri" w:hAnsi="Calibri" w:cs="Calibri"/>
          <w:b/>
          <w:bCs/>
          <w:sz w:val="20"/>
          <w:lang w:val="pt-PT"/>
        </w:rPr>
        <w:t>ano orçamental</w:t>
      </w:r>
      <w:r w:rsidRPr="00CE08BE">
        <w:rPr>
          <w:rFonts w:ascii="Calibri" w:eastAsia="Calibri" w:hAnsi="Calibri" w:cs="Calibri"/>
          <w:b/>
          <w:bCs/>
          <w:sz w:val="20"/>
          <w:lang w:val="pt-PT"/>
        </w:rPr>
        <w:t xml:space="preserve"> concluído)</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2418"/>
        <w:gridCol w:w="1299"/>
        <w:gridCol w:w="1232"/>
        <w:gridCol w:w="1658"/>
        <w:gridCol w:w="1758"/>
      </w:tblGrid>
      <w:tr w:rsidR="00500221" w:rsidRPr="006C408E" w14:paraId="752BCFE1" w14:textId="77777777" w:rsidTr="00F06ED0">
        <w:trPr>
          <w:trHeight w:val="1718"/>
        </w:trPr>
        <w:tc>
          <w:tcPr>
            <w:tcW w:w="1795" w:type="dxa"/>
            <w:shd w:val="clear" w:color="auto" w:fill="BFBFBF"/>
          </w:tcPr>
          <w:p w14:paraId="0D2DFC62"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GSN</w:t>
            </w:r>
          </w:p>
        </w:tc>
        <w:tc>
          <w:tcPr>
            <w:tcW w:w="2418" w:type="dxa"/>
            <w:shd w:val="clear" w:color="auto" w:fill="BFBFBF"/>
          </w:tcPr>
          <w:p w14:paraId="3837FFF0"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Despesas totais</w:t>
            </w:r>
          </w:p>
          <w:p w14:paraId="576266D7" w14:textId="1C338533"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w:t>
            </w:r>
            <w:r w:rsidR="000E260E" w:rsidRPr="00CE08BE">
              <w:rPr>
                <w:rFonts w:ascii="Calibri" w:eastAsia="Calibri" w:hAnsi="Calibri" w:cs="Calibri"/>
                <w:b/>
                <w:bCs/>
                <w:sz w:val="20"/>
                <w:szCs w:val="20"/>
                <w:lang w:val="pt-PT"/>
              </w:rPr>
              <w:t>Montante</w:t>
            </w:r>
            <w:r w:rsidRPr="00CE08BE">
              <w:rPr>
                <w:rFonts w:ascii="Calibri" w:eastAsia="Calibri" w:hAnsi="Calibri" w:cs="Calibri"/>
                <w:b/>
                <w:bCs/>
                <w:sz w:val="20"/>
                <w:szCs w:val="20"/>
                <w:lang w:val="pt-PT"/>
              </w:rPr>
              <w:t>)</w:t>
            </w:r>
          </w:p>
        </w:tc>
        <w:tc>
          <w:tcPr>
            <w:tcW w:w="1299" w:type="dxa"/>
            <w:shd w:val="clear" w:color="auto" w:fill="BFBFBF"/>
          </w:tcPr>
          <w:p w14:paraId="751018F9"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 Em % das despesas totais de todos os GSN</w:t>
            </w:r>
          </w:p>
        </w:tc>
        <w:tc>
          <w:tcPr>
            <w:tcW w:w="1232" w:type="dxa"/>
            <w:shd w:val="clear" w:color="auto" w:fill="BFBFBF"/>
          </w:tcPr>
          <w:p w14:paraId="059B049E"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 Data de publicação dos relatórios financeiros auditados</w:t>
            </w:r>
          </w:p>
          <w:p w14:paraId="270CD420" w14:textId="77777777" w:rsidR="00F06ED0" w:rsidRPr="00CE08BE" w:rsidRDefault="00F06ED0" w:rsidP="00F06ED0">
            <w:pPr>
              <w:jc w:val="center"/>
              <w:rPr>
                <w:rFonts w:ascii="Calibri" w:eastAsia="Calibri" w:hAnsi="Calibri" w:cs="Calibri"/>
                <w:b/>
                <w:bCs/>
                <w:spacing w:val="-1"/>
                <w:sz w:val="20"/>
                <w:szCs w:val="20"/>
                <w:lang w:val="pt-PT"/>
              </w:rPr>
            </w:pPr>
          </w:p>
        </w:tc>
        <w:tc>
          <w:tcPr>
            <w:tcW w:w="1658" w:type="dxa"/>
            <w:shd w:val="clear" w:color="auto" w:fill="BFBFBF"/>
          </w:tcPr>
          <w:p w14:paraId="3232A857" w14:textId="77777777" w:rsidR="00F06ED0" w:rsidRPr="00CE08BE" w:rsidRDefault="004E2624" w:rsidP="00F06ED0">
            <w:pPr>
              <w:ind w:left="207" w:right="228" w:hanging="2"/>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Data da entrega dos relatórios financeiros auditados ao governo</w:t>
            </w:r>
          </w:p>
        </w:tc>
        <w:tc>
          <w:tcPr>
            <w:tcW w:w="1758" w:type="dxa"/>
            <w:shd w:val="clear" w:color="auto" w:fill="BFBFBF"/>
          </w:tcPr>
          <w:p w14:paraId="5C70EDD7" w14:textId="77777777" w:rsidR="00F06ED0" w:rsidRPr="00CE08BE" w:rsidRDefault="004E2624" w:rsidP="00F06ED0">
            <w:pPr>
              <w:ind w:left="207" w:right="228" w:hanging="2"/>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Relatório consolidado publicado anualmente</w:t>
            </w:r>
          </w:p>
          <w:p w14:paraId="736141F2" w14:textId="77777777" w:rsidR="00F06ED0" w:rsidRPr="00CE08BE" w:rsidRDefault="004E2624" w:rsidP="00F06ED0">
            <w:pPr>
              <w:ind w:left="207" w:right="228" w:hanging="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(S/N) </w:t>
            </w:r>
          </w:p>
        </w:tc>
      </w:tr>
      <w:tr w:rsidR="00500221" w:rsidRPr="00CE08BE" w14:paraId="316D4D5B" w14:textId="77777777" w:rsidTr="004E2624">
        <w:tc>
          <w:tcPr>
            <w:tcW w:w="1795" w:type="dxa"/>
          </w:tcPr>
          <w:p w14:paraId="2CD2EB64" w14:textId="77777777" w:rsidR="00F06ED0" w:rsidRPr="00CE08BE" w:rsidRDefault="004E2624" w:rsidP="00F06ED0">
            <w:pPr>
              <w:rPr>
                <w:rFonts w:ascii="Calibri" w:eastAsia="Calibri" w:hAnsi="Calibri" w:cs="Calibri"/>
                <w:b/>
                <w:bCs/>
                <w:i/>
                <w:color w:val="25456B"/>
                <w:spacing w:val="-1"/>
                <w:lang w:val="pt-PT"/>
              </w:rPr>
            </w:pPr>
            <w:r w:rsidRPr="00CE08BE">
              <w:rPr>
                <w:rFonts w:ascii="Calibri" w:eastAsia="Calibri" w:hAnsi="Calibri" w:cs="Calibri"/>
                <w:sz w:val="20"/>
                <w:szCs w:val="20"/>
                <w:lang w:val="pt-PT"/>
              </w:rPr>
              <w:t>1.</w:t>
            </w:r>
          </w:p>
        </w:tc>
        <w:tc>
          <w:tcPr>
            <w:tcW w:w="2418" w:type="dxa"/>
          </w:tcPr>
          <w:p w14:paraId="329D3086" w14:textId="77777777" w:rsidR="00F06ED0" w:rsidRPr="00CE08BE" w:rsidRDefault="00F06ED0" w:rsidP="00F06ED0">
            <w:pPr>
              <w:rPr>
                <w:rFonts w:ascii="Calibri" w:eastAsia="Calibri" w:hAnsi="Calibri" w:cs="Calibri"/>
                <w:b/>
                <w:bCs/>
                <w:i/>
                <w:color w:val="25456B"/>
                <w:spacing w:val="-1"/>
                <w:lang w:val="pt-PT"/>
              </w:rPr>
            </w:pPr>
          </w:p>
        </w:tc>
        <w:tc>
          <w:tcPr>
            <w:tcW w:w="1299" w:type="dxa"/>
          </w:tcPr>
          <w:p w14:paraId="535B4C4F" w14:textId="77777777" w:rsidR="00F06ED0" w:rsidRPr="00CE08BE" w:rsidRDefault="00F06ED0" w:rsidP="00F06ED0">
            <w:pPr>
              <w:rPr>
                <w:rFonts w:ascii="Calibri" w:eastAsia="Calibri" w:hAnsi="Calibri" w:cs="Calibri"/>
                <w:b/>
                <w:bCs/>
                <w:i/>
                <w:color w:val="25456B"/>
                <w:spacing w:val="-1"/>
                <w:lang w:val="pt-PT"/>
              </w:rPr>
            </w:pPr>
          </w:p>
        </w:tc>
        <w:tc>
          <w:tcPr>
            <w:tcW w:w="1232" w:type="dxa"/>
          </w:tcPr>
          <w:p w14:paraId="708B6569" w14:textId="77777777" w:rsidR="00F06ED0" w:rsidRPr="00CE08BE" w:rsidRDefault="00F06ED0" w:rsidP="00F06ED0">
            <w:pPr>
              <w:rPr>
                <w:rFonts w:ascii="Calibri" w:eastAsia="Calibri" w:hAnsi="Calibri" w:cs="Calibri"/>
                <w:b/>
                <w:bCs/>
                <w:i/>
                <w:color w:val="25456B"/>
                <w:spacing w:val="-1"/>
                <w:lang w:val="pt-PT"/>
              </w:rPr>
            </w:pPr>
          </w:p>
        </w:tc>
        <w:tc>
          <w:tcPr>
            <w:tcW w:w="1658" w:type="dxa"/>
          </w:tcPr>
          <w:p w14:paraId="2EBE70DF" w14:textId="77777777" w:rsidR="00F06ED0" w:rsidRPr="00CE08BE" w:rsidRDefault="00F06ED0" w:rsidP="00F06ED0">
            <w:pPr>
              <w:rPr>
                <w:rFonts w:ascii="Calibri" w:eastAsia="Calibri" w:hAnsi="Calibri" w:cs="Calibri"/>
                <w:b/>
                <w:bCs/>
                <w:i/>
                <w:color w:val="25456B"/>
                <w:spacing w:val="-1"/>
                <w:lang w:val="pt-PT"/>
              </w:rPr>
            </w:pPr>
          </w:p>
        </w:tc>
        <w:tc>
          <w:tcPr>
            <w:tcW w:w="1758" w:type="dxa"/>
            <w:vMerge w:val="restart"/>
          </w:tcPr>
          <w:p w14:paraId="5AFCDB13" w14:textId="77777777" w:rsidR="00F06ED0" w:rsidRPr="00CE08BE" w:rsidRDefault="00F06ED0" w:rsidP="00F06ED0">
            <w:pPr>
              <w:rPr>
                <w:rFonts w:ascii="Calibri" w:eastAsia="Calibri" w:hAnsi="Calibri" w:cs="Calibri"/>
                <w:b/>
                <w:bCs/>
                <w:i/>
                <w:color w:val="25456B"/>
                <w:spacing w:val="-1"/>
                <w:lang w:val="pt-PT"/>
              </w:rPr>
            </w:pPr>
          </w:p>
        </w:tc>
      </w:tr>
      <w:tr w:rsidR="00500221" w:rsidRPr="00CE08BE" w14:paraId="5EADE712" w14:textId="77777777" w:rsidTr="004E2624">
        <w:tc>
          <w:tcPr>
            <w:tcW w:w="1795" w:type="dxa"/>
          </w:tcPr>
          <w:p w14:paraId="493D73A6" w14:textId="77777777" w:rsidR="00F06ED0" w:rsidRPr="00CE08BE" w:rsidRDefault="004E2624" w:rsidP="00F06ED0">
            <w:pPr>
              <w:rPr>
                <w:rFonts w:ascii="Calibri" w:eastAsia="Calibri" w:hAnsi="Calibri" w:cs="Calibri"/>
                <w:b/>
                <w:bCs/>
                <w:i/>
                <w:color w:val="25456B"/>
                <w:spacing w:val="-1"/>
                <w:lang w:val="pt-PT"/>
              </w:rPr>
            </w:pPr>
            <w:r w:rsidRPr="00CE08BE">
              <w:rPr>
                <w:rFonts w:ascii="Calibri" w:eastAsia="Calibri" w:hAnsi="Calibri" w:cs="Calibri"/>
                <w:sz w:val="20"/>
                <w:szCs w:val="20"/>
                <w:lang w:val="pt-PT"/>
              </w:rPr>
              <w:t>2.</w:t>
            </w:r>
          </w:p>
        </w:tc>
        <w:tc>
          <w:tcPr>
            <w:tcW w:w="2418" w:type="dxa"/>
          </w:tcPr>
          <w:p w14:paraId="558A8E1B" w14:textId="77777777" w:rsidR="00F06ED0" w:rsidRPr="00CE08BE" w:rsidRDefault="00F06ED0" w:rsidP="00F06ED0">
            <w:pPr>
              <w:rPr>
                <w:rFonts w:ascii="Calibri" w:eastAsia="Calibri" w:hAnsi="Calibri" w:cs="Calibri"/>
                <w:b/>
                <w:bCs/>
                <w:i/>
                <w:color w:val="25456B"/>
                <w:spacing w:val="-1"/>
                <w:lang w:val="pt-PT"/>
              </w:rPr>
            </w:pPr>
          </w:p>
        </w:tc>
        <w:tc>
          <w:tcPr>
            <w:tcW w:w="1299" w:type="dxa"/>
          </w:tcPr>
          <w:p w14:paraId="3F7A83BD" w14:textId="77777777" w:rsidR="00F06ED0" w:rsidRPr="00CE08BE" w:rsidRDefault="00F06ED0" w:rsidP="00F06ED0">
            <w:pPr>
              <w:rPr>
                <w:rFonts w:ascii="Calibri" w:eastAsia="Calibri" w:hAnsi="Calibri" w:cs="Calibri"/>
                <w:b/>
                <w:bCs/>
                <w:i/>
                <w:color w:val="25456B"/>
                <w:spacing w:val="-1"/>
                <w:lang w:val="pt-PT"/>
              </w:rPr>
            </w:pPr>
          </w:p>
        </w:tc>
        <w:tc>
          <w:tcPr>
            <w:tcW w:w="1232" w:type="dxa"/>
          </w:tcPr>
          <w:p w14:paraId="5A1CD302" w14:textId="77777777" w:rsidR="00F06ED0" w:rsidRPr="00CE08BE" w:rsidRDefault="00F06ED0" w:rsidP="00F06ED0">
            <w:pPr>
              <w:rPr>
                <w:rFonts w:ascii="Calibri" w:eastAsia="Calibri" w:hAnsi="Calibri" w:cs="Calibri"/>
                <w:b/>
                <w:bCs/>
                <w:i/>
                <w:color w:val="25456B"/>
                <w:spacing w:val="-1"/>
                <w:lang w:val="pt-PT"/>
              </w:rPr>
            </w:pPr>
          </w:p>
        </w:tc>
        <w:tc>
          <w:tcPr>
            <w:tcW w:w="1658" w:type="dxa"/>
          </w:tcPr>
          <w:p w14:paraId="1ED7DC67" w14:textId="77777777" w:rsidR="00F06ED0" w:rsidRPr="00CE08BE" w:rsidRDefault="00F06ED0" w:rsidP="00F06ED0">
            <w:pPr>
              <w:rPr>
                <w:rFonts w:ascii="Calibri" w:eastAsia="Calibri" w:hAnsi="Calibri" w:cs="Calibri"/>
                <w:b/>
                <w:bCs/>
                <w:i/>
                <w:color w:val="25456B"/>
                <w:spacing w:val="-1"/>
                <w:lang w:val="pt-PT"/>
              </w:rPr>
            </w:pPr>
          </w:p>
        </w:tc>
        <w:tc>
          <w:tcPr>
            <w:tcW w:w="1758" w:type="dxa"/>
            <w:vMerge/>
          </w:tcPr>
          <w:p w14:paraId="5A2F2BBD" w14:textId="77777777" w:rsidR="00F06ED0" w:rsidRPr="00CE08BE" w:rsidRDefault="00F06ED0" w:rsidP="00F06ED0">
            <w:pPr>
              <w:rPr>
                <w:rFonts w:ascii="Calibri" w:eastAsia="Calibri" w:hAnsi="Calibri" w:cs="Calibri"/>
                <w:b/>
                <w:bCs/>
                <w:i/>
                <w:color w:val="25456B"/>
                <w:spacing w:val="-1"/>
                <w:lang w:val="pt-PT"/>
              </w:rPr>
            </w:pPr>
          </w:p>
        </w:tc>
      </w:tr>
      <w:tr w:rsidR="00500221" w:rsidRPr="00CE08BE" w14:paraId="54CD5C7F" w14:textId="77777777" w:rsidTr="004E2624">
        <w:tc>
          <w:tcPr>
            <w:tcW w:w="1795" w:type="dxa"/>
          </w:tcPr>
          <w:p w14:paraId="50868F94" w14:textId="77777777" w:rsidR="00F06ED0" w:rsidRPr="00CE08BE" w:rsidRDefault="004E2624" w:rsidP="00F06ED0">
            <w:pPr>
              <w:rPr>
                <w:rFonts w:ascii="Calibri" w:eastAsia="Calibri" w:hAnsi="Calibri" w:cs="Calibri"/>
                <w:b/>
                <w:bCs/>
                <w:i/>
                <w:color w:val="25456B"/>
                <w:spacing w:val="-1"/>
                <w:lang w:val="pt-PT"/>
              </w:rPr>
            </w:pPr>
            <w:r w:rsidRPr="00CE08BE">
              <w:rPr>
                <w:rFonts w:ascii="Calibri" w:eastAsia="Calibri" w:hAnsi="Calibri" w:cs="Calibri"/>
                <w:sz w:val="20"/>
                <w:szCs w:val="20"/>
                <w:lang w:val="pt-PT"/>
              </w:rPr>
              <w:t>3.</w:t>
            </w:r>
          </w:p>
        </w:tc>
        <w:tc>
          <w:tcPr>
            <w:tcW w:w="2418" w:type="dxa"/>
          </w:tcPr>
          <w:p w14:paraId="553F0C23" w14:textId="77777777" w:rsidR="00F06ED0" w:rsidRPr="00CE08BE" w:rsidRDefault="00F06ED0" w:rsidP="00F06ED0">
            <w:pPr>
              <w:rPr>
                <w:rFonts w:ascii="Calibri" w:eastAsia="Calibri" w:hAnsi="Calibri" w:cs="Calibri"/>
                <w:b/>
                <w:bCs/>
                <w:i/>
                <w:color w:val="25456B"/>
                <w:spacing w:val="-1"/>
                <w:lang w:val="pt-PT"/>
              </w:rPr>
            </w:pPr>
          </w:p>
        </w:tc>
        <w:tc>
          <w:tcPr>
            <w:tcW w:w="1299" w:type="dxa"/>
          </w:tcPr>
          <w:p w14:paraId="6EC17FB7" w14:textId="77777777" w:rsidR="00F06ED0" w:rsidRPr="00CE08BE" w:rsidRDefault="00F06ED0" w:rsidP="00F06ED0">
            <w:pPr>
              <w:rPr>
                <w:rFonts w:ascii="Calibri" w:eastAsia="Calibri" w:hAnsi="Calibri" w:cs="Calibri"/>
                <w:b/>
                <w:bCs/>
                <w:i/>
                <w:color w:val="25456B"/>
                <w:spacing w:val="-1"/>
                <w:lang w:val="pt-PT"/>
              </w:rPr>
            </w:pPr>
          </w:p>
        </w:tc>
        <w:tc>
          <w:tcPr>
            <w:tcW w:w="1232" w:type="dxa"/>
          </w:tcPr>
          <w:p w14:paraId="104D89FE" w14:textId="77777777" w:rsidR="00F06ED0" w:rsidRPr="00CE08BE" w:rsidRDefault="00F06ED0" w:rsidP="00F06ED0">
            <w:pPr>
              <w:rPr>
                <w:rFonts w:ascii="Calibri" w:eastAsia="Calibri" w:hAnsi="Calibri" w:cs="Calibri"/>
                <w:b/>
                <w:bCs/>
                <w:i/>
                <w:color w:val="25456B"/>
                <w:spacing w:val="-1"/>
                <w:lang w:val="pt-PT"/>
              </w:rPr>
            </w:pPr>
          </w:p>
        </w:tc>
        <w:tc>
          <w:tcPr>
            <w:tcW w:w="1658" w:type="dxa"/>
          </w:tcPr>
          <w:p w14:paraId="09B38827" w14:textId="77777777" w:rsidR="00F06ED0" w:rsidRPr="00CE08BE" w:rsidRDefault="00F06ED0" w:rsidP="00F06ED0">
            <w:pPr>
              <w:rPr>
                <w:rFonts w:ascii="Calibri" w:eastAsia="Calibri" w:hAnsi="Calibri" w:cs="Calibri"/>
                <w:b/>
                <w:bCs/>
                <w:i/>
                <w:color w:val="25456B"/>
                <w:spacing w:val="-1"/>
                <w:lang w:val="pt-PT"/>
              </w:rPr>
            </w:pPr>
          </w:p>
        </w:tc>
        <w:tc>
          <w:tcPr>
            <w:tcW w:w="1758" w:type="dxa"/>
            <w:vMerge/>
          </w:tcPr>
          <w:p w14:paraId="477B0075" w14:textId="77777777" w:rsidR="00F06ED0" w:rsidRPr="00CE08BE" w:rsidRDefault="00F06ED0" w:rsidP="00F06ED0">
            <w:pPr>
              <w:rPr>
                <w:rFonts w:ascii="Calibri" w:eastAsia="Calibri" w:hAnsi="Calibri" w:cs="Calibri"/>
                <w:b/>
                <w:bCs/>
                <w:i/>
                <w:color w:val="25456B"/>
                <w:spacing w:val="-1"/>
                <w:lang w:val="pt-PT"/>
              </w:rPr>
            </w:pPr>
          </w:p>
        </w:tc>
      </w:tr>
      <w:tr w:rsidR="00500221" w:rsidRPr="00CE08BE" w14:paraId="155BB6A0" w14:textId="77777777" w:rsidTr="004E2624">
        <w:tc>
          <w:tcPr>
            <w:tcW w:w="1795" w:type="dxa"/>
          </w:tcPr>
          <w:p w14:paraId="656265BA" w14:textId="77777777" w:rsidR="00F06ED0" w:rsidRPr="00CE08BE" w:rsidRDefault="004E2624" w:rsidP="00F06ED0">
            <w:pPr>
              <w:rPr>
                <w:rFonts w:ascii="Calibri" w:eastAsia="Calibri" w:hAnsi="Calibri" w:cs="Calibri"/>
                <w:spacing w:val="-1"/>
                <w:sz w:val="20"/>
                <w:szCs w:val="20"/>
                <w:lang w:val="pt-PT"/>
              </w:rPr>
            </w:pPr>
            <w:r w:rsidRPr="00CE08BE">
              <w:rPr>
                <w:rFonts w:ascii="Calibri" w:eastAsia="Calibri" w:hAnsi="Calibri" w:cs="Calibri"/>
                <w:sz w:val="20"/>
                <w:szCs w:val="20"/>
                <w:lang w:val="pt-PT"/>
              </w:rPr>
              <w:t>…</w:t>
            </w:r>
          </w:p>
        </w:tc>
        <w:tc>
          <w:tcPr>
            <w:tcW w:w="2418" w:type="dxa"/>
          </w:tcPr>
          <w:p w14:paraId="0AE57880" w14:textId="77777777" w:rsidR="00F06ED0" w:rsidRPr="00CE08BE" w:rsidRDefault="00F06ED0" w:rsidP="00F06ED0">
            <w:pPr>
              <w:rPr>
                <w:rFonts w:ascii="Calibri" w:eastAsia="Calibri" w:hAnsi="Calibri" w:cs="Calibri"/>
                <w:b/>
                <w:bCs/>
                <w:i/>
                <w:color w:val="25456B"/>
                <w:spacing w:val="-1"/>
                <w:lang w:val="pt-PT"/>
              </w:rPr>
            </w:pPr>
          </w:p>
        </w:tc>
        <w:tc>
          <w:tcPr>
            <w:tcW w:w="1299" w:type="dxa"/>
          </w:tcPr>
          <w:p w14:paraId="204C7781" w14:textId="77777777" w:rsidR="00F06ED0" w:rsidRPr="00CE08BE" w:rsidRDefault="00F06ED0" w:rsidP="00F06ED0">
            <w:pPr>
              <w:rPr>
                <w:rFonts w:ascii="Calibri" w:eastAsia="Calibri" w:hAnsi="Calibri" w:cs="Calibri"/>
                <w:b/>
                <w:bCs/>
                <w:i/>
                <w:color w:val="25456B"/>
                <w:spacing w:val="-1"/>
                <w:lang w:val="pt-PT"/>
              </w:rPr>
            </w:pPr>
          </w:p>
        </w:tc>
        <w:tc>
          <w:tcPr>
            <w:tcW w:w="1232" w:type="dxa"/>
          </w:tcPr>
          <w:p w14:paraId="309161C3" w14:textId="77777777" w:rsidR="00F06ED0" w:rsidRPr="00CE08BE" w:rsidRDefault="00F06ED0" w:rsidP="00F06ED0">
            <w:pPr>
              <w:rPr>
                <w:rFonts w:ascii="Calibri" w:eastAsia="Calibri" w:hAnsi="Calibri" w:cs="Calibri"/>
                <w:b/>
                <w:bCs/>
                <w:i/>
                <w:color w:val="25456B"/>
                <w:spacing w:val="-1"/>
                <w:lang w:val="pt-PT"/>
              </w:rPr>
            </w:pPr>
          </w:p>
        </w:tc>
        <w:tc>
          <w:tcPr>
            <w:tcW w:w="1658" w:type="dxa"/>
          </w:tcPr>
          <w:p w14:paraId="54603DC5" w14:textId="77777777" w:rsidR="00F06ED0" w:rsidRPr="00CE08BE" w:rsidRDefault="00F06ED0" w:rsidP="00F06ED0">
            <w:pPr>
              <w:rPr>
                <w:rFonts w:ascii="Calibri" w:eastAsia="Calibri" w:hAnsi="Calibri" w:cs="Calibri"/>
                <w:b/>
                <w:bCs/>
                <w:i/>
                <w:color w:val="25456B"/>
                <w:spacing w:val="-1"/>
                <w:lang w:val="pt-PT"/>
              </w:rPr>
            </w:pPr>
          </w:p>
        </w:tc>
        <w:tc>
          <w:tcPr>
            <w:tcW w:w="1758" w:type="dxa"/>
            <w:vMerge/>
          </w:tcPr>
          <w:p w14:paraId="0B2E96CC" w14:textId="77777777" w:rsidR="00F06ED0" w:rsidRPr="00CE08BE" w:rsidRDefault="00F06ED0" w:rsidP="00F06ED0">
            <w:pPr>
              <w:rPr>
                <w:rFonts w:ascii="Calibri" w:eastAsia="Calibri" w:hAnsi="Calibri" w:cs="Calibri"/>
                <w:b/>
                <w:bCs/>
                <w:i/>
                <w:color w:val="25456B"/>
                <w:spacing w:val="-1"/>
                <w:lang w:val="pt-PT"/>
              </w:rPr>
            </w:pPr>
          </w:p>
        </w:tc>
      </w:tr>
    </w:tbl>
    <w:p w14:paraId="7A79D989"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2F9B4C90" w14:textId="77777777" w:rsidR="00F06ED0" w:rsidRPr="00CE08BE" w:rsidRDefault="00F06ED0" w:rsidP="00F06ED0">
      <w:pPr>
        <w:spacing w:after="0"/>
        <w:jc w:val="both"/>
        <w:rPr>
          <w:rFonts w:ascii="Calibri" w:eastAsia="Calibri" w:hAnsi="Calibri" w:cs="Calibri"/>
          <w:color w:val="000000"/>
          <w:lang w:val="pt-PT"/>
        </w:rPr>
      </w:pPr>
    </w:p>
    <w:p w14:paraId="73D50A7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EFECB52"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FCAF836" w14:textId="11B7942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8A0E6E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FC77ACB"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2BEAB25"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67B86568" w14:textId="67931ABE"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 xml:space="preserve">10.3. Passivos contingentes e outros riscos </w:t>
      </w:r>
      <w:r w:rsidR="00015C51" w:rsidRPr="00CE08BE">
        <w:rPr>
          <w:rFonts w:ascii="Calibri" w:eastAsia="Calibri" w:hAnsi="Calibri" w:cs="Calibri"/>
          <w:b/>
          <w:bCs/>
          <w:color w:val="2872B9"/>
          <w:sz w:val="24"/>
          <w:lang w:val="pt-PT"/>
        </w:rPr>
        <w:t>orçamentais</w:t>
      </w:r>
      <w:r w:rsidRPr="00CE08BE">
        <w:rPr>
          <w:rFonts w:ascii="Calibri" w:eastAsia="Calibri" w:hAnsi="Calibri" w:cs="Calibri"/>
          <w:color w:val="2872B9"/>
          <w:sz w:val="20"/>
          <w:szCs w:val="20"/>
          <w:lang w:val="pt-PT"/>
        </w:rPr>
        <w:t xml:space="preserve"> </w:t>
      </w:r>
    </w:p>
    <w:p w14:paraId="2817451D" w14:textId="77777777" w:rsidR="00F06ED0" w:rsidRPr="00CE08BE" w:rsidRDefault="00F06ED0" w:rsidP="00F06ED0">
      <w:pPr>
        <w:spacing w:after="0" w:line="240" w:lineRule="auto"/>
        <w:rPr>
          <w:rFonts w:ascii="Calibri" w:eastAsia="Calibri" w:hAnsi="Calibri" w:cs="Calibri"/>
          <w:lang w:val="pt-PT"/>
        </w:rPr>
      </w:pPr>
    </w:p>
    <w:p w14:paraId="1FC33D75" w14:textId="70061CC9"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201975C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BC7A5E4"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533CC76" w14:textId="7E83C25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F3779E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E4D2F44" w14:textId="77777777" w:rsidR="00F06ED0" w:rsidRPr="00CE08BE" w:rsidRDefault="00F06ED0" w:rsidP="00F06ED0">
      <w:pPr>
        <w:spacing w:after="0" w:line="240" w:lineRule="auto"/>
        <w:rPr>
          <w:rFonts w:ascii="Calibri" w:eastAsia="Calibri" w:hAnsi="Calibri" w:cs="Calibri"/>
          <w:lang w:val="pt-PT"/>
        </w:rPr>
      </w:pPr>
    </w:p>
    <w:p w14:paraId="721B506A" w14:textId="77777777" w:rsidR="00F06ED0" w:rsidRPr="00CE08BE" w:rsidRDefault="00F06ED0" w:rsidP="00F06ED0">
      <w:pPr>
        <w:spacing w:after="0" w:line="240" w:lineRule="auto"/>
        <w:rPr>
          <w:rFonts w:ascii="Calibri" w:eastAsia="Calibri" w:hAnsi="Calibri" w:cs="Calibri"/>
          <w:lang w:val="pt-PT"/>
        </w:rPr>
      </w:pPr>
    </w:p>
    <w:p w14:paraId="1CE8F782" w14:textId="7445CD2E" w:rsidR="00F06ED0" w:rsidRPr="00CE08BE" w:rsidRDefault="00526755" w:rsidP="00F06ED0">
      <w:pPr>
        <w:keepNext/>
        <w:keepLines/>
        <w:spacing w:after="0" w:line="240" w:lineRule="auto"/>
        <w:jc w:val="both"/>
        <w:outlineLvl w:val="2"/>
        <w:rPr>
          <w:rFonts w:ascii="Calibri" w:eastAsia="Calibri" w:hAnsi="Calibri" w:cs="Calibri"/>
          <w:b/>
          <w:bCs/>
          <w:color w:val="2872B9"/>
          <w:spacing w:val="-1"/>
          <w:sz w:val="28"/>
          <w:szCs w:val="28"/>
          <w:lang w:val="pt-PT"/>
        </w:rPr>
      </w:pPr>
      <w:r w:rsidRPr="00CE08BE">
        <w:rPr>
          <w:rFonts w:ascii="Calibri" w:eastAsia="Calibri" w:hAnsi="Calibri" w:cs="Calibri"/>
          <w:b/>
          <w:bCs/>
          <w:color w:val="2872B9"/>
          <w:sz w:val="28"/>
          <w:szCs w:val="28"/>
          <w:lang w:val="pt-PT"/>
        </w:rPr>
        <w:t>ID</w:t>
      </w:r>
      <w:r w:rsidR="004E2624" w:rsidRPr="00CE08BE">
        <w:rPr>
          <w:rFonts w:ascii="Calibri" w:eastAsia="Calibri" w:hAnsi="Calibri" w:cs="Calibri"/>
          <w:b/>
          <w:bCs/>
          <w:color w:val="2872B9"/>
          <w:sz w:val="28"/>
          <w:szCs w:val="28"/>
          <w:lang w:val="pt-PT"/>
        </w:rPr>
        <w:t>-11. Gestão do investimento público</w:t>
      </w:r>
    </w:p>
    <w:p w14:paraId="306BF997" w14:textId="77777777" w:rsidR="00F06ED0" w:rsidRPr="00CE08BE" w:rsidRDefault="00F06ED0" w:rsidP="00F06ED0">
      <w:pPr>
        <w:rPr>
          <w:rFonts w:ascii="Calibri" w:eastAsia="Calibri" w:hAnsi="Calibri" w:cs="Calibri"/>
          <w:lang w:val="pt-PT"/>
        </w:rPr>
      </w:pPr>
    </w:p>
    <w:p w14:paraId="3952D4A5" w14:textId="3D3968E8"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-11? </w:t>
      </w:r>
      <w:r w:rsidRPr="00CE08BE">
        <w:rPr>
          <w:rFonts w:ascii="Calibri" w:eastAsia="Calibri" w:hAnsi="Calibri" w:cs="Calibri"/>
          <w:lang w:val="pt-PT"/>
        </w:rPr>
        <w:t xml:space="preserve">Este indicador avalia a apreciação económica, a </w:t>
      </w:r>
      <w:r w:rsidR="00C07FD9" w:rsidRPr="00CE08BE">
        <w:rPr>
          <w:rFonts w:ascii="Calibri" w:eastAsia="Calibri" w:hAnsi="Calibri" w:cs="Calibri"/>
          <w:lang w:val="pt-PT"/>
        </w:rPr>
        <w:t>selecção</w:t>
      </w:r>
      <w:r w:rsidRPr="00CE08BE">
        <w:rPr>
          <w:rFonts w:ascii="Calibri" w:eastAsia="Calibri" w:hAnsi="Calibri" w:cs="Calibri"/>
          <w:lang w:val="pt-PT"/>
        </w:rPr>
        <w:t xml:space="preserve">, o custeio e a monitorização dos </w:t>
      </w:r>
      <w:r w:rsidR="00C07FD9" w:rsidRPr="00CE08BE">
        <w:rPr>
          <w:rFonts w:ascii="Calibri" w:eastAsia="Calibri" w:hAnsi="Calibri" w:cs="Calibri"/>
          <w:lang w:val="pt-PT"/>
        </w:rPr>
        <w:t>projectos</w:t>
      </w:r>
      <w:r w:rsidRPr="00CE08BE">
        <w:rPr>
          <w:rFonts w:ascii="Calibri" w:eastAsia="Calibri" w:hAnsi="Calibri" w:cs="Calibri"/>
          <w:lang w:val="pt-PT"/>
        </w:rPr>
        <w:t xml:space="preserve"> para investimento público pelo governo, com enfâse nos maiores e mais significativos </w:t>
      </w:r>
      <w:r w:rsidR="00C07FD9" w:rsidRPr="00CE08BE">
        <w:rPr>
          <w:rFonts w:ascii="Calibri" w:eastAsia="Calibri" w:hAnsi="Calibri" w:cs="Calibri"/>
          <w:lang w:val="pt-PT"/>
        </w:rPr>
        <w:t>projectos</w:t>
      </w:r>
      <w:r w:rsidRPr="00CE08BE">
        <w:rPr>
          <w:rFonts w:ascii="Calibri" w:eastAsia="Calibri" w:hAnsi="Calibri" w:cs="Calibri"/>
          <w:lang w:val="pt-PT"/>
        </w:rPr>
        <w:t xml:space="preserve">.  A cobertura é o GC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utiliza o método </w:t>
      </w:r>
      <w:r w:rsidRPr="00CE08BE">
        <w:rPr>
          <w:rFonts w:ascii="Calibri" w:eastAsia="Calibri" w:hAnsi="Calibri" w:cs="Calibri"/>
          <w:b/>
          <w:bCs/>
          <w:lang w:val="pt-PT"/>
        </w:rPr>
        <w:t xml:space="preserve">M2 </w:t>
      </w:r>
      <w:r w:rsidRPr="00CE08BE">
        <w:rPr>
          <w:rFonts w:ascii="Calibri" w:eastAsia="Calibri" w:hAnsi="Calibri" w:cs="Calibri"/>
          <w:lang w:val="pt-PT"/>
        </w:rPr>
        <w:t>(AV) para agregar as pontuações das dimensões.</w:t>
      </w:r>
    </w:p>
    <w:p w14:paraId="39B4A006"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16BD71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127E0E2" w14:textId="77777777" w:rsidR="00F06ED0" w:rsidRPr="00CE08BE" w:rsidRDefault="00F06ED0" w:rsidP="00F06ED0">
      <w:pPr>
        <w:spacing w:after="0"/>
        <w:jc w:val="both"/>
        <w:rPr>
          <w:rFonts w:ascii="Calibri" w:eastAsia="Calibri" w:hAnsi="Calibri" w:cs="Calibri"/>
          <w:b/>
          <w:bCs/>
          <w:lang w:val="pt-PT"/>
        </w:rPr>
      </w:pPr>
    </w:p>
    <w:p w14:paraId="71EAE8CF"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5BF23B9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810"/>
      </w:tblGrid>
      <w:tr w:rsidR="00500221" w:rsidRPr="00CE08BE" w14:paraId="4164479A" w14:textId="77777777" w:rsidTr="00F06ED0">
        <w:trPr>
          <w:trHeight w:hRule="exact" w:val="721"/>
        </w:trPr>
        <w:tc>
          <w:tcPr>
            <w:tcW w:w="5035" w:type="dxa"/>
            <w:shd w:val="clear" w:color="auto" w:fill="BFBFBF"/>
          </w:tcPr>
          <w:p w14:paraId="76E4247B"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050" w:type="dxa"/>
            <w:shd w:val="clear" w:color="auto" w:fill="BFBFBF"/>
          </w:tcPr>
          <w:p w14:paraId="295877B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41F5C38E" w14:textId="5E7A6CDD"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810" w:type="dxa"/>
            <w:shd w:val="clear" w:color="auto" w:fill="BFBFBF"/>
          </w:tcPr>
          <w:p w14:paraId="0C5C062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120D1CC" w14:textId="77777777" w:rsidTr="00B0451E">
        <w:trPr>
          <w:trHeight w:hRule="exact" w:val="1486"/>
        </w:trPr>
        <w:tc>
          <w:tcPr>
            <w:tcW w:w="9085" w:type="dxa"/>
            <w:gridSpan w:val="2"/>
          </w:tcPr>
          <w:p w14:paraId="3F1BC573" w14:textId="19AF394C" w:rsidR="00332C24"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-11. Gestão do investimento público (M2)</w:t>
            </w:r>
          </w:p>
        </w:tc>
        <w:sdt>
          <w:sdtPr>
            <w:rPr>
              <w:rFonts w:ascii="Calibri" w:eastAsia="Calibri" w:hAnsi="Calibri" w:cs="Calibri"/>
              <w:b/>
              <w:sz w:val="20"/>
              <w:szCs w:val="20"/>
              <w:lang w:val="pt-PT"/>
            </w:rPr>
            <w:id w:val="1714077937"/>
            <w:placeholder>
              <w:docPart w:val="DefaultPlaceholder_-1854013440"/>
            </w:placeholder>
          </w:sdtPr>
          <w:sdtEndPr/>
          <w:sdtContent>
            <w:tc>
              <w:tcPr>
                <w:tcW w:w="810" w:type="dxa"/>
              </w:tcPr>
              <w:p w14:paraId="277292D6" w14:textId="7235D85F" w:rsidR="00332C24" w:rsidRPr="00CE08BE" w:rsidRDefault="004E2624" w:rsidP="00B0451E">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-11</w:t>
                </w:r>
              </w:p>
            </w:tc>
          </w:sdtContent>
        </w:sdt>
        <w:sdt>
          <w:sdtPr>
            <w:rPr>
              <w:rFonts w:ascii="Calibri" w:eastAsia="Calibri" w:hAnsi="Calibri" w:cs="Calibri"/>
              <w:b/>
              <w:sz w:val="20"/>
              <w:szCs w:val="20"/>
              <w:lang w:val="pt-PT"/>
            </w:rPr>
            <w:id w:val="-1193987573"/>
            <w:placeholder>
              <w:docPart w:val="DefaultPlaceholder_-1854013440"/>
            </w:placeholder>
          </w:sdtPr>
          <w:sdtEndPr/>
          <w:sdtContent>
            <w:tc>
              <w:tcPr>
                <w:tcW w:w="810" w:type="dxa"/>
              </w:tcPr>
              <w:p w14:paraId="7177EF36" w14:textId="73B68906" w:rsidR="00332C24" w:rsidRPr="00CE08BE" w:rsidRDefault="004E2624" w:rsidP="00B0451E">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-11</w:t>
                </w:r>
              </w:p>
            </w:tc>
          </w:sdtContent>
        </w:sdt>
      </w:tr>
      <w:tr w:rsidR="00500221" w:rsidRPr="006C408E" w14:paraId="36AB9656" w14:textId="77777777" w:rsidTr="001B0CC7">
        <w:trPr>
          <w:trHeight w:hRule="exact" w:val="1252"/>
        </w:trPr>
        <w:tc>
          <w:tcPr>
            <w:tcW w:w="5035" w:type="dxa"/>
          </w:tcPr>
          <w:p w14:paraId="031D373C" w14:textId="723A72EA" w:rsidR="00EB1FE0" w:rsidRPr="00CE08BE" w:rsidRDefault="004E2624" w:rsidP="00EB1FE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11.1. Análise económica d</w:t>
            </w:r>
            <w:r w:rsidR="008562AF" w:rsidRPr="00CE08BE">
              <w:rPr>
                <w:rFonts w:ascii="Calibri" w:eastAsia="Calibri" w:hAnsi="Calibri" w:cs="Calibri"/>
                <w:sz w:val="20"/>
                <w:szCs w:val="20"/>
                <w:lang w:val="pt-PT"/>
              </w:rPr>
              <w:t>os</w:t>
            </w:r>
            <w:r w:rsidRPr="00CE08BE">
              <w:rPr>
                <w:rFonts w:ascii="Calibri" w:eastAsia="Calibri" w:hAnsi="Calibri" w:cs="Calibri"/>
                <w:sz w:val="20"/>
                <w:szCs w:val="20"/>
                <w:lang w:val="pt-PT"/>
              </w:rPr>
              <w:t xml:space="preserve">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r w:rsidRPr="00CE08BE">
              <w:rPr>
                <w:rFonts w:ascii="Calibri" w:eastAsia="Calibri" w:hAnsi="Calibri" w:cs="Calibri"/>
                <w:sz w:val="20"/>
                <w:szCs w:val="20"/>
                <w:lang w:val="pt-PT"/>
              </w:rPr>
              <w:tab/>
              <w:t xml:space="preserve"> </w:t>
            </w:r>
          </w:p>
        </w:tc>
        <w:sdt>
          <w:sdtPr>
            <w:rPr>
              <w:rFonts w:ascii="Calibri" w:eastAsia="Calibri" w:hAnsi="Calibri" w:cs="Calibri"/>
              <w:sz w:val="20"/>
              <w:szCs w:val="20"/>
              <w:lang w:val="pt-PT"/>
            </w:rPr>
            <w:id w:val="-1051453420"/>
            <w:placeholder>
              <w:docPart w:val="DefaultPlaceholder_-1854013440"/>
            </w:placeholder>
          </w:sdtPr>
          <w:sdtEndPr/>
          <w:sdtContent>
            <w:tc>
              <w:tcPr>
                <w:tcW w:w="4050" w:type="dxa"/>
              </w:tcPr>
              <w:p w14:paraId="12DCAE26" w14:textId="47575D9D" w:rsidR="00EB1FE0" w:rsidRPr="00CE08BE" w:rsidRDefault="004E2624" w:rsidP="003A25F6">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-11.1</w:t>
                </w:r>
              </w:p>
            </w:tc>
          </w:sdtContent>
        </w:sdt>
        <w:sdt>
          <w:sdtPr>
            <w:rPr>
              <w:rFonts w:ascii="Calibri" w:eastAsia="Calibri" w:hAnsi="Calibri" w:cs="Calibri"/>
              <w:sz w:val="20"/>
              <w:szCs w:val="20"/>
              <w:lang w:val="pt-PT"/>
            </w:rPr>
            <w:id w:val="1787228538"/>
            <w:placeholder>
              <w:docPart w:val="DefaultPlaceholder_-1854013440"/>
            </w:placeholder>
          </w:sdtPr>
          <w:sdtEndPr/>
          <w:sdtContent>
            <w:tc>
              <w:tcPr>
                <w:tcW w:w="810" w:type="dxa"/>
                <w:shd w:val="clear" w:color="auto" w:fill="auto"/>
              </w:tcPr>
              <w:p w14:paraId="3711A7DF" w14:textId="7DAF2B5F" w:rsidR="00EB1FE0" w:rsidRPr="00CE08BE" w:rsidRDefault="004E2624" w:rsidP="00C4772A">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-11.1</w:t>
                </w:r>
              </w:p>
            </w:tc>
          </w:sdtContent>
        </w:sdt>
        <w:sdt>
          <w:sdtPr>
            <w:rPr>
              <w:rFonts w:ascii="Calibri" w:eastAsia="Calibri" w:hAnsi="Calibri" w:cs="Calibri"/>
              <w:sz w:val="20"/>
              <w:szCs w:val="20"/>
              <w:lang w:val="pt-PT"/>
            </w:rPr>
            <w:id w:val="2057974161"/>
            <w:placeholder>
              <w:docPart w:val="DefaultPlaceholder_-1854013440"/>
            </w:placeholder>
          </w:sdtPr>
          <w:sdtEndPr/>
          <w:sdtContent>
            <w:tc>
              <w:tcPr>
                <w:tcW w:w="810" w:type="dxa"/>
              </w:tcPr>
              <w:p w14:paraId="3B61EC1B" w14:textId="441FC576" w:rsidR="00EB1FE0" w:rsidRPr="00CE08BE" w:rsidRDefault="004E2624" w:rsidP="001B0CC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-11.1 </w:t>
                </w:r>
              </w:p>
            </w:tc>
          </w:sdtContent>
        </w:sdt>
      </w:tr>
      <w:tr w:rsidR="00500221" w:rsidRPr="006C408E" w14:paraId="3205E098" w14:textId="77777777" w:rsidTr="00034662">
        <w:trPr>
          <w:trHeight w:hRule="exact" w:val="1261"/>
        </w:trPr>
        <w:tc>
          <w:tcPr>
            <w:tcW w:w="5035" w:type="dxa"/>
          </w:tcPr>
          <w:p w14:paraId="6FB32281" w14:textId="68EC10C5" w:rsidR="00EB1FE0" w:rsidRPr="00CE08BE" w:rsidRDefault="004E2624" w:rsidP="00EB1FE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11.2. </w:t>
            </w:r>
            <w:r w:rsidR="00E53B06" w:rsidRPr="00CE08BE">
              <w:rPr>
                <w:rFonts w:ascii="Calibri" w:eastAsia="Calibri" w:hAnsi="Calibri" w:cs="Calibri"/>
                <w:sz w:val="20"/>
                <w:szCs w:val="20"/>
                <w:lang w:val="pt-PT"/>
              </w:rPr>
              <w:t>Selecção</w:t>
            </w:r>
            <w:r w:rsidRPr="00CE08BE">
              <w:rPr>
                <w:rFonts w:ascii="Calibri" w:eastAsia="Calibri" w:hAnsi="Calibri" w:cs="Calibri"/>
                <w:sz w:val="20"/>
                <w:szCs w:val="20"/>
                <w:lang w:val="pt-PT"/>
              </w:rPr>
              <w:t xml:space="preserve">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 </w:t>
            </w:r>
          </w:p>
        </w:tc>
        <w:sdt>
          <w:sdtPr>
            <w:rPr>
              <w:rFonts w:ascii="Calibri" w:eastAsia="Calibri" w:hAnsi="Calibri" w:cs="Calibri"/>
              <w:sz w:val="20"/>
              <w:szCs w:val="20"/>
              <w:lang w:val="pt-PT"/>
            </w:rPr>
            <w:id w:val="723182988"/>
            <w:placeholder>
              <w:docPart w:val="DefaultPlaceholder_-1854013440"/>
            </w:placeholder>
          </w:sdtPr>
          <w:sdtEndPr/>
          <w:sdtContent>
            <w:tc>
              <w:tcPr>
                <w:tcW w:w="4050" w:type="dxa"/>
              </w:tcPr>
              <w:p w14:paraId="463F90B8" w14:textId="434C45BC" w:rsidR="00EB1FE0" w:rsidRPr="00CE08BE" w:rsidRDefault="004E2624" w:rsidP="001B0CC7">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-11.2</w:t>
                </w:r>
              </w:p>
            </w:tc>
          </w:sdtContent>
        </w:sdt>
        <w:sdt>
          <w:sdtPr>
            <w:rPr>
              <w:rFonts w:ascii="Calibri" w:eastAsia="Calibri" w:hAnsi="Calibri" w:cs="Calibri"/>
              <w:sz w:val="20"/>
              <w:szCs w:val="20"/>
              <w:lang w:val="pt-PT"/>
            </w:rPr>
            <w:id w:val="404113742"/>
            <w:placeholder>
              <w:docPart w:val="DefaultPlaceholder_-1854013440"/>
            </w:placeholder>
          </w:sdtPr>
          <w:sdtEndPr/>
          <w:sdtContent>
            <w:tc>
              <w:tcPr>
                <w:tcW w:w="810" w:type="dxa"/>
                <w:shd w:val="clear" w:color="auto" w:fill="auto"/>
              </w:tcPr>
              <w:p w14:paraId="0F9FC561" w14:textId="601C13EA" w:rsidR="00EB1FE0" w:rsidRPr="00CE08BE" w:rsidRDefault="004E2624" w:rsidP="00034662">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-11.2</w:t>
                </w:r>
              </w:p>
            </w:tc>
          </w:sdtContent>
        </w:sdt>
        <w:sdt>
          <w:sdtPr>
            <w:rPr>
              <w:rFonts w:ascii="Calibri" w:eastAsia="Calibri" w:hAnsi="Calibri" w:cs="Calibri"/>
              <w:sz w:val="20"/>
              <w:szCs w:val="20"/>
              <w:lang w:val="pt-PT"/>
            </w:rPr>
            <w:id w:val="169071524"/>
            <w:placeholder>
              <w:docPart w:val="DefaultPlaceholder_-1854013440"/>
            </w:placeholder>
          </w:sdtPr>
          <w:sdtEndPr/>
          <w:sdtContent>
            <w:tc>
              <w:tcPr>
                <w:tcW w:w="810" w:type="dxa"/>
              </w:tcPr>
              <w:p w14:paraId="7F63C83E" w14:textId="3034D0F3" w:rsidR="00EB1FE0" w:rsidRPr="00CE08BE" w:rsidRDefault="004E2624" w:rsidP="00034662">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-11.2 </w:t>
                </w:r>
              </w:p>
            </w:tc>
          </w:sdtContent>
        </w:sdt>
      </w:tr>
      <w:tr w:rsidR="00500221" w:rsidRPr="006C408E" w14:paraId="5582BB14" w14:textId="77777777" w:rsidTr="00902DBD">
        <w:trPr>
          <w:trHeight w:hRule="exact" w:val="1261"/>
        </w:trPr>
        <w:tc>
          <w:tcPr>
            <w:tcW w:w="5035" w:type="dxa"/>
          </w:tcPr>
          <w:p w14:paraId="2685FA9E" w14:textId="7540C50E" w:rsidR="00EB1FE0" w:rsidRPr="00CE08BE" w:rsidRDefault="004E2624" w:rsidP="00EB1FE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11.3. Custeio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   </w:t>
            </w:r>
          </w:p>
        </w:tc>
        <w:sdt>
          <w:sdtPr>
            <w:rPr>
              <w:rFonts w:ascii="Calibri" w:eastAsia="Calibri" w:hAnsi="Calibri" w:cs="Calibri"/>
              <w:sz w:val="20"/>
              <w:szCs w:val="20"/>
              <w:lang w:val="pt-PT"/>
            </w:rPr>
            <w:id w:val="253093728"/>
            <w:placeholder>
              <w:docPart w:val="DefaultPlaceholder_-1854013440"/>
            </w:placeholder>
          </w:sdtPr>
          <w:sdtEndPr/>
          <w:sdtContent>
            <w:tc>
              <w:tcPr>
                <w:tcW w:w="4050" w:type="dxa"/>
              </w:tcPr>
              <w:p w14:paraId="7CEC393D" w14:textId="50D48E90" w:rsidR="00EB1FE0" w:rsidRPr="00CE08BE" w:rsidRDefault="004E2624" w:rsidP="00A5779E">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-11.3</w:t>
                </w:r>
              </w:p>
            </w:tc>
          </w:sdtContent>
        </w:sdt>
        <w:sdt>
          <w:sdtPr>
            <w:rPr>
              <w:rFonts w:ascii="Calibri" w:eastAsia="Calibri" w:hAnsi="Calibri" w:cs="Calibri"/>
              <w:sz w:val="20"/>
              <w:szCs w:val="20"/>
              <w:lang w:val="pt-PT"/>
            </w:rPr>
            <w:id w:val="1596822554"/>
            <w:placeholder>
              <w:docPart w:val="DefaultPlaceholder_-1854013440"/>
            </w:placeholder>
          </w:sdtPr>
          <w:sdtEndPr/>
          <w:sdtContent>
            <w:tc>
              <w:tcPr>
                <w:tcW w:w="810" w:type="dxa"/>
                <w:shd w:val="clear" w:color="auto" w:fill="auto"/>
              </w:tcPr>
              <w:p w14:paraId="0D5CE20F" w14:textId="056E1A7C" w:rsidR="00EB1FE0" w:rsidRPr="00CE08BE" w:rsidRDefault="004E2624" w:rsidP="00CB1336">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-11.3</w:t>
                </w:r>
              </w:p>
            </w:tc>
          </w:sdtContent>
        </w:sdt>
        <w:sdt>
          <w:sdtPr>
            <w:rPr>
              <w:rFonts w:ascii="Calibri" w:eastAsia="Calibri" w:hAnsi="Calibri" w:cs="Calibri"/>
              <w:sz w:val="20"/>
              <w:szCs w:val="20"/>
              <w:lang w:val="pt-PT"/>
            </w:rPr>
            <w:id w:val="1040791122"/>
            <w:placeholder>
              <w:docPart w:val="DefaultPlaceholder_-1854013440"/>
            </w:placeholder>
          </w:sdtPr>
          <w:sdtEndPr/>
          <w:sdtContent>
            <w:tc>
              <w:tcPr>
                <w:tcW w:w="810" w:type="dxa"/>
              </w:tcPr>
              <w:p w14:paraId="3F590788" w14:textId="6BFAB74C" w:rsidR="00EB1FE0" w:rsidRPr="00CE08BE" w:rsidRDefault="004E2624" w:rsidP="00902DBD">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-11.3 </w:t>
                </w:r>
              </w:p>
            </w:tc>
          </w:sdtContent>
        </w:sdt>
      </w:tr>
      <w:tr w:rsidR="00500221" w:rsidRPr="006C408E" w14:paraId="2B53B024" w14:textId="77777777" w:rsidTr="007F0249">
        <w:trPr>
          <w:trHeight w:hRule="exact" w:val="1351"/>
        </w:trPr>
        <w:tc>
          <w:tcPr>
            <w:tcW w:w="5035" w:type="dxa"/>
          </w:tcPr>
          <w:p w14:paraId="134FE3D5" w14:textId="0C56DDEB" w:rsidR="00A24CE6" w:rsidRPr="00CE08BE" w:rsidRDefault="004E2624" w:rsidP="00A24CE6">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11.4. Monitorização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p>
        </w:tc>
        <w:sdt>
          <w:sdtPr>
            <w:rPr>
              <w:rFonts w:ascii="Calibri" w:eastAsia="Calibri" w:hAnsi="Calibri" w:cs="Calibri"/>
              <w:sz w:val="20"/>
              <w:szCs w:val="20"/>
              <w:lang w:val="pt-PT"/>
            </w:rPr>
            <w:id w:val="-78296173"/>
            <w:placeholder>
              <w:docPart w:val="DefaultPlaceholder_-1854013440"/>
            </w:placeholder>
          </w:sdtPr>
          <w:sdtEndPr/>
          <w:sdtContent>
            <w:tc>
              <w:tcPr>
                <w:tcW w:w="4050" w:type="dxa"/>
              </w:tcPr>
              <w:p w14:paraId="7AE415A0" w14:textId="7B8C24DC" w:rsidR="00A24CE6" w:rsidRPr="00CE08BE" w:rsidRDefault="004E2624" w:rsidP="007F0249">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sdt>
          <w:sdtPr>
            <w:rPr>
              <w:rFonts w:ascii="Calibri" w:eastAsia="Calibri" w:hAnsi="Calibri" w:cs="Calibri"/>
              <w:sz w:val="20"/>
              <w:szCs w:val="20"/>
              <w:lang w:val="pt-PT"/>
            </w:rPr>
            <w:id w:val="-481612405"/>
            <w:placeholder>
              <w:docPart w:val="DefaultPlaceholder_-1854013440"/>
            </w:placeholder>
          </w:sdtPr>
          <w:sdtEndPr/>
          <w:sdtContent>
            <w:tc>
              <w:tcPr>
                <w:tcW w:w="810" w:type="dxa"/>
                <w:shd w:val="clear" w:color="auto" w:fill="auto"/>
              </w:tcPr>
              <w:p w14:paraId="1B1EA49F" w14:textId="4A6EF75E" w:rsidR="00A24CE6" w:rsidRPr="00CE08BE" w:rsidRDefault="004E2624" w:rsidP="007F0249">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sdt>
          <w:sdtPr>
            <w:rPr>
              <w:rFonts w:ascii="Calibri" w:eastAsia="Calibri" w:hAnsi="Calibri" w:cs="Calibri"/>
              <w:sz w:val="20"/>
              <w:szCs w:val="20"/>
              <w:lang w:val="pt-PT"/>
            </w:rPr>
            <w:id w:val="25457089"/>
            <w:placeholder>
              <w:docPart w:val="DefaultPlaceholder_-1854013440"/>
            </w:placeholder>
          </w:sdtPr>
          <w:sdtEndPr/>
          <w:sdtContent>
            <w:tc>
              <w:tcPr>
                <w:tcW w:w="810" w:type="dxa"/>
              </w:tcPr>
              <w:p w14:paraId="019E273B" w14:textId="1E14BD46" w:rsidR="00A24CE6" w:rsidRPr="00CE08BE" w:rsidRDefault="004E2624" w:rsidP="007F0249">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tr>
    </w:tbl>
    <w:p w14:paraId="44992747" w14:textId="77777777" w:rsidR="00F06ED0" w:rsidRPr="00CE08BE" w:rsidRDefault="00F06ED0" w:rsidP="00F06ED0">
      <w:pPr>
        <w:jc w:val="both"/>
        <w:rPr>
          <w:rFonts w:ascii="Calibri" w:eastAsia="Calibri" w:hAnsi="Calibri" w:cs="Calibri"/>
          <w:i/>
          <w:color w:val="FF0000"/>
          <w:lang w:val="pt-PT"/>
        </w:rPr>
      </w:pPr>
    </w:p>
    <w:p w14:paraId="428497BC"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73BDEDA5" w14:textId="6D7175AE"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810"/>
      </w:tblGrid>
      <w:tr w:rsidR="00500221" w:rsidRPr="00CE08BE" w14:paraId="430119C9" w14:textId="77777777" w:rsidTr="00F06ED0">
        <w:trPr>
          <w:trHeight w:hRule="exact" w:val="250"/>
        </w:trPr>
        <w:tc>
          <w:tcPr>
            <w:tcW w:w="5035" w:type="dxa"/>
            <w:shd w:val="clear" w:color="auto" w:fill="BFBFBF"/>
          </w:tcPr>
          <w:p w14:paraId="5852D7CA"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7D2D3C2B"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4B6A2B0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6CA3A5D3" w14:textId="77777777" w:rsidTr="004E2624">
        <w:trPr>
          <w:trHeight w:hRule="exact" w:val="289"/>
        </w:trPr>
        <w:tc>
          <w:tcPr>
            <w:tcW w:w="10705" w:type="dxa"/>
            <w:gridSpan w:val="3"/>
          </w:tcPr>
          <w:p w14:paraId="1C470BFD" w14:textId="0DE5FEEC"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-11. Gestão do investimento público (M2)</w:t>
            </w:r>
          </w:p>
        </w:tc>
      </w:tr>
      <w:tr w:rsidR="00500221" w:rsidRPr="00B31453" w14:paraId="6EDCD103" w14:textId="77777777" w:rsidTr="004E2624">
        <w:trPr>
          <w:trHeight w:hRule="exact" w:val="271"/>
        </w:trPr>
        <w:tc>
          <w:tcPr>
            <w:tcW w:w="5035" w:type="dxa"/>
          </w:tcPr>
          <w:p w14:paraId="5D1D8357" w14:textId="54ECD1BB"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11.1. Análise económica d</w:t>
            </w:r>
            <w:r w:rsidR="00963EB4">
              <w:rPr>
                <w:rFonts w:ascii="Calibri" w:eastAsia="Calibri" w:hAnsi="Calibri" w:cs="Calibri"/>
                <w:sz w:val="20"/>
                <w:szCs w:val="20"/>
                <w:lang w:val="pt-PT"/>
              </w:rPr>
              <w:t>os</w:t>
            </w:r>
            <w:r w:rsidRPr="00CE08BE">
              <w:rPr>
                <w:rFonts w:ascii="Calibri" w:eastAsia="Calibri" w:hAnsi="Calibri" w:cs="Calibri"/>
                <w:sz w:val="20"/>
                <w:szCs w:val="20"/>
                <w:lang w:val="pt-PT"/>
              </w:rPr>
              <w:t xml:space="preserve">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r w:rsidRPr="00CE08BE">
              <w:rPr>
                <w:rFonts w:ascii="Calibri" w:eastAsia="Calibri" w:hAnsi="Calibri" w:cs="Calibri"/>
                <w:sz w:val="20"/>
                <w:szCs w:val="20"/>
                <w:lang w:val="pt-PT"/>
              </w:rPr>
              <w:tab/>
              <w:t xml:space="preserve"> Análise económica de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p>
        </w:tc>
        <w:tc>
          <w:tcPr>
            <w:tcW w:w="4860" w:type="dxa"/>
          </w:tcPr>
          <w:p w14:paraId="50448BD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70B51B1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179A7B4F" w14:textId="77777777" w:rsidTr="004E2624">
        <w:trPr>
          <w:trHeight w:hRule="exact" w:val="271"/>
        </w:trPr>
        <w:tc>
          <w:tcPr>
            <w:tcW w:w="5035" w:type="dxa"/>
          </w:tcPr>
          <w:p w14:paraId="284B5EF2" w14:textId="5ABB1F4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11.2. </w:t>
            </w:r>
            <w:r w:rsidR="00E53B06" w:rsidRPr="00CE08BE">
              <w:rPr>
                <w:rFonts w:ascii="Calibri" w:eastAsia="Calibri" w:hAnsi="Calibri" w:cs="Calibri"/>
                <w:sz w:val="20"/>
                <w:szCs w:val="20"/>
                <w:lang w:val="pt-PT"/>
              </w:rPr>
              <w:t>Selecção</w:t>
            </w:r>
            <w:r w:rsidRPr="00CE08BE">
              <w:rPr>
                <w:rFonts w:ascii="Calibri" w:eastAsia="Calibri" w:hAnsi="Calibri" w:cs="Calibri"/>
                <w:sz w:val="20"/>
                <w:szCs w:val="20"/>
                <w:lang w:val="pt-PT"/>
              </w:rPr>
              <w:t xml:space="preserve">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p>
        </w:tc>
        <w:tc>
          <w:tcPr>
            <w:tcW w:w="4860" w:type="dxa"/>
          </w:tcPr>
          <w:p w14:paraId="6E86315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2D1EF49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4750D019" w14:textId="77777777" w:rsidTr="004E2624">
        <w:trPr>
          <w:trHeight w:hRule="exact" w:val="271"/>
        </w:trPr>
        <w:tc>
          <w:tcPr>
            <w:tcW w:w="5035" w:type="dxa"/>
          </w:tcPr>
          <w:p w14:paraId="1C79447E" w14:textId="2C847B4E"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11.3. Custeio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   </w:t>
            </w:r>
          </w:p>
        </w:tc>
        <w:tc>
          <w:tcPr>
            <w:tcW w:w="4860" w:type="dxa"/>
          </w:tcPr>
          <w:p w14:paraId="7345517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45541FB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B31453" w14:paraId="2A45D77E" w14:textId="77777777" w:rsidTr="004E2624">
        <w:trPr>
          <w:trHeight w:hRule="exact" w:val="271"/>
        </w:trPr>
        <w:tc>
          <w:tcPr>
            <w:tcW w:w="5035" w:type="dxa"/>
          </w:tcPr>
          <w:p w14:paraId="024C2029" w14:textId="48F797BB"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11.4. Monitorização dos </w:t>
            </w:r>
            <w:r w:rsidR="00C07FD9" w:rsidRPr="00CE08BE">
              <w:rPr>
                <w:rFonts w:ascii="Calibri" w:eastAsia="Calibri" w:hAnsi="Calibri" w:cs="Calibri"/>
                <w:sz w:val="20"/>
                <w:szCs w:val="20"/>
                <w:lang w:val="pt-PT"/>
              </w:rPr>
              <w:t>projectos</w:t>
            </w:r>
            <w:r w:rsidRPr="00CE08BE">
              <w:rPr>
                <w:rFonts w:ascii="Calibri" w:eastAsia="Calibri" w:hAnsi="Calibri" w:cs="Calibri"/>
                <w:sz w:val="20"/>
                <w:szCs w:val="20"/>
                <w:lang w:val="pt-PT"/>
              </w:rPr>
              <w:t xml:space="preserve"> de investimento</w:t>
            </w:r>
          </w:p>
        </w:tc>
        <w:tc>
          <w:tcPr>
            <w:tcW w:w="4860" w:type="dxa"/>
          </w:tcPr>
          <w:p w14:paraId="3D7A668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1BBC84F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468B57E" w14:textId="77777777" w:rsidR="00F06ED0" w:rsidRPr="00CE08BE" w:rsidRDefault="00F06ED0" w:rsidP="00F06ED0">
      <w:pPr>
        <w:jc w:val="both"/>
        <w:rPr>
          <w:rFonts w:ascii="Calibri" w:eastAsia="Calibri" w:hAnsi="Calibri" w:cs="Calibri"/>
          <w:lang w:val="pt-PT"/>
        </w:rPr>
      </w:pPr>
    </w:p>
    <w:p w14:paraId="50078FDE" w14:textId="5D84C616"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4D272378" w14:textId="49B01C13"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Para as finalidades deste indicador, grandes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tos de investimento são definidos como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tos que satisfazem ambos os seguintes critérios:</w:t>
      </w:r>
    </w:p>
    <w:p w14:paraId="71889B0B" w14:textId="2AF91A3D"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O custo d</w:t>
      </w:r>
      <w:r w:rsidR="008562AF" w:rsidRPr="00CE08BE">
        <w:rPr>
          <w:rFonts w:ascii="Calibri" w:eastAsia="Calibri" w:hAnsi="Calibri" w:cs="Calibri"/>
          <w:i/>
          <w:iCs/>
          <w:color w:val="FF0000"/>
          <w:lang w:val="pt-PT"/>
        </w:rPr>
        <w:t>e</w:t>
      </w:r>
      <w:r w:rsidRPr="00CE08BE">
        <w:rPr>
          <w:rFonts w:ascii="Calibri" w:eastAsia="Calibri" w:hAnsi="Calibri" w:cs="Calibri"/>
          <w:i/>
          <w:iCs/>
          <w:color w:val="FF0000"/>
          <w:lang w:val="pt-PT"/>
        </w:rPr>
        <w:t xml:space="preserve"> investimento </w:t>
      </w:r>
      <w:r w:rsidR="008562AF" w:rsidRPr="00CE08BE">
        <w:rPr>
          <w:rFonts w:ascii="Calibri" w:eastAsia="Calibri" w:hAnsi="Calibri" w:cs="Calibri"/>
          <w:i/>
          <w:iCs/>
          <w:color w:val="FF0000"/>
          <w:lang w:val="pt-PT"/>
        </w:rPr>
        <w:t>total d</w:t>
      </w:r>
      <w:r w:rsidRPr="00CE08BE">
        <w:rPr>
          <w:rFonts w:ascii="Calibri" w:eastAsia="Calibri" w:hAnsi="Calibri" w:cs="Calibri"/>
          <w:i/>
          <w:iCs/>
          <w:color w:val="FF0000"/>
          <w:lang w:val="pt-PT"/>
        </w:rPr>
        <w:t>o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 xml:space="preserve">to atinge 1% ou mais das despesas totais do orçamento anual; e/ou  </w:t>
      </w:r>
    </w:p>
    <w:p w14:paraId="20B0D6C8" w14:textId="5AF2F3FA"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O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to está entre os 10 maiores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tos (por custo de investimento</w:t>
      </w:r>
      <w:r w:rsidR="008562AF" w:rsidRPr="00CE08BE">
        <w:rPr>
          <w:rFonts w:ascii="Calibri" w:eastAsia="Calibri" w:hAnsi="Calibri" w:cs="Calibri"/>
          <w:i/>
          <w:iCs/>
          <w:color w:val="FF0000"/>
          <w:lang w:val="pt-PT"/>
        </w:rPr>
        <w:t xml:space="preserve"> total</w:t>
      </w:r>
      <w:r w:rsidRPr="00CE08BE">
        <w:rPr>
          <w:rFonts w:ascii="Calibri" w:eastAsia="Calibri" w:hAnsi="Calibri" w:cs="Calibri"/>
          <w:i/>
          <w:iCs/>
          <w:color w:val="FF0000"/>
          <w:lang w:val="pt-PT"/>
        </w:rPr>
        <w:t>) para cada uma das 5 maiores unidades d</w:t>
      </w:r>
      <w:r w:rsidR="008562AF" w:rsidRPr="00CE08BE">
        <w:rPr>
          <w:rFonts w:ascii="Calibri" w:eastAsia="Calibri" w:hAnsi="Calibri" w:cs="Calibri"/>
          <w:i/>
          <w:iCs/>
          <w:color w:val="FF0000"/>
          <w:lang w:val="pt-PT"/>
        </w:rPr>
        <w:t>o</w:t>
      </w:r>
      <w:r w:rsidRPr="00CE08BE">
        <w:rPr>
          <w:rFonts w:ascii="Calibri" w:eastAsia="Calibri" w:hAnsi="Calibri" w:cs="Calibri"/>
          <w:i/>
          <w:iCs/>
          <w:color w:val="FF0000"/>
          <w:lang w:val="pt-PT"/>
        </w:rPr>
        <w:t xml:space="preserve"> </w:t>
      </w:r>
      <w:r w:rsidR="008562AF" w:rsidRPr="00CE08BE">
        <w:rPr>
          <w:rFonts w:ascii="Calibri" w:eastAsia="Calibri" w:hAnsi="Calibri" w:cs="Calibri"/>
          <w:i/>
          <w:iCs/>
          <w:color w:val="FF0000"/>
          <w:lang w:val="pt-PT"/>
        </w:rPr>
        <w:t xml:space="preserve">governo </w:t>
      </w:r>
      <w:r w:rsidRPr="00CE08BE">
        <w:rPr>
          <w:rFonts w:ascii="Calibri" w:eastAsia="Calibri" w:hAnsi="Calibri" w:cs="Calibri"/>
          <w:i/>
          <w:iCs/>
          <w:color w:val="FF0000"/>
          <w:lang w:val="pt-PT"/>
        </w:rPr>
        <w:t>central, medido pelas despesas do</w:t>
      </w:r>
      <w:r w:rsidR="008562AF" w:rsidRPr="00CE08BE">
        <w:rPr>
          <w:rFonts w:ascii="Calibri" w:eastAsia="Calibri" w:hAnsi="Calibri" w:cs="Calibri"/>
          <w:i/>
          <w:iCs/>
          <w:color w:val="FF0000"/>
          <w:lang w:val="pt-PT"/>
        </w:rPr>
        <w:t>s</w:t>
      </w:r>
      <w:r w:rsidRPr="00CE08BE">
        <w:rPr>
          <w:rFonts w:ascii="Calibri" w:eastAsia="Calibri" w:hAnsi="Calibri" w:cs="Calibri"/>
          <w:i/>
          <w:iCs/>
          <w:color w:val="FF0000"/>
          <w:lang w:val="pt-PT"/>
        </w:rPr>
        <w:t xml:space="preserve"> proje</w:t>
      </w:r>
      <w:r w:rsidR="008562AF"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to</w:t>
      </w:r>
      <w:r w:rsidR="008562AF" w:rsidRPr="00CE08BE">
        <w:rPr>
          <w:rFonts w:ascii="Calibri" w:eastAsia="Calibri" w:hAnsi="Calibri" w:cs="Calibri"/>
          <w:i/>
          <w:iCs/>
          <w:color w:val="FF0000"/>
          <w:lang w:val="pt-PT"/>
        </w:rPr>
        <w:t>s</w:t>
      </w:r>
      <w:r w:rsidRPr="00CE08BE">
        <w:rPr>
          <w:rFonts w:ascii="Calibri" w:eastAsia="Calibri" w:hAnsi="Calibri" w:cs="Calibri"/>
          <w:i/>
          <w:iCs/>
          <w:color w:val="FF0000"/>
          <w:lang w:val="pt-PT"/>
        </w:rPr>
        <w:t xml:space="preserve"> de investimento das unidades.</w:t>
      </w:r>
    </w:p>
    <w:p w14:paraId="3B2C6BC8" w14:textId="77777777" w:rsidR="00F06ED0" w:rsidRPr="00CE08BE" w:rsidRDefault="00F06ED0" w:rsidP="00F06ED0">
      <w:pPr>
        <w:spacing w:after="0" w:line="240" w:lineRule="auto"/>
        <w:jc w:val="both"/>
        <w:rPr>
          <w:rFonts w:ascii="Calibri" w:eastAsia="Calibri" w:hAnsi="Calibri" w:cs="Calibri"/>
          <w:i/>
          <w:color w:val="FF0000"/>
          <w:lang w:val="pt-PT"/>
        </w:rPr>
      </w:pPr>
    </w:p>
    <w:p w14:paraId="322FA92E" w14:textId="2E5B98BF"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O quadro seguinte deve ser inserido para </w:t>
      </w:r>
      <w:r w:rsidR="008562AF" w:rsidRPr="00CE08BE">
        <w:rPr>
          <w:rFonts w:ascii="Calibri" w:eastAsia="Calibri" w:hAnsi="Calibri" w:cs="Calibri"/>
          <w:i/>
          <w:iCs/>
          <w:color w:val="FF0000"/>
          <w:lang w:val="pt-PT"/>
        </w:rPr>
        <w:t xml:space="preserve">fundamentar </w:t>
      </w:r>
      <w:r w:rsidRPr="00CE08BE">
        <w:rPr>
          <w:rFonts w:ascii="Calibri" w:eastAsia="Calibri" w:hAnsi="Calibri" w:cs="Calibri"/>
          <w:i/>
          <w:iCs/>
          <w:color w:val="FF0000"/>
          <w:lang w:val="pt-PT"/>
        </w:rPr>
        <w:t>a materialidade utilizada nas quatro dimensões.</w:t>
      </w:r>
    </w:p>
    <w:p w14:paraId="697A1529" w14:textId="77777777" w:rsidR="00F06ED0" w:rsidRPr="00CE08BE" w:rsidRDefault="00F06ED0" w:rsidP="00F06ED0">
      <w:pPr>
        <w:spacing w:after="0" w:line="240" w:lineRule="auto"/>
        <w:jc w:val="both"/>
        <w:rPr>
          <w:rFonts w:ascii="Calibri" w:eastAsia="Calibri" w:hAnsi="Calibri" w:cs="Calibri"/>
          <w:lang w:val="pt-PT"/>
        </w:rPr>
      </w:pPr>
    </w:p>
    <w:p w14:paraId="0B8AC2BB" w14:textId="00BD17D5" w:rsidR="00F06ED0" w:rsidRPr="00CE08BE" w:rsidRDefault="004E2624" w:rsidP="00F06ED0">
      <w:pPr>
        <w:spacing w:after="0" w:line="240" w:lineRule="auto"/>
        <w:jc w:val="both"/>
        <w:rPr>
          <w:rFonts w:ascii="Calibri" w:eastAsia="Calibri" w:hAnsi="Calibri" w:cs="Calibri"/>
          <w:b/>
          <w:bCs/>
          <w:i/>
          <w:spacing w:val="-1"/>
          <w:sz w:val="20"/>
          <w:szCs w:val="20"/>
          <w:lang w:val="pt-PT"/>
        </w:rPr>
      </w:pPr>
      <w:r w:rsidRPr="00CE08BE">
        <w:rPr>
          <w:rFonts w:ascii="Calibri" w:eastAsia="Calibri" w:hAnsi="Calibri" w:cs="Calibri"/>
          <w:b/>
          <w:bCs/>
          <w:sz w:val="20"/>
          <w:szCs w:val="20"/>
          <w:lang w:val="pt-PT"/>
        </w:rPr>
        <w:t xml:space="preserve">Quadro 11: Lista dos grandes </w:t>
      </w:r>
      <w:r w:rsidR="00C07FD9" w:rsidRPr="00CE08BE">
        <w:rPr>
          <w:rFonts w:ascii="Calibri" w:eastAsia="Calibri" w:hAnsi="Calibri" w:cs="Calibri"/>
          <w:b/>
          <w:bCs/>
          <w:sz w:val="20"/>
          <w:szCs w:val="20"/>
          <w:lang w:val="pt-PT"/>
        </w:rPr>
        <w:t>projectos</w:t>
      </w:r>
      <w:r w:rsidRPr="00CE08BE">
        <w:rPr>
          <w:rFonts w:ascii="Calibri" w:eastAsia="Calibri" w:hAnsi="Calibri" w:cs="Calibri"/>
          <w:b/>
          <w:bCs/>
          <w:sz w:val="20"/>
          <w:szCs w:val="20"/>
          <w:lang w:val="pt-PT"/>
        </w:rPr>
        <w:t xml:space="preserve"> de investimento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14"/>
        <w:tblW w:w="10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5"/>
        <w:gridCol w:w="3042"/>
        <w:gridCol w:w="1967"/>
        <w:gridCol w:w="2217"/>
        <w:gridCol w:w="2039"/>
      </w:tblGrid>
      <w:tr w:rsidR="00500221" w:rsidRPr="006C408E" w14:paraId="41ABE9BD" w14:textId="77777777" w:rsidTr="00F06ED0">
        <w:trPr>
          <w:trHeight w:val="323"/>
          <w:tblHeader/>
        </w:trPr>
        <w:tc>
          <w:tcPr>
            <w:tcW w:w="895" w:type="dxa"/>
            <w:shd w:val="clear" w:color="auto" w:fill="BFBFBF"/>
          </w:tcPr>
          <w:p w14:paraId="655D2492"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w:t>
            </w:r>
          </w:p>
        </w:tc>
        <w:tc>
          <w:tcPr>
            <w:tcW w:w="3042" w:type="dxa"/>
            <w:shd w:val="clear" w:color="auto" w:fill="BFBFBF"/>
          </w:tcPr>
          <w:p w14:paraId="4150EE6C" w14:textId="57723A34"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Nome do </w:t>
            </w:r>
            <w:r w:rsidR="00C07FD9" w:rsidRPr="00CE08BE">
              <w:rPr>
                <w:rFonts w:ascii="Calibri" w:eastAsia="Calibri" w:hAnsi="Calibri" w:cs="Calibri"/>
                <w:b/>
                <w:bCs/>
                <w:sz w:val="20"/>
                <w:szCs w:val="20"/>
                <w:lang w:val="pt-PT"/>
              </w:rPr>
              <w:t>projecto</w:t>
            </w:r>
          </w:p>
        </w:tc>
        <w:tc>
          <w:tcPr>
            <w:tcW w:w="1967" w:type="dxa"/>
            <w:shd w:val="clear" w:color="auto" w:fill="BFBFBF"/>
          </w:tcPr>
          <w:p w14:paraId="58D788F6" w14:textId="77777777"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Instituição responsável  </w:t>
            </w:r>
          </w:p>
        </w:tc>
        <w:tc>
          <w:tcPr>
            <w:tcW w:w="2217" w:type="dxa"/>
            <w:shd w:val="clear" w:color="auto" w:fill="BFBFBF"/>
          </w:tcPr>
          <w:p w14:paraId="5FAE3C80" w14:textId="04E80004"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Custo do investimento </w:t>
            </w:r>
            <w:r w:rsidR="008562AF" w:rsidRPr="00CE08BE">
              <w:rPr>
                <w:rFonts w:ascii="Calibri" w:eastAsia="Calibri" w:hAnsi="Calibri" w:cs="Calibri"/>
                <w:b/>
                <w:bCs/>
                <w:sz w:val="20"/>
                <w:szCs w:val="20"/>
                <w:lang w:val="pt-PT"/>
              </w:rPr>
              <w:t>total d</w:t>
            </w:r>
            <w:r w:rsidRPr="00CE08BE">
              <w:rPr>
                <w:rFonts w:ascii="Calibri" w:eastAsia="Calibri" w:hAnsi="Calibri" w:cs="Calibri"/>
                <w:b/>
                <w:bCs/>
                <w:sz w:val="20"/>
                <w:szCs w:val="20"/>
                <w:lang w:val="pt-PT"/>
              </w:rPr>
              <w:t xml:space="preserve">o </w:t>
            </w:r>
            <w:r w:rsidR="00C07FD9" w:rsidRPr="00CE08BE">
              <w:rPr>
                <w:rFonts w:ascii="Calibri" w:eastAsia="Calibri" w:hAnsi="Calibri" w:cs="Calibri"/>
                <w:b/>
                <w:bCs/>
                <w:sz w:val="20"/>
                <w:szCs w:val="20"/>
                <w:lang w:val="pt-PT"/>
              </w:rPr>
              <w:t>projecto</w:t>
            </w:r>
          </w:p>
        </w:tc>
        <w:tc>
          <w:tcPr>
            <w:tcW w:w="2039" w:type="dxa"/>
            <w:shd w:val="clear" w:color="auto" w:fill="BFBFBF"/>
          </w:tcPr>
          <w:p w14:paraId="3A53F35C" w14:textId="53553E3E" w:rsidR="00F06ED0" w:rsidRPr="00CE08BE" w:rsidRDefault="004E2624" w:rsidP="00F06ED0">
            <w:pPr>
              <w:jc w:val="cente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xml:space="preserve">Em % do custo total de todos os grandes </w:t>
            </w:r>
            <w:r w:rsidR="00C07FD9" w:rsidRPr="00CE08BE">
              <w:rPr>
                <w:rFonts w:ascii="Calibri" w:eastAsia="Calibri" w:hAnsi="Calibri" w:cs="Calibri"/>
                <w:b/>
                <w:bCs/>
                <w:sz w:val="20"/>
                <w:szCs w:val="20"/>
                <w:lang w:val="pt-PT"/>
              </w:rPr>
              <w:t>projectos</w:t>
            </w:r>
          </w:p>
        </w:tc>
      </w:tr>
      <w:tr w:rsidR="00500221" w:rsidRPr="00CE08BE" w14:paraId="05C9B831" w14:textId="77777777" w:rsidTr="004E2624">
        <w:tc>
          <w:tcPr>
            <w:tcW w:w="895" w:type="dxa"/>
          </w:tcPr>
          <w:p w14:paraId="7B32BEEA"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1</w:t>
            </w:r>
          </w:p>
        </w:tc>
        <w:tc>
          <w:tcPr>
            <w:tcW w:w="3042" w:type="dxa"/>
          </w:tcPr>
          <w:p w14:paraId="64D30D3E"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0FAFF5A4"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6C6F608E"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07D80879"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5D720D25" w14:textId="77777777" w:rsidTr="004E2624">
        <w:tc>
          <w:tcPr>
            <w:tcW w:w="895" w:type="dxa"/>
          </w:tcPr>
          <w:p w14:paraId="26ABE60D"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2</w:t>
            </w:r>
          </w:p>
        </w:tc>
        <w:tc>
          <w:tcPr>
            <w:tcW w:w="3042" w:type="dxa"/>
          </w:tcPr>
          <w:p w14:paraId="2BA547AE"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7EBBB892"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02A4BB7E"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04B98D65"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1B1C0C85" w14:textId="77777777" w:rsidTr="004E2624">
        <w:tc>
          <w:tcPr>
            <w:tcW w:w="895" w:type="dxa"/>
          </w:tcPr>
          <w:p w14:paraId="7B6F30C6"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3</w:t>
            </w:r>
          </w:p>
        </w:tc>
        <w:tc>
          <w:tcPr>
            <w:tcW w:w="3042" w:type="dxa"/>
          </w:tcPr>
          <w:p w14:paraId="73AF25DF"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214CC54A"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1939634E"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49A35C63"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2DA60001" w14:textId="77777777" w:rsidTr="004E2624">
        <w:tc>
          <w:tcPr>
            <w:tcW w:w="895" w:type="dxa"/>
          </w:tcPr>
          <w:p w14:paraId="1E1919E5"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4</w:t>
            </w:r>
          </w:p>
        </w:tc>
        <w:tc>
          <w:tcPr>
            <w:tcW w:w="3042" w:type="dxa"/>
          </w:tcPr>
          <w:p w14:paraId="440315EC"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456CCD42"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7A0B4499"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1D53A9CE"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7BF320D8" w14:textId="77777777" w:rsidTr="004E2624">
        <w:tc>
          <w:tcPr>
            <w:tcW w:w="895" w:type="dxa"/>
          </w:tcPr>
          <w:p w14:paraId="545AFABB"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5</w:t>
            </w:r>
          </w:p>
        </w:tc>
        <w:tc>
          <w:tcPr>
            <w:tcW w:w="3042" w:type="dxa"/>
          </w:tcPr>
          <w:p w14:paraId="4151C601"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7925E7AE"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3E35FDD0"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3856FB4A"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744C8AFF" w14:textId="77777777" w:rsidTr="004E2624">
        <w:tc>
          <w:tcPr>
            <w:tcW w:w="895" w:type="dxa"/>
          </w:tcPr>
          <w:p w14:paraId="393FEBF1"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6</w:t>
            </w:r>
          </w:p>
        </w:tc>
        <w:tc>
          <w:tcPr>
            <w:tcW w:w="3042" w:type="dxa"/>
          </w:tcPr>
          <w:p w14:paraId="644B3E90"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35ABF520"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20E7AC29"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72C46B12"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6729302C" w14:textId="77777777" w:rsidTr="004E2624">
        <w:tc>
          <w:tcPr>
            <w:tcW w:w="895" w:type="dxa"/>
          </w:tcPr>
          <w:p w14:paraId="377D4369"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7</w:t>
            </w:r>
          </w:p>
        </w:tc>
        <w:tc>
          <w:tcPr>
            <w:tcW w:w="3042" w:type="dxa"/>
          </w:tcPr>
          <w:p w14:paraId="5B8FE6D7"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3A979BD3"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6541BFB2"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26640BE6"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53CC2FB1" w14:textId="77777777" w:rsidTr="004E2624">
        <w:tc>
          <w:tcPr>
            <w:tcW w:w="895" w:type="dxa"/>
          </w:tcPr>
          <w:p w14:paraId="3229FBF9"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8</w:t>
            </w:r>
          </w:p>
        </w:tc>
        <w:tc>
          <w:tcPr>
            <w:tcW w:w="3042" w:type="dxa"/>
          </w:tcPr>
          <w:p w14:paraId="0FB46031"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15DAFE63"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0D5DD37D"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63872CBD"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6DF30BB9" w14:textId="77777777" w:rsidTr="004E2624">
        <w:tc>
          <w:tcPr>
            <w:tcW w:w="895" w:type="dxa"/>
          </w:tcPr>
          <w:p w14:paraId="5B4E7BC1"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9</w:t>
            </w:r>
          </w:p>
        </w:tc>
        <w:tc>
          <w:tcPr>
            <w:tcW w:w="3042" w:type="dxa"/>
          </w:tcPr>
          <w:p w14:paraId="6CEE8EE0"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16EC1992"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7A9DA29E"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0C748A87"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1BB32DDF" w14:textId="77777777" w:rsidTr="004E2624">
        <w:tc>
          <w:tcPr>
            <w:tcW w:w="895" w:type="dxa"/>
          </w:tcPr>
          <w:p w14:paraId="20159844"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10</w:t>
            </w:r>
          </w:p>
        </w:tc>
        <w:tc>
          <w:tcPr>
            <w:tcW w:w="3042" w:type="dxa"/>
          </w:tcPr>
          <w:p w14:paraId="777F3D72"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676528F6"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2EE14A99"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13F79245"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2F2A81CF" w14:textId="77777777" w:rsidTr="004E2624">
        <w:tc>
          <w:tcPr>
            <w:tcW w:w="895" w:type="dxa"/>
          </w:tcPr>
          <w:p w14:paraId="43F37E75" w14:textId="77777777" w:rsidR="00F06ED0" w:rsidRPr="00CE08BE" w:rsidRDefault="004E2624" w:rsidP="00F06ED0">
            <w:pPr>
              <w:rPr>
                <w:rFonts w:ascii="Calibri" w:eastAsia="Calibri" w:hAnsi="Calibri" w:cs="Calibri"/>
                <w:b/>
                <w:bCs/>
                <w:spacing w:val="-1"/>
                <w:sz w:val="20"/>
                <w:szCs w:val="20"/>
                <w:lang w:val="pt-PT"/>
              </w:rPr>
            </w:pPr>
            <w:r w:rsidRPr="00CE08BE">
              <w:rPr>
                <w:rFonts w:ascii="Calibri" w:eastAsia="Calibri" w:hAnsi="Calibri" w:cs="Calibri"/>
                <w:b/>
                <w:bCs/>
                <w:sz w:val="20"/>
                <w:szCs w:val="20"/>
                <w:lang w:val="pt-PT"/>
              </w:rPr>
              <w:t>… (até 50)</w:t>
            </w:r>
          </w:p>
        </w:tc>
        <w:tc>
          <w:tcPr>
            <w:tcW w:w="3042" w:type="dxa"/>
          </w:tcPr>
          <w:p w14:paraId="6F471C0D" w14:textId="77777777" w:rsidR="00F06ED0" w:rsidRPr="00CE08BE" w:rsidRDefault="00F06ED0" w:rsidP="00F06ED0">
            <w:pPr>
              <w:rPr>
                <w:rFonts w:ascii="Calibri" w:eastAsia="Calibri" w:hAnsi="Calibri" w:cs="Calibri"/>
                <w:bCs/>
                <w:spacing w:val="-1"/>
                <w:sz w:val="20"/>
                <w:szCs w:val="20"/>
                <w:lang w:val="pt-PT"/>
              </w:rPr>
            </w:pPr>
          </w:p>
        </w:tc>
        <w:tc>
          <w:tcPr>
            <w:tcW w:w="1967" w:type="dxa"/>
          </w:tcPr>
          <w:p w14:paraId="160C1EDA" w14:textId="77777777" w:rsidR="00F06ED0" w:rsidRPr="00CE08BE" w:rsidRDefault="00F06ED0" w:rsidP="00F06ED0">
            <w:pPr>
              <w:rPr>
                <w:rFonts w:ascii="Calibri" w:eastAsia="Calibri" w:hAnsi="Calibri" w:cs="Calibri"/>
                <w:bCs/>
                <w:spacing w:val="-1"/>
                <w:sz w:val="20"/>
                <w:szCs w:val="20"/>
                <w:lang w:val="pt-PT"/>
              </w:rPr>
            </w:pPr>
          </w:p>
        </w:tc>
        <w:tc>
          <w:tcPr>
            <w:tcW w:w="2217" w:type="dxa"/>
          </w:tcPr>
          <w:p w14:paraId="6A085C0C"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5DC023CE" w14:textId="77777777" w:rsidR="00F06ED0" w:rsidRPr="00CE08BE" w:rsidRDefault="00F06ED0" w:rsidP="00F06ED0">
            <w:pPr>
              <w:rPr>
                <w:rFonts w:ascii="Calibri" w:eastAsia="Calibri" w:hAnsi="Calibri" w:cs="Calibri"/>
                <w:bCs/>
                <w:spacing w:val="-1"/>
                <w:sz w:val="20"/>
                <w:szCs w:val="20"/>
                <w:lang w:val="pt-PT"/>
              </w:rPr>
            </w:pPr>
          </w:p>
        </w:tc>
      </w:tr>
      <w:tr w:rsidR="00500221" w:rsidRPr="00CE08BE" w14:paraId="7D13AD3B" w14:textId="77777777" w:rsidTr="004E2624">
        <w:tc>
          <w:tcPr>
            <w:tcW w:w="5904" w:type="dxa"/>
            <w:gridSpan w:val="3"/>
          </w:tcPr>
          <w:p w14:paraId="0CC2B23A" w14:textId="77777777" w:rsidR="00F06ED0" w:rsidRPr="00CE08BE" w:rsidRDefault="004E2624" w:rsidP="00F06ED0">
            <w:pPr>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Total / Cobertura</w:t>
            </w:r>
          </w:p>
        </w:tc>
        <w:tc>
          <w:tcPr>
            <w:tcW w:w="2217" w:type="dxa"/>
          </w:tcPr>
          <w:p w14:paraId="243C0E40" w14:textId="77777777" w:rsidR="00F06ED0" w:rsidRPr="00CE08BE" w:rsidRDefault="00F06ED0" w:rsidP="00F06ED0">
            <w:pPr>
              <w:rPr>
                <w:rFonts w:ascii="Calibri" w:eastAsia="Calibri" w:hAnsi="Calibri" w:cs="Calibri"/>
                <w:bCs/>
                <w:spacing w:val="-1"/>
                <w:sz w:val="20"/>
                <w:szCs w:val="20"/>
                <w:lang w:val="pt-PT"/>
              </w:rPr>
            </w:pPr>
          </w:p>
        </w:tc>
        <w:tc>
          <w:tcPr>
            <w:tcW w:w="2039" w:type="dxa"/>
          </w:tcPr>
          <w:p w14:paraId="2EFB630D" w14:textId="77777777" w:rsidR="00F06ED0" w:rsidRPr="00CE08BE" w:rsidRDefault="004E2624" w:rsidP="00F06ED0">
            <w:pPr>
              <w:rPr>
                <w:rFonts w:ascii="Calibri" w:eastAsia="Calibri" w:hAnsi="Calibri" w:cs="Calibri"/>
                <w:bCs/>
                <w:spacing w:val="-1"/>
                <w:sz w:val="20"/>
                <w:szCs w:val="20"/>
                <w:lang w:val="pt-PT"/>
              </w:rPr>
            </w:pPr>
            <w:r w:rsidRPr="00CE08BE">
              <w:rPr>
                <w:rFonts w:ascii="Calibri" w:eastAsia="Calibri" w:hAnsi="Calibri" w:cs="Calibri"/>
                <w:sz w:val="20"/>
                <w:szCs w:val="20"/>
                <w:lang w:val="pt-PT"/>
              </w:rPr>
              <w:t>100%</w:t>
            </w:r>
          </w:p>
        </w:tc>
      </w:tr>
    </w:tbl>
    <w:p w14:paraId="76E9A385"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7C332584" w14:textId="77777777" w:rsidR="00F06ED0" w:rsidRPr="00CE08BE" w:rsidRDefault="00F06ED0" w:rsidP="00F06ED0">
      <w:pPr>
        <w:jc w:val="both"/>
        <w:rPr>
          <w:rFonts w:ascii="Calibri" w:eastAsia="Calibri" w:hAnsi="Calibri" w:cs="Calibri"/>
          <w:lang w:val="pt-PT"/>
        </w:rPr>
      </w:pPr>
    </w:p>
    <w:p w14:paraId="5133311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3EE133F" w14:textId="77777777" w:rsidR="00F06ED0" w:rsidRPr="00CE08BE" w:rsidRDefault="00F06ED0" w:rsidP="00F06ED0">
      <w:pPr>
        <w:spacing w:after="0"/>
        <w:jc w:val="both"/>
        <w:rPr>
          <w:rFonts w:ascii="Calibri" w:eastAsia="Calibri" w:hAnsi="Calibri" w:cs="Calibri"/>
          <w:b/>
          <w:color w:val="FF0000"/>
          <w:lang w:val="pt-PT"/>
        </w:rPr>
      </w:pPr>
    </w:p>
    <w:p w14:paraId="4F6528F5" w14:textId="351F1579"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76E12D5F"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379684B5" w14:textId="3447597F"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11.1. Análise económica dos proje</w:t>
      </w:r>
      <w:r w:rsidR="008562AF" w:rsidRPr="00CE08BE">
        <w:rPr>
          <w:rFonts w:ascii="Calibri" w:eastAsia="Calibri" w:hAnsi="Calibri" w:cs="Calibri"/>
          <w:b/>
          <w:bCs/>
          <w:color w:val="2872B9"/>
          <w:sz w:val="24"/>
          <w:lang w:val="pt-PT"/>
        </w:rPr>
        <w:t>c</w:t>
      </w:r>
      <w:r w:rsidRPr="00CE08BE">
        <w:rPr>
          <w:rFonts w:ascii="Calibri" w:eastAsia="Calibri" w:hAnsi="Calibri" w:cs="Calibri"/>
          <w:b/>
          <w:bCs/>
          <w:color w:val="2872B9"/>
          <w:sz w:val="24"/>
          <w:lang w:val="pt-PT"/>
        </w:rPr>
        <w:t xml:space="preserve">tos de investimento    </w:t>
      </w:r>
    </w:p>
    <w:p w14:paraId="246DDC83"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25B14F61" w14:textId="78DA47AE"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1E3F0226" w14:textId="4BF957B7" w:rsidR="00F06ED0" w:rsidRPr="00CE08BE" w:rsidRDefault="004E2624" w:rsidP="00F06ED0">
      <w:pPr>
        <w:spacing w:after="0" w:line="240" w:lineRule="auto"/>
        <w:rPr>
          <w:rFonts w:ascii="Calibri" w:eastAsia="Calibri" w:hAnsi="Calibri" w:cs="Calibri"/>
          <w:b/>
          <w:i/>
          <w:sz w:val="20"/>
          <w:szCs w:val="20"/>
          <w:lang w:val="pt-PT"/>
        </w:rPr>
      </w:pPr>
      <w:r w:rsidRPr="00CE08BE">
        <w:rPr>
          <w:rFonts w:ascii="Calibri" w:eastAsia="Calibri" w:hAnsi="Calibri" w:cs="Calibri"/>
          <w:b/>
          <w:bCs/>
          <w:sz w:val="20"/>
          <w:szCs w:val="20"/>
          <w:lang w:val="pt-PT"/>
        </w:rPr>
        <w:t>Quadro 11.1: Análise económica d</w:t>
      </w:r>
      <w:r w:rsidR="008562AF" w:rsidRPr="00CE08BE">
        <w:rPr>
          <w:rFonts w:ascii="Calibri" w:eastAsia="Calibri" w:hAnsi="Calibri" w:cs="Calibri"/>
          <w:b/>
          <w:bCs/>
          <w:sz w:val="20"/>
          <w:szCs w:val="20"/>
          <w:lang w:val="pt-PT"/>
        </w:rPr>
        <w:t>os</w:t>
      </w:r>
      <w:r w:rsidRPr="00CE08BE">
        <w:rPr>
          <w:rFonts w:ascii="Calibri" w:eastAsia="Calibri" w:hAnsi="Calibri" w:cs="Calibri"/>
          <w:b/>
          <w:bCs/>
          <w:sz w:val="20"/>
          <w:szCs w:val="20"/>
          <w:lang w:val="pt-PT"/>
        </w:rPr>
        <w:t xml:space="preserve"> </w:t>
      </w:r>
      <w:r w:rsidR="008562AF" w:rsidRPr="00CE08BE">
        <w:rPr>
          <w:rFonts w:ascii="Calibri" w:eastAsia="Calibri" w:hAnsi="Calibri" w:cs="Calibri"/>
          <w:b/>
          <w:bCs/>
          <w:sz w:val="20"/>
          <w:szCs w:val="20"/>
          <w:lang w:val="pt-PT"/>
        </w:rPr>
        <w:t xml:space="preserve">projectos </w:t>
      </w:r>
      <w:r w:rsidRPr="00CE08BE">
        <w:rPr>
          <w:rFonts w:ascii="Calibri" w:eastAsia="Calibri" w:hAnsi="Calibri" w:cs="Calibri"/>
          <w:b/>
          <w:bCs/>
          <w:sz w:val="20"/>
          <w:szCs w:val="20"/>
          <w:lang w:val="pt-PT"/>
        </w:rPr>
        <w:t xml:space="preserve">de investimento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81"/>
        <w:tblW w:w="9835" w:type="dxa"/>
        <w:tblInd w:w="-5" w:type="dxa"/>
        <w:tblLayout w:type="fixed"/>
        <w:tblLook w:val="04A0" w:firstRow="1" w:lastRow="0" w:firstColumn="1" w:lastColumn="0" w:noHBand="0" w:noVBand="1"/>
      </w:tblPr>
      <w:tblGrid>
        <w:gridCol w:w="270"/>
        <w:gridCol w:w="2540"/>
        <w:gridCol w:w="990"/>
        <w:gridCol w:w="1240"/>
        <w:gridCol w:w="1260"/>
        <w:gridCol w:w="1080"/>
        <w:gridCol w:w="1195"/>
        <w:gridCol w:w="1260"/>
      </w:tblGrid>
      <w:tr w:rsidR="00500221" w:rsidRPr="00CE08BE" w14:paraId="1D12AF00" w14:textId="77777777" w:rsidTr="00F06ED0">
        <w:trPr>
          <w:trHeight w:val="1064"/>
        </w:trPr>
        <w:tc>
          <w:tcPr>
            <w:tcW w:w="270" w:type="dxa"/>
            <w:shd w:val="clear" w:color="auto" w:fill="F2F2F2"/>
          </w:tcPr>
          <w:p w14:paraId="72423156" w14:textId="77777777"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t>#</w:t>
            </w:r>
          </w:p>
        </w:tc>
        <w:tc>
          <w:tcPr>
            <w:tcW w:w="2540" w:type="dxa"/>
            <w:shd w:val="clear" w:color="auto" w:fill="F2F2F2"/>
          </w:tcPr>
          <w:p w14:paraId="706B9FA8" w14:textId="37A6D3FC"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t xml:space="preserve">Nome do </w:t>
            </w:r>
            <w:r w:rsidR="00C07FD9" w:rsidRPr="00CE08BE">
              <w:rPr>
                <w:rFonts w:ascii="Calibri" w:eastAsia="Calibri" w:hAnsi="Calibri" w:cs="Calibri"/>
                <w:b/>
                <w:bCs/>
                <w:lang w:val="pt-PT"/>
              </w:rPr>
              <w:t>projecto</w:t>
            </w:r>
          </w:p>
        </w:tc>
        <w:tc>
          <w:tcPr>
            <w:tcW w:w="990" w:type="dxa"/>
            <w:shd w:val="clear" w:color="auto" w:fill="F2F2F2"/>
          </w:tcPr>
          <w:p w14:paraId="6BD8F421" w14:textId="6BCB2C94"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 xml:space="preserve">Em % do custo total de todos os grandes </w:t>
            </w:r>
            <w:r w:rsidR="00C07FD9" w:rsidRPr="00CE08BE">
              <w:rPr>
                <w:rFonts w:ascii="Calibri" w:eastAsia="Calibri" w:hAnsi="Calibri" w:cs="Calibri"/>
                <w:b/>
                <w:bCs/>
                <w:lang w:val="pt-PT"/>
              </w:rPr>
              <w:t>projectos</w:t>
            </w:r>
          </w:p>
        </w:tc>
        <w:tc>
          <w:tcPr>
            <w:tcW w:w="1240" w:type="dxa"/>
            <w:shd w:val="clear" w:color="auto" w:fill="F2F2F2"/>
          </w:tcPr>
          <w:p w14:paraId="7D1A78D1"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Análises económicas feitas (S/N)</w:t>
            </w:r>
          </w:p>
        </w:tc>
        <w:tc>
          <w:tcPr>
            <w:tcW w:w="1260" w:type="dxa"/>
            <w:shd w:val="clear" w:color="auto" w:fill="F2F2F2"/>
          </w:tcPr>
          <w:p w14:paraId="7B99DA3D" w14:textId="649A5FF2"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Consistentes com as dire</w:t>
            </w:r>
            <w:r w:rsidR="008562AF" w:rsidRPr="00CE08BE">
              <w:rPr>
                <w:rFonts w:ascii="Calibri" w:eastAsia="Calibri" w:hAnsi="Calibri" w:cs="Calibri"/>
                <w:b/>
                <w:bCs/>
                <w:lang w:val="pt-PT"/>
              </w:rPr>
              <w:t>c</w:t>
            </w:r>
            <w:r w:rsidRPr="00CE08BE">
              <w:rPr>
                <w:rFonts w:ascii="Calibri" w:eastAsia="Calibri" w:hAnsi="Calibri" w:cs="Calibri"/>
                <w:b/>
                <w:bCs/>
                <w:lang w:val="pt-PT"/>
              </w:rPr>
              <w:t>trizes nacionais (S/N)</w:t>
            </w:r>
          </w:p>
        </w:tc>
        <w:tc>
          <w:tcPr>
            <w:tcW w:w="1080" w:type="dxa"/>
            <w:shd w:val="clear" w:color="auto" w:fill="F2F2F2"/>
          </w:tcPr>
          <w:p w14:paraId="58566127"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Publicadas (S/N)</w:t>
            </w:r>
          </w:p>
        </w:tc>
        <w:tc>
          <w:tcPr>
            <w:tcW w:w="1195" w:type="dxa"/>
            <w:shd w:val="clear" w:color="auto" w:fill="F2F2F2"/>
          </w:tcPr>
          <w:p w14:paraId="04D9ECEA"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Entidade patrocinadora</w:t>
            </w:r>
          </w:p>
          <w:p w14:paraId="37627505"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(especificar)</w:t>
            </w:r>
          </w:p>
        </w:tc>
        <w:tc>
          <w:tcPr>
            <w:tcW w:w="1260" w:type="dxa"/>
            <w:shd w:val="clear" w:color="auto" w:fill="F2F2F2"/>
          </w:tcPr>
          <w:p w14:paraId="57301A81"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Entidade revisora</w:t>
            </w:r>
          </w:p>
          <w:p w14:paraId="6B75B0F6"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(especificar)</w:t>
            </w:r>
          </w:p>
        </w:tc>
      </w:tr>
      <w:tr w:rsidR="00500221" w:rsidRPr="00CE08BE" w14:paraId="7759E91A" w14:textId="77777777" w:rsidTr="004E2624">
        <w:tc>
          <w:tcPr>
            <w:tcW w:w="270" w:type="dxa"/>
          </w:tcPr>
          <w:p w14:paraId="70D0608C" w14:textId="77777777" w:rsidR="00F06ED0" w:rsidRPr="00CE08BE" w:rsidRDefault="004E2624" w:rsidP="00F06ED0">
            <w:pPr>
              <w:rPr>
                <w:rFonts w:ascii="Calibri" w:eastAsia="Calibri" w:hAnsi="Calibri" w:cs="Calibri"/>
                <w:b/>
                <w:bCs/>
                <w:lang w:val="pt-PT"/>
              </w:rPr>
            </w:pPr>
            <w:bookmarkStart w:id="29" w:name="_Hlk24839240"/>
            <w:r w:rsidRPr="00CE08BE">
              <w:rPr>
                <w:rFonts w:ascii="Calibri" w:eastAsia="Calibri" w:hAnsi="Calibri" w:cs="Calibri"/>
                <w:b/>
                <w:bCs/>
                <w:lang w:val="pt-PT"/>
              </w:rPr>
              <w:t>1</w:t>
            </w:r>
          </w:p>
        </w:tc>
        <w:tc>
          <w:tcPr>
            <w:tcW w:w="2540" w:type="dxa"/>
          </w:tcPr>
          <w:p w14:paraId="0514DAFE" w14:textId="77777777" w:rsidR="00F06ED0" w:rsidRPr="00CE08BE" w:rsidRDefault="00F06ED0" w:rsidP="00F06ED0">
            <w:pPr>
              <w:rPr>
                <w:rFonts w:ascii="Calibri" w:eastAsia="Calibri" w:hAnsi="Calibri" w:cs="Calibri"/>
                <w:lang w:val="pt-PT"/>
              </w:rPr>
            </w:pPr>
          </w:p>
        </w:tc>
        <w:tc>
          <w:tcPr>
            <w:tcW w:w="990" w:type="dxa"/>
          </w:tcPr>
          <w:p w14:paraId="0C21E6C4" w14:textId="77777777" w:rsidR="00F06ED0" w:rsidRPr="00CE08BE" w:rsidRDefault="00F06ED0" w:rsidP="00F06ED0">
            <w:pPr>
              <w:jc w:val="center"/>
              <w:rPr>
                <w:rFonts w:ascii="Calibri" w:eastAsia="Calibri" w:hAnsi="Calibri" w:cs="Calibri"/>
                <w:lang w:val="pt-PT"/>
              </w:rPr>
            </w:pPr>
          </w:p>
        </w:tc>
        <w:tc>
          <w:tcPr>
            <w:tcW w:w="1240" w:type="dxa"/>
          </w:tcPr>
          <w:p w14:paraId="0B9EB24A" w14:textId="77777777" w:rsidR="00F06ED0" w:rsidRPr="00CE08BE" w:rsidRDefault="00F06ED0" w:rsidP="00F06ED0">
            <w:pPr>
              <w:jc w:val="center"/>
              <w:rPr>
                <w:rFonts w:ascii="Calibri" w:eastAsia="Calibri" w:hAnsi="Calibri" w:cs="Calibri"/>
                <w:lang w:val="pt-PT"/>
              </w:rPr>
            </w:pPr>
          </w:p>
        </w:tc>
        <w:tc>
          <w:tcPr>
            <w:tcW w:w="1260" w:type="dxa"/>
          </w:tcPr>
          <w:p w14:paraId="622A867D" w14:textId="77777777" w:rsidR="00F06ED0" w:rsidRPr="00CE08BE" w:rsidRDefault="00F06ED0" w:rsidP="00F06ED0">
            <w:pPr>
              <w:jc w:val="center"/>
              <w:rPr>
                <w:rFonts w:ascii="Calibri" w:eastAsia="Calibri" w:hAnsi="Calibri" w:cs="Calibri"/>
                <w:lang w:val="pt-PT"/>
              </w:rPr>
            </w:pPr>
          </w:p>
        </w:tc>
        <w:tc>
          <w:tcPr>
            <w:tcW w:w="1080" w:type="dxa"/>
          </w:tcPr>
          <w:p w14:paraId="14765FCD" w14:textId="77777777" w:rsidR="00F06ED0" w:rsidRPr="00CE08BE" w:rsidRDefault="00F06ED0" w:rsidP="00F06ED0">
            <w:pPr>
              <w:jc w:val="center"/>
              <w:rPr>
                <w:rFonts w:ascii="Calibri" w:eastAsia="Calibri" w:hAnsi="Calibri" w:cs="Calibri"/>
                <w:lang w:val="pt-PT"/>
              </w:rPr>
            </w:pPr>
          </w:p>
        </w:tc>
        <w:tc>
          <w:tcPr>
            <w:tcW w:w="1195" w:type="dxa"/>
          </w:tcPr>
          <w:p w14:paraId="1C45EEA7" w14:textId="77777777" w:rsidR="00F06ED0" w:rsidRPr="00CE08BE" w:rsidRDefault="00F06ED0" w:rsidP="00F06ED0">
            <w:pPr>
              <w:jc w:val="center"/>
              <w:rPr>
                <w:rFonts w:ascii="Calibri" w:eastAsia="Calibri" w:hAnsi="Calibri" w:cs="Calibri"/>
                <w:lang w:val="pt-PT"/>
              </w:rPr>
            </w:pPr>
          </w:p>
        </w:tc>
        <w:tc>
          <w:tcPr>
            <w:tcW w:w="1260" w:type="dxa"/>
          </w:tcPr>
          <w:p w14:paraId="41E13277" w14:textId="77777777" w:rsidR="00F06ED0" w:rsidRPr="00CE08BE" w:rsidRDefault="00F06ED0" w:rsidP="00F06ED0">
            <w:pPr>
              <w:jc w:val="center"/>
              <w:rPr>
                <w:rFonts w:ascii="Calibri" w:eastAsia="Calibri" w:hAnsi="Calibri" w:cs="Calibri"/>
                <w:lang w:val="pt-PT"/>
              </w:rPr>
            </w:pPr>
          </w:p>
        </w:tc>
      </w:tr>
      <w:tr w:rsidR="00500221" w:rsidRPr="00CE08BE" w14:paraId="59295A18" w14:textId="77777777" w:rsidTr="004E2624">
        <w:tc>
          <w:tcPr>
            <w:tcW w:w="270" w:type="dxa"/>
          </w:tcPr>
          <w:p w14:paraId="4F507D89" w14:textId="7777777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2</w:t>
            </w:r>
          </w:p>
        </w:tc>
        <w:tc>
          <w:tcPr>
            <w:tcW w:w="2540" w:type="dxa"/>
          </w:tcPr>
          <w:p w14:paraId="5DECCA9B" w14:textId="77777777" w:rsidR="00F06ED0" w:rsidRPr="00CE08BE" w:rsidRDefault="00F06ED0" w:rsidP="00F06ED0">
            <w:pPr>
              <w:rPr>
                <w:rFonts w:ascii="Calibri" w:eastAsia="Calibri" w:hAnsi="Calibri" w:cs="Calibri"/>
                <w:lang w:val="pt-PT"/>
              </w:rPr>
            </w:pPr>
          </w:p>
        </w:tc>
        <w:tc>
          <w:tcPr>
            <w:tcW w:w="990" w:type="dxa"/>
          </w:tcPr>
          <w:p w14:paraId="60259458" w14:textId="77777777" w:rsidR="00F06ED0" w:rsidRPr="00CE08BE" w:rsidRDefault="00F06ED0" w:rsidP="00F06ED0">
            <w:pPr>
              <w:jc w:val="center"/>
              <w:rPr>
                <w:rFonts w:ascii="Calibri" w:eastAsia="Calibri" w:hAnsi="Calibri" w:cs="Calibri"/>
                <w:lang w:val="pt-PT"/>
              </w:rPr>
            </w:pPr>
          </w:p>
        </w:tc>
        <w:tc>
          <w:tcPr>
            <w:tcW w:w="1240" w:type="dxa"/>
          </w:tcPr>
          <w:p w14:paraId="1CB8CD5C" w14:textId="77777777" w:rsidR="00F06ED0" w:rsidRPr="00CE08BE" w:rsidRDefault="00F06ED0" w:rsidP="00F06ED0">
            <w:pPr>
              <w:jc w:val="center"/>
              <w:rPr>
                <w:rFonts w:ascii="Calibri" w:eastAsia="Calibri" w:hAnsi="Calibri" w:cs="Calibri"/>
                <w:lang w:val="pt-PT"/>
              </w:rPr>
            </w:pPr>
          </w:p>
        </w:tc>
        <w:tc>
          <w:tcPr>
            <w:tcW w:w="1260" w:type="dxa"/>
          </w:tcPr>
          <w:p w14:paraId="78AB10A5" w14:textId="77777777" w:rsidR="00F06ED0" w:rsidRPr="00CE08BE" w:rsidRDefault="00F06ED0" w:rsidP="00F06ED0">
            <w:pPr>
              <w:jc w:val="center"/>
              <w:rPr>
                <w:rFonts w:ascii="Calibri" w:eastAsia="Calibri" w:hAnsi="Calibri" w:cs="Calibri"/>
                <w:lang w:val="pt-PT"/>
              </w:rPr>
            </w:pPr>
          </w:p>
        </w:tc>
        <w:tc>
          <w:tcPr>
            <w:tcW w:w="1080" w:type="dxa"/>
          </w:tcPr>
          <w:p w14:paraId="55AA7C0E" w14:textId="77777777" w:rsidR="00F06ED0" w:rsidRPr="00CE08BE" w:rsidRDefault="00F06ED0" w:rsidP="00F06ED0">
            <w:pPr>
              <w:jc w:val="center"/>
              <w:rPr>
                <w:rFonts w:ascii="Calibri" w:eastAsia="Calibri" w:hAnsi="Calibri" w:cs="Calibri"/>
                <w:lang w:val="pt-PT"/>
              </w:rPr>
            </w:pPr>
          </w:p>
        </w:tc>
        <w:tc>
          <w:tcPr>
            <w:tcW w:w="1195" w:type="dxa"/>
          </w:tcPr>
          <w:p w14:paraId="08661781" w14:textId="77777777" w:rsidR="00F06ED0" w:rsidRPr="00CE08BE" w:rsidRDefault="00F06ED0" w:rsidP="00F06ED0">
            <w:pPr>
              <w:jc w:val="center"/>
              <w:rPr>
                <w:rFonts w:ascii="Calibri" w:eastAsia="Calibri" w:hAnsi="Calibri" w:cs="Calibri"/>
                <w:lang w:val="pt-PT"/>
              </w:rPr>
            </w:pPr>
          </w:p>
        </w:tc>
        <w:tc>
          <w:tcPr>
            <w:tcW w:w="1260" w:type="dxa"/>
          </w:tcPr>
          <w:p w14:paraId="4FA0715A" w14:textId="77777777" w:rsidR="00F06ED0" w:rsidRPr="00CE08BE" w:rsidRDefault="00F06ED0" w:rsidP="00F06ED0">
            <w:pPr>
              <w:jc w:val="center"/>
              <w:rPr>
                <w:rFonts w:ascii="Calibri" w:eastAsia="Calibri" w:hAnsi="Calibri" w:cs="Calibri"/>
                <w:lang w:val="pt-PT"/>
              </w:rPr>
            </w:pPr>
          </w:p>
        </w:tc>
      </w:tr>
      <w:tr w:rsidR="00500221" w:rsidRPr="00CE08BE" w14:paraId="12E1A2AC" w14:textId="77777777" w:rsidTr="004E2624">
        <w:tc>
          <w:tcPr>
            <w:tcW w:w="270" w:type="dxa"/>
          </w:tcPr>
          <w:p w14:paraId="227220BD" w14:textId="7777777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3</w:t>
            </w:r>
          </w:p>
        </w:tc>
        <w:tc>
          <w:tcPr>
            <w:tcW w:w="2540" w:type="dxa"/>
          </w:tcPr>
          <w:p w14:paraId="0F5EBA38" w14:textId="77777777" w:rsidR="00F06ED0" w:rsidRPr="00CE08BE" w:rsidRDefault="00F06ED0" w:rsidP="00F06ED0">
            <w:pPr>
              <w:rPr>
                <w:rFonts w:ascii="Calibri" w:eastAsia="Calibri" w:hAnsi="Calibri" w:cs="Calibri"/>
                <w:lang w:val="pt-PT"/>
              </w:rPr>
            </w:pPr>
          </w:p>
        </w:tc>
        <w:tc>
          <w:tcPr>
            <w:tcW w:w="990" w:type="dxa"/>
          </w:tcPr>
          <w:p w14:paraId="401ABBBA" w14:textId="77777777" w:rsidR="00F06ED0" w:rsidRPr="00CE08BE" w:rsidRDefault="00F06ED0" w:rsidP="00F06ED0">
            <w:pPr>
              <w:jc w:val="center"/>
              <w:rPr>
                <w:rFonts w:ascii="Calibri" w:eastAsia="Calibri" w:hAnsi="Calibri" w:cs="Calibri"/>
                <w:lang w:val="pt-PT"/>
              </w:rPr>
            </w:pPr>
          </w:p>
        </w:tc>
        <w:tc>
          <w:tcPr>
            <w:tcW w:w="1240" w:type="dxa"/>
          </w:tcPr>
          <w:p w14:paraId="5CA0B00D" w14:textId="77777777" w:rsidR="00F06ED0" w:rsidRPr="00CE08BE" w:rsidRDefault="00F06ED0" w:rsidP="00F06ED0">
            <w:pPr>
              <w:jc w:val="center"/>
              <w:rPr>
                <w:rFonts w:ascii="Calibri" w:eastAsia="Calibri" w:hAnsi="Calibri" w:cs="Calibri"/>
                <w:lang w:val="pt-PT"/>
              </w:rPr>
            </w:pPr>
          </w:p>
        </w:tc>
        <w:tc>
          <w:tcPr>
            <w:tcW w:w="1260" w:type="dxa"/>
          </w:tcPr>
          <w:p w14:paraId="1B8EC8A1" w14:textId="77777777" w:rsidR="00F06ED0" w:rsidRPr="00CE08BE" w:rsidRDefault="00F06ED0" w:rsidP="00F06ED0">
            <w:pPr>
              <w:jc w:val="center"/>
              <w:rPr>
                <w:rFonts w:ascii="Calibri" w:eastAsia="Calibri" w:hAnsi="Calibri" w:cs="Calibri"/>
                <w:b/>
                <w:lang w:val="pt-PT"/>
              </w:rPr>
            </w:pPr>
          </w:p>
        </w:tc>
        <w:tc>
          <w:tcPr>
            <w:tcW w:w="1080" w:type="dxa"/>
          </w:tcPr>
          <w:p w14:paraId="4FB37D2A" w14:textId="77777777" w:rsidR="00F06ED0" w:rsidRPr="00CE08BE" w:rsidRDefault="00F06ED0" w:rsidP="00F06ED0">
            <w:pPr>
              <w:jc w:val="center"/>
              <w:rPr>
                <w:rFonts w:ascii="Calibri" w:eastAsia="Calibri" w:hAnsi="Calibri" w:cs="Calibri"/>
                <w:lang w:val="pt-PT"/>
              </w:rPr>
            </w:pPr>
          </w:p>
        </w:tc>
        <w:tc>
          <w:tcPr>
            <w:tcW w:w="1195" w:type="dxa"/>
          </w:tcPr>
          <w:p w14:paraId="33D58256" w14:textId="77777777" w:rsidR="00F06ED0" w:rsidRPr="00CE08BE" w:rsidRDefault="00F06ED0" w:rsidP="00F06ED0">
            <w:pPr>
              <w:jc w:val="center"/>
              <w:rPr>
                <w:rFonts w:ascii="Calibri" w:eastAsia="Calibri" w:hAnsi="Calibri" w:cs="Calibri"/>
                <w:lang w:val="pt-PT"/>
              </w:rPr>
            </w:pPr>
          </w:p>
        </w:tc>
        <w:tc>
          <w:tcPr>
            <w:tcW w:w="1260" w:type="dxa"/>
          </w:tcPr>
          <w:p w14:paraId="20F5DB0F" w14:textId="77777777" w:rsidR="00F06ED0" w:rsidRPr="00CE08BE" w:rsidRDefault="00F06ED0" w:rsidP="00F06ED0">
            <w:pPr>
              <w:jc w:val="center"/>
              <w:rPr>
                <w:rFonts w:ascii="Calibri" w:eastAsia="Calibri" w:hAnsi="Calibri" w:cs="Calibri"/>
                <w:lang w:val="pt-PT"/>
              </w:rPr>
            </w:pPr>
          </w:p>
        </w:tc>
      </w:tr>
      <w:tr w:rsidR="00500221" w:rsidRPr="00CE08BE" w14:paraId="4A8348CD" w14:textId="77777777" w:rsidTr="004E2624">
        <w:tc>
          <w:tcPr>
            <w:tcW w:w="270" w:type="dxa"/>
          </w:tcPr>
          <w:p w14:paraId="752A5A40" w14:textId="77777777" w:rsidR="00F06ED0" w:rsidRPr="00CE08BE" w:rsidRDefault="004E2624" w:rsidP="00F06ED0">
            <w:pPr>
              <w:rPr>
                <w:rFonts w:ascii="Calibri" w:eastAsia="Calibri" w:hAnsi="Calibri" w:cs="Calibri"/>
                <w:b/>
                <w:bCs/>
                <w:lang w:val="pt-PT"/>
              </w:rPr>
            </w:pPr>
            <w:r w:rsidRPr="00CE08BE">
              <w:rPr>
                <w:rFonts w:ascii="Calibri" w:eastAsia="Calibri" w:hAnsi="Calibri" w:cs="Calibri"/>
                <w:b/>
                <w:bCs/>
                <w:lang w:val="pt-PT"/>
              </w:rPr>
              <w:t>…</w:t>
            </w:r>
          </w:p>
        </w:tc>
        <w:tc>
          <w:tcPr>
            <w:tcW w:w="2540" w:type="dxa"/>
          </w:tcPr>
          <w:p w14:paraId="74D54B2C" w14:textId="77777777" w:rsidR="00F06ED0" w:rsidRPr="00CE08BE" w:rsidRDefault="00F06ED0" w:rsidP="00F06ED0">
            <w:pPr>
              <w:rPr>
                <w:rFonts w:ascii="Calibri" w:eastAsia="Calibri" w:hAnsi="Calibri" w:cs="Calibri"/>
                <w:lang w:val="pt-PT"/>
              </w:rPr>
            </w:pPr>
          </w:p>
        </w:tc>
        <w:tc>
          <w:tcPr>
            <w:tcW w:w="990" w:type="dxa"/>
          </w:tcPr>
          <w:p w14:paraId="35B1D5FD" w14:textId="77777777" w:rsidR="00F06ED0" w:rsidRPr="00CE08BE" w:rsidRDefault="00F06ED0" w:rsidP="00F06ED0">
            <w:pPr>
              <w:jc w:val="center"/>
              <w:rPr>
                <w:rFonts w:ascii="Calibri" w:eastAsia="Calibri" w:hAnsi="Calibri" w:cs="Calibri"/>
                <w:lang w:val="pt-PT"/>
              </w:rPr>
            </w:pPr>
          </w:p>
        </w:tc>
        <w:tc>
          <w:tcPr>
            <w:tcW w:w="1240" w:type="dxa"/>
          </w:tcPr>
          <w:p w14:paraId="026B2042" w14:textId="77777777" w:rsidR="00F06ED0" w:rsidRPr="00CE08BE" w:rsidRDefault="00F06ED0" w:rsidP="00F06ED0">
            <w:pPr>
              <w:jc w:val="center"/>
              <w:rPr>
                <w:rFonts w:ascii="Calibri" w:eastAsia="Calibri" w:hAnsi="Calibri" w:cs="Calibri"/>
                <w:lang w:val="pt-PT"/>
              </w:rPr>
            </w:pPr>
          </w:p>
        </w:tc>
        <w:tc>
          <w:tcPr>
            <w:tcW w:w="1260" w:type="dxa"/>
          </w:tcPr>
          <w:p w14:paraId="62C1332E" w14:textId="77777777" w:rsidR="00F06ED0" w:rsidRPr="00CE08BE" w:rsidRDefault="00F06ED0" w:rsidP="00F06ED0">
            <w:pPr>
              <w:jc w:val="center"/>
              <w:rPr>
                <w:rFonts w:ascii="Calibri" w:eastAsia="Calibri" w:hAnsi="Calibri" w:cs="Calibri"/>
                <w:lang w:val="pt-PT"/>
              </w:rPr>
            </w:pPr>
          </w:p>
        </w:tc>
        <w:tc>
          <w:tcPr>
            <w:tcW w:w="1080" w:type="dxa"/>
          </w:tcPr>
          <w:p w14:paraId="28D55630" w14:textId="77777777" w:rsidR="00F06ED0" w:rsidRPr="00CE08BE" w:rsidRDefault="00F06ED0" w:rsidP="00F06ED0">
            <w:pPr>
              <w:jc w:val="center"/>
              <w:rPr>
                <w:rFonts w:ascii="Calibri" w:eastAsia="Calibri" w:hAnsi="Calibri" w:cs="Calibri"/>
                <w:lang w:val="pt-PT"/>
              </w:rPr>
            </w:pPr>
          </w:p>
        </w:tc>
        <w:tc>
          <w:tcPr>
            <w:tcW w:w="1195" w:type="dxa"/>
          </w:tcPr>
          <w:p w14:paraId="1B583E31" w14:textId="77777777" w:rsidR="00F06ED0" w:rsidRPr="00CE08BE" w:rsidRDefault="00F06ED0" w:rsidP="00F06ED0">
            <w:pPr>
              <w:jc w:val="center"/>
              <w:rPr>
                <w:rFonts w:ascii="Calibri" w:eastAsia="Calibri" w:hAnsi="Calibri" w:cs="Calibri"/>
                <w:lang w:val="pt-PT"/>
              </w:rPr>
            </w:pPr>
          </w:p>
        </w:tc>
        <w:tc>
          <w:tcPr>
            <w:tcW w:w="1260" w:type="dxa"/>
          </w:tcPr>
          <w:p w14:paraId="23568D9B" w14:textId="77777777" w:rsidR="00F06ED0" w:rsidRPr="00CE08BE" w:rsidRDefault="00F06ED0" w:rsidP="00F06ED0">
            <w:pPr>
              <w:jc w:val="center"/>
              <w:rPr>
                <w:rFonts w:ascii="Calibri" w:eastAsia="Calibri" w:hAnsi="Calibri" w:cs="Calibri"/>
                <w:lang w:val="pt-PT"/>
              </w:rPr>
            </w:pPr>
          </w:p>
        </w:tc>
      </w:tr>
      <w:tr w:rsidR="00500221" w:rsidRPr="00CE08BE" w14:paraId="10001407" w14:textId="77777777" w:rsidTr="004E2624">
        <w:tc>
          <w:tcPr>
            <w:tcW w:w="270" w:type="dxa"/>
          </w:tcPr>
          <w:p w14:paraId="298CC3FB" w14:textId="77777777" w:rsidR="00F06ED0" w:rsidRPr="00CE08BE" w:rsidRDefault="00F06ED0" w:rsidP="00F06ED0">
            <w:pPr>
              <w:rPr>
                <w:rFonts w:ascii="Calibri" w:eastAsia="Calibri" w:hAnsi="Calibri" w:cs="Calibri"/>
                <w:lang w:val="pt-PT"/>
              </w:rPr>
            </w:pPr>
          </w:p>
        </w:tc>
        <w:tc>
          <w:tcPr>
            <w:tcW w:w="2540" w:type="dxa"/>
          </w:tcPr>
          <w:p w14:paraId="1847300E" w14:textId="77777777" w:rsidR="00F06ED0" w:rsidRPr="00CE08BE" w:rsidRDefault="00F06ED0" w:rsidP="00F06ED0">
            <w:pPr>
              <w:rPr>
                <w:rFonts w:ascii="Calibri" w:eastAsia="Calibri" w:hAnsi="Calibri" w:cs="Calibri"/>
                <w:lang w:val="pt-PT"/>
              </w:rPr>
            </w:pPr>
          </w:p>
        </w:tc>
        <w:tc>
          <w:tcPr>
            <w:tcW w:w="990" w:type="dxa"/>
          </w:tcPr>
          <w:p w14:paraId="7E0B4194" w14:textId="77777777" w:rsidR="00F06ED0" w:rsidRPr="00CE08BE" w:rsidRDefault="00F06ED0" w:rsidP="00F06ED0">
            <w:pPr>
              <w:jc w:val="center"/>
              <w:rPr>
                <w:rFonts w:ascii="Calibri" w:eastAsia="Calibri" w:hAnsi="Calibri" w:cs="Calibri"/>
                <w:lang w:val="pt-PT"/>
              </w:rPr>
            </w:pPr>
          </w:p>
        </w:tc>
        <w:tc>
          <w:tcPr>
            <w:tcW w:w="1240" w:type="dxa"/>
          </w:tcPr>
          <w:p w14:paraId="10DFC953" w14:textId="77777777" w:rsidR="00F06ED0" w:rsidRPr="00CE08BE" w:rsidRDefault="00F06ED0" w:rsidP="00F06ED0">
            <w:pPr>
              <w:jc w:val="center"/>
              <w:rPr>
                <w:rFonts w:ascii="Calibri" w:eastAsia="Calibri" w:hAnsi="Calibri" w:cs="Calibri"/>
                <w:lang w:val="pt-PT"/>
              </w:rPr>
            </w:pPr>
          </w:p>
        </w:tc>
        <w:tc>
          <w:tcPr>
            <w:tcW w:w="1260" w:type="dxa"/>
          </w:tcPr>
          <w:p w14:paraId="743B20AF" w14:textId="77777777" w:rsidR="00F06ED0" w:rsidRPr="00CE08BE" w:rsidRDefault="00F06ED0" w:rsidP="00F06ED0">
            <w:pPr>
              <w:jc w:val="center"/>
              <w:rPr>
                <w:rFonts w:ascii="Calibri" w:eastAsia="Calibri" w:hAnsi="Calibri" w:cs="Calibri"/>
                <w:lang w:val="pt-PT"/>
              </w:rPr>
            </w:pPr>
          </w:p>
        </w:tc>
        <w:tc>
          <w:tcPr>
            <w:tcW w:w="1080" w:type="dxa"/>
          </w:tcPr>
          <w:p w14:paraId="1B61C7DF" w14:textId="77777777" w:rsidR="00F06ED0" w:rsidRPr="00CE08BE" w:rsidRDefault="00F06ED0" w:rsidP="00F06ED0">
            <w:pPr>
              <w:jc w:val="center"/>
              <w:rPr>
                <w:rFonts w:ascii="Calibri" w:eastAsia="Calibri" w:hAnsi="Calibri" w:cs="Calibri"/>
                <w:lang w:val="pt-PT"/>
              </w:rPr>
            </w:pPr>
          </w:p>
        </w:tc>
        <w:tc>
          <w:tcPr>
            <w:tcW w:w="1195" w:type="dxa"/>
          </w:tcPr>
          <w:p w14:paraId="113D77E0" w14:textId="77777777" w:rsidR="00F06ED0" w:rsidRPr="00CE08BE" w:rsidRDefault="00F06ED0" w:rsidP="00F06ED0">
            <w:pPr>
              <w:tabs>
                <w:tab w:val="left" w:pos="288"/>
                <w:tab w:val="center" w:pos="364"/>
              </w:tabs>
              <w:jc w:val="center"/>
              <w:rPr>
                <w:rFonts w:ascii="Calibri" w:eastAsia="Calibri" w:hAnsi="Calibri" w:cs="Calibri"/>
                <w:lang w:val="pt-PT"/>
              </w:rPr>
            </w:pPr>
          </w:p>
        </w:tc>
        <w:tc>
          <w:tcPr>
            <w:tcW w:w="1260" w:type="dxa"/>
          </w:tcPr>
          <w:p w14:paraId="7E2C993F" w14:textId="77777777" w:rsidR="00F06ED0" w:rsidRPr="00CE08BE" w:rsidRDefault="00F06ED0" w:rsidP="00F06ED0">
            <w:pPr>
              <w:tabs>
                <w:tab w:val="left" w:pos="288"/>
                <w:tab w:val="center" w:pos="364"/>
              </w:tabs>
              <w:jc w:val="center"/>
              <w:rPr>
                <w:rFonts w:ascii="Calibri" w:eastAsia="Calibri" w:hAnsi="Calibri" w:cs="Calibri"/>
                <w:lang w:val="pt-PT"/>
              </w:rPr>
            </w:pPr>
          </w:p>
        </w:tc>
      </w:tr>
      <w:tr w:rsidR="00500221" w:rsidRPr="00CE08BE" w14:paraId="1E57BC69" w14:textId="77777777" w:rsidTr="00F06ED0">
        <w:tc>
          <w:tcPr>
            <w:tcW w:w="270" w:type="dxa"/>
            <w:shd w:val="clear" w:color="auto" w:fill="F2F2F2"/>
          </w:tcPr>
          <w:p w14:paraId="6E0D1A0C" w14:textId="77777777" w:rsidR="00F06ED0" w:rsidRPr="00CE08BE" w:rsidRDefault="00F06ED0" w:rsidP="00F06ED0">
            <w:pPr>
              <w:rPr>
                <w:rFonts w:ascii="Calibri" w:eastAsia="Calibri" w:hAnsi="Calibri" w:cs="Calibri"/>
                <w:b/>
                <w:lang w:val="pt-PT"/>
              </w:rPr>
            </w:pPr>
          </w:p>
        </w:tc>
        <w:tc>
          <w:tcPr>
            <w:tcW w:w="2540" w:type="dxa"/>
            <w:shd w:val="clear" w:color="auto" w:fill="F2F2F2"/>
          </w:tcPr>
          <w:p w14:paraId="07AD1F78" w14:textId="77777777" w:rsidR="00F06ED0" w:rsidRPr="00CE08BE" w:rsidRDefault="004E2624" w:rsidP="00F06ED0">
            <w:pPr>
              <w:rPr>
                <w:rFonts w:ascii="Calibri" w:eastAsia="Calibri" w:hAnsi="Calibri" w:cs="Calibri"/>
                <w:b/>
                <w:lang w:val="pt-PT"/>
              </w:rPr>
            </w:pPr>
            <w:r w:rsidRPr="00CE08BE">
              <w:rPr>
                <w:rFonts w:ascii="Calibri" w:eastAsia="Calibri" w:hAnsi="Calibri" w:cs="Calibri"/>
                <w:b/>
                <w:bCs/>
                <w:lang w:val="pt-PT"/>
              </w:rPr>
              <w:t>Total/Cobertura</w:t>
            </w:r>
          </w:p>
        </w:tc>
        <w:tc>
          <w:tcPr>
            <w:tcW w:w="990" w:type="dxa"/>
            <w:shd w:val="clear" w:color="auto" w:fill="F2F2F2"/>
          </w:tcPr>
          <w:p w14:paraId="179D01A8" w14:textId="77777777" w:rsidR="00F06ED0" w:rsidRPr="00CE08BE" w:rsidRDefault="00F06ED0" w:rsidP="00F06ED0">
            <w:pPr>
              <w:jc w:val="center"/>
              <w:rPr>
                <w:rFonts w:ascii="Calibri" w:eastAsia="Calibri" w:hAnsi="Calibri" w:cs="Calibri"/>
                <w:b/>
                <w:lang w:val="pt-PT"/>
              </w:rPr>
            </w:pPr>
          </w:p>
        </w:tc>
        <w:tc>
          <w:tcPr>
            <w:tcW w:w="1240" w:type="dxa"/>
            <w:shd w:val="clear" w:color="auto" w:fill="F2F2F2"/>
          </w:tcPr>
          <w:p w14:paraId="7D55534F" w14:textId="77777777" w:rsidR="00F06ED0" w:rsidRPr="00CE08BE" w:rsidRDefault="00F06ED0" w:rsidP="00F06ED0">
            <w:pPr>
              <w:jc w:val="center"/>
              <w:rPr>
                <w:rFonts w:ascii="Calibri" w:eastAsia="Calibri" w:hAnsi="Calibri" w:cs="Calibri"/>
                <w:b/>
                <w:lang w:val="pt-PT"/>
              </w:rPr>
            </w:pPr>
          </w:p>
        </w:tc>
        <w:tc>
          <w:tcPr>
            <w:tcW w:w="1260" w:type="dxa"/>
            <w:shd w:val="clear" w:color="auto" w:fill="F2F2F2"/>
          </w:tcPr>
          <w:p w14:paraId="4D69F044" w14:textId="77777777" w:rsidR="00F06ED0" w:rsidRPr="00CE08BE" w:rsidRDefault="00F06ED0" w:rsidP="00F06ED0">
            <w:pPr>
              <w:jc w:val="center"/>
              <w:rPr>
                <w:rFonts w:ascii="Calibri" w:eastAsia="Calibri" w:hAnsi="Calibri" w:cs="Calibri"/>
                <w:b/>
                <w:lang w:val="pt-PT"/>
              </w:rPr>
            </w:pPr>
          </w:p>
        </w:tc>
        <w:tc>
          <w:tcPr>
            <w:tcW w:w="1080" w:type="dxa"/>
            <w:shd w:val="clear" w:color="auto" w:fill="F2F2F2"/>
          </w:tcPr>
          <w:p w14:paraId="74333033" w14:textId="77777777" w:rsidR="00F06ED0" w:rsidRPr="00CE08BE" w:rsidRDefault="00F06ED0" w:rsidP="00F06ED0">
            <w:pPr>
              <w:jc w:val="center"/>
              <w:rPr>
                <w:rFonts w:ascii="Calibri" w:eastAsia="Calibri" w:hAnsi="Calibri" w:cs="Calibri"/>
                <w:b/>
                <w:lang w:val="pt-PT"/>
              </w:rPr>
            </w:pPr>
          </w:p>
        </w:tc>
        <w:tc>
          <w:tcPr>
            <w:tcW w:w="1195" w:type="dxa"/>
            <w:shd w:val="clear" w:color="auto" w:fill="F2F2F2"/>
          </w:tcPr>
          <w:p w14:paraId="6ACD0A03" w14:textId="77777777" w:rsidR="00F06ED0" w:rsidRPr="00CE08BE" w:rsidRDefault="00F06ED0" w:rsidP="00F06ED0">
            <w:pPr>
              <w:jc w:val="center"/>
              <w:rPr>
                <w:rFonts w:ascii="Calibri" w:eastAsia="Calibri" w:hAnsi="Calibri" w:cs="Calibri"/>
                <w:b/>
                <w:lang w:val="pt-PT"/>
              </w:rPr>
            </w:pPr>
          </w:p>
        </w:tc>
        <w:tc>
          <w:tcPr>
            <w:tcW w:w="1260" w:type="dxa"/>
            <w:shd w:val="clear" w:color="auto" w:fill="F2F2F2"/>
          </w:tcPr>
          <w:p w14:paraId="57060E19" w14:textId="77777777" w:rsidR="00F06ED0" w:rsidRPr="00CE08BE" w:rsidRDefault="00F06ED0" w:rsidP="00F06ED0">
            <w:pPr>
              <w:jc w:val="center"/>
              <w:rPr>
                <w:rFonts w:ascii="Calibri" w:eastAsia="Calibri" w:hAnsi="Calibri" w:cs="Calibri"/>
                <w:b/>
                <w:lang w:val="pt-PT"/>
              </w:rPr>
            </w:pPr>
          </w:p>
        </w:tc>
      </w:tr>
    </w:tbl>
    <w:p w14:paraId="26E3CE21" w14:textId="77777777" w:rsidR="00F06ED0" w:rsidRPr="00CE08BE" w:rsidRDefault="004E2624" w:rsidP="00F06ED0">
      <w:pPr>
        <w:spacing w:after="0" w:line="240" w:lineRule="auto"/>
        <w:rPr>
          <w:rFonts w:ascii="Calibri" w:eastAsia="Calibri" w:hAnsi="Calibri" w:cs="Calibri"/>
          <w:i/>
          <w:sz w:val="16"/>
          <w:szCs w:val="16"/>
          <w:lang w:val="pt-PT"/>
        </w:rPr>
      </w:pPr>
      <w:bookmarkStart w:id="30" w:name="_Hlk24838503"/>
      <w:bookmarkEnd w:id="29"/>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bookmarkEnd w:id="30"/>
    <w:p w14:paraId="0C67947E" w14:textId="77777777" w:rsidR="00F06ED0" w:rsidRPr="00CE08BE" w:rsidRDefault="00F06ED0" w:rsidP="00F06ED0">
      <w:pPr>
        <w:jc w:val="both"/>
        <w:rPr>
          <w:rFonts w:ascii="Calibri" w:eastAsia="Calibri" w:hAnsi="Calibri" w:cs="Calibri"/>
          <w:b/>
          <w:lang w:val="pt-PT"/>
        </w:rPr>
      </w:pPr>
    </w:p>
    <w:p w14:paraId="7CB86AB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9E27FCA"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14D40BA" w14:textId="6C7A168F"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BB8D8F7"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lang w:val="pt-PT"/>
        </w:rPr>
        <w:t>xxx</w:t>
      </w:r>
    </w:p>
    <w:p w14:paraId="5D685AD0"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770CAA9" w14:textId="3C2BDC2A"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11.2. Sele</w:t>
      </w:r>
      <w:r w:rsidR="008562AF" w:rsidRPr="00CE08BE">
        <w:rPr>
          <w:rFonts w:ascii="Calibri" w:eastAsia="Calibri" w:hAnsi="Calibri" w:cs="Calibri"/>
          <w:b/>
          <w:bCs/>
          <w:color w:val="2872B9"/>
          <w:sz w:val="24"/>
          <w:lang w:val="pt-PT"/>
        </w:rPr>
        <w:t>c</w:t>
      </w:r>
      <w:r w:rsidRPr="00CE08BE">
        <w:rPr>
          <w:rFonts w:ascii="Calibri" w:eastAsia="Calibri" w:hAnsi="Calibri" w:cs="Calibri"/>
          <w:b/>
          <w:bCs/>
          <w:color w:val="2872B9"/>
          <w:sz w:val="24"/>
          <w:lang w:val="pt-PT"/>
        </w:rPr>
        <w:t>ção dos proje</w:t>
      </w:r>
      <w:r w:rsidR="008562AF" w:rsidRPr="00CE08BE">
        <w:rPr>
          <w:rFonts w:ascii="Calibri" w:eastAsia="Calibri" w:hAnsi="Calibri" w:cs="Calibri"/>
          <w:b/>
          <w:bCs/>
          <w:color w:val="2872B9"/>
          <w:sz w:val="24"/>
          <w:lang w:val="pt-PT"/>
        </w:rPr>
        <w:t>c</w:t>
      </w:r>
      <w:r w:rsidRPr="00CE08BE">
        <w:rPr>
          <w:rFonts w:ascii="Calibri" w:eastAsia="Calibri" w:hAnsi="Calibri" w:cs="Calibri"/>
          <w:b/>
          <w:bCs/>
          <w:color w:val="2872B9"/>
          <w:sz w:val="24"/>
          <w:lang w:val="pt-PT"/>
        </w:rPr>
        <w:t xml:space="preserve">tos de investimento </w:t>
      </w:r>
    </w:p>
    <w:p w14:paraId="0D1B7ADB"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7244E5A5" w14:textId="468F88CC"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582ACCB9" w14:textId="09597718" w:rsidR="00F06ED0" w:rsidRPr="00CE08BE" w:rsidRDefault="004E2624" w:rsidP="00F06ED0">
      <w:pPr>
        <w:spacing w:after="0"/>
        <w:jc w:val="both"/>
        <w:rPr>
          <w:rFonts w:ascii="Calibri" w:eastAsia="Calibri" w:hAnsi="Calibri" w:cs="Calibri"/>
          <w:b/>
          <w:lang w:val="pt-PT"/>
        </w:rPr>
      </w:pPr>
      <w:r w:rsidRPr="00CE08BE">
        <w:rPr>
          <w:rFonts w:ascii="Calibri" w:eastAsia="Calibri" w:hAnsi="Calibri" w:cs="Calibri"/>
          <w:b/>
          <w:bCs/>
          <w:lang w:val="pt-PT"/>
        </w:rPr>
        <w:t>Quadro 11.2: Sele</w:t>
      </w:r>
      <w:r w:rsidR="00395B65" w:rsidRPr="00CE08BE">
        <w:rPr>
          <w:rFonts w:ascii="Calibri" w:eastAsia="Calibri" w:hAnsi="Calibri" w:cs="Calibri"/>
          <w:b/>
          <w:bCs/>
          <w:lang w:val="pt-PT"/>
        </w:rPr>
        <w:t>c</w:t>
      </w:r>
      <w:r w:rsidRPr="00CE08BE">
        <w:rPr>
          <w:rFonts w:ascii="Calibri" w:eastAsia="Calibri" w:hAnsi="Calibri" w:cs="Calibri"/>
          <w:b/>
          <w:bCs/>
          <w:lang w:val="pt-PT"/>
        </w:rPr>
        <w:t>ção dos proje</w:t>
      </w:r>
      <w:r w:rsidR="00395B65" w:rsidRPr="00CE08BE">
        <w:rPr>
          <w:rFonts w:ascii="Calibri" w:eastAsia="Calibri" w:hAnsi="Calibri" w:cs="Calibri"/>
          <w:b/>
          <w:bCs/>
          <w:lang w:val="pt-PT"/>
        </w:rPr>
        <w:t>c</w:t>
      </w:r>
      <w:r w:rsidRPr="00CE08BE">
        <w:rPr>
          <w:rFonts w:ascii="Calibri" w:eastAsia="Calibri" w:hAnsi="Calibri" w:cs="Calibri"/>
          <w:b/>
          <w:bCs/>
          <w:lang w:val="pt-PT"/>
        </w:rPr>
        <w:t>tos de investimento</w:t>
      </w:r>
    </w:p>
    <w:tbl>
      <w:tblPr>
        <w:tblStyle w:val="TabelEcorys81"/>
        <w:tblW w:w="9180" w:type="dxa"/>
        <w:tblInd w:w="-5" w:type="dxa"/>
        <w:tblLayout w:type="fixed"/>
        <w:tblLook w:val="04A0" w:firstRow="1" w:lastRow="0" w:firstColumn="1" w:lastColumn="0" w:noHBand="0" w:noVBand="1"/>
      </w:tblPr>
      <w:tblGrid>
        <w:gridCol w:w="270"/>
        <w:gridCol w:w="3690"/>
        <w:gridCol w:w="1440"/>
        <w:gridCol w:w="1620"/>
        <w:gridCol w:w="2160"/>
      </w:tblGrid>
      <w:tr w:rsidR="00500221" w:rsidRPr="00B31453" w14:paraId="43BE63D1" w14:textId="77777777" w:rsidTr="00F06ED0">
        <w:trPr>
          <w:trHeight w:val="1070"/>
          <w:tblHeader/>
        </w:trPr>
        <w:tc>
          <w:tcPr>
            <w:tcW w:w="270" w:type="dxa"/>
            <w:shd w:val="clear" w:color="auto" w:fill="F2F2F2"/>
          </w:tcPr>
          <w:p w14:paraId="7CFCB0B1" w14:textId="77777777" w:rsidR="00F06ED0" w:rsidRPr="00CE08BE" w:rsidRDefault="004E2624" w:rsidP="00F06ED0">
            <w:pPr>
              <w:rPr>
                <w:rFonts w:ascii="Calibri" w:eastAsia="Calibri" w:hAnsi="Calibri" w:cs="Calibri"/>
                <w:b/>
                <w:szCs w:val="14"/>
                <w:lang w:val="pt-PT"/>
              </w:rPr>
            </w:pPr>
            <w:r w:rsidRPr="00CE08BE">
              <w:rPr>
                <w:rFonts w:ascii="Calibri" w:eastAsia="Calibri" w:hAnsi="Calibri" w:cs="Calibri"/>
                <w:b/>
                <w:bCs/>
                <w:szCs w:val="14"/>
                <w:lang w:val="pt-PT"/>
              </w:rPr>
              <w:t>#</w:t>
            </w:r>
          </w:p>
        </w:tc>
        <w:tc>
          <w:tcPr>
            <w:tcW w:w="3690" w:type="dxa"/>
            <w:shd w:val="clear" w:color="auto" w:fill="F2F2F2"/>
          </w:tcPr>
          <w:p w14:paraId="05136E31" w14:textId="071B1165" w:rsidR="00F06ED0" w:rsidRPr="00CE08BE" w:rsidRDefault="004E2624" w:rsidP="00F06ED0">
            <w:pPr>
              <w:rPr>
                <w:rFonts w:ascii="Calibri" w:eastAsia="Calibri" w:hAnsi="Calibri" w:cs="Calibri"/>
                <w:b/>
                <w:szCs w:val="14"/>
                <w:lang w:val="pt-PT"/>
              </w:rPr>
            </w:pPr>
            <w:r w:rsidRPr="00CE08BE">
              <w:rPr>
                <w:rFonts w:ascii="Calibri" w:eastAsia="Calibri" w:hAnsi="Calibri" w:cs="Calibri"/>
                <w:b/>
                <w:bCs/>
                <w:szCs w:val="14"/>
                <w:lang w:val="pt-PT"/>
              </w:rPr>
              <w:t>Nome do proje</w:t>
            </w:r>
            <w:r w:rsidR="00395B65" w:rsidRPr="00CE08BE">
              <w:rPr>
                <w:rFonts w:ascii="Calibri" w:eastAsia="Calibri" w:hAnsi="Calibri" w:cs="Calibri"/>
                <w:b/>
                <w:bCs/>
                <w:szCs w:val="14"/>
                <w:lang w:val="pt-PT"/>
              </w:rPr>
              <w:t>c</w:t>
            </w:r>
            <w:r w:rsidRPr="00CE08BE">
              <w:rPr>
                <w:rFonts w:ascii="Calibri" w:eastAsia="Calibri" w:hAnsi="Calibri" w:cs="Calibri"/>
                <w:b/>
                <w:bCs/>
                <w:szCs w:val="14"/>
                <w:lang w:val="pt-PT"/>
              </w:rPr>
              <w:t>to</w:t>
            </w:r>
          </w:p>
        </w:tc>
        <w:tc>
          <w:tcPr>
            <w:tcW w:w="1440" w:type="dxa"/>
            <w:shd w:val="clear" w:color="auto" w:fill="F2F2F2"/>
          </w:tcPr>
          <w:p w14:paraId="5576F2E4" w14:textId="59EF0CCD" w:rsidR="00F06ED0" w:rsidRPr="00CE08BE" w:rsidRDefault="004E2624" w:rsidP="00F06ED0">
            <w:pPr>
              <w:jc w:val="center"/>
              <w:rPr>
                <w:rFonts w:ascii="Calibri" w:eastAsia="Calibri" w:hAnsi="Calibri" w:cs="Calibri"/>
                <w:b/>
                <w:szCs w:val="14"/>
                <w:lang w:val="pt-PT"/>
              </w:rPr>
            </w:pPr>
            <w:r w:rsidRPr="00CE08BE">
              <w:rPr>
                <w:rFonts w:ascii="Calibri" w:eastAsia="Calibri" w:hAnsi="Calibri" w:cs="Calibri"/>
                <w:b/>
                <w:bCs/>
                <w:szCs w:val="14"/>
                <w:lang w:val="pt-PT"/>
              </w:rPr>
              <w:t>Em % do custo total de todos os grandes proje</w:t>
            </w:r>
            <w:r w:rsidR="00395B65" w:rsidRPr="00CE08BE">
              <w:rPr>
                <w:rFonts w:ascii="Calibri" w:eastAsia="Calibri" w:hAnsi="Calibri" w:cs="Calibri"/>
                <w:b/>
                <w:bCs/>
                <w:szCs w:val="14"/>
                <w:lang w:val="pt-PT"/>
              </w:rPr>
              <w:t>c</w:t>
            </w:r>
            <w:r w:rsidRPr="00CE08BE">
              <w:rPr>
                <w:rFonts w:ascii="Calibri" w:eastAsia="Calibri" w:hAnsi="Calibri" w:cs="Calibri"/>
                <w:b/>
                <w:bCs/>
                <w:szCs w:val="14"/>
                <w:lang w:val="pt-PT"/>
              </w:rPr>
              <w:t>tos</w:t>
            </w:r>
          </w:p>
        </w:tc>
        <w:tc>
          <w:tcPr>
            <w:tcW w:w="1620" w:type="dxa"/>
            <w:shd w:val="clear" w:color="auto" w:fill="F2F2F2"/>
          </w:tcPr>
          <w:p w14:paraId="4F50EB4B" w14:textId="77777777" w:rsidR="00F06ED0" w:rsidRPr="00CE08BE" w:rsidRDefault="004E2624" w:rsidP="00F06ED0">
            <w:pPr>
              <w:jc w:val="center"/>
              <w:rPr>
                <w:rFonts w:ascii="Calibri" w:eastAsia="Calibri" w:hAnsi="Calibri" w:cs="Calibri"/>
                <w:b/>
                <w:szCs w:val="14"/>
                <w:lang w:val="pt-PT"/>
              </w:rPr>
            </w:pPr>
            <w:r w:rsidRPr="00CE08BE">
              <w:rPr>
                <w:rFonts w:ascii="Calibri" w:eastAsia="Calibri" w:hAnsi="Calibri" w:cs="Calibri"/>
                <w:b/>
                <w:bCs/>
                <w:szCs w:val="14"/>
                <w:lang w:val="pt-PT"/>
              </w:rPr>
              <w:t>Priorizado por uma entidade central</w:t>
            </w:r>
          </w:p>
          <w:p w14:paraId="6E5F8D9C" w14:textId="77777777" w:rsidR="00F06ED0" w:rsidRPr="00CE08BE" w:rsidRDefault="004E2624" w:rsidP="00F06ED0">
            <w:pPr>
              <w:jc w:val="center"/>
              <w:rPr>
                <w:rFonts w:ascii="Calibri" w:eastAsia="Calibri" w:hAnsi="Calibri" w:cs="Calibri"/>
                <w:b/>
                <w:szCs w:val="14"/>
                <w:lang w:val="pt-PT"/>
              </w:rPr>
            </w:pPr>
            <w:r w:rsidRPr="00CE08BE">
              <w:rPr>
                <w:rFonts w:ascii="Calibri" w:eastAsia="Calibri" w:hAnsi="Calibri" w:cs="Calibri"/>
                <w:b/>
                <w:bCs/>
                <w:szCs w:val="14"/>
                <w:lang w:val="pt-PT"/>
              </w:rPr>
              <w:t>(S/N)</w:t>
            </w:r>
          </w:p>
        </w:tc>
        <w:tc>
          <w:tcPr>
            <w:tcW w:w="2160" w:type="dxa"/>
            <w:shd w:val="clear" w:color="auto" w:fill="F2F2F2"/>
          </w:tcPr>
          <w:p w14:paraId="62C8930E" w14:textId="0EB9BB2C" w:rsidR="00F06ED0" w:rsidRPr="00CE08BE" w:rsidRDefault="004E2624" w:rsidP="00F06ED0">
            <w:pPr>
              <w:jc w:val="center"/>
              <w:rPr>
                <w:rFonts w:ascii="Calibri" w:eastAsia="Calibri" w:hAnsi="Calibri" w:cs="Calibri"/>
                <w:b/>
                <w:szCs w:val="14"/>
                <w:lang w:val="pt-PT"/>
              </w:rPr>
            </w:pPr>
            <w:r w:rsidRPr="00CE08BE">
              <w:rPr>
                <w:rFonts w:ascii="Calibri" w:eastAsia="Calibri" w:hAnsi="Calibri" w:cs="Calibri"/>
                <w:b/>
                <w:bCs/>
                <w:szCs w:val="14"/>
                <w:lang w:val="pt-PT"/>
              </w:rPr>
              <w:t xml:space="preserve">Coerente com os critérios de </w:t>
            </w:r>
            <w:r w:rsidR="00C07FD9" w:rsidRPr="00CE08BE">
              <w:rPr>
                <w:rFonts w:ascii="Calibri" w:eastAsia="Calibri" w:hAnsi="Calibri" w:cs="Calibri"/>
                <w:b/>
                <w:bCs/>
                <w:szCs w:val="14"/>
                <w:lang w:val="pt-PT"/>
              </w:rPr>
              <w:t>selecção</w:t>
            </w:r>
            <w:r w:rsidRPr="00CE08BE">
              <w:rPr>
                <w:rFonts w:ascii="Calibri" w:eastAsia="Calibri" w:hAnsi="Calibri" w:cs="Calibri"/>
                <w:b/>
                <w:bCs/>
                <w:szCs w:val="14"/>
                <w:lang w:val="pt-PT"/>
              </w:rPr>
              <w:t xml:space="preserve"> normalizados (S/N)</w:t>
            </w:r>
          </w:p>
        </w:tc>
      </w:tr>
      <w:tr w:rsidR="00500221" w:rsidRPr="00CE08BE" w14:paraId="009AC4FC" w14:textId="77777777" w:rsidTr="004E2624">
        <w:tc>
          <w:tcPr>
            <w:tcW w:w="270" w:type="dxa"/>
          </w:tcPr>
          <w:p w14:paraId="7A0819B2" w14:textId="77777777" w:rsidR="00F06ED0" w:rsidRPr="00CE08BE" w:rsidRDefault="004E2624" w:rsidP="00F06ED0">
            <w:pPr>
              <w:rPr>
                <w:rFonts w:ascii="Calibri" w:eastAsia="Calibri" w:hAnsi="Calibri" w:cs="Calibri"/>
                <w:b/>
                <w:bCs/>
                <w:szCs w:val="14"/>
                <w:lang w:val="pt-PT"/>
              </w:rPr>
            </w:pPr>
            <w:r w:rsidRPr="00CE08BE">
              <w:rPr>
                <w:rFonts w:ascii="Calibri" w:eastAsia="Calibri" w:hAnsi="Calibri" w:cs="Calibri"/>
                <w:b/>
                <w:bCs/>
                <w:szCs w:val="14"/>
                <w:lang w:val="pt-PT"/>
              </w:rPr>
              <w:t>1</w:t>
            </w:r>
          </w:p>
        </w:tc>
        <w:tc>
          <w:tcPr>
            <w:tcW w:w="3690" w:type="dxa"/>
          </w:tcPr>
          <w:p w14:paraId="23CEBA87" w14:textId="77777777" w:rsidR="00F06ED0" w:rsidRPr="00CE08BE" w:rsidRDefault="00F06ED0" w:rsidP="00F06ED0">
            <w:pPr>
              <w:rPr>
                <w:rFonts w:ascii="Calibri" w:eastAsia="Calibri" w:hAnsi="Calibri" w:cs="Calibri"/>
                <w:szCs w:val="14"/>
                <w:lang w:val="pt-PT"/>
              </w:rPr>
            </w:pPr>
          </w:p>
        </w:tc>
        <w:tc>
          <w:tcPr>
            <w:tcW w:w="1440" w:type="dxa"/>
          </w:tcPr>
          <w:p w14:paraId="4CD68012" w14:textId="77777777" w:rsidR="00F06ED0" w:rsidRPr="00CE08BE" w:rsidRDefault="00F06ED0" w:rsidP="00F06ED0">
            <w:pPr>
              <w:jc w:val="center"/>
              <w:rPr>
                <w:rFonts w:ascii="Calibri" w:eastAsia="Calibri" w:hAnsi="Calibri" w:cs="Calibri"/>
                <w:szCs w:val="14"/>
                <w:lang w:val="pt-PT"/>
              </w:rPr>
            </w:pPr>
          </w:p>
        </w:tc>
        <w:tc>
          <w:tcPr>
            <w:tcW w:w="1620" w:type="dxa"/>
          </w:tcPr>
          <w:p w14:paraId="5BFC00C3" w14:textId="77777777" w:rsidR="00F06ED0" w:rsidRPr="00CE08BE" w:rsidRDefault="00F06ED0" w:rsidP="00F06ED0">
            <w:pPr>
              <w:jc w:val="center"/>
              <w:rPr>
                <w:rFonts w:ascii="Calibri" w:eastAsia="Calibri" w:hAnsi="Calibri" w:cs="Calibri"/>
                <w:szCs w:val="14"/>
                <w:lang w:val="pt-PT"/>
              </w:rPr>
            </w:pPr>
          </w:p>
        </w:tc>
        <w:tc>
          <w:tcPr>
            <w:tcW w:w="2160" w:type="dxa"/>
          </w:tcPr>
          <w:p w14:paraId="6DB62AF4" w14:textId="77777777" w:rsidR="00F06ED0" w:rsidRPr="00CE08BE" w:rsidRDefault="00F06ED0" w:rsidP="00F06ED0">
            <w:pPr>
              <w:jc w:val="center"/>
              <w:rPr>
                <w:rFonts w:ascii="Calibri" w:eastAsia="Calibri" w:hAnsi="Calibri" w:cs="Calibri"/>
                <w:szCs w:val="14"/>
                <w:lang w:val="pt-PT"/>
              </w:rPr>
            </w:pPr>
          </w:p>
        </w:tc>
      </w:tr>
      <w:tr w:rsidR="00500221" w:rsidRPr="00CE08BE" w14:paraId="246F8B62" w14:textId="77777777" w:rsidTr="004E2624">
        <w:tc>
          <w:tcPr>
            <w:tcW w:w="270" w:type="dxa"/>
          </w:tcPr>
          <w:p w14:paraId="4C83B237" w14:textId="77777777" w:rsidR="00F06ED0" w:rsidRPr="00CE08BE" w:rsidRDefault="004E2624" w:rsidP="00F06ED0">
            <w:pPr>
              <w:rPr>
                <w:rFonts w:ascii="Calibri" w:eastAsia="Calibri" w:hAnsi="Calibri" w:cs="Calibri"/>
                <w:b/>
                <w:bCs/>
                <w:szCs w:val="14"/>
                <w:lang w:val="pt-PT"/>
              </w:rPr>
            </w:pPr>
            <w:r w:rsidRPr="00CE08BE">
              <w:rPr>
                <w:rFonts w:ascii="Calibri" w:eastAsia="Calibri" w:hAnsi="Calibri" w:cs="Calibri"/>
                <w:b/>
                <w:bCs/>
                <w:szCs w:val="14"/>
                <w:lang w:val="pt-PT"/>
              </w:rPr>
              <w:t>2</w:t>
            </w:r>
          </w:p>
        </w:tc>
        <w:tc>
          <w:tcPr>
            <w:tcW w:w="3690" w:type="dxa"/>
          </w:tcPr>
          <w:p w14:paraId="7358CA6F" w14:textId="77777777" w:rsidR="00F06ED0" w:rsidRPr="00CE08BE" w:rsidRDefault="00F06ED0" w:rsidP="00F06ED0">
            <w:pPr>
              <w:rPr>
                <w:rFonts w:ascii="Calibri" w:eastAsia="Calibri" w:hAnsi="Calibri" w:cs="Calibri"/>
                <w:szCs w:val="14"/>
                <w:lang w:val="pt-PT"/>
              </w:rPr>
            </w:pPr>
          </w:p>
        </w:tc>
        <w:tc>
          <w:tcPr>
            <w:tcW w:w="1440" w:type="dxa"/>
          </w:tcPr>
          <w:p w14:paraId="305B038E" w14:textId="77777777" w:rsidR="00F06ED0" w:rsidRPr="00CE08BE" w:rsidRDefault="00F06ED0" w:rsidP="00F06ED0">
            <w:pPr>
              <w:jc w:val="center"/>
              <w:rPr>
                <w:rFonts w:ascii="Calibri" w:eastAsia="Calibri" w:hAnsi="Calibri" w:cs="Calibri"/>
                <w:szCs w:val="14"/>
                <w:lang w:val="pt-PT"/>
              </w:rPr>
            </w:pPr>
          </w:p>
        </w:tc>
        <w:tc>
          <w:tcPr>
            <w:tcW w:w="1620" w:type="dxa"/>
          </w:tcPr>
          <w:p w14:paraId="2EA4228C" w14:textId="77777777" w:rsidR="00F06ED0" w:rsidRPr="00CE08BE" w:rsidRDefault="00F06ED0" w:rsidP="00F06ED0">
            <w:pPr>
              <w:jc w:val="center"/>
              <w:rPr>
                <w:rFonts w:ascii="Calibri" w:eastAsia="Calibri" w:hAnsi="Calibri" w:cs="Calibri"/>
                <w:szCs w:val="14"/>
                <w:lang w:val="pt-PT"/>
              </w:rPr>
            </w:pPr>
          </w:p>
        </w:tc>
        <w:tc>
          <w:tcPr>
            <w:tcW w:w="2160" w:type="dxa"/>
          </w:tcPr>
          <w:p w14:paraId="69CE2508" w14:textId="77777777" w:rsidR="00F06ED0" w:rsidRPr="00CE08BE" w:rsidRDefault="00F06ED0" w:rsidP="00F06ED0">
            <w:pPr>
              <w:jc w:val="center"/>
              <w:rPr>
                <w:rFonts w:ascii="Calibri" w:eastAsia="Calibri" w:hAnsi="Calibri" w:cs="Calibri"/>
                <w:szCs w:val="14"/>
                <w:lang w:val="pt-PT"/>
              </w:rPr>
            </w:pPr>
          </w:p>
        </w:tc>
      </w:tr>
      <w:tr w:rsidR="00500221" w:rsidRPr="00CE08BE" w14:paraId="59DD1C02" w14:textId="77777777" w:rsidTr="004E2624">
        <w:tc>
          <w:tcPr>
            <w:tcW w:w="270" w:type="dxa"/>
          </w:tcPr>
          <w:p w14:paraId="66430285" w14:textId="77777777" w:rsidR="00F06ED0" w:rsidRPr="00CE08BE" w:rsidRDefault="004E2624" w:rsidP="00F06ED0">
            <w:pPr>
              <w:rPr>
                <w:rFonts w:ascii="Calibri" w:eastAsia="Calibri" w:hAnsi="Calibri" w:cs="Calibri"/>
                <w:b/>
                <w:bCs/>
                <w:szCs w:val="14"/>
                <w:lang w:val="pt-PT"/>
              </w:rPr>
            </w:pPr>
            <w:r w:rsidRPr="00CE08BE">
              <w:rPr>
                <w:rFonts w:ascii="Calibri" w:eastAsia="Calibri" w:hAnsi="Calibri" w:cs="Calibri"/>
                <w:b/>
                <w:bCs/>
                <w:szCs w:val="14"/>
                <w:lang w:val="pt-PT"/>
              </w:rPr>
              <w:t>3</w:t>
            </w:r>
          </w:p>
        </w:tc>
        <w:tc>
          <w:tcPr>
            <w:tcW w:w="3690" w:type="dxa"/>
          </w:tcPr>
          <w:p w14:paraId="33C492F1" w14:textId="77777777" w:rsidR="00F06ED0" w:rsidRPr="00CE08BE" w:rsidRDefault="00F06ED0" w:rsidP="00F06ED0">
            <w:pPr>
              <w:rPr>
                <w:rFonts w:ascii="Calibri" w:eastAsia="Calibri" w:hAnsi="Calibri" w:cs="Calibri"/>
                <w:szCs w:val="14"/>
                <w:lang w:val="pt-PT"/>
              </w:rPr>
            </w:pPr>
          </w:p>
        </w:tc>
        <w:tc>
          <w:tcPr>
            <w:tcW w:w="1440" w:type="dxa"/>
          </w:tcPr>
          <w:p w14:paraId="1745ED3D" w14:textId="77777777" w:rsidR="00F06ED0" w:rsidRPr="00CE08BE" w:rsidRDefault="00F06ED0" w:rsidP="00F06ED0">
            <w:pPr>
              <w:jc w:val="center"/>
              <w:rPr>
                <w:rFonts w:ascii="Calibri" w:eastAsia="Calibri" w:hAnsi="Calibri" w:cs="Calibri"/>
                <w:szCs w:val="14"/>
                <w:lang w:val="pt-PT"/>
              </w:rPr>
            </w:pPr>
          </w:p>
        </w:tc>
        <w:tc>
          <w:tcPr>
            <w:tcW w:w="1620" w:type="dxa"/>
          </w:tcPr>
          <w:p w14:paraId="70AAEDC9" w14:textId="77777777" w:rsidR="00F06ED0" w:rsidRPr="00CE08BE" w:rsidRDefault="00F06ED0" w:rsidP="00F06ED0">
            <w:pPr>
              <w:jc w:val="center"/>
              <w:rPr>
                <w:rFonts w:ascii="Calibri" w:eastAsia="Calibri" w:hAnsi="Calibri" w:cs="Calibri"/>
                <w:szCs w:val="14"/>
                <w:lang w:val="pt-PT"/>
              </w:rPr>
            </w:pPr>
          </w:p>
        </w:tc>
        <w:tc>
          <w:tcPr>
            <w:tcW w:w="2160" w:type="dxa"/>
          </w:tcPr>
          <w:p w14:paraId="687133CD" w14:textId="77777777" w:rsidR="00F06ED0" w:rsidRPr="00CE08BE" w:rsidRDefault="00F06ED0" w:rsidP="00F06ED0">
            <w:pPr>
              <w:jc w:val="center"/>
              <w:rPr>
                <w:rFonts w:ascii="Calibri" w:eastAsia="Calibri" w:hAnsi="Calibri" w:cs="Calibri"/>
                <w:szCs w:val="14"/>
                <w:lang w:val="pt-PT"/>
              </w:rPr>
            </w:pPr>
          </w:p>
        </w:tc>
      </w:tr>
      <w:tr w:rsidR="00500221" w:rsidRPr="00CE08BE" w14:paraId="4C76869E" w14:textId="77777777" w:rsidTr="004E2624">
        <w:tc>
          <w:tcPr>
            <w:tcW w:w="270" w:type="dxa"/>
          </w:tcPr>
          <w:p w14:paraId="12885F15" w14:textId="77777777" w:rsidR="00F06ED0" w:rsidRPr="00CE08BE" w:rsidRDefault="004E2624" w:rsidP="00F06ED0">
            <w:pPr>
              <w:rPr>
                <w:rFonts w:ascii="Calibri" w:eastAsia="Calibri" w:hAnsi="Calibri" w:cs="Calibri"/>
                <w:b/>
                <w:bCs/>
                <w:szCs w:val="14"/>
                <w:lang w:val="pt-PT"/>
              </w:rPr>
            </w:pPr>
            <w:r w:rsidRPr="00CE08BE">
              <w:rPr>
                <w:rFonts w:ascii="Calibri" w:eastAsia="Calibri" w:hAnsi="Calibri" w:cs="Calibri"/>
                <w:b/>
                <w:bCs/>
                <w:szCs w:val="14"/>
                <w:lang w:val="pt-PT"/>
              </w:rPr>
              <w:t>…</w:t>
            </w:r>
          </w:p>
        </w:tc>
        <w:tc>
          <w:tcPr>
            <w:tcW w:w="3690" w:type="dxa"/>
          </w:tcPr>
          <w:p w14:paraId="14B460C1" w14:textId="77777777" w:rsidR="00F06ED0" w:rsidRPr="00CE08BE" w:rsidRDefault="00F06ED0" w:rsidP="00F06ED0">
            <w:pPr>
              <w:rPr>
                <w:rFonts w:ascii="Calibri" w:eastAsia="Calibri" w:hAnsi="Calibri" w:cs="Calibri"/>
                <w:szCs w:val="14"/>
                <w:lang w:val="pt-PT"/>
              </w:rPr>
            </w:pPr>
          </w:p>
        </w:tc>
        <w:tc>
          <w:tcPr>
            <w:tcW w:w="1440" w:type="dxa"/>
          </w:tcPr>
          <w:p w14:paraId="66F08176" w14:textId="77777777" w:rsidR="00F06ED0" w:rsidRPr="00CE08BE" w:rsidRDefault="00F06ED0" w:rsidP="00F06ED0">
            <w:pPr>
              <w:jc w:val="center"/>
              <w:rPr>
                <w:rFonts w:ascii="Calibri" w:eastAsia="Calibri" w:hAnsi="Calibri" w:cs="Calibri"/>
                <w:szCs w:val="14"/>
                <w:lang w:val="pt-PT"/>
              </w:rPr>
            </w:pPr>
          </w:p>
        </w:tc>
        <w:tc>
          <w:tcPr>
            <w:tcW w:w="1620" w:type="dxa"/>
          </w:tcPr>
          <w:p w14:paraId="33A3724C" w14:textId="77777777" w:rsidR="00F06ED0" w:rsidRPr="00CE08BE" w:rsidRDefault="00F06ED0" w:rsidP="00F06ED0">
            <w:pPr>
              <w:jc w:val="center"/>
              <w:rPr>
                <w:rFonts w:ascii="Calibri" w:eastAsia="Calibri" w:hAnsi="Calibri" w:cs="Calibri"/>
                <w:b/>
                <w:szCs w:val="14"/>
                <w:lang w:val="pt-PT"/>
              </w:rPr>
            </w:pPr>
          </w:p>
        </w:tc>
        <w:tc>
          <w:tcPr>
            <w:tcW w:w="2160" w:type="dxa"/>
          </w:tcPr>
          <w:p w14:paraId="20648CB4" w14:textId="77777777" w:rsidR="00F06ED0" w:rsidRPr="00CE08BE" w:rsidRDefault="00F06ED0" w:rsidP="00F06ED0">
            <w:pPr>
              <w:jc w:val="center"/>
              <w:rPr>
                <w:rFonts w:ascii="Calibri" w:eastAsia="Calibri" w:hAnsi="Calibri" w:cs="Calibri"/>
                <w:szCs w:val="14"/>
                <w:lang w:val="pt-PT"/>
              </w:rPr>
            </w:pPr>
          </w:p>
        </w:tc>
      </w:tr>
      <w:tr w:rsidR="00500221" w:rsidRPr="00CE08BE" w14:paraId="0CCE917F" w14:textId="77777777" w:rsidTr="004E2624">
        <w:tc>
          <w:tcPr>
            <w:tcW w:w="270" w:type="dxa"/>
          </w:tcPr>
          <w:p w14:paraId="7A174232" w14:textId="77777777" w:rsidR="00F06ED0" w:rsidRPr="00CE08BE" w:rsidRDefault="00F06ED0" w:rsidP="00F06ED0">
            <w:pPr>
              <w:rPr>
                <w:rFonts w:ascii="Calibri" w:eastAsia="Calibri" w:hAnsi="Calibri" w:cs="Calibri"/>
                <w:b/>
                <w:bCs/>
                <w:szCs w:val="14"/>
                <w:lang w:val="pt-PT"/>
              </w:rPr>
            </w:pPr>
          </w:p>
        </w:tc>
        <w:tc>
          <w:tcPr>
            <w:tcW w:w="3690" w:type="dxa"/>
          </w:tcPr>
          <w:p w14:paraId="69538075" w14:textId="77777777" w:rsidR="00F06ED0" w:rsidRPr="00CE08BE" w:rsidRDefault="00F06ED0" w:rsidP="00F06ED0">
            <w:pPr>
              <w:rPr>
                <w:rFonts w:ascii="Calibri" w:eastAsia="Calibri" w:hAnsi="Calibri" w:cs="Calibri"/>
                <w:szCs w:val="14"/>
                <w:lang w:val="pt-PT"/>
              </w:rPr>
            </w:pPr>
          </w:p>
        </w:tc>
        <w:tc>
          <w:tcPr>
            <w:tcW w:w="1440" w:type="dxa"/>
          </w:tcPr>
          <w:p w14:paraId="4373F1EE" w14:textId="77777777" w:rsidR="00F06ED0" w:rsidRPr="00CE08BE" w:rsidRDefault="00F06ED0" w:rsidP="00F06ED0">
            <w:pPr>
              <w:jc w:val="center"/>
              <w:rPr>
                <w:rFonts w:ascii="Calibri" w:eastAsia="Calibri" w:hAnsi="Calibri" w:cs="Calibri"/>
                <w:szCs w:val="14"/>
                <w:lang w:val="pt-PT"/>
              </w:rPr>
            </w:pPr>
          </w:p>
        </w:tc>
        <w:tc>
          <w:tcPr>
            <w:tcW w:w="1620" w:type="dxa"/>
            <w:shd w:val="clear" w:color="auto" w:fill="auto"/>
          </w:tcPr>
          <w:p w14:paraId="521500BD" w14:textId="77777777" w:rsidR="00F06ED0" w:rsidRPr="00CE08BE" w:rsidRDefault="00F06ED0" w:rsidP="00F06ED0">
            <w:pPr>
              <w:jc w:val="center"/>
              <w:rPr>
                <w:rFonts w:ascii="Calibri" w:eastAsia="Calibri" w:hAnsi="Calibri" w:cs="Calibri"/>
                <w:szCs w:val="14"/>
                <w:lang w:val="pt-PT"/>
              </w:rPr>
            </w:pPr>
          </w:p>
        </w:tc>
        <w:tc>
          <w:tcPr>
            <w:tcW w:w="2160" w:type="dxa"/>
          </w:tcPr>
          <w:p w14:paraId="0ACA453B" w14:textId="77777777" w:rsidR="00F06ED0" w:rsidRPr="00CE08BE" w:rsidRDefault="00F06ED0" w:rsidP="00F06ED0">
            <w:pPr>
              <w:jc w:val="center"/>
              <w:rPr>
                <w:rFonts w:ascii="Calibri" w:eastAsia="Calibri" w:hAnsi="Calibri" w:cs="Calibri"/>
                <w:szCs w:val="14"/>
                <w:lang w:val="pt-PT"/>
              </w:rPr>
            </w:pPr>
          </w:p>
        </w:tc>
      </w:tr>
      <w:tr w:rsidR="00500221" w:rsidRPr="00CE08BE" w14:paraId="175546D4" w14:textId="77777777" w:rsidTr="00F06ED0">
        <w:tc>
          <w:tcPr>
            <w:tcW w:w="270" w:type="dxa"/>
            <w:shd w:val="clear" w:color="auto" w:fill="F2F2F2"/>
          </w:tcPr>
          <w:p w14:paraId="6BB07D4A" w14:textId="77777777" w:rsidR="00F06ED0" w:rsidRPr="00CE08BE" w:rsidRDefault="00F06ED0" w:rsidP="00F06ED0">
            <w:pPr>
              <w:rPr>
                <w:rFonts w:ascii="Calibri" w:eastAsia="Calibri" w:hAnsi="Calibri" w:cs="Calibri"/>
                <w:b/>
                <w:bCs/>
                <w:szCs w:val="14"/>
                <w:lang w:val="pt-PT"/>
              </w:rPr>
            </w:pPr>
          </w:p>
        </w:tc>
        <w:tc>
          <w:tcPr>
            <w:tcW w:w="3690" w:type="dxa"/>
            <w:shd w:val="clear" w:color="auto" w:fill="F2F2F2"/>
          </w:tcPr>
          <w:p w14:paraId="6CC37D03" w14:textId="77777777" w:rsidR="00F06ED0" w:rsidRPr="00CE08BE" w:rsidRDefault="004E2624" w:rsidP="00F06ED0">
            <w:pPr>
              <w:rPr>
                <w:rFonts w:ascii="Calibri" w:eastAsia="Calibri" w:hAnsi="Calibri" w:cs="Calibri"/>
                <w:b/>
                <w:szCs w:val="14"/>
                <w:lang w:val="pt-PT"/>
              </w:rPr>
            </w:pPr>
            <w:r w:rsidRPr="00CE08BE">
              <w:rPr>
                <w:rFonts w:ascii="Calibri" w:eastAsia="Calibri" w:hAnsi="Calibri" w:cs="Calibri"/>
                <w:b/>
                <w:bCs/>
                <w:szCs w:val="14"/>
                <w:lang w:val="pt-PT"/>
              </w:rPr>
              <w:t>Total/Cobertura</w:t>
            </w:r>
          </w:p>
        </w:tc>
        <w:tc>
          <w:tcPr>
            <w:tcW w:w="1440" w:type="dxa"/>
            <w:shd w:val="clear" w:color="auto" w:fill="F2F2F2"/>
          </w:tcPr>
          <w:p w14:paraId="229FC31E" w14:textId="77777777" w:rsidR="00F06ED0" w:rsidRPr="00CE08BE" w:rsidRDefault="00F06ED0" w:rsidP="00F06ED0">
            <w:pPr>
              <w:jc w:val="center"/>
              <w:rPr>
                <w:rFonts w:ascii="Calibri" w:eastAsia="Calibri" w:hAnsi="Calibri" w:cs="Calibri"/>
                <w:b/>
                <w:szCs w:val="14"/>
                <w:lang w:val="pt-PT"/>
              </w:rPr>
            </w:pPr>
          </w:p>
        </w:tc>
        <w:tc>
          <w:tcPr>
            <w:tcW w:w="1620" w:type="dxa"/>
            <w:shd w:val="clear" w:color="auto" w:fill="F2F2F2"/>
          </w:tcPr>
          <w:p w14:paraId="660D2672" w14:textId="77777777" w:rsidR="00F06ED0" w:rsidRPr="00CE08BE" w:rsidRDefault="00F06ED0" w:rsidP="00F06ED0">
            <w:pPr>
              <w:jc w:val="center"/>
              <w:rPr>
                <w:rFonts w:ascii="Calibri" w:eastAsia="Calibri" w:hAnsi="Calibri" w:cs="Calibri"/>
                <w:b/>
                <w:szCs w:val="14"/>
                <w:lang w:val="pt-PT"/>
              </w:rPr>
            </w:pPr>
          </w:p>
        </w:tc>
        <w:tc>
          <w:tcPr>
            <w:tcW w:w="2160" w:type="dxa"/>
            <w:shd w:val="clear" w:color="auto" w:fill="F2F2F2"/>
          </w:tcPr>
          <w:p w14:paraId="2188C75F" w14:textId="77777777" w:rsidR="00F06ED0" w:rsidRPr="00CE08BE" w:rsidRDefault="00F06ED0" w:rsidP="00F06ED0">
            <w:pPr>
              <w:jc w:val="center"/>
              <w:rPr>
                <w:rFonts w:ascii="Calibri" w:eastAsia="Calibri" w:hAnsi="Calibri" w:cs="Calibri"/>
                <w:b/>
                <w:szCs w:val="14"/>
                <w:lang w:val="pt-PT"/>
              </w:rPr>
            </w:pPr>
          </w:p>
        </w:tc>
      </w:tr>
    </w:tbl>
    <w:p w14:paraId="3D8AF926"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648D8A9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50A2E8D"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2A8A873" w14:textId="064E3F2F"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B52F35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84ED102"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32B529BF" w14:textId="298A108F"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11.3. Custeio dos proje</w:t>
      </w:r>
      <w:r w:rsidR="00395B65" w:rsidRPr="00CE08BE">
        <w:rPr>
          <w:rFonts w:ascii="Calibri" w:eastAsia="Calibri" w:hAnsi="Calibri" w:cs="Calibri"/>
          <w:b/>
          <w:bCs/>
          <w:color w:val="2872B9"/>
          <w:sz w:val="24"/>
          <w:lang w:val="pt-PT"/>
        </w:rPr>
        <w:t>c</w:t>
      </w:r>
      <w:r w:rsidRPr="00CE08BE">
        <w:rPr>
          <w:rFonts w:ascii="Calibri" w:eastAsia="Calibri" w:hAnsi="Calibri" w:cs="Calibri"/>
          <w:b/>
          <w:bCs/>
          <w:color w:val="2872B9"/>
          <w:sz w:val="24"/>
          <w:lang w:val="pt-PT"/>
        </w:rPr>
        <w:t>tos de investimento</w:t>
      </w:r>
      <w:r w:rsidRPr="00CE08BE">
        <w:rPr>
          <w:rFonts w:ascii="Calibri" w:eastAsia="Calibri" w:hAnsi="Calibri" w:cs="Calibri"/>
          <w:color w:val="2872B9"/>
          <w:sz w:val="20"/>
          <w:szCs w:val="20"/>
          <w:lang w:val="pt-PT"/>
        </w:rPr>
        <w:t xml:space="preserve">  </w:t>
      </w:r>
    </w:p>
    <w:p w14:paraId="6B0F4D11"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50C665C" w14:textId="10C51F7E"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07BFA188" w14:textId="1308B875" w:rsidR="00F06ED0" w:rsidRPr="00CE08BE" w:rsidRDefault="004E2624" w:rsidP="00F06ED0">
      <w:pPr>
        <w:spacing w:after="0" w:line="240" w:lineRule="auto"/>
        <w:rPr>
          <w:rFonts w:ascii="Calibri" w:eastAsia="Calibri" w:hAnsi="Calibri" w:cs="Calibri"/>
          <w:b/>
          <w:i/>
          <w:sz w:val="18"/>
          <w:szCs w:val="18"/>
          <w:lang w:val="pt-PT"/>
        </w:rPr>
      </w:pPr>
      <w:r w:rsidRPr="00CE08BE">
        <w:rPr>
          <w:rFonts w:ascii="Calibri" w:eastAsia="Calibri" w:hAnsi="Calibri" w:cs="Calibri"/>
          <w:b/>
          <w:bCs/>
          <w:sz w:val="20"/>
          <w:szCs w:val="20"/>
          <w:lang w:val="pt-PT"/>
        </w:rPr>
        <w:t>Quadro 11.3: Cálculo do custo do proje</w:t>
      </w:r>
      <w:r w:rsidR="00395B65"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 xml:space="preserve">to de investimento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811"/>
        <w:tblW w:w="9525" w:type="dxa"/>
        <w:tblInd w:w="-5" w:type="dxa"/>
        <w:tblLayout w:type="fixed"/>
        <w:tblLook w:val="04A0" w:firstRow="1" w:lastRow="0" w:firstColumn="1" w:lastColumn="0" w:noHBand="0" w:noVBand="1"/>
      </w:tblPr>
      <w:tblGrid>
        <w:gridCol w:w="360"/>
        <w:gridCol w:w="1950"/>
        <w:gridCol w:w="1725"/>
        <w:gridCol w:w="1080"/>
        <w:gridCol w:w="1170"/>
        <w:gridCol w:w="1080"/>
        <w:gridCol w:w="1170"/>
        <w:gridCol w:w="990"/>
      </w:tblGrid>
      <w:tr w:rsidR="00500221" w:rsidRPr="006C408E" w14:paraId="6AA761AD" w14:textId="77777777" w:rsidTr="00F06ED0">
        <w:tc>
          <w:tcPr>
            <w:tcW w:w="360" w:type="dxa"/>
            <w:vMerge w:val="restart"/>
            <w:shd w:val="clear" w:color="auto" w:fill="F2F2F2"/>
          </w:tcPr>
          <w:p w14:paraId="5DA4842B" w14:textId="77777777" w:rsidR="00F06ED0" w:rsidRPr="00CE08BE" w:rsidRDefault="004E2624" w:rsidP="00F06ED0">
            <w:pPr>
              <w:jc w:val="both"/>
              <w:rPr>
                <w:rFonts w:ascii="Calibri" w:eastAsia="Calibri" w:hAnsi="Calibri" w:cs="Calibri"/>
                <w:b/>
                <w:sz w:val="20"/>
                <w:szCs w:val="20"/>
                <w:lang w:val="pt-PT"/>
              </w:rPr>
            </w:pPr>
            <w:r w:rsidRPr="00CE08BE">
              <w:rPr>
                <w:rFonts w:ascii="Calibri" w:eastAsia="Calibri" w:hAnsi="Calibri" w:cs="Calibri"/>
                <w:b/>
                <w:bCs/>
                <w:sz w:val="20"/>
                <w:szCs w:val="20"/>
                <w:lang w:val="pt-PT"/>
              </w:rPr>
              <w:t>#</w:t>
            </w:r>
          </w:p>
        </w:tc>
        <w:tc>
          <w:tcPr>
            <w:tcW w:w="1950" w:type="dxa"/>
            <w:vMerge w:val="restart"/>
            <w:shd w:val="clear" w:color="auto" w:fill="F2F2F2"/>
          </w:tcPr>
          <w:p w14:paraId="0B6F5472" w14:textId="3A7D393F" w:rsidR="00F06ED0" w:rsidRPr="00CE08BE" w:rsidRDefault="004E2624" w:rsidP="00F06ED0">
            <w:pPr>
              <w:jc w:val="both"/>
              <w:rPr>
                <w:rFonts w:ascii="Calibri" w:eastAsia="Calibri" w:hAnsi="Calibri" w:cs="Calibri"/>
                <w:b/>
                <w:strike/>
                <w:sz w:val="20"/>
                <w:szCs w:val="20"/>
                <w:lang w:val="pt-PT"/>
              </w:rPr>
            </w:pPr>
            <w:r w:rsidRPr="00CE08BE">
              <w:rPr>
                <w:rFonts w:ascii="Calibri" w:eastAsia="Calibri" w:hAnsi="Calibri" w:cs="Calibri"/>
                <w:b/>
                <w:bCs/>
                <w:sz w:val="20"/>
                <w:szCs w:val="20"/>
                <w:lang w:val="pt-PT"/>
              </w:rPr>
              <w:t>Nome do proje</w:t>
            </w:r>
            <w:r w:rsidR="00395B65"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to</w:t>
            </w:r>
          </w:p>
        </w:tc>
        <w:tc>
          <w:tcPr>
            <w:tcW w:w="6225" w:type="dxa"/>
            <w:gridSpan w:val="5"/>
            <w:shd w:val="clear" w:color="auto" w:fill="F2F2F2"/>
          </w:tcPr>
          <w:p w14:paraId="49073F5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Conteúdo apresentado nos documentos orçamentais anuais</w:t>
            </w:r>
          </w:p>
        </w:tc>
        <w:tc>
          <w:tcPr>
            <w:tcW w:w="990" w:type="dxa"/>
            <w:vMerge w:val="restart"/>
            <w:shd w:val="clear" w:color="auto" w:fill="F2F2F2"/>
          </w:tcPr>
          <w:p w14:paraId="36154FE9" w14:textId="0CBFFFD3"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Em % do custo total de todos os proje</w:t>
            </w:r>
            <w:r w:rsidR="00395B65"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 xml:space="preserve">tos </w:t>
            </w:r>
            <w:r w:rsidR="00395B65" w:rsidRPr="00CE08BE">
              <w:rPr>
                <w:rFonts w:ascii="Calibri" w:eastAsia="Calibri" w:hAnsi="Calibri" w:cs="Calibri"/>
                <w:b/>
                <w:bCs/>
                <w:sz w:val="20"/>
                <w:szCs w:val="20"/>
                <w:lang w:val="pt-PT"/>
              </w:rPr>
              <w:t>enumerados</w:t>
            </w:r>
          </w:p>
        </w:tc>
      </w:tr>
      <w:tr w:rsidR="00500221" w:rsidRPr="00CE08BE" w14:paraId="3154097B" w14:textId="77777777" w:rsidTr="00F06ED0">
        <w:tc>
          <w:tcPr>
            <w:tcW w:w="360" w:type="dxa"/>
            <w:vMerge/>
            <w:shd w:val="clear" w:color="auto" w:fill="F2F2F2"/>
          </w:tcPr>
          <w:p w14:paraId="325B275B" w14:textId="77777777" w:rsidR="00F06ED0" w:rsidRPr="00CE08BE" w:rsidRDefault="00F06ED0" w:rsidP="00F06ED0">
            <w:pPr>
              <w:jc w:val="both"/>
              <w:rPr>
                <w:rFonts w:ascii="Calibri" w:eastAsia="Calibri" w:hAnsi="Calibri" w:cs="Calibri"/>
                <w:b/>
                <w:sz w:val="20"/>
                <w:szCs w:val="20"/>
                <w:lang w:val="pt-PT"/>
              </w:rPr>
            </w:pPr>
          </w:p>
        </w:tc>
        <w:tc>
          <w:tcPr>
            <w:tcW w:w="1950" w:type="dxa"/>
            <w:vMerge/>
            <w:shd w:val="clear" w:color="auto" w:fill="F2F2F2"/>
          </w:tcPr>
          <w:p w14:paraId="6E018B0C" w14:textId="77777777" w:rsidR="00F06ED0" w:rsidRPr="00CE08BE" w:rsidRDefault="00F06ED0" w:rsidP="00F06ED0">
            <w:pPr>
              <w:jc w:val="both"/>
              <w:rPr>
                <w:rFonts w:ascii="Calibri" w:eastAsia="Calibri" w:hAnsi="Calibri" w:cs="Calibri"/>
                <w:b/>
                <w:sz w:val="20"/>
                <w:szCs w:val="20"/>
                <w:lang w:val="pt-PT"/>
              </w:rPr>
            </w:pPr>
          </w:p>
        </w:tc>
        <w:tc>
          <w:tcPr>
            <w:tcW w:w="1725" w:type="dxa"/>
            <w:vMerge w:val="restart"/>
            <w:shd w:val="clear" w:color="auto" w:fill="F2F2F2"/>
          </w:tcPr>
          <w:p w14:paraId="4C404604" w14:textId="3A93FB6A" w:rsidR="00F06ED0" w:rsidRPr="00CE08BE" w:rsidRDefault="004E2624" w:rsidP="00F06ED0">
            <w:pPr>
              <w:jc w:val="center"/>
              <w:rPr>
                <w:rFonts w:ascii="Calibri" w:eastAsia="Calibri" w:hAnsi="Calibri" w:cs="Calibri"/>
                <w:b/>
                <w:bCs/>
                <w:sz w:val="20"/>
                <w:szCs w:val="20"/>
                <w:lang w:val="pt-PT"/>
              </w:rPr>
            </w:pPr>
            <w:r w:rsidRPr="00CE08BE">
              <w:rPr>
                <w:rFonts w:ascii="Calibri" w:eastAsia="Calibri" w:hAnsi="Calibri" w:cs="Calibri"/>
                <w:b/>
                <w:bCs/>
                <w:sz w:val="20"/>
                <w:szCs w:val="20"/>
                <w:lang w:val="pt-PT"/>
              </w:rPr>
              <w:t>Proje</w:t>
            </w:r>
            <w:r w:rsidR="00395B65"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 xml:space="preserve">ções do custo total </w:t>
            </w:r>
            <w:r w:rsidR="00395B65" w:rsidRPr="00CE08BE">
              <w:rPr>
                <w:rFonts w:ascii="Calibri" w:eastAsia="Calibri" w:hAnsi="Calibri" w:cs="Calibri"/>
                <w:b/>
                <w:bCs/>
                <w:sz w:val="20"/>
                <w:szCs w:val="20"/>
                <w:lang w:val="pt-PT"/>
              </w:rPr>
              <w:t xml:space="preserve">para o </w:t>
            </w:r>
            <w:r w:rsidRPr="00CE08BE">
              <w:rPr>
                <w:rFonts w:ascii="Calibri" w:eastAsia="Calibri" w:hAnsi="Calibri" w:cs="Calibri"/>
                <w:b/>
                <w:bCs/>
                <w:sz w:val="20"/>
                <w:szCs w:val="20"/>
                <w:lang w:val="pt-PT"/>
              </w:rPr>
              <w:t>ciclo de vida</w:t>
            </w:r>
          </w:p>
          <w:p w14:paraId="58CAEEA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(S/N)</w:t>
            </w:r>
          </w:p>
        </w:tc>
        <w:tc>
          <w:tcPr>
            <w:tcW w:w="2250" w:type="dxa"/>
            <w:gridSpan w:val="2"/>
            <w:shd w:val="clear" w:color="auto" w:fill="F2F2F2"/>
          </w:tcPr>
          <w:p w14:paraId="7C3174E5" w14:textId="77777777" w:rsidR="00F06ED0" w:rsidRPr="00CE08BE" w:rsidRDefault="004E2624" w:rsidP="00F06ED0">
            <w:pPr>
              <w:jc w:val="center"/>
              <w:rPr>
                <w:rFonts w:ascii="Calibri" w:eastAsia="Calibri" w:hAnsi="Calibri" w:cs="Calibri"/>
                <w:sz w:val="20"/>
                <w:szCs w:val="20"/>
                <w:lang w:val="pt-PT"/>
              </w:rPr>
            </w:pPr>
            <w:r w:rsidRPr="00CE08BE">
              <w:rPr>
                <w:rFonts w:ascii="Calibri" w:eastAsia="Calibri" w:hAnsi="Calibri" w:cs="Calibri"/>
                <w:b/>
                <w:bCs/>
                <w:sz w:val="20"/>
                <w:szCs w:val="20"/>
                <w:lang w:val="pt-PT"/>
              </w:rPr>
              <w:t>Decomposição dos custos de capital</w:t>
            </w:r>
          </w:p>
        </w:tc>
        <w:tc>
          <w:tcPr>
            <w:tcW w:w="2250" w:type="dxa"/>
            <w:gridSpan w:val="2"/>
            <w:shd w:val="clear" w:color="auto" w:fill="F2F2F2"/>
          </w:tcPr>
          <w:p w14:paraId="105E704D"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Custos recorrentes </w:t>
            </w:r>
          </w:p>
        </w:tc>
        <w:tc>
          <w:tcPr>
            <w:tcW w:w="990" w:type="dxa"/>
            <w:vMerge/>
            <w:shd w:val="clear" w:color="auto" w:fill="F2F2F2"/>
          </w:tcPr>
          <w:p w14:paraId="1206FE3C" w14:textId="77777777" w:rsidR="00F06ED0" w:rsidRPr="00CE08BE" w:rsidRDefault="00F06ED0" w:rsidP="00F06ED0">
            <w:pPr>
              <w:jc w:val="center"/>
              <w:rPr>
                <w:rFonts w:ascii="Calibri" w:eastAsia="Calibri" w:hAnsi="Calibri" w:cs="Calibri"/>
                <w:b/>
                <w:sz w:val="20"/>
                <w:szCs w:val="20"/>
                <w:lang w:val="pt-PT"/>
              </w:rPr>
            </w:pPr>
          </w:p>
        </w:tc>
      </w:tr>
      <w:tr w:rsidR="00500221" w:rsidRPr="00CE08BE" w14:paraId="6DCA0DEF" w14:textId="77777777" w:rsidTr="00F06ED0">
        <w:tc>
          <w:tcPr>
            <w:tcW w:w="360" w:type="dxa"/>
            <w:vMerge/>
            <w:shd w:val="clear" w:color="auto" w:fill="F2F2F2"/>
          </w:tcPr>
          <w:p w14:paraId="7FFC8AAC" w14:textId="77777777" w:rsidR="00F06ED0" w:rsidRPr="00CE08BE" w:rsidRDefault="00F06ED0" w:rsidP="00F06ED0">
            <w:pPr>
              <w:jc w:val="both"/>
              <w:rPr>
                <w:rFonts w:ascii="Calibri" w:eastAsia="Calibri" w:hAnsi="Calibri" w:cs="Calibri"/>
                <w:b/>
                <w:sz w:val="20"/>
                <w:szCs w:val="20"/>
                <w:lang w:val="pt-PT"/>
              </w:rPr>
            </w:pPr>
          </w:p>
        </w:tc>
        <w:tc>
          <w:tcPr>
            <w:tcW w:w="1950" w:type="dxa"/>
            <w:vMerge/>
            <w:shd w:val="clear" w:color="auto" w:fill="F2F2F2"/>
          </w:tcPr>
          <w:p w14:paraId="1660E445" w14:textId="77777777" w:rsidR="00F06ED0" w:rsidRPr="00CE08BE" w:rsidRDefault="00F06ED0" w:rsidP="00F06ED0">
            <w:pPr>
              <w:jc w:val="both"/>
              <w:rPr>
                <w:rFonts w:ascii="Calibri" w:eastAsia="Calibri" w:hAnsi="Calibri" w:cs="Calibri"/>
                <w:b/>
                <w:sz w:val="20"/>
                <w:szCs w:val="20"/>
                <w:lang w:val="pt-PT"/>
              </w:rPr>
            </w:pPr>
          </w:p>
        </w:tc>
        <w:tc>
          <w:tcPr>
            <w:tcW w:w="1725" w:type="dxa"/>
            <w:vMerge/>
            <w:shd w:val="clear" w:color="auto" w:fill="F2F2F2"/>
          </w:tcPr>
          <w:p w14:paraId="1E21E13E" w14:textId="77777777" w:rsidR="00F06ED0" w:rsidRPr="00CE08BE" w:rsidRDefault="00F06ED0" w:rsidP="00F06ED0">
            <w:pPr>
              <w:jc w:val="center"/>
              <w:rPr>
                <w:rFonts w:ascii="Calibri" w:eastAsia="Calibri" w:hAnsi="Calibri" w:cs="Calibri"/>
                <w:b/>
                <w:sz w:val="20"/>
                <w:szCs w:val="20"/>
                <w:lang w:val="pt-PT"/>
              </w:rPr>
            </w:pPr>
          </w:p>
        </w:tc>
        <w:tc>
          <w:tcPr>
            <w:tcW w:w="1080" w:type="dxa"/>
            <w:shd w:val="clear" w:color="auto" w:fill="F2F2F2"/>
          </w:tcPr>
          <w:p w14:paraId="14CAC78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Apenas para o ano do orçamento</w:t>
            </w:r>
          </w:p>
          <w:p w14:paraId="4254CB13" w14:textId="77777777" w:rsidR="00F06ED0" w:rsidRPr="00CE08BE" w:rsidRDefault="004E2624" w:rsidP="00F06ED0">
            <w:pPr>
              <w:jc w:val="center"/>
              <w:rPr>
                <w:rFonts w:ascii="Calibri" w:eastAsia="Calibri" w:hAnsi="Calibri" w:cs="Calibri"/>
                <w:sz w:val="20"/>
                <w:szCs w:val="20"/>
                <w:lang w:val="pt-PT"/>
              </w:rPr>
            </w:pPr>
            <w:r w:rsidRPr="00CE08BE">
              <w:rPr>
                <w:rFonts w:ascii="Calibri" w:eastAsia="Calibri" w:hAnsi="Calibri" w:cs="Calibri"/>
                <w:sz w:val="20"/>
                <w:szCs w:val="20"/>
                <w:lang w:val="pt-PT"/>
              </w:rPr>
              <w:t>(S/N)</w:t>
            </w:r>
          </w:p>
        </w:tc>
        <w:tc>
          <w:tcPr>
            <w:tcW w:w="1170" w:type="dxa"/>
            <w:shd w:val="clear" w:color="auto" w:fill="F2F2F2"/>
          </w:tcPr>
          <w:p w14:paraId="49FF739D" w14:textId="77777777" w:rsidR="00F06ED0" w:rsidRPr="00822ED9" w:rsidRDefault="004E2624" w:rsidP="00F06ED0">
            <w:pPr>
              <w:jc w:val="center"/>
              <w:rPr>
                <w:rFonts w:ascii="Calibri" w:eastAsia="Calibri" w:hAnsi="Calibri" w:cs="Calibri"/>
                <w:sz w:val="20"/>
                <w:szCs w:val="20"/>
                <w:lang w:val="fr-FR"/>
              </w:rPr>
            </w:pPr>
            <w:r w:rsidRPr="00822ED9">
              <w:rPr>
                <w:rFonts w:ascii="Calibri" w:eastAsia="Calibri" w:hAnsi="Calibri" w:cs="Calibri"/>
                <w:b/>
                <w:bCs/>
                <w:sz w:val="20"/>
                <w:szCs w:val="20"/>
                <w:lang w:val="fr-FR"/>
              </w:rPr>
              <w:t xml:space="preserve">Médio </w:t>
            </w:r>
            <w:proofErr w:type="spellStart"/>
            <w:r w:rsidRPr="00822ED9">
              <w:rPr>
                <w:rFonts w:ascii="Calibri" w:eastAsia="Calibri" w:hAnsi="Calibri" w:cs="Calibri"/>
                <w:b/>
                <w:bCs/>
                <w:sz w:val="20"/>
                <w:szCs w:val="20"/>
                <w:lang w:val="fr-FR"/>
              </w:rPr>
              <w:t>prazo</w:t>
            </w:r>
            <w:proofErr w:type="spellEnd"/>
            <w:r w:rsidRPr="00822ED9">
              <w:rPr>
                <w:rFonts w:ascii="Calibri" w:eastAsia="Calibri" w:hAnsi="Calibri" w:cs="Calibri"/>
                <w:sz w:val="20"/>
                <w:szCs w:val="20"/>
                <w:lang w:val="fr-FR"/>
              </w:rPr>
              <w:t xml:space="preserve"> (T, T+1, T+2) </w:t>
            </w:r>
          </w:p>
          <w:p w14:paraId="68033476"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(S/N)</w:t>
            </w:r>
          </w:p>
        </w:tc>
        <w:tc>
          <w:tcPr>
            <w:tcW w:w="1080" w:type="dxa"/>
            <w:shd w:val="clear" w:color="auto" w:fill="F2F2F2"/>
          </w:tcPr>
          <w:p w14:paraId="5E007852" w14:textId="77777777" w:rsidR="00F06ED0" w:rsidRPr="00CE08BE" w:rsidRDefault="004E2624" w:rsidP="00F06ED0">
            <w:pPr>
              <w:jc w:val="center"/>
              <w:rPr>
                <w:rFonts w:ascii="Calibri" w:eastAsia="Calibri" w:hAnsi="Calibri" w:cs="Calibri"/>
                <w:b/>
                <w:bCs/>
                <w:sz w:val="20"/>
                <w:szCs w:val="20"/>
                <w:lang w:val="pt-PT"/>
              </w:rPr>
            </w:pPr>
            <w:r w:rsidRPr="00CE08BE">
              <w:rPr>
                <w:rFonts w:ascii="Calibri" w:eastAsia="Calibri" w:hAnsi="Calibri" w:cs="Calibri"/>
                <w:b/>
                <w:bCs/>
                <w:sz w:val="20"/>
                <w:szCs w:val="20"/>
                <w:lang w:val="pt-PT"/>
              </w:rPr>
              <w:t>Apenas para o ano do orçamento</w:t>
            </w:r>
          </w:p>
          <w:p w14:paraId="5314B96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(S/N)</w:t>
            </w:r>
          </w:p>
        </w:tc>
        <w:tc>
          <w:tcPr>
            <w:tcW w:w="1170" w:type="dxa"/>
            <w:shd w:val="clear" w:color="auto" w:fill="F2F2F2"/>
          </w:tcPr>
          <w:p w14:paraId="5D18A50A" w14:textId="77777777" w:rsidR="00F06ED0" w:rsidRPr="00822ED9" w:rsidRDefault="004E2624" w:rsidP="00F06ED0">
            <w:pPr>
              <w:jc w:val="center"/>
              <w:rPr>
                <w:rFonts w:ascii="Calibri" w:eastAsia="Calibri" w:hAnsi="Calibri" w:cs="Calibri"/>
                <w:b/>
                <w:bCs/>
                <w:sz w:val="20"/>
                <w:szCs w:val="20"/>
                <w:lang w:val="fr-FR"/>
              </w:rPr>
            </w:pPr>
            <w:r w:rsidRPr="00822ED9">
              <w:rPr>
                <w:rFonts w:ascii="Calibri" w:eastAsia="Calibri" w:hAnsi="Calibri" w:cs="Calibri"/>
                <w:b/>
                <w:bCs/>
                <w:sz w:val="20"/>
                <w:szCs w:val="20"/>
                <w:lang w:val="fr-FR"/>
              </w:rPr>
              <w:t xml:space="preserve">Médio </w:t>
            </w:r>
            <w:proofErr w:type="spellStart"/>
            <w:r w:rsidRPr="00822ED9">
              <w:rPr>
                <w:rFonts w:ascii="Calibri" w:eastAsia="Calibri" w:hAnsi="Calibri" w:cs="Calibri"/>
                <w:b/>
                <w:bCs/>
                <w:sz w:val="20"/>
                <w:szCs w:val="20"/>
                <w:lang w:val="fr-FR"/>
              </w:rPr>
              <w:t>prazo</w:t>
            </w:r>
            <w:proofErr w:type="spellEnd"/>
            <w:r w:rsidRPr="00822ED9">
              <w:rPr>
                <w:rFonts w:ascii="Calibri" w:eastAsia="Calibri" w:hAnsi="Calibri" w:cs="Calibri"/>
                <w:b/>
                <w:bCs/>
                <w:sz w:val="20"/>
                <w:szCs w:val="20"/>
                <w:lang w:val="fr-FR"/>
              </w:rPr>
              <w:t xml:space="preserve"> </w:t>
            </w:r>
          </w:p>
          <w:p w14:paraId="15805291" w14:textId="77777777" w:rsidR="00F06ED0" w:rsidRPr="00822ED9" w:rsidRDefault="004E2624" w:rsidP="00F06ED0">
            <w:pPr>
              <w:jc w:val="center"/>
              <w:rPr>
                <w:rFonts w:ascii="Calibri" w:eastAsia="Calibri" w:hAnsi="Calibri" w:cs="Calibri"/>
                <w:sz w:val="20"/>
                <w:szCs w:val="20"/>
                <w:lang w:val="fr-FR"/>
              </w:rPr>
            </w:pPr>
            <w:r w:rsidRPr="00822ED9">
              <w:rPr>
                <w:rFonts w:ascii="Calibri" w:eastAsia="Calibri" w:hAnsi="Calibri" w:cs="Calibri"/>
                <w:sz w:val="20"/>
                <w:szCs w:val="20"/>
                <w:lang w:val="fr-FR"/>
              </w:rPr>
              <w:t>(T, T+1, T+2)</w:t>
            </w:r>
          </w:p>
          <w:p w14:paraId="76EC47A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(S/N)</w:t>
            </w:r>
          </w:p>
        </w:tc>
        <w:tc>
          <w:tcPr>
            <w:tcW w:w="990" w:type="dxa"/>
            <w:vMerge/>
            <w:shd w:val="clear" w:color="auto" w:fill="F2F2F2"/>
          </w:tcPr>
          <w:p w14:paraId="61860711" w14:textId="77777777" w:rsidR="00F06ED0" w:rsidRPr="00CE08BE" w:rsidRDefault="00F06ED0" w:rsidP="00F06ED0">
            <w:pPr>
              <w:jc w:val="center"/>
              <w:rPr>
                <w:rFonts w:ascii="Calibri" w:eastAsia="Calibri" w:hAnsi="Calibri" w:cs="Calibri"/>
                <w:b/>
                <w:bCs/>
                <w:sz w:val="20"/>
                <w:szCs w:val="20"/>
                <w:lang w:val="pt-PT"/>
              </w:rPr>
            </w:pPr>
          </w:p>
        </w:tc>
      </w:tr>
      <w:tr w:rsidR="00500221" w:rsidRPr="00CE08BE" w14:paraId="7DF52F77" w14:textId="77777777" w:rsidTr="004E2624">
        <w:tc>
          <w:tcPr>
            <w:tcW w:w="360" w:type="dxa"/>
          </w:tcPr>
          <w:p w14:paraId="7B858634" w14:textId="77777777" w:rsidR="00F06ED0" w:rsidRPr="00CE08BE" w:rsidRDefault="004E2624" w:rsidP="00F06ED0">
            <w:pPr>
              <w:rPr>
                <w:rFonts w:ascii="Calibri" w:eastAsia="Calibri" w:hAnsi="Calibri" w:cs="Calibri"/>
                <w:bCs/>
                <w:sz w:val="20"/>
                <w:szCs w:val="20"/>
                <w:lang w:val="pt-PT"/>
              </w:rPr>
            </w:pPr>
            <w:r w:rsidRPr="00CE08BE">
              <w:rPr>
                <w:rFonts w:ascii="Calibri" w:eastAsia="Calibri" w:hAnsi="Calibri" w:cs="Calibri"/>
                <w:sz w:val="20"/>
                <w:szCs w:val="20"/>
                <w:lang w:val="pt-PT"/>
              </w:rPr>
              <w:t>1</w:t>
            </w:r>
          </w:p>
        </w:tc>
        <w:tc>
          <w:tcPr>
            <w:tcW w:w="1950" w:type="dxa"/>
          </w:tcPr>
          <w:p w14:paraId="4C7A66CF" w14:textId="77777777" w:rsidR="00F06ED0" w:rsidRPr="00CE08BE" w:rsidRDefault="00F06ED0" w:rsidP="00F06ED0">
            <w:pPr>
              <w:rPr>
                <w:rFonts w:ascii="Calibri" w:eastAsia="Calibri" w:hAnsi="Calibri" w:cs="Calibri"/>
                <w:sz w:val="20"/>
                <w:szCs w:val="20"/>
                <w:lang w:val="pt-PT"/>
              </w:rPr>
            </w:pPr>
            <w:bookmarkStart w:id="31" w:name="_Hlk15283526"/>
          </w:p>
        </w:tc>
        <w:tc>
          <w:tcPr>
            <w:tcW w:w="1725" w:type="dxa"/>
          </w:tcPr>
          <w:p w14:paraId="0EC6FF06" w14:textId="77777777" w:rsidR="00F06ED0" w:rsidRPr="00CE08BE" w:rsidRDefault="00F06ED0" w:rsidP="00F06ED0">
            <w:pPr>
              <w:jc w:val="center"/>
              <w:rPr>
                <w:rFonts w:ascii="Calibri" w:eastAsia="Calibri" w:hAnsi="Calibri" w:cs="Calibri"/>
                <w:sz w:val="20"/>
                <w:szCs w:val="20"/>
                <w:lang w:val="pt-PT"/>
              </w:rPr>
            </w:pPr>
          </w:p>
        </w:tc>
        <w:tc>
          <w:tcPr>
            <w:tcW w:w="1080" w:type="dxa"/>
            <w:shd w:val="clear" w:color="auto" w:fill="auto"/>
          </w:tcPr>
          <w:p w14:paraId="03324B45" w14:textId="77777777" w:rsidR="00F06ED0" w:rsidRPr="00CE08BE" w:rsidRDefault="00F06ED0" w:rsidP="00F06ED0">
            <w:pPr>
              <w:jc w:val="center"/>
              <w:rPr>
                <w:rFonts w:ascii="Calibri" w:eastAsia="Calibri" w:hAnsi="Calibri" w:cs="Calibri"/>
                <w:sz w:val="20"/>
                <w:szCs w:val="20"/>
                <w:lang w:val="pt-PT"/>
              </w:rPr>
            </w:pPr>
          </w:p>
        </w:tc>
        <w:tc>
          <w:tcPr>
            <w:tcW w:w="1170" w:type="dxa"/>
            <w:shd w:val="clear" w:color="auto" w:fill="auto"/>
          </w:tcPr>
          <w:p w14:paraId="3B7E517C"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7808DD75"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0724D96D" w14:textId="77777777" w:rsidR="00F06ED0" w:rsidRPr="00CE08BE" w:rsidRDefault="00F06ED0" w:rsidP="00F06ED0">
            <w:pPr>
              <w:jc w:val="center"/>
              <w:rPr>
                <w:rFonts w:ascii="Calibri" w:eastAsia="Calibri" w:hAnsi="Calibri" w:cs="Calibri"/>
                <w:sz w:val="20"/>
                <w:szCs w:val="20"/>
                <w:lang w:val="pt-PT"/>
              </w:rPr>
            </w:pPr>
          </w:p>
        </w:tc>
        <w:tc>
          <w:tcPr>
            <w:tcW w:w="990" w:type="dxa"/>
          </w:tcPr>
          <w:p w14:paraId="2BB5F142"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59F23F60" w14:textId="77777777" w:rsidTr="004E2624">
        <w:tc>
          <w:tcPr>
            <w:tcW w:w="360" w:type="dxa"/>
          </w:tcPr>
          <w:p w14:paraId="422AD4CD"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2</w:t>
            </w:r>
          </w:p>
        </w:tc>
        <w:bookmarkEnd w:id="31"/>
        <w:tc>
          <w:tcPr>
            <w:tcW w:w="1950" w:type="dxa"/>
          </w:tcPr>
          <w:p w14:paraId="00329DF5" w14:textId="77777777" w:rsidR="00F06ED0" w:rsidRPr="00CE08BE" w:rsidRDefault="00F06ED0" w:rsidP="00F06ED0">
            <w:pPr>
              <w:rPr>
                <w:rFonts w:ascii="Calibri" w:eastAsia="Calibri" w:hAnsi="Calibri" w:cs="Calibri"/>
                <w:sz w:val="20"/>
                <w:szCs w:val="20"/>
                <w:lang w:val="pt-PT"/>
              </w:rPr>
            </w:pPr>
          </w:p>
        </w:tc>
        <w:tc>
          <w:tcPr>
            <w:tcW w:w="1725" w:type="dxa"/>
          </w:tcPr>
          <w:p w14:paraId="30E27F8B" w14:textId="77777777" w:rsidR="00F06ED0" w:rsidRPr="00CE08BE" w:rsidRDefault="00F06ED0" w:rsidP="00F06ED0">
            <w:pPr>
              <w:jc w:val="center"/>
              <w:rPr>
                <w:rFonts w:ascii="Calibri" w:eastAsia="Calibri" w:hAnsi="Calibri" w:cs="Calibri"/>
                <w:sz w:val="20"/>
                <w:szCs w:val="20"/>
                <w:lang w:val="pt-PT"/>
              </w:rPr>
            </w:pPr>
          </w:p>
        </w:tc>
        <w:tc>
          <w:tcPr>
            <w:tcW w:w="1080" w:type="dxa"/>
            <w:shd w:val="clear" w:color="auto" w:fill="auto"/>
          </w:tcPr>
          <w:p w14:paraId="7C43D288" w14:textId="77777777" w:rsidR="00F06ED0" w:rsidRPr="00CE08BE" w:rsidRDefault="00F06ED0" w:rsidP="00F06ED0">
            <w:pPr>
              <w:jc w:val="center"/>
              <w:rPr>
                <w:rFonts w:ascii="Calibri" w:eastAsia="Calibri" w:hAnsi="Calibri" w:cs="Calibri"/>
                <w:sz w:val="20"/>
                <w:szCs w:val="20"/>
                <w:lang w:val="pt-PT"/>
              </w:rPr>
            </w:pPr>
          </w:p>
        </w:tc>
        <w:tc>
          <w:tcPr>
            <w:tcW w:w="1170" w:type="dxa"/>
            <w:shd w:val="clear" w:color="auto" w:fill="auto"/>
          </w:tcPr>
          <w:p w14:paraId="50F0AE3B"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3C58ECF8"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3A87B046" w14:textId="77777777" w:rsidR="00F06ED0" w:rsidRPr="00CE08BE" w:rsidRDefault="00F06ED0" w:rsidP="00F06ED0">
            <w:pPr>
              <w:jc w:val="center"/>
              <w:rPr>
                <w:rFonts w:ascii="Calibri" w:eastAsia="Calibri" w:hAnsi="Calibri" w:cs="Calibri"/>
                <w:sz w:val="20"/>
                <w:szCs w:val="20"/>
                <w:lang w:val="pt-PT"/>
              </w:rPr>
            </w:pPr>
          </w:p>
        </w:tc>
        <w:tc>
          <w:tcPr>
            <w:tcW w:w="990" w:type="dxa"/>
          </w:tcPr>
          <w:p w14:paraId="02824087"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5BB68F55" w14:textId="77777777" w:rsidTr="004E2624">
        <w:tc>
          <w:tcPr>
            <w:tcW w:w="360" w:type="dxa"/>
          </w:tcPr>
          <w:p w14:paraId="3D7638E5"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3</w:t>
            </w:r>
          </w:p>
        </w:tc>
        <w:tc>
          <w:tcPr>
            <w:tcW w:w="1950" w:type="dxa"/>
          </w:tcPr>
          <w:p w14:paraId="7B716CB3" w14:textId="77777777" w:rsidR="00F06ED0" w:rsidRPr="00CE08BE" w:rsidRDefault="00F06ED0" w:rsidP="00F06ED0">
            <w:pPr>
              <w:rPr>
                <w:rFonts w:ascii="Calibri" w:eastAsia="Calibri" w:hAnsi="Calibri" w:cs="Calibri"/>
                <w:sz w:val="20"/>
                <w:szCs w:val="20"/>
                <w:lang w:val="pt-PT"/>
              </w:rPr>
            </w:pPr>
          </w:p>
        </w:tc>
        <w:tc>
          <w:tcPr>
            <w:tcW w:w="1725" w:type="dxa"/>
          </w:tcPr>
          <w:p w14:paraId="4964021E" w14:textId="77777777" w:rsidR="00F06ED0" w:rsidRPr="00CE08BE" w:rsidRDefault="00F06ED0" w:rsidP="00F06ED0">
            <w:pPr>
              <w:jc w:val="center"/>
              <w:rPr>
                <w:rFonts w:ascii="Calibri" w:eastAsia="Calibri" w:hAnsi="Calibri" w:cs="Calibri"/>
                <w:sz w:val="20"/>
                <w:szCs w:val="20"/>
                <w:lang w:val="pt-PT"/>
              </w:rPr>
            </w:pPr>
          </w:p>
        </w:tc>
        <w:tc>
          <w:tcPr>
            <w:tcW w:w="1080" w:type="dxa"/>
            <w:shd w:val="clear" w:color="auto" w:fill="auto"/>
          </w:tcPr>
          <w:p w14:paraId="1CB212BD" w14:textId="77777777" w:rsidR="00F06ED0" w:rsidRPr="00CE08BE" w:rsidRDefault="00F06ED0" w:rsidP="00F06ED0">
            <w:pPr>
              <w:jc w:val="center"/>
              <w:rPr>
                <w:rFonts w:ascii="Calibri" w:eastAsia="Calibri" w:hAnsi="Calibri" w:cs="Calibri"/>
                <w:sz w:val="20"/>
                <w:szCs w:val="20"/>
                <w:lang w:val="pt-PT"/>
              </w:rPr>
            </w:pPr>
          </w:p>
        </w:tc>
        <w:tc>
          <w:tcPr>
            <w:tcW w:w="1170" w:type="dxa"/>
            <w:shd w:val="clear" w:color="auto" w:fill="auto"/>
          </w:tcPr>
          <w:p w14:paraId="7685AE54"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017DCC46"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5212415E" w14:textId="77777777" w:rsidR="00F06ED0" w:rsidRPr="00CE08BE" w:rsidRDefault="00F06ED0" w:rsidP="00F06ED0">
            <w:pPr>
              <w:jc w:val="center"/>
              <w:rPr>
                <w:rFonts w:ascii="Calibri" w:eastAsia="Calibri" w:hAnsi="Calibri" w:cs="Calibri"/>
                <w:sz w:val="20"/>
                <w:szCs w:val="20"/>
                <w:lang w:val="pt-PT"/>
              </w:rPr>
            </w:pPr>
          </w:p>
        </w:tc>
        <w:tc>
          <w:tcPr>
            <w:tcW w:w="990" w:type="dxa"/>
          </w:tcPr>
          <w:p w14:paraId="216285DF"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69F7468A" w14:textId="77777777" w:rsidTr="004E2624">
        <w:tc>
          <w:tcPr>
            <w:tcW w:w="360" w:type="dxa"/>
          </w:tcPr>
          <w:p w14:paraId="05A5891F"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w:t>
            </w:r>
          </w:p>
        </w:tc>
        <w:tc>
          <w:tcPr>
            <w:tcW w:w="1950" w:type="dxa"/>
          </w:tcPr>
          <w:p w14:paraId="3A8A2A8D" w14:textId="77777777" w:rsidR="00F06ED0" w:rsidRPr="00CE08BE" w:rsidRDefault="00F06ED0" w:rsidP="00F06ED0">
            <w:pPr>
              <w:rPr>
                <w:rFonts w:ascii="Calibri" w:eastAsia="Calibri" w:hAnsi="Calibri" w:cs="Calibri"/>
                <w:sz w:val="20"/>
                <w:szCs w:val="20"/>
                <w:lang w:val="pt-PT"/>
              </w:rPr>
            </w:pPr>
          </w:p>
        </w:tc>
        <w:tc>
          <w:tcPr>
            <w:tcW w:w="1725" w:type="dxa"/>
          </w:tcPr>
          <w:p w14:paraId="618F3737" w14:textId="77777777" w:rsidR="00F06ED0" w:rsidRPr="00CE08BE" w:rsidRDefault="00F06ED0" w:rsidP="00F06ED0">
            <w:pPr>
              <w:jc w:val="center"/>
              <w:rPr>
                <w:rFonts w:ascii="Calibri" w:eastAsia="Calibri" w:hAnsi="Calibri" w:cs="Calibri"/>
                <w:sz w:val="20"/>
                <w:szCs w:val="20"/>
                <w:lang w:val="pt-PT"/>
              </w:rPr>
            </w:pPr>
          </w:p>
        </w:tc>
        <w:tc>
          <w:tcPr>
            <w:tcW w:w="1080" w:type="dxa"/>
            <w:shd w:val="clear" w:color="auto" w:fill="auto"/>
          </w:tcPr>
          <w:p w14:paraId="4E462A92" w14:textId="77777777" w:rsidR="00F06ED0" w:rsidRPr="00CE08BE" w:rsidRDefault="00F06ED0" w:rsidP="00F06ED0">
            <w:pPr>
              <w:jc w:val="center"/>
              <w:rPr>
                <w:rFonts w:ascii="Calibri" w:eastAsia="Calibri" w:hAnsi="Calibri" w:cs="Calibri"/>
                <w:sz w:val="20"/>
                <w:szCs w:val="20"/>
                <w:lang w:val="pt-PT"/>
              </w:rPr>
            </w:pPr>
          </w:p>
        </w:tc>
        <w:tc>
          <w:tcPr>
            <w:tcW w:w="1170" w:type="dxa"/>
            <w:shd w:val="clear" w:color="auto" w:fill="auto"/>
          </w:tcPr>
          <w:p w14:paraId="74DC0AF6"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389D7D19"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0CD4FA22" w14:textId="77777777" w:rsidR="00F06ED0" w:rsidRPr="00CE08BE" w:rsidRDefault="00F06ED0" w:rsidP="00F06ED0">
            <w:pPr>
              <w:jc w:val="center"/>
              <w:rPr>
                <w:rFonts w:ascii="Calibri" w:eastAsia="Calibri" w:hAnsi="Calibri" w:cs="Calibri"/>
                <w:sz w:val="20"/>
                <w:szCs w:val="20"/>
                <w:lang w:val="pt-PT"/>
              </w:rPr>
            </w:pPr>
          </w:p>
        </w:tc>
        <w:tc>
          <w:tcPr>
            <w:tcW w:w="990" w:type="dxa"/>
          </w:tcPr>
          <w:p w14:paraId="618C99DB"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14CF1285" w14:textId="77777777" w:rsidTr="004E2624">
        <w:tc>
          <w:tcPr>
            <w:tcW w:w="360" w:type="dxa"/>
          </w:tcPr>
          <w:p w14:paraId="4E5A101F" w14:textId="77777777" w:rsidR="00F06ED0" w:rsidRPr="00CE08BE" w:rsidRDefault="00F06ED0" w:rsidP="00F06ED0">
            <w:pPr>
              <w:rPr>
                <w:rFonts w:ascii="Calibri" w:eastAsia="Calibri" w:hAnsi="Calibri" w:cs="Calibri"/>
                <w:sz w:val="20"/>
                <w:szCs w:val="20"/>
                <w:lang w:val="pt-PT"/>
              </w:rPr>
            </w:pPr>
          </w:p>
        </w:tc>
        <w:tc>
          <w:tcPr>
            <w:tcW w:w="1950" w:type="dxa"/>
          </w:tcPr>
          <w:p w14:paraId="702955FE" w14:textId="77777777" w:rsidR="00F06ED0" w:rsidRPr="00CE08BE" w:rsidRDefault="00F06ED0" w:rsidP="00F06ED0">
            <w:pPr>
              <w:rPr>
                <w:rFonts w:ascii="Calibri" w:eastAsia="Calibri" w:hAnsi="Calibri" w:cs="Calibri"/>
                <w:sz w:val="20"/>
                <w:szCs w:val="20"/>
                <w:lang w:val="pt-PT"/>
              </w:rPr>
            </w:pPr>
          </w:p>
        </w:tc>
        <w:tc>
          <w:tcPr>
            <w:tcW w:w="1725" w:type="dxa"/>
          </w:tcPr>
          <w:p w14:paraId="7CD4DE37" w14:textId="77777777" w:rsidR="00F06ED0" w:rsidRPr="00CE08BE" w:rsidRDefault="00F06ED0" w:rsidP="00F06ED0">
            <w:pPr>
              <w:jc w:val="center"/>
              <w:rPr>
                <w:rFonts w:ascii="Calibri" w:eastAsia="Calibri" w:hAnsi="Calibri" w:cs="Calibri"/>
                <w:sz w:val="20"/>
                <w:szCs w:val="20"/>
                <w:lang w:val="pt-PT"/>
              </w:rPr>
            </w:pPr>
          </w:p>
        </w:tc>
        <w:tc>
          <w:tcPr>
            <w:tcW w:w="1080" w:type="dxa"/>
            <w:shd w:val="clear" w:color="auto" w:fill="auto"/>
          </w:tcPr>
          <w:p w14:paraId="0D5DE862" w14:textId="77777777" w:rsidR="00F06ED0" w:rsidRPr="00CE08BE" w:rsidRDefault="00F06ED0" w:rsidP="00F06ED0">
            <w:pPr>
              <w:jc w:val="center"/>
              <w:rPr>
                <w:rFonts w:ascii="Calibri" w:eastAsia="Calibri" w:hAnsi="Calibri" w:cs="Calibri"/>
                <w:sz w:val="20"/>
                <w:szCs w:val="20"/>
                <w:lang w:val="pt-PT"/>
              </w:rPr>
            </w:pPr>
          </w:p>
        </w:tc>
        <w:tc>
          <w:tcPr>
            <w:tcW w:w="1170" w:type="dxa"/>
            <w:shd w:val="clear" w:color="auto" w:fill="auto"/>
          </w:tcPr>
          <w:p w14:paraId="66A8A994"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6F7E7285"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60FC5DC3" w14:textId="77777777" w:rsidR="00F06ED0" w:rsidRPr="00CE08BE" w:rsidRDefault="00F06ED0" w:rsidP="00F06ED0">
            <w:pPr>
              <w:jc w:val="center"/>
              <w:rPr>
                <w:rFonts w:ascii="Calibri" w:eastAsia="Calibri" w:hAnsi="Calibri" w:cs="Calibri"/>
                <w:sz w:val="20"/>
                <w:szCs w:val="20"/>
                <w:lang w:val="pt-PT"/>
              </w:rPr>
            </w:pPr>
          </w:p>
        </w:tc>
        <w:tc>
          <w:tcPr>
            <w:tcW w:w="990" w:type="dxa"/>
          </w:tcPr>
          <w:p w14:paraId="4CA5EF03"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57A685B2" w14:textId="77777777" w:rsidTr="00F06ED0">
        <w:tc>
          <w:tcPr>
            <w:tcW w:w="360" w:type="dxa"/>
            <w:shd w:val="clear" w:color="auto" w:fill="F2F2F2"/>
          </w:tcPr>
          <w:p w14:paraId="67063648" w14:textId="77777777" w:rsidR="00F06ED0" w:rsidRPr="00CE08BE" w:rsidRDefault="00F06ED0" w:rsidP="00F06ED0">
            <w:pPr>
              <w:jc w:val="both"/>
              <w:rPr>
                <w:rFonts w:ascii="Calibri" w:eastAsia="Calibri" w:hAnsi="Calibri" w:cs="Calibri"/>
                <w:b/>
                <w:sz w:val="20"/>
                <w:szCs w:val="20"/>
                <w:lang w:val="pt-PT"/>
              </w:rPr>
            </w:pPr>
          </w:p>
        </w:tc>
        <w:tc>
          <w:tcPr>
            <w:tcW w:w="1950" w:type="dxa"/>
            <w:shd w:val="clear" w:color="auto" w:fill="F2F2F2"/>
          </w:tcPr>
          <w:p w14:paraId="745D4A4F" w14:textId="77777777" w:rsidR="00F06ED0" w:rsidRPr="00CE08BE" w:rsidRDefault="004E2624" w:rsidP="00F06ED0">
            <w:pPr>
              <w:jc w:val="both"/>
              <w:rPr>
                <w:rFonts w:ascii="Calibri" w:eastAsia="Calibri" w:hAnsi="Calibri" w:cs="Calibri"/>
                <w:sz w:val="20"/>
                <w:szCs w:val="20"/>
                <w:lang w:val="pt-PT"/>
              </w:rPr>
            </w:pPr>
            <w:r w:rsidRPr="00CE08BE">
              <w:rPr>
                <w:rFonts w:ascii="Calibri" w:eastAsia="Calibri" w:hAnsi="Calibri" w:cs="Calibri"/>
                <w:b/>
                <w:bCs/>
                <w:sz w:val="20"/>
                <w:szCs w:val="20"/>
                <w:lang w:val="pt-PT"/>
              </w:rPr>
              <w:t xml:space="preserve"> Cobertura</w:t>
            </w:r>
          </w:p>
        </w:tc>
        <w:tc>
          <w:tcPr>
            <w:tcW w:w="1725" w:type="dxa"/>
            <w:shd w:val="clear" w:color="auto" w:fill="F2F2F2"/>
          </w:tcPr>
          <w:p w14:paraId="39F8B6F4" w14:textId="77777777" w:rsidR="00F06ED0" w:rsidRPr="00CE08BE" w:rsidRDefault="00F06ED0" w:rsidP="00F06ED0">
            <w:pPr>
              <w:jc w:val="center"/>
              <w:rPr>
                <w:rFonts w:ascii="Calibri" w:eastAsia="Calibri" w:hAnsi="Calibri" w:cs="Calibri"/>
                <w:b/>
                <w:sz w:val="20"/>
                <w:szCs w:val="20"/>
                <w:lang w:val="pt-PT"/>
              </w:rPr>
            </w:pPr>
          </w:p>
        </w:tc>
        <w:tc>
          <w:tcPr>
            <w:tcW w:w="1080" w:type="dxa"/>
            <w:shd w:val="clear" w:color="auto" w:fill="F2F2F2"/>
          </w:tcPr>
          <w:p w14:paraId="158F8B08" w14:textId="77777777" w:rsidR="00F06ED0" w:rsidRPr="00CE08BE" w:rsidRDefault="00F06ED0" w:rsidP="00F06ED0">
            <w:pPr>
              <w:jc w:val="center"/>
              <w:rPr>
                <w:rFonts w:ascii="Calibri" w:eastAsia="Calibri" w:hAnsi="Calibri" w:cs="Calibri"/>
                <w:b/>
                <w:sz w:val="20"/>
                <w:szCs w:val="20"/>
                <w:lang w:val="pt-PT"/>
              </w:rPr>
            </w:pPr>
          </w:p>
        </w:tc>
        <w:tc>
          <w:tcPr>
            <w:tcW w:w="1170" w:type="dxa"/>
            <w:shd w:val="clear" w:color="auto" w:fill="F2F2F2"/>
          </w:tcPr>
          <w:p w14:paraId="3ED563F5" w14:textId="77777777" w:rsidR="00F06ED0" w:rsidRPr="00CE08BE" w:rsidRDefault="00F06ED0" w:rsidP="00F06ED0">
            <w:pPr>
              <w:jc w:val="center"/>
              <w:rPr>
                <w:rFonts w:ascii="Calibri" w:eastAsia="Calibri" w:hAnsi="Calibri" w:cs="Calibri"/>
                <w:b/>
                <w:sz w:val="20"/>
                <w:szCs w:val="20"/>
                <w:lang w:val="pt-PT"/>
              </w:rPr>
            </w:pPr>
          </w:p>
        </w:tc>
        <w:tc>
          <w:tcPr>
            <w:tcW w:w="1080" w:type="dxa"/>
            <w:shd w:val="clear" w:color="auto" w:fill="F2F2F2"/>
          </w:tcPr>
          <w:p w14:paraId="1B6894BC" w14:textId="77777777" w:rsidR="00F06ED0" w:rsidRPr="00CE08BE" w:rsidRDefault="00F06ED0" w:rsidP="00F06ED0">
            <w:pPr>
              <w:jc w:val="center"/>
              <w:rPr>
                <w:rFonts w:ascii="Calibri" w:eastAsia="Calibri" w:hAnsi="Calibri" w:cs="Calibri"/>
                <w:b/>
                <w:sz w:val="20"/>
                <w:szCs w:val="20"/>
                <w:lang w:val="pt-PT"/>
              </w:rPr>
            </w:pPr>
          </w:p>
        </w:tc>
        <w:tc>
          <w:tcPr>
            <w:tcW w:w="1170" w:type="dxa"/>
            <w:shd w:val="clear" w:color="auto" w:fill="F2F2F2"/>
          </w:tcPr>
          <w:p w14:paraId="161EA4E6" w14:textId="77777777" w:rsidR="00F06ED0" w:rsidRPr="00CE08BE" w:rsidRDefault="00F06ED0" w:rsidP="00F06ED0">
            <w:pPr>
              <w:jc w:val="center"/>
              <w:rPr>
                <w:rFonts w:ascii="Calibri" w:eastAsia="Calibri" w:hAnsi="Calibri" w:cs="Calibri"/>
                <w:b/>
                <w:sz w:val="20"/>
                <w:szCs w:val="20"/>
                <w:lang w:val="pt-PT"/>
              </w:rPr>
            </w:pPr>
          </w:p>
        </w:tc>
        <w:tc>
          <w:tcPr>
            <w:tcW w:w="990" w:type="dxa"/>
            <w:shd w:val="clear" w:color="auto" w:fill="F2F2F2"/>
          </w:tcPr>
          <w:p w14:paraId="30A8D2AA" w14:textId="77777777" w:rsidR="00F06ED0" w:rsidRPr="00CE08BE" w:rsidRDefault="00F06ED0" w:rsidP="00F06ED0">
            <w:pPr>
              <w:jc w:val="center"/>
              <w:rPr>
                <w:rFonts w:ascii="Calibri" w:eastAsia="Calibri" w:hAnsi="Calibri" w:cs="Calibri"/>
                <w:b/>
                <w:sz w:val="20"/>
                <w:szCs w:val="20"/>
                <w:lang w:val="pt-PT"/>
              </w:rPr>
            </w:pPr>
          </w:p>
        </w:tc>
      </w:tr>
    </w:tbl>
    <w:p w14:paraId="2A63D183"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52694BE1" w14:textId="77777777" w:rsidR="00F06ED0" w:rsidRPr="00CE08BE" w:rsidRDefault="00F06ED0" w:rsidP="00F06ED0">
      <w:pPr>
        <w:spacing w:after="0"/>
        <w:jc w:val="both"/>
        <w:rPr>
          <w:rFonts w:ascii="Calibri" w:eastAsia="Calibri" w:hAnsi="Calibri" w:cs="Calibri"/>
          <w:color w:val="000000"/>
          <w:lang w:val="pt-PT"/>
        </w:rPr>
      </w:pPr>
    </w:p>
    <w:p w14:paraId="2C90E6E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DF728E6"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1DE8D87F" w14:textId="55EDD89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8C64AE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A34D77D"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183BA024" w14:textId="545DE92B" w:rsidR="00F06ED0" w:rsidRPr="00CE08BE" w:rsidRDefault="004E2624" w:rsidP="00F06ED0">
      <w:pPr>
        <w:spacing w:after="0" w:line="240" w:lineRule="auto"/>
        <w:rPr>
          <w:rFonts w:ascii="Calibri" w:eastAsia="Calibri" w:hAnsi="Calibri" w:cs="Calibri"/>
          <w:b/>
          <w:color w:val="2872B9"/>
          <w:spacing w:val="-1"/>
          <w:sz w:val="24"/>
          <w:lang w:val="pt-PT"/>
        </w:rPr>
      </w:pPr>
      <w:r w:rsidRPr="00CE08BE">
        <w:rPr>
          <w:rFonts w:ascii="Calibri" w:eastAsia="Calibri" w:hAnsi="Calibri" w:cs="Calibri"/>
          <w:b/>
          <w:bCs/>
          <w:color w:val="2872B9"/>
          <w:sz w:val="24"/>
          <w:lang w:val="pt-PT"/>
        </w:rPr>
        <w:t>11.4. Monitorização dos proje</w:t>
      </w:r>
      <w:r w:rsidR="00395B65" w:rsidRPr="00CE08BE">
        <w:rPr>
          <w:rFonts w:ascii="Calibri" w:eastAsia="Calibri" w:hAnsi="Calibri" w:cs="Calibri"/>
          <w:b/>
          <w:bCs/>
          <w:color w:val="2872B9"/>
          <w:sz w:val="24"/>
          <w:lang w:val="pt-PT"/>
        </w:rPr>
        <w:t>c</w:t>
      </w:r>
      <w:r w:rsidRPr="00CE08BE">
        <w:rPr>
          <w:rFonts w:ascii="Calibri" w:eastAsia="Calibri" w:hAnsi="Calibri" w:cs="Calibri"/>
          <w:b/>
          <w:bCs/>
          <w:color w:val="2872B9"/>
          <w:sz w:val="24"/>
          <w:lang w:val="pt-PT"/>
        </w:rPr>
        <w:t>tos de investimento</w:t>
      </w:r>
    </w:p>
    <w:p w14:paraId="427B54BA" w14:textId="5CF6926E"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106E40A2" w14:textId="77777777" w:rsidR="00F06ED0" w:rsidRPr="00CE08BE" w:rsidRDefault="00F06ED0" w:rsidP="00F06ED0">
      <w:pPr>
        <w:spacing w:after="0"/>
        <w:rPr>
          <w:rFonts w:ascii="Calibri" w:eastAsia="Calibri" w:hAnsi="Calibri" w:cs="Calibri"/>
          <w:b/>
          <w:lang w:val="pt-PT"/>
        </w:rPr>
      </w:pPr>
    </w:p>
    <w:p w14:paraId="70B25141" w14:textId="7A5C7D8B" w:rsidR="00F06ED0" w:rsidRPr="00CE08BE" w:rsidRDefault="004E2624" w:rsidP="00F06ED0">
      <w:pPr>
        <w:spacing w:after="0" w:line="240" w:lineRule="auto"/>
        <w:rPr>
          <w:rFonts w:ascii="Calibri" w:eastAsia="Calibri" w:hAnsi="Calibri" w:cs="Calibri"/>
          <w:b/>
          <w:i/>
          <w:sz w:val="20"/>
          <w:szCs w:val="20"/>
          <w:lang w:val="pt-PT"/>
        </w:rPr>
      </w:pPr>
      <w:r w:rsidRPr="00CE08BE">
        <w:rPr>
          <w:rFonts w:ascii="Calibri" w:eastAsia="Calibri" w:hAnsi="Calibri" w:cs="Calibri"/>
          <w:b/>
          <w:bCs/>
          <w:sz w:val="20"/>
          <w:szCs w:val="20"/>
          <w:lang w:val="pt-PT"/>
        </w:rPr>
        <w:t>Quadro 11.4: Monitorização dos proje</w:t>
      </w:r>
      <w:r w:rsidR="00395B65"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 xml:space="preserve">tos de investimento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Style w:val="TabelEcorys81"/>
        <w:tblW w:w="9990" w:type="dxa"/>
        <w:tblInd w:w="-5" w:type="dxa"/>
        <w:tblLayout w:type="fixed"/>
        <w:tblLook w:val="04A0" w:firstRow="1" w:lastRow="0" w:firstColumn="1" w:lastColumn="0" w:noHBand="0" w:noVBand="1"/>
      </w:tblPr>
      <w:tblGrid>
        <w:gridCol w:w="540"/>
        <w:gridCol w:w="1770"/>
        <w:gridCol w:w="1290"/>
        <w:gridCol w:w="1350"/>
        <w:gridCol w:w="1620"/>
        <w:gridCol w:w="1620"/>
        <w:gridCol w:w="1800"/>
      </w:tblGrid>
      <w:tr w:rsidR="00500221" w:rsidRPr="00CE08BE" w14:paraId="55725A77" w14:textId="77777777" w:rsidTr="00F06ED0">
        <w:trPr>
          <w:tblHeader/>
        </w:trPr>
        <w:tc>
          <w:tcPr>
            <w:tcW w:w="540" w:type="dxa"/>
            <w:shd w:val="clear" w:color="auto" w:fill="F2F2F2"/>
          </w:tcPr>
          <w:p w14:paraId="03E4129E"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lang w:val="pt-PT"/>
              </w:rPr>
              <w:t>#</w:t>
            </w:r>
          </w:p>
        </w:tc>
        <w:tc>
          <w:tcPr>
            <w:tcW w:w="1770" w:type="dxa"/>
            <w:shd w:val="clear" w:color="auto" w:fill="F2F2F2"/>
          </w:tcPr>
          <w:p w14:paraId="5FAAEF5E" w14:textId="7F21F550"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lang w:val="pt-PT"/>
              </w:rPr>
              <w:t>Nome do proje</w:t>
            </w:r>
            <w:r w:rsidR="00395B65" w:rsidRPr="00CE08BE">
              <w:rPr>
                <w:rFonts w:ascii="Calibri" w:eastAsia="Calibri" w:hAnsi="Calibri" w:cs="Calibri"/>
                <w:b/>
                <w:bCs/>
                <w:lang w:val="pt-PT"/>
              </w:rPr>
              <w:t>c</w:t>
            </w:r>
            <w:r w:rsidRPr="00CE08BE">
              <w:rPr>
                <w:rFonts w:ascii="Calibri" w:eastAsia="Calibri" w:hAnsi="Calibri" w:cs="Calibri"/>
                <w:b/>
                <w:bCs/>
                <w:lang w:val="pt-PT"/>
              </w:rPr>
              <w:t>to</w:t>
            </w:r>
          </w:p>
        </w:tc>
        <w:tc>
          <w:tcPr>
            <w:tcW w:w="1290" w:type="dxa"/>
            <w:shd w:val="clear" w:color="auto" w:fill="F2F2F2"/>
          </w:tcPr>
          <w:p w14:paraId="3BADDD4A"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 xml:space="preserve">Custo total </w:t>
            </w:r>
          </w:p>
          <w:p w14:paraId="180F2831" w14:textId="77777777" w:rsidR="00F06ED0" w:rsidRPr="00CE08BE" w:rsidRDefault="004E2624" w:rsidP="00F06ED0">
            <w:pPr>
              <w:jc w:val="center"/>
              <w:rPr>
                <w:rFonts w:ascii="Calibri" w:eastAsia="Calibri" w:hAnsi="Calibri" w:cs="Calibri"/>
                <w:lang w:val="pt-PT"/>
              </w:rPr>
            </w:pPr>
            <w:r w:rsidRPr="00CE08BE">
              <w:rPr>
                <w:rFonts w:ascii="Calibri" w:eastAsia="Calibri" w:hAnsi="Calibri" w:cs="Calibri"/>
                <w:lang w:val="pt-PT"/>
              </w:rPr>
              <w:t>(S/N)</w:t>
            </w:r>
          </w:p>
        </w:tc>
        <w:tc>
          <w:tcPr>
            <w:tcW w:w="1350" w:type="dxa"/>
            <w:shd w:val="clear" w:color="auto" w:fill="F2F2F2"/>
          </w:tcPr>
          <w:p w14:paraId="18859E25"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Progresso físico</w:t>
            </w:r>
            <w:r w:rsidRPr="00CE08BE">
              <w:rPr>
                <w:rFonts w:ascii="Calibri" w:eastAsia="Calibri" w:hAnsi="Calibri" w:cs="Calibri"/>
                <w:lang w:val="pt-PT"/>
              </w:rPr>
              <w:t xml:space="preserve"> (S/N)</w:t>
            </w:r>
          </w:p>
        </w:tc>
        <w:tc>
          <w:tcPr>
            <w:tcW w:w="1620" w:type="dxa"/>
            <w:shd w:val="clear" w:color="auto" w:fill="F2F2F2"/>
          </w:tcPr>
          <w:p w14:paraId="5910A9B6" w14:textId="494939CD"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Existência de regras e procedimentos normalizados</w:t>
            </w:r>
            <w:r w:rsidRPr="00CE08BE">
              <w:rPr>
                <w:rFonts w:ascii="Calibri" w:eastAsia="Calibri" w:hAnsi="Calibri" w:cs="Calibri"/>
                <w:lang w:val="pt-PT"/>
              </w:rPr>
              <w:t xml:space="preserve"> (</w:t>
            </w:r>
            <w:r w:rsidR="00395B65" w:rsidRPr="00CE08BE">
              <w:rPr>
                <w:rFonts w:ascii="Calibri" w:eastAsia="Calibri" w:hAnsi="Calibri" w:cs="Calibri"/>
                <w:lang w:val="pt-PT"/>
              </w:rPr>
              <w:t>S</w:t>
            </w:r>
            <w:r w:rsidRPr="00CE08BE">
              <w:rPr>
                <w:rFonts w:ascii="Calibri" w:eastAsia="Calibri" w:hAnsi="Calibri" w:cs="Calibri"/>
                <w:lang w:val="pt-PT"/>
              </w:rPr>
              <w:t>/N)</w:t>
            </w:r>
          </w:p>
        </w:tc>
        <w:tc>
          <w:tcPr>
            <w:tcW w:w="1620" w:type="dxa"/>
            <w:shd w:val="clear" w:color="auto" w:fill="F2F2F2"/>
          </w:tcPr>
          <w:p w14:paraId="6F4B94C3" w14:textId="142582FA" w:rsidR="00F06ED0" w:rsidRPr="00CE08BE" w:rsidRDefault="00395B65" w:rsidP="00F06ED0">
            <w:pPr>
              <w:jc w:val="center"/>
              <w:rPr>
                <w:rFonts w:ascii="Calibri" w:eastAsia="Calibri" w:hAnsi="Calibri" w:cs="Calibri"/>
                <w:b/>
                <w:lang w:val="pt-PT"/>
              </w:rPr>
            </w:pPr>
            <w:r w:rsidRPr="00CE08BE">
              <w:rPr>
                <w:rFonts w:ascii="Calibri" w:eastAsia="Calibri" w:hAnsi="Calibri" w:cs="Calibri"/>
                <w:b/>
                <w:bCs/>
                <w:lang w:val="pt-PT"/>
              </w:rPr>
              <w:t>Nível e</w:t>
            </w:r>
            <w:r w:rsidR="004E2624" w:rsidRPr="00CE08BE">
              <w:rPr>
                <w:rFonts w:ascii="Calibri" w:eastAsia="Calibri" w:hAnsi="Calibri" w:cs="Calibri"/>
                <w:b/>
                <w:bCs/>
                <w:lang w:val="pt-PT"/>
              </w:rPr>
              <w:t>levado de cumprimento dos procedimentos</w:t>
            </w:r>
          </w:p>
          <w:p w14:paraId="41970163" w14:textId="77777777" w:rsidR="00F06ED0" w:rsidRPr="00CE08BE" w:rsidRDefault="004E2624" w:rsidP="00F06ED0">
            <w:pPr>
              <w:jc w:val="center"/>
              <w:rPr>
                <w:rFonts w:ascii="Calibri" w:eastAsia="Calibri" w:hAnsi="Calibri" w:cs="Calibri"/>
                <w:lang w:val="pt-PT"/>
              </w:rPr>
            </w:pPr>
            <w:r w:rsidRPr="00CE08BE">
              <w:rPr>
                <w:rFonts w:ascii="Calibri" w:eastAsia="Calibri" w:hAnsi="Calibri" w:cs="Calibri"/>
                <w:lang w:val="pt-PT"/>
              </w:rPr>
              <w:t>(S/N)</w:t>
            </w:r>
          </w:p>
        </w:tc>
        <w:tc>
          <w:tcPr>
            <w:tcW w:w="1800" w:type="dxa"/>
            <w:shd w:val="clear" w:color="auto" w:fill="F2F2F2"/>
          </w:tcPr>
          <w:p w14:paraId="591D193E" w14:textId="77777777" w:rsidR="00F06ED0" w:rsidRPr="00CE08BE" w:rsidRDefault="004E2624" w:rsidP="00F06ED0">
            <w:pPr>
              <w:jc w:val="center"/>
              <w:rPr>
                <w:rFonts w:ascii="Calibri" w:eastAsia="Calibri" w:hAnsi="Calibri" w:cs="Calibri"/>
                <w:b/>
                <w:lang w:val="pt-PT"/>
              </w:rPr>
            </w:pPr>
            <w:r w:rsidRPr="00CE08BE">
              <w:rPr>
                <w:rFonts w:ascii="Calibri" w:eastAsia="Calibri" w:hAnsi="Calibri" w:cs="Calibri"/>
                <w:b/>
                <w:bCs/>
                <w:lang w:val="pt-PT"/>
              </w:rPr>
              <w:t>Informação sobre o custo total e o progresso físico publicada anualmente</w:t>
            </w:r>
          </w:p>
          <w:p w14:paraId="4C5E370A" w14:textId="77777777" w:rsidR="00F06ED0" w:rsidRPr="00CE08BE" w:rsidRDefault="004E2624" w:rsidP="00F06ED0">
            <w:pPr>
              <w:jc w:val="center"/>
              <w:rPr>
                <w:rFonts w:ascii="Calibri" w:eastAsia="Calibri" w:hAnsi="Calibri" w:cs="Calibri"/>
                <w:lang w:val="pt-PT"/>
              </w:rPr>
            </w:pPr>
            <w:r w:rsidRPr="00CE08BE">
              <w:rPr>
                <w:rFonts w:ascii="Calibri" w:eastAsia="Calibri" w:hAnsi="Calibri" w:cs="Calibri"/>
                <w:lang w:val="pt-PT"/>
              </w:rPr>
              <w:t>(S/N)</w:t>
            </w:r>
          </w:p>
        </w:tc>
      </w:tr>
      <w:tr w:rsidR="00500221" w:rsidRPr="00CE08BE" w14:paraId="4450CC59" w14:textId="77777777" w:rsidTr="004E2624">
        <w:tc>
          <w:tcPr>
            <w:tcW w:w="540" w:type="dxa"/>
          </w:tcPr>
          <w:p w14:paraId="1F056D49"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1</w:t>
            </w:r>
          </w:p>
        </w:tc>
        <w:tc>
          <w:tcPr>
            <w:tcW w:w="1770" w:type="dxa"/>
          </w:tcPr>
          <w:p w14:paraId="2E3E4C22" w14:textId="77777777" w:rsidR="00F06ED0" w:rsidRPr="00CE08BE" w:rsidRDefault="00F06ED0" w:rsidP="00F06ED0">
            <w:pPr>
              <w:rPr>
                <w:rFonts w:ascii="Calibri" w:eastAsia="Calibri" w:hAnsi="Calibri" w:cs="Calibri"/>
                <w:lang w:val="pt-PT"/>
              </w:rPr>
            </w:pPr>
          </w:p>
        </w:tc>
        <w:tc>
          <w:tcPr>
            <w:tcW w:w="1290" w:type="dxa"/>
          </w:tcPr>
          <w:p w14:paraId="26FB7A30" w14:textId="77777777" w:rsidR="00F06ED0" w:rsidRPr="00CE08BE" w:rsidRDefault="00F06ED0" w:rsidP="00F06ED0">
            <w:pPr>
              <w:jc w:val="center"/>
              <w:rPr>
                <w:rFonts w:ascii="Calibri" w:eastAsia="Calibri" w:hAnsi="Calibri" w:cs="Calibri"/>
                <w:lang w:val="pt-PT"/>
              </w:rPr>
            </w:pPr>
          </w:p>
        </w:tc>
        <w:tc>
          <w:tcPr>
            <w:tcW w:w="1350" w:type="dxa"/>
          </w:tcPr>
          <w:p w14:paraId="188B4201" w14:textId="77777777" w:rsidR="00F06ED0" w:rsidRPr="00CE08BE" w:rsidRDefault="00F06ED0" w:rsidP="00F06ED0">
            <w:pPr>
              <w:jc w:val="center"/>
              <w:rPr>
                <w:rFonts w:ascii="Calibri" w:eastAsia="Calibri" w:hAnsi="Calibri" w:cs="Calibri"/>
                <w:lang w:val="pt-PT"/>
              </w:rPr>
            </w:pPr>
          </w:p>
        </w:tc>
        <w:tc>
          <w:tcPr>
            <w:tcW w:w="1620" w:type="dxa"/>
          </w:tcPr>
          <w:p w14:paraId="316FED8A" w14:textId="77777777" w:rsidR="00F06ED0" w:rsidRPr="00CE08BE" w:rsidRDefault="00F06ED0" w:rsidP="00F06ED0">
            <w:pPr>
              <w:jc w:val="center"/>
              <w:rPr>
                <w:rFonts w:ascii="Calibri" w:eastAsia="Calibri" w:hAnsi="Calibri" w:cs="Calibri"/>
                <w:lang w:val="pt-PT"/>
              </w:rPr>
            </w:pPr>
          </w:p>
        </w:tc>
        <w:tc>
          <w:tcPr>
            <w:tcW w:w="1620" w:type="dxa"/>
          </w:tcPr>
          <w:p w14:paraId="2DF8A46C" w14:textId="77777777" w:rsidR="00F06ED0" w:rsidRPr="00CE08BE" w:rsidRDefault="00F06ED0" w:rsidP="00F06ED0">
            <w:pPr>
              <w:jc w:val="center"/>
              <w:rPr>
                <w:rFonts w:ascii="Calibri" w:eastAsia="Calibri" w:hAnsi="Calibri" w:cs="Calibri"/>
                <w:lang w:val="pt-PT"/>
              </w:rPr>
            </w:pPr>
          </w:p>
        </w:tc>
        <w:tc>
          <w:tcPr>
            <w:tcW w:w="1800" w:type="dxa"/>
          </w:tcPr>
          <w:p w14:paraId="36C87C2E" w14:textId="77777777" w:rsidR="00F06ED0" w:rsidRPr="00CE08BE" w:rsidRDefault="00F06ED0" w:rsidP="00F06ED0">
            <w:pPr>
              <w:jc w:val="center"/>
              <w:rPr>
                <w:rFonts w:ascii="Calibri" w:eastAsia="Calibri" w:hAnsi="Calibri" w:cs="Calibri"/>
                <w:lang w:val="pt-PT"/>
              </w:rPr>
            </w:pPr>
          </w:p>
        </w:tc>
      </w:tr>
      <w:tr w:rsidR="00500221" w:rsidRPr="00CE08BE" w14:paraId="567BAA3F" w14:textId="77777777" w:rsidTr="004E2624">
        <w:tc>
          <w:tcPr>
            <w:tcW w:w="540" w:type="dxa"/>
          </w:tcPr>
          <w:p w14:paraId="6ABC51CA"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2</w:t>
            </w:r>
          </w:p>
        </w:tc>
        <w:tc>
          <w:tcPr>
            <w:tcW w:w="1770" w:type="dxa"/>
          </w:tcPr>
          <w:p w14:paraId="559A9BF5" w14:textId="77777777" w:rsidR="00F06ED0" w:rsidRPr="00CE08BE" w:rsidRDefault="00F06ED0" w:rsidP="00F06ED0">
            <w:pPr>
              <w:rPr>
                <w:rFonts w:ascii="Calibri" w:eastAsia="Calibri" w:hAnsi="Calibri" w:cs="Calibri"/>
                <w:lang w:val="pt-PT"/>
              </w:rPr>
            </w:pPr>
          </w:p>
        </w:tc>
        <w:tc>
          <w:tcPr>
            <w:tcW w:w="1290" w:type="dxa"/>
          </w:tcPr>
          <w:p w14:paraId="275DDD39" w14:textId="77777777" w:rsidR="00F06ED0" w:rsidRPr="00CE08BE" w:rsidRDefault="00F06ED0" w:rsidP="00F06ED0">
            <w:pPr>
              <w:jc w:val="center"/>
              <w:rPr>
                <w:rFonts w:ascii="Calibri" w:eastAsia="Calibri" w:hAnsi="Calibri" w:cs="Calibri"/>
                <w:lang w:val="pt-PT"/>
              </w:rPr>
            </w:pPr>
          </w:p>
        </w:tc>
        <w:tc>
          <w:tcPr>
            <w:tcW w:w="1350" w:type="dxa"/>
          </w:tcPr>
          <w:p w14:paraId="56FC97AA" w14:textId="77777777" w:rsidR="00F06ED0" w:rsidRPr="00CE08BE" w:rsidRDefault="00F06ED0" w:rsidP="00F06ED0">
            <w:pPr>
              <w:jc w:val="center"/>
              <w:rPr>
                <w:rFonts w:ascii="Calibri" w:eastAsia="Calibri" w:hAnsi="Calibri" w:cs="Calibri"/>
                <w:lang w:val="pt-PT"/>
              </w:rPr>
            </w:pPr>
          </w:p>
        </w:tc>
        <w:tc>
          <w:tcPr>
            <w:tcW w:w="1620" w:type="dxa"/>
          </w:tcPr>
          <w:p w14:paraId="33534B4C" w14:textId="77777777" w:rsidR="00F06ED0" w:rsidRPr="00CE08BE" w:rsidRDefault="00F06ED0" w:rsidP="00F06ED0">
            <w:pPr>
              <w:jc w:val="center"/>
              <w:rPr>
                <w:rFonts w:ascii="Calibri" w:eastAsia="Calibri" w:hAnsi="Calibri" w:cs="Calibri"/>
                <w:lang w:val="pt-PT"/>
              </w:rPr>
            </w:pPr>
          </w:p>
        </w:tc>
        <w:tc>
          <w:tcPr>
            <w:tcW w:w="1620" w:type="dxa"/>
          </w:tcPr>
          <w:p w14:paraId="1D7C63B9" w14:textId="77777777" w:rsidR="00F06ED0" w:rsidRPr="00CE08BE" w:rsidRDefault="00F06ED0" w:rsidP="00F06ED0">
            <w:pPr>
              <w:jc w:val="center"/>
              <w:rPr>
                <w:rFonts w:ascii="Calibri" w:eastAsia="Calibri" w:hAnsi="Calibri" w:cs="Calibri"/>
                <w:lang w:val="pt-PT"/>
              </w:rPr>
            </w:pPr>
          </w:p>
        </w:tc>
        <w:tc>
          <w:tcPr>
            <w:tcW w:w="1800" w:type="dxa"/>
          </w:tcPr>
          <w:p w14:paraId="480A8420" w14:textId="77777777" w:rsidR="00F06ED0" w:rsidRPr="00CE08BE" w:rsidRDefault="00F06ED0" w:rsidP="00F06ED0">
            <w:pPr>
              <w:jc w:val="center"/>
              <w:rPr>
                <w:rFonts w:ascii="Calibri" w:eastAsia="Calibri" w:hAnsi="Calibri" w:cs="Calibri"/>
                <w:lang w:val="pt-PT"/>
              </w:rPr>
            </w:pPr>
          </w:p>
        </w:tc>
      </w:tr>
      <w:tr w:rsidR="00500221" w:rsidRPr="00CE08BE" w14:paraId="2FEAC2FB" w14:textId="77777777" w:rsidTr="004E2624">
        <w:tc>
          <w:tcPr>
            <w:tcW w:w="540" w:type="dxa"/>
          </w:tcPr>
          <w:p w14:paraId="613F1EEE"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3</w:t>
            </w:r>
          </w:p>
        </w:tc>
        <w:tc>
          <w:tcPr>
            <w:tcW w:w="1770" w:type="dxa"/>
          </w:tcPr>
          <w:p w14:paraId="4D928DD1" w14:textId="77777777" w:rsidR="00F06ED0" w:rsidRPr="00CE08BE" w:rsidRDefault="00F06ED0" w:rsidP="00F06ED0">
            <w:pPr>
              <w:rPr>
                <w:rFonts w:ascii="Calibri" w:eastAsia="Calibri" w:hAnsi="Calibri" w:cs="Calibri"/>
                <w:lang w:val="pt-PT"/>
              </w:rPr>
            </w:pPr>
          </w:p>
        </w:tc>
        <w:tc>
          <w:tcPr>
            <w:tcW w:w="1290" w:type="dxa"/>
          </w:tcPr>
          <w:p w14:paraId="0A576059" w14:textId="77777777" w:rsidR="00F06ED0" w:rsidRPr="00CE08BE" w:rsidRDefault="00F06ED0" w:rsidP="00F06ED0">
            <w:pPr>
              <w:jc w:val="center"/>
              <w:rPr>
                <w:rFonts w:ascii="Calibri" w:eastAsia="Calibri" w:hAnsi="Calibri" w:cs="Calibri"/>
                <w:lang w:val="pt-PT"/>
              </w:rPr>
            </w:pPr>
          </w:p>
        </w:tc>
        <w:tc>
          <w:tcPr>
            <w:tcW w:w="1350" w:type="dxa"/>
          </w:tcPr>
          <w:p w14:paraId="5517EC81" w14:textId="77777777" w:rsidR="00F06ED0" w:rsidRPr="00CE08BE" w:rsidRDefault="00F06ED0" w:rsidP="00F06ED0">
            <w:pPr>
              <w:jc w:val="center"/>
              <w:rPr>
                <w:rFonts w:ascii="Calibri" w:eastAsia="Calibri" w:hAnsi="Calibri" w:cs="Calibri"/>
                <w:lang w:val="pt-PT"/>
              </w:rPr>
            </w:pPr>
          </w:p>
        </w:tc>
        <w:tc>
          <w:tcPr>
            <w:tcW w:w="1620" w:type="dxa"/>
          </w:tcPr>
          <w:p w14:paraId="11D8F738" w14:textId="77777777" w:rsidR="00F06ED0" w:rsidRPr="00CE08BE" w:rsidRDefault="00F06ED0" w:rsidP="00F06ED0">
            <w:pPr>
              <w:jc w:val="center"/>
              <w:rPr>
                <w:rFonts w:ascii="Calibri" w:eastAsia="Calibri" w:hAnsi="Calibri" w:cs="Calibri"/>
                <w:lang w:val="pt-PT"/>
              </w:rPr>
            </w:pPr>
          </w:p>
        </w:tc>
        <w:tc>
          <w:tcPr>
            <w:tcW w:w="1620" w:type="dxa"/>
          </w:tcPr>
          <w:p w14:paraId="4B90D777" w14:textId="77777777" w:rsidR="00F06ED0" w:rsidRPr="00CE08BE" w:rsidRDefault="00F06ED0" w:rsidP="00F06ED0">
            <w:pPr>
              <w:jc w:val="center"/>
              <w:rPr>
                <w:rFonts w:ascii="Calibri" w:eastAsia="Calibri" w:hAnsi="Calibri" w:cs="Calibri"/>
                <w:lang w:val="pt-PT"/>
              </w:rPr>
            </w:pPr>
          </w:p>
        </w:tc>
        <w:tc>
          <w:tcPr>
            <w:tcW w:w="1800" w:type="dxa"/>
          </w:tcPr>
          <w:p w14:paraId="0EA6CBF2" w14:textId="77777777" w:rsidR="00F06ED0" w:rsidRPr="00CE08BE" w:rsidRDefault="00F06ED0" w:rsidP="00F06ED0">
            <w:pPr>
              <w:jc w:val="center"/>
              <w:rPr>
                <w:rFonts w:ascii="Calibri" w:eastAsia="Calibri" w:hAnsi="Calibri" w:cs="Calibri"/>
                <w:lang w:val="pt-PT"/>
              </w:rPr>
            </w:pPr>
          </w:p>
        </w:tc>
      </w:tr>
      <w:tr w:rsidR="00500221" w:rsidRPr="00CE08BE" w14:paraId="1C498739" w14:textId="77777777" w:rsidTr="004E2624">
        <w:tc>
          <w:tcPr>
            <w:tcW w:w="540" w:type="dxa"/>
          </w:tcPr>
          <w:p w14:paraId="5C46D646"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w:t>
            </w:r>
          </w:p>
        </w:tc>
        <w:tc>
          <w:tcPr>
            <w:tcW w:w="1770" w:type="dxa"/>
          </w:tcPr>
          <w:p w14:paraId="24971306" w14:textId="77777777" w:rsidR="00F06ED0" w:rsidRPr="00CE08BE" w:rsidRDefault="00F06ED0" w:rsidP="00F06ED0">
            <w:pPr>
              <w:rPr>
                <w:rFonts w:ascii="Calibri" w:eastAsia="Calibri" w:hAnsi="Calibri" w:cs="Calibri"/>
                <w:lang w:val="pt-PT"/>
              </w:rPr>
            </w:pPr>
          </w:p>
        </w:tc>
        <w:tc>
          <w:tcPr>
            <w:tcW w:w="1290" w:type="dxa"/>
          </w:tcPr>
          <w:p w14:paraId="52C18D9E" w14:textId="77777777" w:rsidR="00F06ED0" w:rsidRPr="00CE08BE" w:rsidRDefault="00F06ED0" w:rsidP="00F06ED0">
            <w:pPr>
              <w:jc w:val="center"/>
              <w:rPr>
                <w:rFonts w:ascii="Calibri" w:eastAsia="Calibri" w:hAnsi="Calibri" w:cs="Calibri"/>
                <w:lang w:val="pt-PT"/>
              </w:rPr>
            </w:pPr>
          </w:p>
        </w:tc>
        <w:tc>
          <w:tcPr>
            <w:tcW w:w="1350" w:type="dxa"/>
          </w:tcPr>
          <w:p w14:paraId="6662C854" w14:textId="77777777" w:rsidR="00F06ED0" w:rsidRPr="00CE08BE" w:rsidRDefault="00F06ED0" w:rsidP="00F06ED0">
            <w:pPr>
              <w:jc w:val="center"/>
              <w:rPr>
                <w:rFonts w:ascii="Calibri" w:eastAsia="Calibri" w:hAnsi="Calibri" w:cs="Calibri"/>
                <w:lang w:val="pt-PT"/>
              </w:rPr>
            </w:pPr>
          </w:p>
        </w:tc>
        <w:tc>
          <w:tcPr>
            <w:tcW w:w="1620" w:type="dxa"/>
          </w:tcPr>
          <w:p w14:paraId="76AC27DD" w14:textId="77777777" w:rsidR="00F06ED0" w:rsidRPr="00CE08BE" w:rsidRDefault="00F06ED0" w:rsidP="00F06ED0">
            <w:pPr>
              <w:jc w:val="center"/>
              <w:rPr>
                <w:rFonts w:ascii="Calibri" w:eastAsia="Calibri" w:hAnsi="Calibri" w:cs="Calibri"/>
                <w:lang w:val="pt-PT"/>
              </w:rPr>
            </w:pPr>
          </w:p>
        </w:tc>
        <w:tc>
          <w:tcPr>
            <w:tcW w:w="1620" w:type="dxa"/>
          </w:tcPr>
          <w:p w14:paraId="458231F6" w14:textId="77777777" w:rsidR="00F06ED0" w:rsidRPr="00CE08BE" w:rsidRDefault="00F06ED0" w:rsidP="00F06ED0">
            <w:pPr>
              <w:jc w:val="center"/>
              <w:rPr>
                <w:rFonts w:ascii="Calibri" w:eastAsia="Calibri" w:hAnsi="Calibri" w:cs="Calibri"/>
                <w:lang w:val="pt-PT"/>
              </w:rPr>
            </w:pPr>
          </w:p>
        </w:tc>
        <w:tc>
          <w:tcPr>
            <w:tcW w:w="1800" w:type="dxa"/>
          </w:tcPr>
          <w:p w14:paraId="2EC37AC4" w14:textId="77777777" w:rsidR="00F06ED0" w:rsidRPr="00CE08BE" w:rsidRDefault="00F06ED0" w:rsidP="00F06ED0">
            <w:pPr>
              <w:jc w:val="center"/>
              <w:rPr>
                <w:rFonts w:ascii="Calibri" w:eastAsia="Calibri" w:hAnsi="Calibri" w:cs="Calibri"/>
                <w:lang w:val="pt-PT"/>
              </w:rPr>
            </w:pPr>
          </w:p>
        </w:tc>
      </w:tr>
      <w:tr w:rsidR="00500221" w:rsidRPr="00CE08BE" w14:paraId="0537006B" w14:textId="77777777" w:rsidTr="004E2624">
        <w:tc>
          <w:tcPr>
            <w:tcW w:w="540" w:type="dxa"/>
          </w:tcPr>
          <w:p w14:paraId="4BD55D43" w14:textId="77777777" w:rsidR="00F06ED0" w:rsidRPr="00CE08BE" w:rsidRDefault="00F06ED0" w:rsidP="00F06ED0">
            <w:pPr>
              <w:rPr>
                <w:rFonts w:ascii="Calibri" w:eastAsia="Calibri" w:hAnsi="Calibri" w:cs="Calibri"/>
                <w:lang w:val="pt-PT"/>
              </w:rPr>
            </w:pPr>
          </w:p>
        </w:tc>
        <w:tc>
          <w:tcPr>
            <w:tcW w:w="1770" w:type="dxa"/>
          </w:tcPr>
          <w:p w14:paraId="5367BF16" w14:textId="77777777" w:rsidR="00F06ED0" w:rsidRPr="00CE08BE" w:rsidRDefault="00F06ED0" w:rsidP="00F06ED0">
            <w:pPr>
              <w:rPr>
                <w:rFonts w:ascii="Calibri" w:eastAsia="Calibri" w:hAnsi="Calibri" w:cs="Calibri"/>
                <w:lang w:val="pt-PT"/>
              </w:rPr>
            </w:pPr>
          </w:p>
        </w:tc>
        <w:tc>
          <w:tcPr>
            <w:tcW w:w="1290" w:type="dxa"/>
          </w:tcPr>
          <w:p w14:paraId="4E1A9079" w14:textId="77777777" w:rsidR="00F06ED0" w:rsidRPr="00CE08BE" w:rsidRDefault="00F06ED0" w:rsidP="00F06ED0">
            <w:pPr>
              <w:jc w:val="center"/>
              <w:rPr>
                <w:rFonts w:ascii="Calibri" w:eastAsia="Calibri" w:hAnsi="Calibri" w:cs="Calibri"/>
                <w:lang w:val="pt-PT"/>
              </w:rPr>
            </w:pPr>
          </w:p>
        </w:tc>
        <w:tc>
          <w:tcPr>
            <w:tcW w:w="1350" w:type="dxa"/>
          </w:tcPr>
          <w:p w14:paraId="6C2557DB" w14:textId="77777777" w:rsidR="00F06ED0" w:rsidRPr="00CE08BE" w:rsidRDefault="00F06ED0" w:rsidP="00F06ED0">
            <w:pPr>
              <w:jc w:val="center"/>
              <w:rPr>
                <w:rFonts w:ascii="Calibri" w:eastAsia="Calibri" w:hAnsi="Calibri" w:cs="Calibri"/>
                <w:lang w:val="pt-PT"/>
              </w:rPr>
            </w:pPr>
          </w:p>
        </w:tc>
        <w:tc>
          <w:tcPr>
            <w:tcW w:w="1620" w:type="dxa"/>
          </w:tcPr>
          <w:p w14:paraId="6FA86DF5" w14:textId="77777777" w:rsidR="00F06ED0" w:rsidRPr="00CE08BE" w:rsidRDefault="00F06ED0" w:rsidP="00F06ED0">
            <w:pPr>
              <w:jc w:val="center"/>
              <w:rPr>
                <w:rFonts w:ascii="Calibri" w:eastAsia="Calibri" w:hAnsi="Calibri" w:cs="Calibri"/>
                <w:lang w:val="pt-PT"/>
              </w:rPr>
            </w:pPr>
          </w:p>
        </w:tc>
        <w:tc>
          <w:tcPr>
            <w:tcW w:w="1620" w:type="dxa"/>
          </w:tcPr>
          <w:p w14:paraId="2B8F4485" w14:textId="77777777" w:rsidR="00F06ED0" w:rsidRPr="00CE08BE" w:rsidRDefault="00F06ED0" w:rsidP="00F06ED0">
            <w:pPr>
              <w:jc w:val="center"/>
              <w:rPr>
                <w:rFonts w:ascii="Calibri" w:eastAsia="Calibri" w:hAnsi="Calibri" w:cs="Calibri"/>
                <w:lang w:val="pt-PT"/>
              </w:rPr>
            </w:pPr>
          </w:p>
        </w:tc>
        <w:tc>
          <w:tcPr>
            <w:tcW w:w="1800" w:type="dxa"/>
          </w:tcPr>
          <w:p w14:paraId="3244672D" w14:textId="77777777" w:rsidR="00F06ED0" w:rsidRPr="00CE08BE" w:rsidRDefault="00F06ED0" w:rsidP="00F06ED0">
            <w:pPr>
              <w:jc w:val="center"/>
              <w:rPr>
                <w:rFonts w:ascii="Calibri" w:eastAsia="Calibri" w:hAnsi="Calibri" w:cs="Calibri"/>
                <w:lang w:val="pt-PT"/>
              </w:rPr>
            </w:pPr>
          </w:p>
        </w:tc>
      </w:tr>
      <w:tr w:rsidR="00500221" w:rsidRPr="00CE08BE" w14:paraId="0D3AC669" w14:textId="77777777" w:rsidTr="00F06ED0">
        <w:tc>
          <w:tcPr>
            <w:tcW w:w="540" w:type="dxa"/>
            <w:shd w:val="clear" w:color="auto" w:fill="F2F2F2"/>
          </w:tcPr>
          <w:p w14:paraId="2A17BEE5" w14:textId="77777777" w:rsidR="00F06ED0" w:rsidRPr="00CE08BE" w:rsidRDefault="00F06ED0" w:rsidP="00F06ED0">
            <w:pPr>
              <w:jc w:val="both"/>
              <w:rPr>
                <w:rFonts w:ascii="Calibri" w:eastAsia="Calibri" w:hAnsi="Calibri" w:cs="Calibri"/>
                <w:b/>
                <w:lang w:val="pt-PT"/>
              </w:rPr>
            </w:pPr>
          </w:p>
        </w:tc>
        <w:tc>
          <w:tcPr>
            <w:tcW w:w="1770" w:type="dxa"/>
            <w:shd w:val="clear" w:color="auto" w:fill="F2F2F2"/>
          </w:tcPr>
          <w:p w14:paraId="6C032F9B" w14:textId="77777777" w:rsidR="00F06ED0" w:rsidRPr="00CE08BE" w:rsidRDefault="004E2624" w:rsidP="00F06ED0">
            <w:pPr>
              <w:jc w:val="both"/>
              <w:rPr>
                <w:rFonts w:ascii="Calibri" w:hAnsi="Calibri" w:cs="Calibri"/>
                <w:lang w:val="pt-PT"/>
              </w:rPr>
            </w:pPr>
            <w:r w:rsidRPr="00CE08BE">
              <w:rPr>
                <w:rFonts w:ascii="Calibri" w:eastAsia="Calibri" w:hAnsi="Calibri" w:cs="Calibri"/>
                <w:b/>
                <w:bCs/>
                <w:lang w:val="pt-PT"/>
              </w:rPr>
              <w:t xml:space="preserve"> Cobertura</w:t>
            </w:r>
          </w:p>
        </w:tc>
        <w:tc>
          <w:tcPr>
            <w:tcW w:w="1290" w:type="dxa"/>
            <w:shd w:val="clear" w:color="auto" w:fill="F2F2F2"/>
          </w:tcPr>
          <w:p w14:paraId="51463409" w14:textId="77777777" w:rsidR="00F06ED0" w:rsidRPr="00CE08BE" w:rsidRDefault="00F06ED0" w:rsidP="00F06ED0">
            <w:pPr>
              <w:jc w:val="center"/>
              <w:rPr>
                <w:rFonts w:ascii="Calibri" w:eastAsia="Calibri" w:hAnsi="Calibri" w:cs="Calibri"/>
                <w:b/>
                <w:lang w:val="pt-PT"/>
              </w:rPr>
            </w:pPr>
          </w:p>
        </w:tc>
        <w:tc>
          <w:tcPr>
            <w:tcW w:w="1350" w:type="dxa"/>
            <w:shd w:val="clear" w:color="auto" w:fill="F2F2F2"/>
          </w:tcPr>
          <w:p w14:paraId="0D471850" w14:textId="77777777" w:rsidR="00F06ED0" w:rsidRPr="00CE08BE" w:rsidRDefault="00F06ED0" w:rsidP="00F06ED0">
            <w:pPr>
              <w:jc w:val="center"/>
              <w:rPr>
                <w:rFonts w:ascii="Calibri" w:eastAsia="Calibri" w:hAnsi="Calibri" w:cs="Calibri"/>
                <w:b/>
                <w:lang w:val="pt-PT"/>
              </w:rPr>
            </w:pPr>
          </w:p>
        </w:tc>
        <w:tc>
          <w:tcPr>
            <w:tcW w:w="1620" w:type="dxa"/>
            <w:shd w:val="clear" w:color="auto" w:fill="F2F2F2"/>
          </w:tcPr>
          <w:p w14:paraId="7B7C5CC5" w14:textId="77777777" w:rsidR="00F06ED0" w:rsidRPr="00CE08BE" w:rsidRDefault="00F06ED0" w:rsidP="00F06ED0">
            <w:pPr>
              <w:jc w:val="center"/>
              <w:rPr>
                <w:rFonts w:ascii="Calibri" w:eastAsia="Calibri" w:hAnsi="Calibri" w:cs="Calibri"/>
                <w:b/>
                <w:lang w:val="pt-PT"/>
              </w:rPr>
            </w:pPr>
          </w:p>
        </w:tc>
        <w:tc>
          <w:tcPr>
            <w:tcW w:w="1620" w:type="dxa"/>
            <w:shd w:val="clear" w:color="auto" w:fill="F2F2F2"/>
          </w:tcPr>
          <w:p w14:paraId="6CFFFC1B" w14:textId="77777777" w:rsidR="00F06ED0" w:rsidRPr="00CE08BE" w:rsidRDefault="00F06ED0" w:rsidP="00F06ED0">
            <w:pPr>
              <w:jc w:val="center"/>
              <w:rPr>
                <w:rFonts w:ascii="Calibri" w:eastAsia="Calibri" w:hAnsi="Calibri" w:cs="Calibri"/>
                <w:b/>
                <w:lang w:val="pt-PT"/>
              </w:rPr>
            </w:pPr>
          </w:p>
        </w:tc>
        <w:tc>
          <w:tcPr>
            <w:tcW w:w="1800" w:type="dxa"/>
            <w:shd w:val="clear" w:color="auto" w:fill="F2F2F2"/>
          </w:tcPr>
          <w:p w14:paraId="33779278" w14:textId="77777777" w:rsidR="00F06ED0" w:rsidRPr="00CE08BE" w:rsidRDefault="00F06ED0" w:rsidP="00F06ED0">
            <w:pPr>
              <w:jc w:val="center"/>
              <w:rPr>
                <w:rFonts w:ascii="Calibri" w:eastAsia="Calibri" w:hAnsi="Calibri" w:cs="Calibri"/>
                <w:b/>
                <w:lang w:val="pt-PT"/>
              </w:rPr>
            </w:pPr>
          </w:p>
        </w:tc>
      </w:tr>
    </w:tbl>
    <w:p w14:paraId="22DA6231"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25CEAD0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4D16414"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6FF90803" w14:textId="7E1E677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FB5567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20DF8FB"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D157C85" w14:textId="0548D50B" w:rsidR="00F06ED0" w:rsidRPr="00CE08BE" w:rsidRDefault="00526755" w:rsidP="00F06ED0">
      <w:pPr>
        <w:keepNext/>
        <w:keepLines/>
        <w:spacing w:after="0" w:line="240" w:lineRule="auto"/>
        <w:jc w:val="both"/>
        <w:outlineLvl w:val="2"/>
        <w:rPr>
          <w:rFonts w:ascii="Calibri" w:eastAsia="Calibri" w:hAnsi="Calibri" w:cs="Calibri"/>
          <w:b/>
          <w:bCs/>
          <w:color w:val="2872B9"/>
          <w:spacing w:val="-1"/>
          <w:sz w:val="28"/>
          <w:szCs w:val="28"/>
          <w:lang w:val="pt-PT"/>
        </w:rPr>
      </w:pPr>
      <w:r w:rsidRPr="00CE08BE">
        <w:rPr>
          <w:rFonts w:ascii="Calibri" w:eastAsia="Calibri" w:hAnsi="Calibri" w:cs="Calibri"/>
          <w:b/>
          <w:bCs/>
          <w:color w:val="2872B9"/>
          <w:sz w:val="28"/>
          <w:szCs w:val="28"/>
          <w:lang w:val="pt-PT"/>
        </w:rPr>
        <w:t>ID</w:t>
      </w:r>
      <w:r w:rsidR="004E2624" w:rsidRPr="00CE08BE">
        <w:rPr>
          <w:rFonts w:ascii="Calibri" w:eastAsia="Calibri" w:hAnsi="Calibri" w:cs="Calibri"/>
          <w:b/>
          <w:bCs/>
          <w:color w:val="2872B9"/>
          <w:sz w:val="28"/>
          <w:szCs w:val="28"/>
          <w:lang w:val="pt-PT"/>
        </w:rPr>
        <w:t xml:space="preserve">-12. Gestão </w:t>
      </w:r>
      <w:r w:rsidR="00893E69" w:rsidRPr="00CE08BE">
        <w:rPr>
          <w:rFonts w:ascii="Calibri" w:eastAsia="Calibri" w:hAnsi="Calibri" w:cs="Calibri"/>
          <w:b/>
          <w:bCs/>
          <w:color w:val="2872B9"/>
          <w:sz w:val="28"/>
          <w:szCs w:val="28"/>
          <w:lang w:val="pt-PT"/>
        </w:rPr>
        <w:t xml:space="preserve">de </w:t>
      </w:r>
      <w:r w:rsidR="003039E4" w:rsidRPr="00CE08BE">
        <w:rPr>
          <w:rFonts w:ascii="Calibri" w:eastAsia="Calibri" w:hAnsi="Calibri" w:cs="Calibri"/>
          <w:b/>
          <w:bCs/>
          <w:color w:val="2872B9"/>
          <w:sz w:val="28"/>
          <w:szCs w:val="28"/>
          <w:lang w:val="pt-PT"/>
        </w:rPr>
        <w:t>activos</w:t>
      </w:r>
      <w:r w:rsidR="004E2624" w:rsidRPr="00CE08BE">
        <w:rPr>
          <w:rFonts w:ascii="Calibri" w:eastAsia="Calibri" w:hAnsi="Calibri" w:cs="Calibri"/>
          <w:b/>
          <w:bCs/>
          <w:color w:val="2872B9"/>
          <w:sz w:val="28"/>
          <w:szCs w:val="28"/>
          <w:lang w:val="pt-PT"/>
        </w:rPr>
        <w:t xml:space="preserve"> públicos</w:t>
      </w:r>
    </w:p>
    <w:p w14:paraId="0C56AACC" w14:textId="77777777" w:rsidR="00F06ED0" w:rsidRPr="00CE08BE" w:rsidRDefault="00F06ED0" w:rsidP="00F06ED0">
      <w:pPr>
        <w:spacing w:after="0" w:line="240" w:lineRule="auto"/>
        <w:ind w:right="117"/>
        <w:jc w:val="both"/>
        <w:rPr>
          <w:rFonts w:ascii="Calibri" w:eastAsia="Calibri" w:hAnsi="Calibri" w:cs="Calibri"/>
          <w:lang w:val="pt-PT"/>
        </w:rPr>
      </w:pPr>
    </w:p>
    <w:p w14:paraId="73E31B97" w14:textId="62624C01"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-12? </w:t>
      </w:r>
      <w:r w:rsidRPr="00CE08BE">
        <w:rPr>
          <w:rFonts w:ascii="Calibri" w:eastAsia="Calibri" w:hAnsi="Calibri" w:cs="Calibri"/>
          <w:lang w:val="pt-PT"/>
        </w:rPr>
        <w:t xml:space="preserve">Este indicador avalia a gestão e monitorização dos </w:t>
      </w:r>
      <w:r w:rsidR="003039E4" w:rsidRPr="00CE08BE">
        <w:rPr>
          <w:rFonts w:ascii="Calibri" w:eastAsia="Calibri" w:hAnsi="Calibri" w:cs="Calibri"/>
          <w:lang w:val="pt-PT"/>
        </w:rPr>
        <w:t>activos</w:t>
      </w:r>
      <w:r w:rsidRPr="00CE08BE">
        <w:rPr>
          <w:rFonts w:ascii="Calibri" w:eastAsia="Calibri" w:hAnsi="Calibri" w:cs="Calibri"/>
          <w:lang w:val="pt-PT"/>
        </w:rPr>
        <w:t xml:space="preserve"> </w:t>
      </w:r>
      <w:r w:rsidR="00893E69" w:rsidRPr="00CE08BE">
        <w:rPr>
          <w:rFonts w:ascii="Calibri" w:eastAsia="Calibri" w:hAnsi="Calibri" w:cs="Calibri"/>
          <w:lang w:val="pt-PT"/>
        </w:rPr>
        <w:t xml:space="preserve">do governo </w:t>
      </w:r>
      <w:r w:rsidRPr="00CE08BE">
        <w:rPr>
          <w:rFonts w:ascii="Calibri" w:eastAsia="Calibri" w:hAnsi="Calibri" w:cs="Calibri"/>
          <w:lang w:val="pt-PT"/>
        </w:rPr>
        <w:t xml:space="preserve">e a transparência da alienação de </w:t>
      </w:r>
      <w:r w:rsidR="003039E4" w:rsidRPr="00CE08BE">
        <w:rPr>
          <w:rFonts w:ascii="Calibri" w:eastAsia="Calibri" w:hAnsi="Calibri" w:cs="Calibri"/>
          <w:lang w:val="pt-PT"/>
        </w:rPr>
        <w:t>activos</w:t>
      </w:r>
      <w:r w:rsidRPr="00CE08BE">
        <w:rPr>
          <w:rFonts w:ascii="Calibri" w:eastAsia="Calibri" w:hAnsi="Calibri" w:cs="Calibri"/>
          <w:lang w:val="pt-PT"/>
        </w:rPr>
        <w:t xml:space="preserve">. Para o último </w:t>
      </w:r>
      <w:r w:rsidR="00893E69" w:rsidRPr="00CE08BE">
        <w:rPr>
          <w:rFonts w:ascii="Calibri" w:eastAsia="Calibri" w:hAnsi="Calibri" w:cs="Calibri"/>
          <w:lang w:val="pt-PT"/>
        </w:rPr>
        <w:t xml:space="preserve">ano orçamental </w:t>
      </w:r>
      <w:r w:rsidRPr="00CE08BE">
        <w:rPr>
          <w:rFonts w:ascii="Calibri" w:eastAsia="Calibri" w:hAnsi="Calibri" w:cs="Calibri"/>
          <w:lang w:val="pt-PT"/>
        </w:rPr>
        <w:t xml:space="preserve">concluído, a cobertura é o GC para o </w:t>
      </w:r>
      <w:r w:rsidR="00526755" w:rsidRPr="00CE08BE">
        <w:rPr>
          <w:rFonts w:ascii="Calibri" w:eastAsia="Calibri" w:hAnsi="Calibri" w:cs="Calibri"/>
          <w:lang w:val="pt-PT"/>
        </w:rPr>
        <w:t>ID</w:t>
      </w:r>
      <w:r w:rsidRPr="00CE08BE">
        <w:rPr>
          <w:rFonts w:ascii="Calibri" w:eastAsia="Calibri" w:hAnsi="Calibri" w:cs="Calibri"/>
          <w:lang w:val="pt-PT"/>
        </w:rPr>
        <w:t xml:space="preserve">-12.1, o GCO para o </w:t>
      </w:r>
      <w:r w:rsidR="00526755" w:rsidRPr="00CE08BE">
        <w:rPr>
          <w:rFonts w:ascii="Calibri" w:eastAsia="Calibri" w:hAnsi="Calibri" w:cs="Calibri"/>
          <w:lang w:val="pt-PT"/>
        </w:rPr>
        <w:t>ID</w:t>
      </w:r>
      <w:r w:rsidRPr="00CE08BE">
        <w:rPr>
          <w:rFonts w:ascii="Calibri" w:eastAsia="Calibri" w:hAnsi="Calibri" w:cs="Calibri"/>
          <w:lang w:val="pt-PT"/>
        </w:rPr>
        <w:t xml:space="preserve">-12.2 e o GC e GCO para o </w:t>
      </w:r>
      <w:r w:rsidR="00526755" w:rsidRPr="00CE08BE">
        <w:rPr>
          <w:rFonts w:ascii="Calibri" w:eastAsia="Calibri" w:hAnsi="Calibri" w:cs="Calibri"/>
          <w:lang w:val="pt-PT"/>
        </w:rPr>
        <w:t>ID</w:t>
      </w:r>
      <w:r w:rsidRPr="00CE08BE">
        <w:rPr>
          <w:rFonts w:ascii="Calibri" w:eastAsia="Calibri" w:hAnsi="Calibri" w:cs="Calibri"/>
          <w:lang w:val="pt-PT"/>
        </w:rPr>
        <w:t>-12.3. Este indicador utiliza o método M2 (AV) para agregar as pontuações das dimensões.</w:t>
      </w:r>
    </w:p>
    <w:p w14:paraId="6AA654A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0A09B088" w14:textId="77777777" w:rsidR="00F06ED0" w:rsidRPr="00CE08BE" w:rsidRDefault="004E2624" w:rsidP="00F06ED0">
      <w:pPr>
        <w:jc w:val="both"/>
        <w:rPr>
          <w:rFonts w:ascii="Calibri" w:eastAsia="Calibri" w:hAnsi="Calibri" w:cs="Calibri"/>
          <w:spacing w:val="-1"/>
          <w:lang w:val="pt-PT"/>
        </w:rPr>
      </w:pPr>
      <w:r w:rsidRPr="00CE08BE">
        <w:rPr>
          <w:rFonts w:ascii="Calibri" w:eastAsia="Calibri" w:hAnsi="Calibri" w:cs="Calibri"/>
          <w:lang w:val="pt-PT"/>
        </w:rPr>
        <w:t>xxx</w:t>
      </w:r>
    </w:p>
    <w:p w14:paraId="30C6178A"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3A81E39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91"/>
        <w:gridCol w:w="850"/>
        <w:gridCol w:w="1019"/>
      </w:tblGrid>
      <w:tr w:rsidR="00500221" w:rsidRPr="00CE08BE" w14:paraId="2BBA08C7" w14:textId="77777777" w:rsidTr="00480BA5">
        <w:trPr>
          <w:trHeight w:hRule="exact" w:val="820"/>
        </w:trPr>
        <w:tc>
          <w:tcPr>
            <w:tcW w:w="5035" w:type="dxa"/>
            <w:shd w:val="clear" w:color="auto" w:fill="BFBFBF"/>
          </w:tcPr>
          <w:p w14:paraId="24043B19"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891" w:type="dxa"/>
            <w:shd w:val="clear" w:color="auto" w:fill="BFBFBF"/>
          </w:tcPr>
          <w:p w14:paraId="515BE68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50" w:type="dxa"/>
            <w:shd w:val="clear" w:color="auto" w:fill="BFBFBF"/>
          </w:tcPr>
          <w:p w14:paraId="4DA6B416" w14:textId="49779DDD"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19" w:type="dxa"/>
            <w:shd w:val="clear" w:color="auto" w:fill="BFBFBF"/>
          </w:tcPr>
          <w:p w14:paraId="0F5785F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699F6422" w14:textId="77777777" w:rsidTr="00480BA5">
        <w:trPr>
          <w:trHeight w:hRule="exact" w:val="1126"/>
        </w:trPr>
        <w:tc>
          <w:tcPr>
            <w:tcW w:w="8926" w:type="dxa"/>
            <w:gridSpan w:val="2"/>
          </w:tcPr>
          <w:p w14:paraId="1AEF83CD" w14:textId="6F848D7E" w:rsidR="00294247"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-12. Gestão de </w:t>
            </w:r>
            <w:r w:rsidR="003039E4" w:rsidRPr="00CE08BE">
              <w:rPr>
                <w:rFonts w:ascii="Calibri" w:eastAsia="Calibri" w:hAnsi="Calibri" w:cs="Calibri"/>
                <w:b/>
                <w:bCs/>
                <w:sz w:val="20"/>
                <w:szCs w:val="20"/>
                <w:lang w:val="pt-PT"/>
              </w:rPr>
              <w:t>activos</w:t>
            </w:r>
            <w:r w:rsidR="004E2624" w:rsidRPr="00CE08BE">
              <w:rPr>
                <w:rFonts w:ascii="Calibri" w:eastAsia="Calibri" w:hAnsi="Calibri" w:cs="Calibri"/>
                <w:b/>
                <w:bCs/>
                <w:sz w:val="20"/>
                <w:szCs w:val="20"/>
                <w:lang w:val="pt-PT"/>
              </w:rPr>
              <w:t xml:space="preserve"> públicos (M2)</w:t>
            </w:r>
          </w:p>
        </w:tc>
        <w:sdt>
          <w:sdtPr>
            <w:rPr>
              <w:rFonts w:ascii="Calibri" w:eastAsia="Calibri" w:hAnsi="Calibri" w:cs="Calibri"/>
              <w:b/>
              <w:sz w:val="20"/>
              <w:szCs w:val="20"/>
              <w:lang w:val="pt-PT"/>
            </w:rPr>
            <w:id w:val="1111933477"/>
            <w:placeholder>
              <w:docPart w:val="DefaultPlaceholder_-1854013440"/>
            </w:placeholder>
          </w:sdtPr>
          <w:sdtEndPr/>
          <w:sdtContent>
            <w:tc>
              <w:tcPr>
                <w:tcW w:w="850" w:type="dxa"/>
              </w:tcPr>
              <w:p w14:paraId="71A00A37" w14:textId="00905371" w:rsidR="00294247" w:rsidRPr="00CE08BE" w:rsidRDefault="004E2624" w:rsidP="00725625">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-12</w:t>
                </w:r>
              </w:p>
            </w:tc>
          </w:sdtContent>
        </w:sdt>
        <w:sdt>
          <w:sdtPr>
            <w:rPr>
              <w:rFonts w:ascii="Calibri" w:eastAsia="Calibri" w:hAnsi="Calibri" w:cs="Calibri"/>
              <w:b/>
              <w:sz w:val="20"/>
              <w:szCs w:val="20"/>
              <w:lang w:val="pt-PT"/>
            </w:rPr>
            <w:id w:val="-1989080684"/>
            <w:placeholder>
              <w:docPart w:val="DefaultPlaceholder_-1854013440"/>
            </w:placeholder>
          </w:sdtPr>
          <w:sdtEndPr/>
          <w:sdtContent>
            <w:tc>
              <w:tcPr>
                <w:tcW w:w="1019" w:type="dxa"/>
              </w:tcPr>
              <w:p w14:paraId="23B4C968" w14:textId="3BDDC435" w:rsidR="00294247" w:rsidRPr="00CE08BE" w:rsidRDefault="004E2624" w:rsidP="00725625">
                <w:pPr>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-12</w:t>
                </w:r>
              </w:p>
            </w:tc>
          </w:sdtContent>
        </w:sdt>
      </w:tr>
      <w:tr w:rsidR="00500221" w:rsidRPr="006C408E" w14:paraId="2AD030CA" w14:textId="77777777" w:rsidTr="00480BA5">
        <w:trPr>
          <w:trHeight w:hRule="exact" w:val="1252"/>
        </w:trPr>
        <w:tc>
          <w:tcPr>
            <w:tcW w:w="5035" w:type="dxa"/>
          </w:tcPr>
          <w:p w14:paraId="22D165E3" w14:textId="45BCFAE6" w:rsidR="001874F4" w:rsidRPr="00CE08BE" w:rsidRDefault="004E2624" w:rsidP="001874F4">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12.1.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financeiros</w:t>
            </w:r>
          </w:p>
        </w:tc>
        <w:sdt>
          <w:sdtPr>
            <w:rPr>
              <w:rFonts w:ascii="Calibri" w:eastAsia="Calibri" w:hAnsi="Calibri" w:cs="Calibri"/>
              <w:sz w:val="20"/>
              <w:szCs w:val="20"/>
              <w:lang w:val="pt-PT"/>
            </w:rPr>
            <w:id w:val="-1797604052"/>
            <w:placeholder>
              <w:docPart w:val="DefaultPlaceholder_-1854013440"/>
            </w:placeholder>
          </w:sdtPr>
          <w:sdtEndPr/>
          <w:sdtContent>
            <w:tc>
              <w:tcPr>
                <w:tcW w:w="3891" w:type="dxa"/>
              </w:tcPr>
              <w:p w14:paraId="563E80C4" w14:textId="7DF22018" w:rsidR="001874F4" w:rsidRPr="00CE08BE" w:rsidRDefault="004E2624" w:rsidP="007F0249">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-12.1</w:t>
                </w:r>
              </w:p>
            </w:tc>
          </w:sdtContent>
        </w:sdt>
        <w:sdt>
          <w:sdtPr>
            <w:rPr>
              <w:rFonts w:ascii="Calibri" w:eastAsia="Calibri" w:hAnsi="Calibri" w:cs="Calibri"/>
              <w:sz w:val="20"/>
              <w:szCs w:val="20"/>
              <w:lang w:val="pt-PT"/>
            </w:rPr>
            <w:id w:val="-1952473123"/>
            <w:placeholder>
              <w:docPart w:val="DefaultPlaceholder_-1854013440"/>
            </w:placeholder>
          </w:sdtPr>
          <w:sdtEndPr/>
          <w:sdtContent>
            <w:tc>
              <w:tcPr>
                <w:tcW w:w="850" w:type="dxa"/>
                <w:shd w:val="clear" w:color="auto" w:fill="auto"/>
              </w:tcPr>
              <w:p w14:paraId="36DECE19" w14:textId="4CC6310E" w:rsidR="001874F4" w:rsidRPr="00CE08BE" w:rsidRDefault="004E2624" w:rsidP="0071250C">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-12.1</w:t>
                </w:r>
              </w:p>
            </w:tc>
          </w:sdtContent>
        </w:sdt>
        <w:sdt>
          <w:sdtPr>
            <w:rPr>
              <w:rFonts w:ascii="Calibri" w:eastAsia="Calibri" w:hAnsi="Calibri" w:cs="Calibri"/>
              <w:sz w:val="20"/>
              <w:szCs w:val="20"/>
              <w:lang w:val="pt-PT"/>
            </w:rPr>
            <w:id w:val="-238491876"/>
            <w:placeholder>
              <w:docPart w:val="DefaultPlaceholder_-1854013440"/>
            </w:placeholder>
          </w:sdtPr>
          <w:sdtEndPr/>
          <w:sdtContent>
            <w:tc>
              <w:tcPr>
                <w:tcW w:w="1019" w:type="dxa"/>
              </w:tcPr>
              <w:p w14:paraId="1C956854" w14:textId="6A54B522" w:rsidR="001874F4" w:rsidRPr="00CE08BE" w:rsidRDefault="004E2624" w:rsidP="0071250C">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-12.1 </w:t>
                </w:r>
              </w:p>
            </w:tc>
          </w:sdtContent>
        </w:sdt>
      </w:tr>
      <w:tr w:rsidR="00500221" w:rsidRPr="006C408E" w14:paraId="42076F92" w14:textId="77777777" w:rsidTr="00480BA5">
        <w:trPr>
          <w:trHeight w:hRule="exact" w:val="721"/>
        </w:trPr>
        <w:tc>
          <w:tcPr>
            <w:tcW w:w="5035" w:type="dxa"/>
          </w:tcPr>
          <w:p w14:paraId="0FEC79CC" w14:textId="4EB5CB64" w:rsidR="001874F4" w:rsidRPr="00CE08BE" w:rsidRDefault="004E2624" w:rsidP="001874F4">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12.2.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não-financeiros  </w:t>
            </w:r>
          </w:p>
        </w:tc>
        <w:sdt>
          <w:sdtPr>
            <w:rPr>
              <w:rFonts w:ascii="Calibri" w:eastAsia="Calibri" w:hAnsi="Calibri" w:cs="Calibri"/>
              <w:sz w:val="20"/>
              <w:szCs w:val="20"/>
              <w:lang w:val="pt-PT"/>
            </w:rPr>
            <w:id w:val="-68191830"/>
            <w:placeholder>
              <w:docPart w:val="DefaultPlaceholder_-1854013440"/>
            </w:placeholder>
          </w:sdtPr>
          <w:sdtEndPr/>
          <w:sdtContent>
            <w:tc>
              <w:tcPr>
                <w:tcW w:w="3891" w:type="dxa"/>
              </w:tcPr>
              <w:p w14:paraId="7E09345D" w14:textId="2F48A6B4" w:rsidR="001874F4" w:rsidRPr="00CE08BE" w:rsidRDefault="004E2624" w:rsidP="0071250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-12.2</w:t>
                </w:r>
              </w:p>
            </w:tc>
          </w:sdtContent>
        </w:sdt>
        <w:sdt>
          <w:sdtPr>
            <w:rPr>
              <w:rFonts w:ascii="Calibri" w:eastAsia="Calibri" w:hAnsi="Calibri" w:cs="Calibri"/>
              <w:sz w:val="20"/>
              <w:szCs w:val="20"/>
              <w:lang w:val="pt-PT"/>
            </w:rPr>
            <w:id w:val="1952133191"/>
            <w:placeholder>
              <w:docPart w:val="DefaultPlaceholder_-1854013440"/>
            </w:placeholder>
          </w:sdtPr>
          <w:sdtEndPr/>
          <w:sdtContent>
            <w:tc>
              <w:tcPr>
                <w:tcW w:w="850" w:type="dxa"/>
                <w:shd w:val="clear" w:color="auto" w:fill="auto"/>
              </w:tcPr>
              <w:p w14:paraId="422AC8E6" w14:textId="11300609" w:rsidR="001874F4" w:rsidRPr="00CE08BE" w:rsidRDefault="004E2624" w:rsidP="0013040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-12.2</w:t>
                </w:r>
              </w:p>
            </w:tc>
          </w:sdtContent>
        </w:sdt>
        <w:sdt>
          <w:sdtPr>
            <w:rPr>
              <w:rFonts w:ascii="Calibri" w:eastAsia="Calibri" w:hAnsi="Calibri" w:cs="Calibri"/>
              <w:sz w:val="20"/>
              <w:szCs w:val="20"/>
              <w:lang w:val="pt-PT"/>
            </w:rPr>
            <w:id w:val="1391842213"/>
            <w:placeholder>
              <w:docPart w:val="DefaultPlaceholder_-1854013440"/>
            </w:placeholder>
          </w:sdtPr>
          <w:sdtEndPr/>
          <w:sdtContent>
            <w:tc>
              <w:tcPr>
                <w:tcW w:w="1019" w:type="dxa"/>
              </w:tcPr>
              <w:p w14:paraId="7E69F5CB" w14:textId="7A64350C" w:rsidR="001874F4" w:rsidRPr="00CE08BE" w:rsidRDefault="004E2624" w:rsidP="0032374C">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-12.2 </w:t>
                </w:r>
              </w:p>
            </w:tc>
          </w:sdtContent>
        </w:sdt>
      </w:tr>
      <w:tr w:rsidR="00500221" w:rsidRPr="006C408E" w14:paraId="25A51A6F" w14:textId="77777777" w:rsidTr="00480BA5">
        <w:trPr>
          <w:trHeight w:hRule="exact" w:val="1540"/>
        </w:trPr>
        <w:tc>
          <w:tcPr>
            <w:tcW w:w="5035" w:type="dxa"/>
          </w:tcPr>
          <w:p w14:paraId="32501393" w14:textId="71540CE2" w:rsidR="001874F4" w:rsidRPr="00CE08BE" w:rsidRDefault="004E2624" w:rsidP="001874F4">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12.3. Transparência na alienação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w:t>
            </w:r>
          </w:p>
        </w:tc>
        <w:sdt>
          <w:sdtPr>
            <w:rPr>
              <w:rFonts w:ascii="Calibri" w:eastAsia="Calibri" w:hAnsi="Calibri" w:cs="Calibri"/>
              <w:sz w:val="20"/>
              <w:szCs w:val="20"/>
              <w:lang w:val="pt-PT"/>
            </w:rPr>
            <w:id w:val="-1485232980"/>
            <w:placeholder>
              <w:docPart w:val="DefaultPlaceholder_-1854013440"/>
            </w:placeholder>
          </w:sdtPr>
          <w:sdtEndPr/>
          <w:sdtContent>
            <w:tc>
              <w:tcPr>
                <w:tcW w:w="3891" w:type="dxa"/>
              </w:tcPr>
              <w:p w14:paraId="450BB895" w14:textId="4EFDA7D7" w:rsidR="001874F4" w:rsidRPr="00CE08BE" w:rsidRDefault="004E2624" w:rsidP="0035109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Insira uma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-12.3</w:t>
                </w:r>
              </w:p>
            </w:tc>
          </w:sdtContent>
        </w:sdt>
        <w:sdt>
          <w:sdtPr>
            <w:rPr>
              <w:rFonts w:ascii="Calibri" w:eastAsia="Calibri" w:hAnsi="Calibri" w:cs="Calibri"/>
              <w:sz w:val="20"/>
              <w:szCs w:val="20"/>
              <w:lang w:val="pt-PT"/>
            </w:rPr>
            <w:id w:val="1215155311"/>
            <w:placeholder>
              <w:docPart w:val="DefaultPlaceholder_-1854013440"/>
            </w:placeholder>
          </w:sdtPr>
          <w:sdtEndPr/>
          <w:sdtContent>
            <w:tc>
              <w:tcPr>
                <w:tcW w:w="850" w:type="dxa"/>
                <w:shd w:val="clear" w:color="auto" w:fill="auto"/>
              </w:tcPr>
              <w:p w14:paraId="6DB4FF39" w14:textId="13EC68E8" w:rsidR="001874F4" w:rsidRPr="00CE08BE" w:rsidRDefault="004E2624" w:rsidP="00697A0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-12.3</w:t>
                </w:r>
              </w:p>
            </w:tc>
          </w:sdtContent>
        </w:sdt>
        <w:sdt>
          <w:sdtPr>
            <w:rPr>
              <w:rFonts w:ascii="Calibri" w:eastAsia="Calibri" w:hAnsi="Calibri" w:cs="Calibri"/>
              <w:sz w:val="20"/>
              <w:szCs w:val="20"/>
              <w:lang w:val="pt-PT"/>
            </w:rPr>
            <w:id w:val="-160853271"/>
            <w:placeholder>
              <w:docPart w:val="DefaultPlaceholder_-1854013440"/>
            </w:placeholder>
          </w:sdtPr>
          <w:sdtEndPr/>
          <w:sdtContent>
            <w:tc>
              <w:tcPr>
                <w:tcW w:w="1019" w:type="dxa"/>
              </w:tcPr>
              <w:p w14:paraId="53B01867" w14:textId="22354129" w:rsidR="001874F4" w:rsidRPr="00CE08BE" w:rsidRDefault="004E2624" w:rsidP="00697A0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-12.3 </w:t>
                </w:r>
              </w:p>
            </w:tc>
          </w:sdtContent>
        </w:sdt>
      </w:tr>
    </w:tbl>
    <w:p w14:paraId="49F3E732"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2CF93EF5" w14:textId="50847914"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500221" w:rsidRPr="00CE08BE" w14:paraId="347EDB89" w14:textId="77777777" w:rsidTr="00F06ED0">
        <w:trPr>
          <w:trHeight w:hRule="exact" w:val="250"/>
          <w:tblHeader/>
        </w:trPr>
        <w:tc>
          <w:tcPr>
            <w:tcW w:w="5035" w:type="dxa"/>
            <w:shd w:val="clear" w:color="auto" w:fill="BFBFBF"/>
          </w:tcPr>
          <w:p w14:paraId="70F1160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6BE68F9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071E67C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B31453" w14:paraId="2D529519" w14:textId="77777777" w:rsidTr="004E2624">
        <w:trPr>
          <w:trHeight w:hRule="exact" w:val="289"/>
        </w:trPr>
        <w:tc>
          <w:tcPr>
            <w:tcW w:w="10795" w:type="dxa"/>
            <w:gridSpan w:val="3"/>
          </w:tcPr>
          <w:p w14:paraId="01B8E5C0" w14:textId="2463A216" w:rsidR="00F06ED0" w:rsidRPr="00CE08BE" w:rsidRDefault="00526755" w:rsidP="00480BA5">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-12. Gestão de </w:t>
            </w:r>
            <w:r w:rsidR="003039E4" w:rsidRPr="00CE08BE">
              <w:rPr>
                <w:rFonts w:ascii="Calibri" w:eastAsia="Calibri" w:hAnsi="Calibri" w:cs="Calibri"/>
                <w:b/>
                <w:bCs/>
                <w:sz w:val="20"/>
                <w:szCs w:val="20"/>
                <w:lang w:val="pt-PT"/>
              </w:rPr>
              <w:t>activos</w:t>
            </w:r>
            <w:r w:rsidR="004E2624" w:rsidRPr="00CE08BE">
              <w:rPr>
                <w:rFonts w:ascii="Calibri" w:eastAsia="Calibri" w:hAnsi="Calibri" w:cs="Calibri"/>
                <w:b/>
                <w:bCs/>
                <w:sz w:val="20"/>
                <w:szCs w:val="20"/>
                <w:lang w:val="pt-PT"/>
              </w:rPr>
              <w:t xml:space="preserve"> públicos (M2)</w:t>
            </w:r>
          </w:p>
        </w:tc>
      </w:tr>
      <w:tr w:rsidR="00500221" w:rsidRPr="00CE08BE" w14:paraId="28D25C6E" w14:textId="77777777" w:rsidTr="004E2624">
        <w:trPr>
          <w:trHeight w:hRule="exact" w:val="271"/>
        </w:trPr>
        <w:tc>
          <w:tcPr>
            <w:tcW w:w="5035" w:type="dxa"/>
          </w:tcPr>
          <w:p w14:paraId="542EA937" w14:textId="1D4DE370"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12.1.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financeiros</w:t>
            </w:r>
          </w:p>
        </w:tc>
        <w:tc>
          <w:tcPr>
            <w:tcW w:w="4950" w:type="dxa"/>
          </w:tcPr>
          <w:p w14:paraId="1D1E784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4F7FDD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26600F55" w14:textId="77777777" w:rsidTr="004E2624">
        <w:trPr>
          <w:trHeight w:hRule="exact" w:val="271"/>
        </w:trPr>
        <w:tc>
          <w:tcPr>
            <w:tcW w:w="5035" w:type="dxa"/>
          </w:tcPr>
          <w:p w14:paraId="29309F56" w14:textId="501AF111"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12.2.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não-financeiros  </w:t>
            </w:r>
          </w:p>
        </w:tc>
        <w:tc>
          <w:tcPr>
            <w:tcW w:w="4950" w:type="dxa"/>
          </w:tcPr>
          <w:p w14:paraId="495D62A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1E9DCA2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22139DAC" w14:textId="77777777" w:rsidTr="004E2624">
        <w:trPr>
          <w:trHeight w:hRule="exact" w:val="271"/>
        </w:trPr>
        <w:tc>
          <w:tcPr>
            <w:tcW w:w="5035" w:type="dxa"/>
          </w:tcPr>
          <w:p w14:paraId="4E390453" w14:textId="349EE78D" w:rsidR="00F06ED0" w:rsidRPr="00CE08BE" w:rsidRDefault="004E2624" w:rsidP="000D1C41">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12.3. Transparência na alienação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w:t>
            </w:r>
          </w:p>
        </w:tc>
        <w:tc>
          <w:tcPr>
            <w:tcW w:w="4950" w:type="dxa"/>
          </w:tcPr>
          <w:p w14:paraId="7C67B2D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1443E3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5949338" w14:textId="77777777" w:rsidR="00F06ED0" w:rsidRPr="00CE08BE" w:rsidRDefault="00F06ED0" w:rsidP="00F06ED0">
      <w:pPr>
        <w:spacing w:after="120"/>
        <w:jc w:val="both"/>
        <w:rPr>
          <w:rFonts w:ascii="Calibri" w:eastAsia="Calibri" w:hAnsi="Calibri" w:cs="Calibri"/>
          <w:lang w:val="pt-PT"/>
        </w:rPr>
      </w:pPr>
    </w:p>
    <w:p w14:paraId="0FE0ACFB" w14:textId="0B3CF302"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3958C04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575AC29B" w14:textId="3C434E05"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4FE8917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82093CA" w14:textId="77777777" w:rsidR="00F06ED0" w:rsidRDefault="00F06ED0" w:rsidP="00F06ED0">
      <w:pPr>
        <w:rPr>
          <w:rFonts w:ascii="Calibri" w:eastAsia="Calibri" w:hAnsi="Calibri" w:cs="Calibri"/>
          <w:lang w:val="pt-PT"/>
        </w:rPr>
      </w:pPr>
    </w:p>
    <w:p w14:paraId="04D269E7" w14:textId="7D14FBCA" w:rsidR="00F06ED0" w:rsidRPr="00CE08BE" w:rsidRDefault="004E2624" w:rsidP="00F06ED0">
      <w:pPr>
        <w:spacing w:after="0" w:line="240" w:lineRule="auto"/>
        <w:ind w:right="4255"/>
        <w:rPr>
          <w:rFonts w:ascii="Calibri" w:eastAsia="Calibri" w:hAnsi="Calibri" w:cs="Calibri"/>
          <w:color w:val="2872B9"/>
          <w:spacing w:val="41"/>
          <w:lang w:val="pt-PT"/>
        </w:rPr>
      </w:pPr>
      <w:r w:rsidRPr="00CE08BE">
        <w:rPr>
          <w:rFonts w:ascii="Calibri" w:eastAsia="Calibri" w:hAnsi="Calibri" w:cs="Calibri"/>
          <w:b/>
          <w:bCs/>
          <w:color w:val="2872B9"/>
          <w:sz w:val="24"/>
          <w:lang w:val="pt-PT"/>
        </w:rPr>
        <w:t xml:space="preserve">12.1. Monitorização de </w:t>
      </w:r>
      <w:r w:rsidR="003039E4" w:rsidRPr="00CE08BE">
        <w:rPr>
          <w:rFonts w:ascii="Calibri" w:eastAsia="Calibri" w:hAnsi="Calibri" w:cs="Calibri"/>
          <w:b/>
          <w:bCs/>
          <w:color w:val="2872B9"/>
          <w:sz w:val="24"/>
          <w:lang w:val="pt-PT"/>
        </w:rPr>
        <w:t>activos</w:t>
      </w:r>
      <w:r w:rsidRPr="00CE08BE">
        <w:rPr>
          <w:rFonts w:ascii="Calibri" w:eastAsia="Calibri" w:hAnsi="Calibri" w:cs="Calibri"/>
          <w:b/>
          <w:bCs/>
          <w:color w:val="2872B9"/>
          <w:sz w:val="24"/>
          <w:lang w:val="pt-PT"/>
        </w:rPr>
        <w:t xml:space="preserve"> financeiros</w:t>
      </w:r>
      <w:r w:rsidRPr="00CE08BE">
        <w:rPr>
          <w:rFonts w:ascii="Calibri" w:eastAsia="Calibri" w:hAnsi="Calibri" w:cs="Calibri"/>
          <w:color w:val="2872B9"/>
          <w:lang w:val="pt-PT"/>
        </w:rPr>
        <w:t xml:space="preserve"> </w:t>
      </w:r>
    </w:p>
    <w:p w14:paraId="17357B44" w14:textId="77777777" w:rsidR="00F06ED0" w:rsidRPr="00CE08BE" w:rsidRDefault="00F06ED0" w:rsidP="00F06ED0">
      <w:pPr>
        <w:spacing w:after="0"/>
        <w:rPr>
          <w:rFonts w:ascii="Calibri" w:eastAsia="Calibri" w:hAnsi="Calibri" w:cs="Calibri"/>
          <w:b/>
          <w:lang w:val="pt-PT"/>
        </w:rPr>
      </w:pPr>
    </w:p>
    <w:p w14:paraId="79C6A9F4" w14:textId="66A38A61"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5572F611" w14:textId="77777777" w:rsidR="00F06ED0" w:rsidRPr="00CE08BE" w:rsidRDefault="00F06ED0" w:rsidP="00F06ED0">
      <w:pPr>
        <w:spacing w:after="0"/>
        <w:rPr>
          <w:rFonts w:ascii="Calibri" w:eastAsia="Calibri" w:hAnsi="Calibri" w:cs="Calibri"/>
          <w:b/>
          <w:lang w:val="pt-PT"/>
        </w:rPr>
      </w:pPr>
    </w:p>
    <w:p w14:paraId="3656D0E7" w14:textId="30758643"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12.1: Monitorização dos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financeiros (último </w:t>
      </w:r>
      <w:r w:rsidR="00FE41EB" w:rsidRPr="00CE08BE">
        <w:rPr>
          <w:rFonts w:ascii="Calibri" w:eastAsia="Times New Roman" w:hAnsi="Calibri" w:cs="Calibri"/>
          <w:b/>
          <w:bCs/>
          <w:sz w:val="20"/>
          <w:szCs w:val="20"/>
          <w:lang w:val="pt-PT"/>
        </w:rPr>
        <w:t>ano orçamental</w:t>
      </w:r>
      <w:r w:rsidRPr="00CE08BE">
        <w:rPr>
          <w:rFonts w:ascii="Calibri" w:eastAsia="Times New Roman" w:hAnsi="Calibri" w:cs="Calibri"/>
          <w:b/>
          <w:bCs/>
          <w:sz w:val="20"/>
          <w:szCs w:val="20"/>
          <w:lang w:val="pt-PT"/>
        </w:rPr>
        <w:t xml:space="preserve"> concluído)</w:t>
      </w:r>
    </w:p>
    <w:tbl>
      <w:tblPr>
        <w:tblStyle w:val="TabelEcorys16"/>
        <w:tblW w:w="10795" w:type="dxa"/>
        <w:tblLook w:val="04A0" w:firstRow="1" w:lastRow="0" w:firstColumn="1" w:lastColumn="0" w:noHBand="0" w:noVBand="1"/>
      </w:tblPr>
      <w:tblGrid>
        <w:gridCol w:w="1435"/>
        <w:gridCol w:w="1800"/>
        <w:gridCol w:w="1980"/>
        <w:gridCol w:w="1620"/>
        <w:gridCol w:w="1620"/>
        <w:gridCol w:w="2340"/>
      </w:tblGrid>
      <w:tr w:rsidR="00500221" w:rsidRPr="00CE08BE" w14:paraId="098FBC27" w14:textId="77777777" w:rsidTr="00F06ED0">
        <w:tc>
          <w:tcPr>
            <w:tcW w:w="1435" w:type="dxa"/>
            <w:shd w:val="clear" w:color="auto" w:fill="F2F2F2"/>
          </w:tcPr>
          <w:p w14:paraId="3B9908E2" w14:textId="2206B1D4"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Tipo de a</w:t>
            </w:r>
            <w:r w:rsidR="00C07FD9">
              <w:rPr>
                <w:rFonts w:ascii="Calibri" w:eastAsia="Times New Roman" w:hAnsi="Calibri" w:cs="Calibri"/>
                <w:b/>
                <w:bCs/>
                <w:sz w:val="20"/>
                <w:szCs w:val="20"/>
                <w:lang w:val="pt-PT"/>
              </w:rPr>
              <w:t>c</w:t>
            </w:r>
            <w:r w:rsidRPr="00CE08BE">
              <w:rPr>
                <w:rFonts w:ascii="Calibri" w:eastAsia="Times New Roman" w:hAnsi="Calibri" w:cs="Calibri"/>
                <w:b/>
                <w:bCs/>
                <w:sz w:val="20"/>
                <w:szCs w:val="20"/>
                <w:lang w:val="pt-PT"/>
              </w:rPr>
              <w:t>tivo</w:t>
            </w:r>
          </w:p>
          <w:p w14:paraId="78F68D35"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w:t>
            </w:r>
          </w:p>
        </w:tc>
        <w:tc>
          <w:tcPr>
            <w:tcW w:w="1800" w:type="dxa"/>
            <w:shd w:val="clear" w:color="auto" w:fill="F2F2F2"/>
          </w:tcPr>
          <w:p w14:paraId="2594128E" w14:textId="5C0622B0" w:rsidR="00F06ED0" w:rsidRPr="00CE08BE" w:rsidRDefault="004B77D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São </w:t>
            </w:r>
            <w:r w:rsidR="004E2624" w:rsidRPr="00CE08BE">
              <w:rPr>
                <w:rFonts w:ascii="Calibri" w:eastAsia="Times New Roman" w:hAnsi="Calibri" w:cs="Calibri"/>
                <w:b/>
                <w:bCs/>
                <w:sz w:val="20"/>
                <w:szCs w:val="20"/>
                <w:lang w:val="pt-PT"/>
              </w:rPr>
              <w:t>mantido</w:t>
            </w:r>
            <w:r w:rsidRPr="00CE08BE">
              <w:rPr>
                <w:rFonts w:ascii="Calibri" w:eastAsia="Times New Roman" w:hAnsi="Calibri" w:cs="Calibri"/>
                <w:b/>
                <w:bCs/>
                <w:sz w:val="20"/>
                <w:szCs w:val="20"/>
                <w:lang w:val="pt-PT"/>
              </w:rPr>
              <w:t>s</w:t>
            </w:r>
            <w:r w:rsidR="004E2624" w:rsidRPr="00CE08BE">
              <w:rPr>
                <w:rFonts w:ascii="Calibri" w:eastAsia="Times New Roman" w:hAnsi="Calibri" w:cs="Calibri"/>
                <w:b/>
                <w:bCs/>
                <w:sz w:val="20"/>
                <w:szCs w:val="20"/>
                <w:lang w:val="pt-PT"/>
              </w:rPr>
              <w:t xml:space="preserve"> registos dos </w:t>
            </w:r>
            <w:r w:rsidR="003039E4" w:rsidRPr="00CE08BE">
              <w:rPr>
                <w:rFonts w:ascii="Calibri" w:eastAsia="Times New Roman" w:hAnsi="Calibri" w:cs="Calibri"/>
                <w:b/>
                <w:bCs/>
                <w:sz w:val="20"/>
                <w:szCs w:val="20"/>
                <w:lang w:val="pt-PT"/>
              </w:rPr>
              <w:t>activos</w:t>
            </w:r>
            <w:r w:rsidR="004E2624" w:rsidRPr="00CE08BE">
              <w:rPr>
                <w:rFonts w:ascii="Calibri" w:eastAsia="Times New Roman" w:hAnsi="Calibri" w:cs="Calibri"/>
                <w:b/>
                <w:bCs/>
                <w:sz w:val="20"/>
                <w:szCs w:val="20"/>
                <w:lang w:val="pt-PT"/>
              </w:rPr>
              <w:t xml:space="preserve"> financeiros</w:t>
            </w:r>
          </w:p>
          <w:p w14:paraId="3C98A56E"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980" w:type="dxa"/>
            <w:shd w:val="clear" w:color="auto" w:fill="F2F2F2"/>
          </w:tcPr>
          <w:p w14:paraId="470F509E" w14:textId="5BE58103"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b/>
                <w:bCs/>
                <w:sz w:val="20"/>
                <w:szCs w:val="20"/>
                <w:lang w:val="pt-PT"/>
              </w:rPr>
              <w:t xml:space="preserve">Reconhecidos pelo custo de aquisição </w:t>
            </w:r>
            <w:r w:rsidRPr="00CE08BE">
              <w:rPr>
                <w:rFonts w:ascii="Calibri" w:eastAsia="Times New Roman" w:hAnsi="Calibri" w:cs="Calibri"/>
                <w:sz w:val="20"/>
                <w:szCs w:val="20"/>
                <w:lang w:val="pt-PT"/>
              </w:rPr>
              <w:t>(</w:t>
            </w:r>
            <w:r w:rsidR="00C83367" w:rsidRPr="00CE08BE">
              <w:rPr>
                <w:rFonts w:ascii="Calibri" w:eastAsia="Times New Roman" w:hAnsi="Calibri" w:cs="Calibri"/>
                <w:sz w:val="20"/>
                <w:szCs w:val="20"/>
                <w:lang w:val="pt-PT"/>
              </w:rPr>
              <w:t>S</w:t>
            </w:r>
            <w:r w:rsidRPr="00CE08BE">
              <w:rPr>
                <w:rFonts w:ascii="Calibri" w:eastAsia="Times New Roman" w:hAnsi="Calibri" w:cs="Calibri"/>
                <w:sz w:val="20"/>
                <w:szCs w:val="20"/>
                <w:lang w:val="pt-PT"/>
              </w:rPr>
              <w:t>/N)</w:t>
            </w:r>
          </w:p>
        </w:tc>
        <w:tc>
          <w:tcPr>
            <w:tcW w:w="1620" w:type="dxa"/>
            <w:shd w:val="clear" w:color="auto" w:fill="F2F2F2"/>
          </w:tcPr>
          <w:p w14:paraId="31948734"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Reconhecidos pelo seu valor justo</w:t>
            </w:r>
          </w:p>
          <w:p w14:paraId="2A13AC82"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620" w:type="dxa"/>
            <w:shd w:val="clear" w:color="auto" w:fill="F2F2F2"/>
          </w:tcPr>
          <w:p w14:paraId="4FCDD02A"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De acordo com as normas internacionais de contabilidade</w:t>
            </w:r>
          </w:p>
          <w:p w14:paraId="25B7CC67"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2340" w:type="dxa"/>
            <w:shd w:val="clear" w:color="auto" w:fill="F2F2F2"/>
          </w:tcPr>
          <w:p w14:paraId="17294989" w14:textId="11C8D8A4"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Informações sobre o desempenho </w:t>
            </w:r>
            <w:r w:rsidR="00C83367" w:rsidRPr="00CE08BE">
              <w:rPr>
                <w:rFonts w:ascii="Calibri" w:eastAsia="Times New Roman" w:hAnsi="Calibri" w:cs="Calibri"/>
                <w:b/>
                <w:bCs/>
                <w:sz w:val="20"/>
                <w:szCs w:val="20"/>
                <w:lang w:val="pt-PT"/>
              </w:rPr>
              <w:t xml:space="preserve">são </w:t>
            </w:r>
            <w:r w:rsidRPr="00CE08BE">
              <w:rPr>
                <w:rFonts w:ascii="Calibri" w:eastAsia="Times New Roman" w:hAnsi="Calibri" w:cs="Calibri"/>
                <w:b/>
                <w:bCs/>
                <w:sz w:val="20"/>
                <w:szCs w:val="20"/>
                <w:lang w:val="pt-PT"/>
              </w:rPr>
              <w:t>publicadas anualmente.</w:t>
            </w:r>
          </w:p>
          <w:p w14:paraId="25F6D680"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r>
      <w:tr w:rsidR="00500221" w:rsidRPr="00CE08BE" w14:paraId="3B1C6E00" w14:textId="77777777" w:rsidTr="004E2624">
        <w:tc>
          <w:tcPr>
            <w:tcW w:w="1435" w:type="dxa"/>
          </w:tcPr>
          <w:p w14:paraId="6A31DADD" w14:textId="77777777" w:rsidR="00F06ED0" w:rsidRPr="00CE08BE" w:rsidRDefault="00F06ED0" w:rsidP="00F06ED0">
            <w:pPr>
              <w:jc w:val="center"/>
              <w:rPr>
                <w:rFonts w:ascii="Calibri" w:eastAsia="Times New Roman" w:hAnsi="Calibri" w:cs="Calibri"/>
                <w:sz w:val="20"/>
                <w:szCs w:val="20"/>
                <w:lang w:val="pt-PT"/>
              </w:rPr>
            </w:pPr>
          </w:p>
        </w:tc>
        <w:tc>
          <w:tcPr>
            <w:tcW w:w="1800" w:type="dxa"/>
          </w:tcPr>
          <w:p w14:paraId="15A6410E" w14:textId="77777777" w:rsidR="00F06ED0" w:rsidRPr="00CE08BE" w:rsidRDefault="00F06ED0" w:rsidP="00F06ED0">
            <w:pPr>
              <w:jc w:val="center"/>
              <w:rPr>
                <w:rFonts w:ascii="Calibri" w:eastAsia="Times New Roman" w:hAnsi="Calibri" w:cs="Calibri"/>
                <w:sz w:val="20"/>
                <w:szCs w:val="20"/>
                <w:lang w:val="pt-PT"/>
              </w:rPr>
            </w:pPr>
          </w:p>
        </w:tc>
        <w:tc>
          <w:tcPr>
            <w:tcW w:w="1980" w:type="dxa"/>
          </w:tcPr>
          <w:p w14:paraId="261A77BA"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606FD28A"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3CECEC46" w14:textId="77777777" w:rsidR="00F06ED0" w:rsidRPr="00CE08BE" w:rsidRDefault="00F06ED0" w:rsidP="00F06ED0">
            <w:pPr>
              <w:jc w:val="center"/>
              <w:rPr>
                <w:rFonts w:ascii="Calibri" w:eastAsia="Times New Roman" w:hAnsi="Calibri" w:cs="Calibri"/>
                <w:sz w:val="20"/>
                <w:szCs w:val="20"/>
                <w:lang w:val="pt-PT"/>
              </w:rPr>
            </w:pPr>
          </w:p>
        </w:tc>
        <w:tc>
          <w:tcPr>
            <w:tcW w:w="2340" w:type="dxa"/>
          </w:tcPr>
          <w:p w14:paraId="683101BC"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263D0E21" w14:textId="77777777" w:rsidTr="004E2624">
        <w:tc>
          <w:tcPr>
            <w:tcW w:w="1435" w:type="dxa"/>
          </w:tcPr>
          <w:p w14:paraId="4CB4D4A2" w14:textId="77777777" w:rsidR="00F06ED0" w:rsidRPr="00CE08BE" w:rsidRDefault="00F06ED0" w:rsidP="00F06ED0">
            <w:pPr>
              <w:jc w:val="center"/>
              <w:rPr>
                <w:rFonts w:ascii="Calibri" w:eastAsia="Times New Roman" w:hAnsi="Calibri" w:cs="Calibri"/>
                <w:sz w:val="20"/>
                <w:szCs w:val="20"/>
                <w:lang w:val="pt-PT"/>
              </w:rPr>
            </w:pPr>
          </w:p>
        </w:tc>
        <w:tc>
          <w:tcPr>
            <w:tcW w:w="1800" w:type="dxa"/>
          </w:tcPr>
          <w:p w14:paraId="504E3480" w14:textId="77777777" w:rsidR="00F06ED0" w:rsidRPr="00CE08BE" w:rsidRDefault="00F06ED0" w:rsidP="00F06ED0">
            <w:pPr>
              <w:jc w:val="center"/>
              <w:rPr>
                <w:rFonts w:ascii="Calibri" w:eastAsia="Times New Roman" w:hAnsi="Calibri" w:cs="Calibri"/>
                <w:sz w:val="20"/>
                <w:szCs w:val="20"/>
                <w:lang w:val="pt-PT"/>
              </w:rPr>
            </w:pPr>
          </w:p>
        </w:tc>
        <w:tc>
          <w:tcPr>
            <w:tcW w:w="1980" w:type="dxa"/>
          </w:tcPr>
          <w:p w14:paraId="6340F0AF"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4D5E4FC7"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362755D8" w14:textId="77777777" w:rsidR="00F06ED0" w:rsidRPr="00CE08BE" w:rsidRDefault="00F06ED0" w:rsidP="00F06ED0">
            <w:pPr>
              <w:jc w:val="center"/>
              <w:rPr>
                <w:rFonts w:ascii="Calibri" w:eastAsia="Times New Roman" w:hAnsi="Calibri" w:cs="Calibri"/>
                <w:sz w:val="20"/>
                <w:szCs w:val="20"/>
                <w:lang w:val="pt-PT"/>
              </w:rPr>
            </w:pPr>
          </w:p>
        </w:tc>
        <w:tc>
          <w:tcPr>
            <w:tcW w:w="2340" w:type="dxa"/>
          </w:tcPr>
          <w:p w14:paraId="1E14FD10"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2352ED54" w14:textId="77777777" w:rsidTr="004E2624">
        <w:tc>
          <w:tcPr>
            <w:tcW w:w="1435" w:type="dxa"/>
          </w:tcPr>
          <w:p w14:paraId="0F53CE20" w14:textId="77777777" w:rsidR="00F06ED0" w:rsidRPr="00CE08BE" w:rsidRDefault="00F06ED0" w:rsidP="00F06ED0">
            <w:pPr>
              <w:jc w:val="center"/>
              <w:rPr>
                <w:rFonts w:ascii="Calibri" w:eastAsia="Times New Roman" w:hAnsi="Calibri" w:cs="Calibri"/>
                <w:sz w:val="20"/>
                <w:szCs w:val="20"/>
                <w:lang w:val="pt-PT"/>
              </w:rPr>
            </w:pPr>
          </w:p>
        </w:tc>
        <w:tc>
          <w:tcPr>
            <w:tcW w:w="1800" w:type="dxa"/>
          </w:tcPr>
          <w:p w14:paraId="1D1755B4" w14:textId="77777777" w:rsidR="00F06ED0" w:rsidRPr="00CE08BE" w:rsidRDefault="00F06ED0" w:rsidP="00F06ED0">
            <w:pPr>
              <w:jc w:val="center"/>
              <w:rPr>
                <w:rFonts w:ascii="Calibri" w:eastAsia="Times New Roman" w:hAnsi="Calibri" w:cs="Calibri"/>
                <w:sz w:val="20"/>
                <w:szCs w:val="20"/>
                <w:lang w:val="pt-PT"/>
              </w:rPr>
            </w:pPr>
          </w:p>
        </w:tc>
        <w:tc>
          <w:tcPr>
            <w:tcW w:w="1980" w:type="dxa"/>
          </w:tcPr>
          <w:p w14:paraId="233F9716"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5993DF69"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18EEB6BC" w14:textId="77777777" w:rsidR="00F06ED0" w:rsidRPr="00CE08BE" w:rsidRDefault="00F06ED0" w:rsidP="00F06ED0">
            <w:pPr>
              <w:jc w:val="center"/>
              <w:rPr>
                <w:rFonts w:ascii="Calibri" w:eastAsia="Times New Roman" w:hAnsi="Calibri" w:cs="Calibri"/>
                <w:sz w:val="20"/>
                <w:szCs w:val="20"/>
                <w:lang w:val="pt-PT"/>
              </w:rPr>
            </w:pPr>
          </w:p>
        </w:tc>
        <w:tc>
          <w:tcPr>
            <w:tcW w:w="2340" w:type="dxa"/>
          </w:tcPr>
          <w:p w14:paraId="18E4F9E1"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107110AB" w14:textId="77777777" w:rsidTr="004E2624">
        <w:tc>
          <w:tcPr>
            <w:tcW w:w="1435" w:type="dxa"/>
          </w:tcPr>
          <w:p w14:paraId="3F677905" w14:textId="77777777" w:rsidR="00F06ED0" w:rsidRPr="00CE08BE" w:rsidRDefault="00F06ED0" w:rsidP="00F06ED0">
            <w:pPr>
              <w:jc w:val="center"/>
              <w:rPr>
                <w:rFonts w:ascii="Calibri" w:eastAsia="Times New Roman" w:hAnsi="Calibri" w:cs="Calibri"/>
                <w:sz w:val="20"/>
                <w:szCs w:val="20"/>
                <w:lang w:val="pt-PT"/>
              </w:rPr>
            </w:pPr>
          </w:p>
        </w:tc>
        <w:tc>
          <w:tcPr>
            <w:tcW w:w="1800" w:type="dxa"/>
          </w:tcPr>
          <w:p w14:paraId="7F9A95EB" w14:textId="77777777" w:rsidR="00F06ED0" w:rsidRPr="00CE08BE" w:rsidRDefault="00F06ED0" w:rsidP="00F06ED0">
            <w:pPr>
              <w:jc w:val="center"/>
              <w:rPr>
                <w:rFonts w:ascii="Calibri" w:eastAsia="Times New Roman" w:hAnsi="Calibri" w:cs="Calibri"/>
                <w:sz w:val="20"/>
                <w:szCs w:val="20"/>
                <w:lang w:val="pt-PT"/>
              </w:rPr>
            </w:pPr>
          </w:p>
        </w:tc>
        <w:tc>
          <w:tcPr>
            <w:tcW w:w="1980" w:type="dxa"/>
          </w:tcPr>
          <w:p w14:paraId="68766828"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2186B640"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480A886C" w14:textId="77777777" w:rsidR="00F06ED0" w:rsidRPr="00CE08BE" w:rsidRDefault="00F06ED0" w:rsidP="00F06ED0">
            <w:pPr>
              <w:jc w:val="center"/>
              <w:rPr>
                <w:rFonts w:ascii="Calibri" w:eastAsia="Times New Roman" w:hAnsi="Calibri" w:cs="Calibri"/>
                <w:sz w:val="20"/>
                <w:szCs w:val="20"/>
                <w:lang w:val="pt-PT"/>
              </w:rPr>
            </w:pPr>
          </w:p>
        </w:tc>
        <w:tc>
          <w:tcPr>
            <w:tcW w:w="2340" w:type="dxa"/>
          </w:tcPr>
          <w:p w14:paraId="57206289"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425B14CC" w14:textId="77777777" w:rsidTr="004E2624">
        <w:tc>
          <w:tcPr>
            <w:tcW w:w="1435" w:type="dxa"/>
          </w:tcPr>
          <w:p w14:paraId="5C991D00" w14:textId="77777777" w:rsidR="00F06ED0" w:rsidRPr="00CE08BE" w:rsidRDefault="00F06ED0" w:rsidP="00F06ED0">
            <w:pPr>
              <w:jc w:val="center"/>
              <w:rPr>
                <w:rFonts w:ascii="Calibri" w:eastAsia="Times New Roman" w:hAnsi="Calibri" w:cs="Calibri"/>
                <w:sz w:val="20"/>
                <w:szCs w:val="20"/>
                <w:lang w:val="pt-PT"/>
              </w:rPr>
            </w:pPr>
          </w:p>
        </w:tc>
        <w:tc>
          <w:tcPr>
            <w:tcW w:w="1800" w:type="dxa"/>
          </w:tcPr>
          <w:p w14:paraId="78FA81A2" w14:textId="77777777" w:rsidR="00F06ED0" w:rsidRPr="00CE08BE" w:rsidRDefault="00F06ED0" w:rsidP="00F06ED0">
            <w:pPr>
              <w:jc w:val="center"/>
              <w:rPr>
                <w:rFonts w:ascii="Calibri" w:eastAsia="Times New Roman" w:hAnsi="Calibri" w:cs="Calibri"/>
                <w:sz w:val="20"/>
                <w:szCs w:val="20"/>
                <w:lang w:val="pt-PT"/>
              </w:rPr>
            </w:pPr>
          </w:p>
        </w:tc>
        <w:tc>
          <w:tcPr>
            <w:tcW w:w="1980" w:type="dxa"/>
          </w:tcPr>
          <w:p w14:paraId="3D4C0EA0"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29D9E3D2" w14:textId="77777777" w:rsidR="00F06ED0" w:rsidRPr="00CE08BE" w:rsidRDefault="00F06ED0" w:rsidP="00F06ED0">
            <w:pPr>
              <w:jc w:val="center"/>
              <w:rPr>
                <w:rFonts w:ascii="Calibri" w:eastAsia="Times New Roman" w:hAnsi="Calibri" w:cs="Calibri"/>
                <w:sz w:val="20"/>
                <w:szCs w:val="20"/>
                <w:lang w:val="pt-PT"/>
              </w:rPr>
            </w:pPr>
          </w:p>
        </w:tc>
        <w:tc>
          <w:tcPr>
            <w:tcW w:w="1620" w:type="dxa"/>
          </w:tcPr>
          <w:p w14:paraId="2705C502" w14:textId="77777777" w:rsidR="00F06ED0" w:rsidRPr="00CE08BE" w:rsidRDefault="00F06ED0" w:rsidP="00F06ED0">
            <w:pPr>
              <w:jc w:val="center"/>
              <w:rPr>
                <w:rFonts w:ascii="Calibri" w:eastAsia="Times New Roman" w:hAnsi="Calibri" w:cs="Calibri"/>
                <w:sz w:val="20"/>
                <w:szCs w:val="20"/>
                <w:lang w:val="pt-PT"/>
              </w:rPr>
            </w:pPr>
          </w:p>
        </w:tc>
        <w:tc>
          <w:tcPr>
            <w:tcW w:w="2340" w:type="dxa"/>
          </w:tcPr>
          <w:p w14:paraId="2363AFC6" w14:textId="77777777" w:rsidR="00F06ED0" w:rsidRPr="00CE08BE" w:rsidRDefault="00F06ED0" w:rsidP="00F06ED0">
            <w:pPr>
              <w:jc w:val="center"/>
              <w:rPr>
                <w:rFonts w:ascii="Calibri" w:eastAsia="Times New Roman" w:hAnsi="Calibri" w:cs="Calibri"/>
                <w:sz w:val="20"/>
                <w:szCs w:val="20"/>
                <w:lang w:val="pt-PT"/>
              </w:rPr>
            </w:pPr>
          </w:p>
        </w:tc>
      </w:tr>
    </w:tbl>
    <w:p w14:paraId="3B39B618" w14:textId="77777777" w:rsidR="00F06ED0" w:rsidRPr="00CE08BE" w:rsidRDefault="004E2624" w:rsidP="00F06ED0">
      <w:pPr>
        <w:spacing w:after="0" w:line="240" w:lineRule="auto"/>
        <w:jc w:val="both"/>
        <w:rPr>
          <w:rFonts w:ascii="Calibri" w:eastAsia="Calibri" w:hAnsi="Calibri" w:cs="Calibri"/>
          <w:i/>
          <w:color w:val="FF0000"/>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300B8459" w14:textId="7A8F9CC7" w:rsidR="00F06ED0" w:rsidRPr="00CE08BE" w:rsidRDefault="004E2624" w:rsidP="00F06ED0">
      <w:pPr>
        <w:spacing w:after="0" w:line="240" w:lineRule="auto"/>
        <w:jc w:val="both"/>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 xml:space="preserve">(*)Ver esclarecimento 12.1:2 no Volume II do Manual PEFA para o tipo de </w:t>
      </w:r>
      <w:r w:rsidR="003039E4" w:rsidRPr="00CE08BE">
        <w:rPr>
          <w:rFonts w:ascii="Calibri" w:eastAsia="Calibri" w:hAnsi="Calibri" w:cs="Calibri"/>
          <w:i/>
          <w:iCs/>
          <w:color w:val="FF0000"/>
          <w:sz w:val="16"/>
          <w:szCs w:val="16"/>
          <w:lang w:val="pt-PT"/>
        </w:rPr>
        <w:t>activos</w:t>
      </w:r>
    </w:p>
    <w:p w14:paraId="44E104B4" w14:textId="77777777" w:rsidR="00F06ED0" w:rsidRPr="00CE08BE" w:rsidRDefault="00F06ED0" w:rsidP="00F06ED0">
      <w:pPr>
        <w:jc w:val="both"/>
        <w:rPr>
          <w:rFonts w:ascii="Calibri" w:eastAsia="Calibri" w:hAnsi="Calibri" w:cs="Calibri"/>
          <w:b/>
          <w:u w:val="single"/>
          <w:lang w:val="pt-PT"/>
        </w:rPr>
      </w:pPr>
    </w:p>
    <w:p w14:paraId="077E33F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F9CB558"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09E5BB4D" w14:textId="4DD280A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D4F33A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27CFD08"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0040FAC" w14:textId="629EF78C" w:rsidR="00F06ED0" w:rsidRPr="00CE08BE" w:rsidRDefault="004E2624" w:rsidP="00F06ED0">
      <w:pPr>
        <w:spacing w:after="0" w:line="240" w:lineRule="auto"/>
        <w:rPr>
          <w:rFonts w:ascii="Calibri" w:eastAsia="Calibri" w:hAnsi="Calibri" w:cs="Calibri"/>
          <w:b/>
          <w:bCs/>
          <w:color w:val="2872B9"/>
          <w:sz w:val="24"/>
          <w:lang w:val="pt-PT"/>
        </w:rPr>
      </w:pPr>
      <w:r w:rsidRPr="00CE08BE">
        <w:rPr>
          <w:rFonts w:ascii="Calibri" w:eastAsia="Calibri" w:hAnsi="Calibri" w:cs="Calibri"/>
          <w:b/>
          <w:bCs/>
          <w:color w:val="2872B9"/>
          <w:sz w:val="24"/>
          <w:lang w:val="pt-PT"/>
        </w:rPr>
        <w:t xml:space="preserve">12.2. Monitorização de </w:t>
      </w:r>
      <w:r w:rsidR="003039E4" w:rsidRPr="00CE08BE">
        <w:rPr>
          <w:rFonts w:ascii="Calibri" w:eastAsia="Calibri" w:hAnsi="Calibri" w:cs="Calibri"/>
          <w:b/>
          <w:bCs/>
          <w:color w:val="2872B9"/>
          <w:sz w:val="24"/>
          <w:lang w:val="pt-PT"/>
        </w:rPr>
        <w:t>activos</w:t>
      </w:r>
      <w:r w:rsidRPr="00CE08BE">
        <w:rPr>
          <w:rFonts w:ascii="Calibri" w:eastAsia="Calibri" w:hAnsi="Calibri" w:cs="Calibri"/>
          <w:b/>
          <w:bCs/>
          <w:color w:val="2872B9"/>
          <w:sz w:val="24"/>
          <w:lang w:val="pt-PT"/>
        </w:rPr>
        <w:t xml:space="preserve"> não-financeiros </w:t>
      </w:r>
    </w:p>
    <w:p w14:paraId="76DA0562" w14:textId="77777777" w:rsidR="00F06ED0" w:rsidRPr="00CE08BE" w:rsidRDefault="004E2624" w:rsidP="00F06ED0">
      <w:pPr>
        <w:spacing w:after="0"/>
        <w:rPr>
          <w:rFonts w:ascii="Calibri" w:eastAsia="Calibri" w:hAnsi="Calibri" w:cs="Calibri"/>
          <w:b/>
          <w:bCs/>
          <w:lang w:val="pt-PT"/>
        </w:rPr>
      </w:pPr>
      <w:r w:rsidRPr="00CE08BE">
        <w:rPr>
          <w:rFonts w:ascii="Calibri" w:eastAsia="Calibri" w:hAnsi="Calibri" w:cs="Calibri"/>
          <w:b/>
          <w:bCs/>
          <w:lang w:val="pt-PT"/>
        </w:rPr>
        <w:t>Nível de desempenho e evidências para a pontuação:</w:t>
      </w:r>
    </w:p>
    <w:p w14:paraId="58D16E80" w14:textId="77777777" w:rsidR="00C83367" w:rsidRPr="00CE08BE" w:rsidRDefault="00C83367" w:rsidP="00F06ED0">
      <w:pPr>
        <w:spacing w:after="0"/>
        <w:rPr>
          <w:rFonts w:ascii="Calibri" w:eastAsia="Calibri" w:hAnsi="Calibri" w:cs="Calibri"/>
          <w:b/>
          <w:lang w:val="pt-PT"/>
        </w:rPr>
      </w:pPr>
    </w:p>
    <w:p w14:paraId="250D80E1" w14:textId="5DC30A79" w:rsidR="00F06ED0" w:rsidRPr="00CE08BE" w:rsidRDefault="004E2624" w:rsidP="00F06ED0">
      <w:pPr>
        <w:spacing w:after="0" w:line="240" w:lineRule="auto"/>
        <w:rPr>
          <w:rFonts w:ascii="Calibri" w:eastAsia="Calibri" w:hAnsi="Calibri" w:cs="Calibri"/>
          <w:sz w:val="20"/>
          <w:szCs w:val="20"/>
          <w:lang w:val="pt-PT"/>
        </w:rPr>
      </w:pPr>
      <w:r w:rsidRPr="00CE08BE">
        <w:rPr>
          <w:rFonts w:ascii="Calibri" w:eastAsia="Times New Roman" w:hAnsi="Calibri" w:cs="Calibri"/>
          <w:b/>
          <w:bCs/>
          <w:sz w:val="20"/>
          <w:szCs w:val="20"/>
          <w:lang w:val="pt-PT"/>
        </w:rPr>
        <w:t xml:space="preserve">Quadro 12.2: Monitorização dos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não-financeiros (último </w:t>
      </w:r>
      <w:r w:rsidR="00FE41EB" w:rsidRPr="00CE08BE">
        <w:rPr>
          <w:rFonts w:ascii="Calibri" w:eastAsia="Times New Roman" w:hAnsi="Calibri" w:cs="Calibri"/>
          <w:b/>
          <w:bCs/>
          <w:sz w:val="20"/>
          <w:szCs w:val="20"/>
          <w:lang w:val="pt-PT"/>
        </w:rPr>
        <w:t>ano orçamental</w:t>
      </w:r>
      <w:r w:rsidRPr="00CE08BE">
        <w:rPr>
          <w:rFonts w:ascii="Calibri" w:eastAsia="Times New Roman" w:hAnsi="Calibri" w:cs="Calibri"/>
          <w:b/>
          <w:bCs/>
          <w:sz w:val="20"/>
          <w:szCs w:val="20"/>
          <w:lang w:val="pt-PT"/>
        </w:rPr>
        <w:t xml:space="preserve"> concluído)</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890"/>
        <w:gridCol w:w="1155"/>
        <w:gridCol w:w="1815"/>
        <w:gridCol w:w="1620"/>
        <w:gridCol w:w="2970"/>
      </w:tblGrid>
      <w:tr w:rsidR="00500221" w:rsidRPr="00CE08BE" w14:paraId="13A20148" w14:textId="77777777" w:rsidTr="00480BA5">
        <w:trPr>
          <w:trHeight w:hRule="exact" w:val="1360"/>
          <w:tblHeader/>
        </w:trPr>
        <w:tc>
          <w:tcPr>
            <w:tcW w:w="1345" w:type="dxa"/>
            <w:shd w:val="clear" w:color="auto" w:fill="F2F2F2"/>
          </w:tcPr>
          <w:p w14:paraId="12161062" w14:textId="77777777" w:rsidR="00F06ED0" w:rsidRPr="00CE08BE" w:rsidRDefault="004E2624" w:rsidP="00F06ED0">
            <w:pPr>
              <w:widowControl w:val="0"/>
              <w:spacing w:after="0" w:line="240" w:lineRule="auto"/>
              <w:ind w:left="107"/>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Categorias</w:t>
            </w:r>
          </w:p>
          <w:p w14:paraId="737F2E81" w14:textId="77777777" w:rsidR="00F06ED0" w:rsidRPr="00CE08BE" w:rsidRDefault="004E2624" w:rsidP="00F06ED0">
            <w:pPr>
              <w:widowControl w:val="0"/>
              <w:spacing w:after="0" w:line="240" w:lineRule="auto"/>
              <w:ind w:left="107"/>
              <w:rPr>
                <w:rFonts w:ascii="Calibri" w:eastAsia="Calibri" w:hAnsi="Calibri" w:cs="Calibri"/>
                <w:bCs/>
                <w:i/>
                <w:iCs/>
                <w:color w:val="FF0000"/>
                <w:spacing w:val="-1"/>
                <w:sz w:val="20"/>
                <w:szCs w:val="20"/>
                <w:lang w:val="pt-PT"/>
              </w:rPr>
            </w:pPr>
            <w:r w:rsidRPr="00CE08BE">
              <w:rPr>
                <w:rFonts w:ascii="Calibri" w:eastAsia="Calibri" w:hAnsi="Calibri" w:cs="Calibri"/>
                <w:i/>
                <w:iCs/>
                <w:color w:val="FF0000"/>
                <w:sz w:val="20"/>
                <w:szCs w:val="20"/>
                <w:lang w:val="pt-PT"/>
              </w:rPr>
              <w:t>(Preencher como necessário)</w:t>
            </w:r>
          </w:p>
          <w:p w14:paraId="7127FFD3" w14:textId="77777777" w:rsidR="00F06ED0" w:rsidRPr="00CE08BE" w:rsidRDefault="00F06ED0" w:rsidP="00F06ED0">
            <w:pPr>
              <w:widowControl w:val="0"/>
              <w:spacing w:after="0" w:line="240" w:lineRule="auto"/>
              <w:ind w:left="107"/>
              <w:rPr>
                <w:rFonts w:ascii="Calibri" w:eastAsia="Calibri" w:hAnsi="Calibri" w:cs="Calibri"/>
                <w:sz w:val="20"/>
                <w:szCs w:val="20"/>
                <w:lang w:val="pt-PT"/>
              </w:rPr>
            </w:pPr>
          </w:p>
        </w:tc>
        <w:tc>
          <w:tcPr>
            <w:tcW w:w="1890" w:type="dxa"/>
            <w:shd w:val="clear" w:color="auto" w:fill="F2F2F2"/>
          </w:tcPr>
          <w:p w14:paraId="268E3053" w14:textId="46C6A92B" w:rsidR="00F06ED0" w:rsidRPr="00CE08BE" w:rsidRDefault="004E2624" w:rsidP="00F06ED0">
            <w:pPr>
              <w:widowControl w:val="0"/>
              <w:spacing w:after="0" w:line="240" w:lineRule="auto"/>
              <w:ind w:left="102" w:right="105"/>
              <w:rPr>
                <w:rFonts w:ascii="Calibri" w:eastAsia="Calibri" w:hAnsi="Calibri" w:cs="Calibri"/>
                <w:sz w:val="20"/>
                <w:szCs w:val="20"/>
                <w:lang w:val="pt-PT"/>
              </w:rPr>
            </w:pPr>
            <w:r w:rsidRPr="00CE08BE">
              <w:rPr>
                <w:rFonts w:ascii="Calibri" w:eastAsia="Calibri" w:hAnsi="Calibri" w:cs="Calibri"/>
                <w:b/>
                <w:bCs/>
                <w:sz w:val="20"/>
                <w:szCs w:val="20"/>
                <w:lang w:val="pt-PT"/>
              </w:rPr>
              <w:t>Sub</w:t>
            </w:r>
            <w:r w:rsidR="00C83367" w:rsidRPr="00CE08BE">
              <w:rPr>
                <w:rFonts w:ascii="Calibri" w:eastAsia="Calibri" w:hAnsi="Calibri" w:cs="Calibri"/>
                <w:b/>
                <w:bCs/>
                <w:sz w:val="20"/>
                <w:szCs w:val="20"/>
                <w:lang w:val="pt-PT"/>
              </w:rPr>
              <w:t>-</w:t>
            </w:r>
            <w:r w:rsidRPr="00CE08BE">
              <w:rPr>
                <w:rFonts w:ascii="Calibri" w:eastAsia="Calibri" w:hAnsi="Calibri" w:cs="Calibri"/>
                <w:b/>
                <w:bCs/>
                <w:sz w:val="20"/>
                <w:szCs w:val="20"/>
                <w:lang w:val="pt-PT"/>
              </w:rPr>
              <w:t>categorias (como relevante)</w:t>
            </w:r>
          </w:p>
        </w:tc>
        <w:tc>
          <w:tcPr>
            <w:tcW w:w="1155" w:type="dxa"/>
            <w:shd w:val="clear" w:color="auto" w:fill="F2F2F2"/>
          </w:tcPr>
          <w:p w14:paraId="37E09E92" w14:textId="77777777" w:rsidR="00F06ED0" w:rsidRPr="00CE08BE" w:rsidRDefault="004E2624" w:rsidP="00F06ED0">
            <w:pPr>
              <w:widowControl w:val="0"/>
              <w:spacing w:after="0" w:line="240" w:lineRule="auto"/>
              <w:ind w:left="102"/>
              <w:rPr>
                <w:rFonts w:ascii="Calibri" w:eastAsia="Calibri" w:hAnsi="Calibri" w:cs="Calibri"/>
                <w:sz w:val="20"/>
                <w:szCs w:val="20"/>
                <w:lang w:val="pt-PT"/>
              </w:rPr>
            </w:pPr>
            <w:r w:rsidRPr="00CE08BE">
              <w:rPr>
                <w:rFonts w:ascii="Calibri" w:eastAsia="Calibri" w:hAnsi="Calibri" w:cs="Calibri"/>
                <w:b/>
                <w:bCs/>
                <w:sz w:val="20"/>
                <w:szCs w:val="20"/>
                <w:lang w:val="pt-PT"/>
              </w:rPr>
              <w:t>Registos mantidos</w:t>
            </w:r>
          </w:p>
        </w:tc>
        <w:tc>
          <w:tcPr>
            <w:tcW w:w="1815" w:type="dxa"/>
            <w:shd w:val="clear" w:color="auto" w:fill="F2F2F2"/>
          </w:tcPr>
          <w:p w14:paraId="3F300647" w14:textId="77777777" w:rsidR="00F06ED0" w:rsidRPr="00CE08BE" w:rsidRDefault="004E2624" w:rsidP="00F06ED0">
            <w:pPr>
              <w:widowControl w:val="0"/>
              <w:spacing w:after="0" w:line="240" w:lineRule="auto"/>
              <w:ind w:left="102"/>
              <w:jc w:val="center"/>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Incluindo informações sobre utilização e idade</w:t>
            </w:r>
          </w:p>
          <w:p w14:paraId="306DB752" w14:textId="77777777" w:rsidR="00F06ED0" w:rsidRPr="00CE08BE" w:rsidRDefault="004E2624" w:rsidP="00F06ED0">
            <w:pPr>
              <w:widowControl w:val="0"/>
              <w:spacing w:after="0" w:line="240" w:lineRule="auto"/>
              <w:ind w:left="102"/>
              <w:jc w:val="center"/>
              <w:rPr>
                <w:rFonts w:ascii="Calibri" w:eastAsia="Calibri" w:hAnsi="Calibri" w:cs="Calibri"/>
                <w:bCs/>
                <w:spacing w:val="-1"/>
                <w:sz w:val="20"/>
                <w:szCs w:val="20"/>
                <w:lang w:val="pt-PT"/>
              </w:rPr>
            </w:pPr>
            <w:r w:rsidRPr="00CE08BE">
              <w:rPr>
                <w:rFonts w:ascii="Calibri" w:eastAsia="Calibri" w:hAnsi="Calibri" w:cs="Calibri"/>
                <w:sz w:val="20"/>
                <w:szCs w:val="20"/>
                <w:lang w:val="pt-PT"/>
              </w:rPr>
              <w:t>(Completas/Parciais/Não)</w:t>
            </w:r>
          </w:p>
        </w:tc>
        <w:tc>
          <w:tcPr>
            <w:tcW w:w="1620" w:type="dxa"/>
            <w:shd w:val="clear" w:color="auto" w:fill="F2F2F2"/>
          </w:tcPr>
          <w:p w14:paraId="7C1EA358" w14:textId="77777777" w:rsidR="00F06ED0" w:rsidRPr="00CE08BE" w:rsidRDefault="004E2624" w:rsidP="00F06ED0">
            <w:pPr>
              <w:widowControl w:val="0"/>
              <w:spacing w:after="0" w:line="240" w:lineRule="auto"/>
              <w:ind w:left="102"/>
              <w:jc w:val="center"/>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Informações publicadas</w:t>
            </w:r>
          </w:p>
          <w:p w14:paraId="3E6D7003" w14:textId="77777777" w:rsidR="00F06ED0" w:rsidRPr="00CE08BE" w:rsidRDefault="004E2624" w:rsidP="00F06ED0">
            <w:pPr>
              <w:widowControl w:val="0"/>
              <w:spacing w:after="0" w:line="240" w:lineRule="auto"/>
              <w:ind w:left="102"/>
              <w:jc w:val="center"/>
              <w:rPr>
                <w:rFonts w:ascii="Calibri" w:eastAsia="Calibri" w:hAnsi="Calibri" w:cs="Calibri"/>
                <w:bCs/>
                <w:spacing w:val="-1"/>
                <w:sz w:val="20"/>
                <w:szCs w:val="20"/>
                <w:lang w:val="pt-PT"/>
              </w:rPr>
            </w:pPr>
            <w:r w:rsidRPr="00CE08BE">
              <w:rPr>
                <w:rFonts w:ascii="Calibri" w:eastAsia="Calibri" w:hAnsi="Calibri" w:cs="Calibri"/>
                <w:sz w:val="20"/>
                <w:szCs w:val="20"/>
                <w:lang w:val="pt-PT"/>
              </w:rPr>
              <w:t>S/N</w:t>
            </w:r>
          </w:p>
          <w:p w14:paraId="076F0579" w14:textId="77777777" w:rsidR="00F06ED0" w:rsidRPr="00CE08BE" w:rsidRDefault="004E2624" w:rsidP="00F06ED0">
            <w:pPr>
              <w:widowControl w:val="0"/>
              <w:spacing w:after="0" w:line="240" w:lineRule="auto"/>
              <w:ind w:left="102"/>
              <w:jc w:val="center"/>
              <w:rPr>
                <w:rFonts w:ascii="Calibri" w:eastAsia="Calibri" w:hAnsi="Calibri" w:cs="Calibri"/>
                <w:bCs/>
                <w:i/>
                <w:iCs/>
                <w:spacing w:val="-1"/>
                <w:sz w:val="20"/>
                <w:szCs w:val="20"/>
                <w:lang w:val="pt-PT"/>
              </w:rPr>
            </w:pPr>
            <w:r w:rsidRPr="00CE08BE">
              <w:rPr>
                <w:rFonts w:ascii="Calibri" w:eastAsia="Calibri" w:hAnsi="Calibri" w:cs="Calibri"/>
                <w:i/>
                <w:iCs/>
                <w:color w:val="FF0000"/>
                <w:sz w:val="20"/>
                <w:szCs w:val="20"/>
                <w:lang w:val="pt-PT"/>
              </w:rPr>
              <w:t>(Se sim, indicar a frequência)</w:t>
            </w:r>
          </w:p>
        </w:tc>
        <w:tc>
          <w:tcPr>
            <w:tcW w:w="2970" w:type="dxa"/>
            <w:shd w:val="clear" w:color="auto" w:fill="F2F2F2"/>
          </w:tcPr>
          <w:p w14:paraId="4931B964" w14:textId="77777777" w:rsidR="00F06ED0" w:rsidRPr="00CE08BE" w:rsidRDefault="004E2624" w:rsidP="00F06ED0">
            <w:pPr>
              <w:widowControl w:val="0"/>
              <w:spacing w:after="0" w:line="240" w:lineRule="auto"/>
              <w:ind w:left="102"/>
              <w:rPr>
                <w:rFonts w:ascii="Calibri" w:eastAsia="Calibri" w:hAnsi="Calibri" w:cs="Calibri"/>
                <w:sz w:val="20"/>
                <w:szCs w:val="20"/>
                <w:lang w:val="pt-PT"/>
              </w:rPr>
            </w:pPr>
            <w:r w:rsidRPr="00CE08BE">
              <w:rPr>
                <w:rFonts w:ascii="Calibri" w:eastAsia="Calibri" w:hAnsi="Calibri" w:cs="Calibri"/>
                <w:b/>
                <w:bCs/>
                <w:sz w:val="20"/>
                <w:szCs w:val="20"/>
                <w:lang w:val="pt-PT"/>
              </w:rPr>
              <w:t>Comentários</w:t>
            </w:r>
          </w:p>
        </w:tc>
      </w:tr>
      <w:tr w:rsidR="00500221" w:rsidRPr="00CE08BE" w14:paraId="3C1DF2D3" w14:textId="77777777" w:rsidTr="00480BA5">
        <w:trPr>
          <w:trHeight w:hRule="exact" w:val="496"/>
          <w:tblHeader/>
        </w:trPr>
        <w:tc>
          <w:tcPr>
            <w:tcW w:w="1345" w:type="dxa"/>
            <w:vMerge w:val="restart"/>
          </w:tcPr>
          <w:p w14:paraId="4917D35D" w14:textId="4EE509EE" w:rsidR="00F06ED0" w:rsidRPr="00CE08BE" w:rsidRDefault="003039E4" w:rsidP="00F06ED0">
            <w:pPr>
              <w:widowControl w:val="0"/>
              <w:spacing w:after="0" w:line="240" w:lineRule="auto"/>
              <w:ind w:left="107"/>
              <w:rPr>
                <w:rFonts w:ascii="Calibri" w:eastAsia="Calibri" w:hAnsi="Calibri" w:cs="Calibri"/>
                <w:sz w:val="20"/>
                <w:szCs w:val="20"/>
                <w:lang w:val="pt-PT"/>
              </w:rPr>
            </w:pPr>
            <w:r w:rsidRPr="00CE08BE">
              <w:rPr>
                <w:rFonts w:ascii="Calibri" w:eastAsia="Calibri" w:hAnsi="Calibri" w:cs="Calibri"/>
                <w:sz w:val="20"/>
                <w:szCs w:val="20"/>
                <w:lang w:val="pt-PT"/>
              </w:rPr>
              <w:t>Activos</w:t>
            </w:r>
            <w:r w:rsidR="004E2624" w:rsidRPr="00CE08BE">
              <w:rPr>
                <w:rFonts w:ascii="Calibri" w:eastAsia="Calibri" w:hAnsi="Calibri" w:cs="Calibri"/>
                <w:sz w:val="20"/>
                <w:szCs w:val="20"/>
                <w:lang w:val="pt-PT"/>
              </w:rPr>
              <w:t xml:space="preserve"> fixos</w:t>
            </w:r>
          </w:p>
        </w:tc>
        <w:tc>
          <w:tcPr>
            <w:tcW w:w="1890" w:type="dxa"/>
          </w:tcPr>
          <w:p w14:paraId="32147712" w14:textId="77777777" w:rsidR="00F06ED0" w:rsidRPr="00CE08BE" w:rsidRDefault="004E2624" w:rsidP="00F06ED0">
            <w:pPr>
              <w:widowControl w:val="0"/>
              <w:spacing w:after="0" w:line="240" w:lineRule="auto"/>
              <w:ind w:left="102" w:right="105"/>
              <w:rPr>
                <w:rFonts w:ascii="Calibri" w:eastAsia="Calibri" w:hAnsi="Calibri" w:cs="Calibri"/>
                <w:sz w:val="20"/>
                <w:szCs w:val="20"/>
                <w:lang w:val="pt-PT"/>
              </w:rPr>
            </w:pPr>
            <w:r w:rsidRPr="00CE08BE">
              <w:rPr>
                <w:rFonts w:ascii="Calibri" w:eastAsia="Calibri" w:hAnsi="Calibri" w:cs="Calibri"/>
                <w:sz w:val="20"/>
                <w:szCs w:val="20"/>
                <w:lang w:val="pt-PT"/>
              </w:rPr>
              <w:t>Edifícios e estruturas</w:t>
            </w:r>
          </w:p>
        </w:tc>
        <w:tc>
          <w:tcPr>
            <w:tcW w:w="1155" w:type="dxa"/>
          </w:tcPr>
          <w:p w14:paraId="5628B0AC" w14:textId="77777777" w:rsidR="00F06ED0" w:rsidRPr="00CE08BE" w:rsidRDefault="00F06ED0" w:rsidP="00F06ED0">
            <w:pPr>
              <w:spacing w:after="0" w:line="240" w:lineRule="auto"/>
              <w:rPr>
                <w:rFonts w:ascii="Calibri" w:eastAsia="Calibri" w:hAnsi="Calibri" w:cs="Calibri"/>
                <w:sz w:val="20"/>
                <w:szCs w:val="20"/>
                <w:lang w:val="pt-PT"/>
              </w:rPr>
            </w:pPr>
          </w:p>
        </w:tc>
        <w:tc>
          <w:tcPr>
            <w:tcW w:w="1815" w:type="dxa"/>
          </w:tcPr>
          <w:p w14:paraId="720EAD18" w14:textId="77777777" w:rsidR="00F06ED0" w:rsidRPr="00CE08BE" w:rsidRDefault="00F06ED0" w:rsidP="00F06ED0">
            <w:pPr>
              <w:spacing w:after="0" w:line="240" w:lineRule="auto"/>
              <w:rPr>
                <w:rFonts w:ascii="Calibri" w:eastAsia="Calibri" w:hAnsi="Calibri" w:cs="Calibri"/>
                <w:sz w:val="20"/>
                <w:szCs w:val="20"/>
                <w:lang w:val="pt-PT"/>
              </w:rPr>
            </w:pPr>
          </w:p>
        </w:tc>
        <w:tc>
          <w:tcPr>
            <w:tcW w:w="1620" w:type="dxa"/>
          </w:tcPr>
          <w:p w14:paraId="3813602A" w14:textId="77777777" w:rsidR="00F06ED0" w:rsidRPr="00CE08BE" w:rsidRDefault="00F06ED0" w:rsidP="00F06ED0">
            <w:pPr>
              <w:spacing w:after="0" w:line="240" w:lineRule="auto"/>
              <w:rPr>
                <w:rFonts w:ascii="Calibri" w:eastAsia="Calibri" w:hAnsi="Calibri" w:cs="Calibri"/>
                <w:sz w:val="20"/>
                <w:szCs w:val="20"/>
                <w:lang w:val="pt-PT"/>
              </w:rPr>
            </w:pPr>
          </w:p>
        </w:tc>
        <w:tc>
          <w:tcPr>
            <w:tcW w:w="2970" w:type="dxa"/>
          </w:tcPr>
          <w:p w14:paraId="5A5CFB34"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CE08BE" w14:paraId="6D354DED" w14:textId="77777777" w:rsidTr="00480BA5">
        <w:trPr>
          <w:trHeight w:hRule="exact" w:val="541"/>
          <w:tblHeader/>
        </w:trPr>
        <w:tc>
          <w:tcPr>
            <w:tcW w:w="1345" w:type="dxa"/>
            <w:vMerge/>
          </w:tcPr>
          <w:p w14:paraId="63F968EF" w14:textId="77777777" w:rsidR="00F06ED0" w:rsidRPr="00CE08BE" w:rsidRDefault="00F06ED0" w:rsidP="00F06ED0">
            <w:pPr>
              <w:spacing w:after="0" w:line="240" w:lineRule="auto"/>
              <w:rPr>
                <w:rFonts w:ascii="Calibri" w:eastAsia="Calibri" w:hAnsi="Calibri" w:cs="Calibri"/>
                <w:sz w:val="20"/>
                <w:szCs w:val="20"/>
                <w:lang w:val="pt-PT"/>
              </w:rPr>
            </w:pPr>
          </w:p>
        </w:tc>
        <w:tc>
          <w:tcPr>
            <w:tcW w:w="1890" w:type="dxa"/>
          </w:tcPr>
          <w:p w14:paraId="723B8252" w14:textId="77777777" w:rsidR="00F06ED0" w:rsidRPr="00CE08BE" w:rsidRDefault="004E2624" w:rsidP="00F06ED0">
            <w:pPr>
              <w:widowControl w:val="0"/>
              <w:spacing w:after="0" w:line="240" w:lineRule="auto"/>
              <w:ind w:left="102" w:right="105"/>
              <w:rPr>
                <w:rFonts w:ascii="Calibri" w:eastAsia="Calibri" w:hAnsi="Calibri" w:cs="Calibri"/>
                <w:sz w:val="20"/>
                <w:szCs w:val="20"/>
                <w:lang w:val="pt-PT"/>
              </w:rPr>
            </w:pPr>
            <w:r w:rsidRPr="00CE08BE">
              <w:rPr>
                <w:rFonts w:ascii="Calibri" w:eastAsia="Calibri" w:hAnsi="Calibri" w:cs="Calibri"/>
                <w:sz w:val="20"/>
                <w:szCs w:val="20"/>
                <w:lang w:val="pt-PT"/>
              </w:rPr>
              <w:t>Máquinas e equipamentos</w:t>
            </w:r>
          </w:p>
        </w:tc>
        <w:tc>
          <w:tcPr>
            <w:tcW w:w="1155" w:type="dxa"/>
          </w:tcPr>
          <w:p w14:paraId="70037A66" w14:textId="77777777" w:rsidR="00F06ED0" w:rsidRPr="00CE08BE" w:rsidRDefault="00F06ED0" w:rsidP="00F06ED0">
            <w:pPr>
              <w:spacing w:after="0" w:line="240" w:lineRule="auto"/>
              <w:rPr>
                <w:rFonts w:ascii="Calibri" w:eastAsia="Calibri" w:hAnsi="Calibri" w:cs="Calibri"/>
                <w:sz w:val="20"/>
                <w:szCs w:val="20"/>
                <w:lang w:val="pt-PT"/>
              </w:rPr>
            </w:pPr>
          </w:p>
        </w:tc>
        <w:tc>
          <w:tcPr>
            <w:tcW w:w="1815" w:type="dxa"/>
          </w:tcPr>
          <w:p w14:paraId="507B8993" w14:textId="77777777" w:rsidR="00F06ED0" w:rsidRPr="00CE08BE" w:rsidRDefault="00F06ED0" w:rsidP="00F06ED0">
            <w:pPr>
              <w:spacing w:after="0" w:line="240" w:lineRule="auto"/>
              <w:rPr>
                <w:rFonts w:ascii="Calibri" w:eastAsia="Calibri" w:hAnsi="Calibri" w:cs="Calibri"/>
                <w:sz w:val="20"/>
                <w:szCs w:val="20"/>
                <w:lang w:val="pt-PT"/>
              </w:rPr>
            </w:pPr>
          </w:p>
        </w:tc>
        <w:tc>
          <w:tcPr>
            <w:tcW w:w="1620" w:type="dxa"/>
          </w:tcPr>
          <w:p w14:paraId="2E59A33F" w14:textId="77777777" w:rsidR="00F06ED0" w:rsidRPr="00CE08BE" w:rsidRDefault="00F06ED0" w:rsidP="00F06ED0">
            <w:pPr>
              <w:spacing w:after="0" w:line="240" w:lineRule="auto"/>
              <w:rPr>
                <w:rFonts w:ascii="Calibri" w:eastAsia="Calibri" w:hAnsi="Calibri" w:cs="Calibri"/>
                <w:sz w:val="20"/>
                <w:szCs w:val="20"/>
                <w:lang w:val="pt-PT"/>
              </w:rPr>
            </w:pPr>
          </w:p>
        </w:tc>
        <w:tc>
          <w:tcPr>
            <w:tcW w:w="2970" w:type="dxa"/>
          </w:tcPr>
          <w:p w14:paraId="3FD86F5E"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CE08BE" w14:paraId="116B5DF0" w14:textId="77777777" w:rsidTr="00480BA5">
        <w:trPr>
          <w:trHeight w:hRule="exact" w:val="254"/>
          <w:tblHeader/>
        </w:trPr>
        <w:tc>
          <w:tcPr>
            <w:tcW w:w="1345" w:type="dxa"/>
            <w:vMerge/>
          </w:tcPr>
          <w:p w14:paraId="30FB62B4" w14:textId="77777777" w:rsidR="00F06ED0" w:rsidRPr="00CE08BE" w:rsidRDefault="00F06ED0" w:rsidP="00F06ED0">
            <w:pPr>
              <w:spacing w:after="0" w:line="240" w:lineRule="auto"/>
              <w:rPr>
                <w:rFonts w:ascii="Calibri" w:eastAsia="Calibri" w:hAnsi="Calibri" w:cs="Calibri"/>
                <w:sz w:val="20"/>
                <w:szCs w:val="20"/>
                <w:lang w:val="pt-PT"/>
              </w:rPr>
            </w:pPr>
          </w:p>
        </w:tc>
        <w:tc>
          <w:tcPr>
            <w:tcW w:w="1890" w:type="dxa"/>
          </w:tcPr>
          <w:p w14:paraId="3706528E" w14:textId="028307D2" w:rsidR="00F06ED0" w:rsidRPr="00CE08BE" w:rsidRDefault="004E2624" w:rsidP="00F06ED0">
            <w:pPr>
              <w:widowControl w:val="0"/>
              <w:spacing w:after="0" w:line="240" w:lineRule="auto"/>
              <w:ind w:left="102" w:right="105"/>
              <w:rPr>
                <w:rFonts w:ascii="Calibri" w:eastAsia="Calibri" w:hAnsi="Calibri" w:cs="Calibri"/>
                <w:sz w:val="20"/>
                <w:szCs w:val="20"/>
                <w:lang w:val="pt-PT"/>
              </w:rPr>
            </w:pPr>
            <w:r w:rsidRPr="00CE08BE">
              <w:rPr>
                <w:rFonts w:ascii="Calibri" w:eastAsia="Calibri" w:hAnsi="Calibri" w:cs="Calibri"/>
                <w:sz w:val="20"/>
                <w:szCs w:val="20"/>
                <w:lang w:val="pt-PT"/>
              </w:rPr>
              <w:t xml:space="preserve">Outros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fixos</w:t>
            </w:r>
          </w:p>
        </w:tc>
        <w:tc>
          <w:tcPr>
            <w:tcW w:w="1155" w:type="dxa"/>
          </w:tcPr>
          <w:p w14:paraId="0899F026" w14:textId="77777777" w:rsidR="00F06ED0" w:rsidRPr="00CE08BE" w:rsidRDefault="00F06ED0" w:rsidP="00F06ED0">
            <w:pPr>
              <w:spacing w:after="0" w:line="240" w:lineRule="auto"/>
              <w:rPr>
                <w:rFonts w:ascii="Calibri" w:eastAsia="Calibri" w:hAnsi="Calibri" w:cs="Calibri"/>
                <w:sz w:val="20"/>
                <w:szCs w:val="20"/>
                <w:lang w:val="pt-PT"/>
              </w:rPr>
            </w:pPr>
          </w:p>
        </w:tc>
        <w:tc>
          <w:tcPr>
            <w:tcW w:w="1815" w:type="dxa"/>
          </w:tcPr>
          <w:p w14:paraId="149E9E20" w14:textId="77777777" w:rsidR="00F06ED0" w:rsidRPr="00CE08BE" w:rsidRDefault="00F06ED0" w:rsidP="00F06ED0">
            <w:pPr>
              <w:spacing w:after="0" w:line="240" w:lineRule="auto"/>
              <w:rPr>
                <w:rFonts w:ascii="Calibri" w:eastAsia="Calibri" w:hAnsi="Calibri" w:cs="Calibri"/>
                <w:sz w:val="20"/>
                <w:szCs w:val="20"/>
                <w:lang w:val="pt-PT"/>
              </w:rPr>
            </w:pPr>
          </w:p>
        </w:tc>
        <w:tc>
          <w:tcPr>
            <w:tcW w:w="1620" w:type="dxa"/>
          </w:tcPr>
          <w:p w14:paraId="2424ED92" w14:textId="77777777" w:rsidR="00F06ED0" w:rsidRPr="00CE08BE" w:rsidRDefault="00F06ED0" w:rsidP="00F06ED0">
            <w:pPr>
              <w:spacing w:after="0" w:line="240" w:lineRule="auto"/>
              <w:rPr>
                <w:rFonts w:ascii="Calibri" w:eastAsia="Calibri" w:hAnsi="Calibri" w:cs="Calibri"/>
                <w:sz w:val="20"/>
                <w:szCs w:val="20"/>
                <w:lang w:val="pt-PT"/>
              </w:rPr>
            </w:pPr>
          </w:p>
        </w:tc>
        <w:tc>
          <w:tcPr>
            <w:tcW w:w="2970" w:type="dxa"/>
          </w:tcPr>
          <w:p w14:paraId="37BAB981"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CE08BE" w14:paraId="05CCE419" w14:textId="77777777" w:rsidTr="00480BA5">
        <w:trPr>
          <w:trHeight w:hRule="exact" w:val="254"/>
          <w:tblHeader/>
        </w:trPr>
        <w:tc>
          <w:tcPr>
            <w:tcW w:w="1345" w:type="dxa"/>
          </w:tcPr>
          <w:p w14:paraId="5EFF6C05" w14:textId="77777777" w:rsidR="00F06ED0" w:rsidRPr="00CE08BE" w:rsidRDefault="004E2624" w:rsidP="00F06ED0">
            <w:pPr>
              <w:widowControl w:val="0"/>
              <w:spacing w:after="0" w:line="240" w:lineRule="auto"/>
              <w:ind w:left="107"/>
              <w:rPr>
                <w:rFonts w:ascii="Calibri" w:eastAsia="Calibri" w:hAnsi="Calibri" w:cs="Calibri"/>
                <w:sz w:val="20"/>
                <w:szCs w:val="20"/>
                <w:lang w:val="pt-PT"/>
              </w:rPr>
            </w:pPr>
            <w:r w:rsidRPr="00CE08BE">
              <w:rPr>
                <w:rFonts w:ascii="Calibri" w:eastAsia="Calibri" w:hAnsi="Calibri" w:cs="Calibri"/>
                <w:sz w:val="20"/>
                <w:szCs w:val="20"/>
                <w:lang w:val="pt-PT"/>
              </w:rPr>
              <w:t>…</w:t>
            </w:r>
          </w:p>
        </w:tc>
        <w:tc>
          <w:tcPr>
            <w:tcW w:w="1890" w:type="dxa"/>
          </w:tcPr>
          <w:p w14:paraId="07DFDFA0" w14:textId="77777777" w:rsidR="00F06ED0" w:rsidRPr="00CE08BE" w:rsidRDefault="00F06ED0" w:rsidP="00F06ED0">
            <w:pPr>
              <w:widowControl w:val="0"/>
              <w:spacing w:after="0" w:line="240" w:lineRule="auto"/>
              <w:ind w:left="102" w:right="105"/>
              <w:rPr>
                <w:rFonts w:ascii="Calibri" w:eastAsia="Calibri" w:hAnsi="Calibri" w:cs="Calibri"/>
                <w:sz w:val="20"/>
                <w:szCs w:val="20"/>
                <w:lang w:val="pt-PT"/>
              </w:rPr>
            </w:pPr>
          </w:p>
        </w:tc>
        <w:tc>
          <w:tcPr>
            <w:tcW w:w="1155" w:type="dxa"/>
          </w:tcPr>
          <w:p w14:paraId="3292AE81" w14:textId="77777777" w:rsidR="00F06ED0" w:rsidRPr="00CE08BE" w:rsidRDefault="00F06ED0" w:rsidP="00F06ED0">
            <w:pPr>
              <w:spacing w:after="0" w:line="240" w:lineRule="auto"/>
              <w:rPr>
                <w:rFonts w:ascii="Calibri" w:eastAsia="Calibri" w:hAnsi="Calibri" w:cs="Calibri"/>
                <w:sz w:val="20"/>
                <w:szCs w:val="20"/>
                <w:lang w:val="pt-PT"/>
              </w:rPr>
            </w:pPr>
          </w:p>
        </w:tc>
        <w:tc>
          <w:tcPr>
            <w:tcW w:w="1815" w:type="dxa"/>
          </w:tcPr>
          <w:p w14:paraId="403D593D" w14:textId="77777777" w:rsidR="00F06ED0" w:rsidRPr="00CE08BE" w:rsidRDefault="00F06ED0" w:rsidP="00F06ED0">
            <w:pPr>
              <w:spacing w:after="0" w:line="240" w:lineRule="auto"/>
              <w:rPr>
                <w:rFonts w:ascii="Calibri" w:eastAsia="Calibri" w:hAnsi="Calibri" w:cs="Calibri"/>
                <w:sz w:val="20"/>
                <w:szCs w:val="20"/>
                <w:lang w:val="pt-PT"/>
              </w:rPr>
            </w:pPr>
          </w:p>
        </w:tc>
        <w:tc>
          <w:tcPr>
            <w:tcW w:w="1620" w:type="dxa"/>
          </w:tcPr>
          <w:p w14:paraId="0C9552DA" w14:textId="77777777" w:rsidR="00F06ED0" w:rsidRPr="00CE08BE" w:rsidRDefault="00F06ED0" w:rsidP="00F06ED0">
            <w:pPr>
              <w:spacing w:after="0" w:line="240" w:lineRule="auto"/>
              <w:rPr>
                <w:rFonts w:ascii="Calibri" w:eastAsia="Calibri" w:hAnsi="Calibri" w:cs="Calibri"/>
                <w:sz w:val="20"/>
                <w:szCs w:val="20"/>
                <w:lang w:val="pt-PT"/>
              </w:rPr>
            </w:pPr>
          </w:p>
        </w:tc>
        <w:tc>
          <w:tcPr>
            <w:tcW w:w="2970" w:type="dxa"/>
          </w:tcPr>
          <w:p w14:paraId="579838EE"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CE08BE" w14:paraId="059842BB" w14:textId="77777777" w:rsidTr="00480BA5">
        <w:trPr>
          <w:trHeight w:hRule="exact" w:val="254"/>
          <w:tblHeader/>
        </w:trPr>
        <w:tc>
          <w:tcPr>
            <w:tcW w:w="1345" w:type="dxa"/>
          </w:tcPr>
          <w:p w14:paraId="20573A32" w14:textId="77777777" w:rsidR="00F06ED0" w:rsidRPr="00CE08BE" w:rsidRDefault="004E2624" w:rsidP="00F06ED0">
            <w:pPr>
              <w:widowControl w:val="0"/>
              <w:spacing w:after="0" w:line="240" w:lineRule="auto"/>
              <w:ind w:left="107"/>
              <w:rPr>
                <w:rFonts w:ascii="Calibri" w:eastAsia="Calibri" w:hAnsi="Calibri" w:cs="Calibri"/>
                <w:sz w:val="20"/>
                <w:szCs w:val="20"/>
                <w:lang w:val="pt-PT"/>
              </w:rPr>
            </w:pPr>
            <w:r w:rsidRPr="00CE08BE">
              <w:rPr>
                <w:rFonts w:ascii="Calibri" w:eastAsia="Calibri" w:hAnsi="Calibri" w:cs="Calibri"/>
                <w:sz w:val="20"/>
                <w:szCs w:val="20"/>
                <w:lang w:val="pt-PT"/>
              </w:rPr>
              <w:t>…</w:t>
            </w:r>
          </w:p>
        </w:tc>
        <w:tc>
          <w:tcPr>
            <w:tcW w:w="1890" w:type="dxa"/>
          </w:tcPr>
          <w:p w14:paraId="4D6062F6" w14:textId="77777777" w:rsidR="00F06ED0" w:rsidRPr="00CE08BE" w:rsidRDefault="00F06ED0" w:rsidP="00F06ED0">
            <w:pPr>
              <w:widowControl w:val="0"/>
              <w:spacing w:after="0" w:line="240" w:lineRule="auto"/>
              <w:ind w:left="102" w:right="105"/>
              <w:rPr>
                <w:rFonts w:ascii="Calibri" w:eastAsia="Calibri" w:hAnsi="Calibri" w:cs="Calibri"/>
                <w:sz w:val="20"/>
                <w:szCs w:val="20"/>
                <w:lang w:val="pt-PT"/>
              </w:rPr>
            </w:pPr>
          </w:p>
        </w:tc>
        <w:tc>
          <w:tcPr>
            <w:tcW w:w="1155" w:type="dxa"/>
          </w:tcPr>
          <w:p w14:paraId="05C14632" w14:textId="77777777" w:rsidR="00F06ED0" w:rsidRPr="00CE08BE" w:rsidRDefault="00F06ED0" w:rsidP="00F06ED0">
            <w:pPr>
              <w:spacing w:after="0" w:line="240" w:lineRule="auto"/>
              <w:rPr>
                <w:rFonts w:ascii="Calibri" w:eastAsia="Calibri" w:hAnsi="Calibri" w:cs="Calibri"/>
                <w:sz w:val="20"/>
                <w:szCs w:val="20"/>
                <w:lang w:val="pt-PT"/>
              </w:rPr>
            </w:pPr>
          </w:p>
        </w:tc>
        <w:tc>
          <w:tcPr>
            <w:tcW w:w="1815" w:type="dxa"/>
          </w:tcPr>
          <w:p w14:paraId="62AEA2EF" w14:textId="77777777" w:rsidR="00F06ED0" w:rsidRPr="00CE08BE" w:rsidRDefault="00F06ED0" w:rsidP="00F06ED0">
            <w:pPr>
              <w:spacing w:after="0" w:line="240" w:lineRule="auto"/>
              <w:rPr>
                <w:rFonts w:ascii="Calibri" w:eastAsia="Calibri" w:hAnsi="Calibri" w:cs="Calibri"/>
                <w:sz w:val="20"/>
                <w:szCs w:val="20"/>
                <w:lang w:val="pt-PT"/>
              </w:rPr>
            </w:pPr>
          </w:p>
        </w:tc>
        <w:tc>
          <w:tcPr>
            <w:tcW w:w="1620" w:type="dxa"/>
          </w:tcPr>
          <w:p w14:paraId="60ADA28F" w14:textId="77777777" w:rsidR="00F06ED0" w:rsidRPr="00CE08BE" w:rsidRDefault="00F06ED0" w:rsidP="00F06ED0">
            <w:pPr>
              <w:spacing w:after="0" w:line="240" w:lineRule="auto"/>
              <w:rPr>
                <w:rFonts w:ascii="Calibri" w:eastAsia="Calibri" w:hAnsi="Calibri" w:cs="Calibri"/>
                <w:sz w:val="20"/>
                <w:szCs w:val="20"/>
                <w:lang w:val="pt-PT"/>
              </w:rPr>
            </w:pPr>
          </w:p>
        </w:tc>
        <w:tc>
          <w:tcPr>
            <w:tcW w:w="2970" w:type="dxa"/>
          </w:tcPr>
          <w:p w14:paraId="00422BD5" w14:textId="77777777" w:rsidR="00F06ED0" w:rsidRPr="00CE08BE" w:rsidRDefault="00F06ED0" w:rsidP="00F06ED0">
            <w:pPr>
              <w:spacing w:after="0" w:line="240" w:lineRule="auto"/>
              <w:rPr>
                <w:rFonts w:ascii="Calibri" w:eastAsia="Calibri" w:hAnsi="Calibri" w:cs="Calibri"/>
                <w:sz w:val="20"/>
                <w:szCs w:val="20"/>
                <w:lang w:val="pt-PT"/>
              </w:rPr>
            </w:pPr>
          </w:p>
        </w:tc>
      </w:tr>
    </w:tbl>
    <w:p w14:paraId="3D44A3D4" w14:textId="77777777" w:rsidR="00F06ED0" w:rsidRPr="00CE08BE" w:rsidRDefault="004E2624" w:rsidP="00F06ED0">
      <w:pPr>
        <w:spacing w:after="0" w:line="240" w:lineRule="auto"/>
        <w:jc w:val="both"/>
        <w:rPr>
          <w:rFonts w:ascii="Calibri" w:eastAsia="Calibri" w:hAnsi="Calibri" w:cs="Calibri"/>
          <w:i/>
          <w:sz w:val="20"/>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0D4DBE17"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7A82434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25C1392"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5167AFF7" w14:textId="570BBED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1D66E2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A4D66D9"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366F7D02" w14:textId="668D9085"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color w:val="2872B9"/>
          <w:sz w:val="24"/>
          <w:lang w:val="pt-PT"/>
        </w:rPr>
        <w:t xml:space="preserve">12.3. Transparência na alienação de </w:t>
      </w:r>
      <w:r w:rsidR="003039E4" w:rsidRPr="00CE08BE">
        <w:rPr>
          <w:rFonts w:ascii="Calibri" w:eastAsia="Calibri" w:hAnsi="Calibri" w:cs="Calibri"/>
          <w:b/>
          <w:bCs/>
          <w:color w:val="2872B9"/>
          <w:sz w:val="24"/>
          <w:lang w:val="pt-PT"/>
        </w:rPr>
        <w:t>activos</w:t>
      </w:r>
      <w:r w:rsidRPr="00CE08BE">
        <w:rPr>
          <w:rFonts w:ascii="Calibri" w:eastAsia="Calibri" w:hAnsi="Calibri" w:cs="Calibri"/>
          <w:b/>
          <w:bCs/>
          <w:color w:val="2872B9"/>
          <w:sz w:val="24"/>
          <w:lang w:val="pt-PT"/>
        </w:rPr>
        <w:t xml:space="preserve"> </w:t>
      </w:r>
      <w:r w:rsidRPr="00CE08BE">
        <w:rPr>
          <w:rFonts w:ascii="Calibri" w:eastAsia="Calibri" w:hAnsi="Calibri" w:cs="Calibri"/>
          <w:color w:val="2872B9"/>
          <w:sz w:val="20"/>
          <w:szCs w:val="20"/>
          <w:lang w:val="pt-PT"/>
        </w:rPr>
        <w:t xml:space="preserve">  </w:t>
      </w:r>
    </w:p>
    <w:p w14:paraId="6E1B77F6" w14:textId="1F397F1F"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 xml:space="preserve">Nível de desempenho e </w:t>
      </w:r>
      <w:r w:rsidR="008562AF" w:rsidRPr="00CE08BE">
        <w:rPr>
          <w:rFonts w:ascii="Calibri" w:eastAsia="Calibri" w:hAnsi="Calibri" w:cs="Calibri"/>
          <w:b/>
          <w:bCs/>
          <w:lang w:val="pt-PT"/>
        </w:rPr>
        <w:t xml:space="preserve">evidências </w:t>
      </w:r>
      <w:r w:rsidRPr="00CE08BE">
        <w:rPr>
          <w:rFonts w:ascii="Calibri" w:eastAsia="Calibri" w:hAnsi="Calibri" w:cs="Calibri"/>
          <w:b/>
          <w:bCs/>
          <w:lang w:val="pt-PT"/>
        </w:rPr>
        <w:t>para a pontuação:</w:t>
      </w:r>
    </w:p>
    <w:p w14:paraId="2ED60816" w14:textId="77777777" w:rsidR="00F06ED0" w:rsidRPr="00CE08BE" w:rsidRDefault="00F06ED0" w:rsidP="00F06ED0">
      <w:pPr>
        <w:spacing w:after="0"/>
        <w:rPr>
          <w:rFonts w:ascii="Calibri" w:eastAsia="Calibri" w:hAnsi="Calibri" w:cs="Calibri"/>
          <w:b/>
          <w:lang w:val="pt-PT"/>
        </w:rPr>
      </w:pPr>
    </w:p>
    <w:p w14:paraId="6401073C" w14:textId="1C9CEC6E"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12.3: Transparência na alienação de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(último </w:t>
      </w:r>
      <w:r w:rsidR="00FE41EB" w:rsidRPr="00CE08BE">
        <w:rPr>
          <w:rFonts w:ascii="Calibri" w:eastAsia="Times New Roman" w:hAnsi="Calibri" w:cs="Calibri"/>
          <w:b/>
          <w:bCs/>
          <w:sz w:val="20"/>
          <w:szCs w:val="20"/>
          <w:lang w:val="pt-PT"/>
        </w:rPr>
        <w:t>ano orçamental</w:t>
      </w:r>
      <w:r w:rsidRPr="00CE08BE">
        <w:rPr>
          <w:rFonts w:ascii="Calibri" w:eastAsia="Times New Roman" w:hAnsi="Calibri" w:cs="Calibri"/>
          <w:b/>
          <w:bCs/>
          <w:sz w:val="20"/>
          <w:szCs w:val="20"/>
          <w:lang w:val="pt-PT"/>
        </w:rPr>
        <w:t xml:space="preserve"> concluído)</w:t>
      </w:r>
    </w:p>
    <w:tbl>
      <w:tblPr>
        <w:tblStyle w:val="TabelEcorys16"/>
        <w:tblW w:w="6911" w:type="dxa"/>
        <w:tblLook w:val="04A0" w:firstRow="1" w:lastRow="0" w:firstColumn="1" w:lastColumn="0" w:noHBand="0" w:noVBand="1"/>
      </w:tblPr>
      <w:tblGrid>
        <w:gridCol w:w="1471"/>
        <w:gridCol w:w="1471"/>
        <w:gridCol w:w="2803"/>
        <w:gridCol w:w="1317"/>
      </w:tblGrid>
      <w:tr w:rsidR="00500221" w:rsidRPr="00CE08BE" w14:paraId="343143D8" w14:textId="77777777" w:rsidTr="00F06ED0">
        <w:tc>
          <w:tcPr>
            <w:tcW w:w="1669" w:type="dxa"/>
            <w:shd w:val="clear" w:color="auto" w:fill="F2F2F2"/>
          </w:tcPr>
          <w:p w14:paraId="167F816F" w14:textId="4ED633EB"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Estão estabelecidos procedimentos para a transferência ou alienação de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financeiros </w:t>
            </w:r>
          </w:p>
          <w:p w14:paraId="349543BC"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691" w:type="dxa"/>
            <w:shd w:val="clear" w:color="auto" w:fill="F2F2F2"/>
          </w:tcPr>
          <w:p w14:paraId="5D5456EA" w14:textId="0AB21773"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Estão estabelecidos procedimentos para a transferência ou alienação de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não-financeiros</w:t>
            </w:r>
          </w:p>
          <w:p w14:paraId="07974420"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830" w:type="dxa"/>
            <w:shd w:val="clear" w:color="auto" w:fill="F2F2F2"/>
          </w:tcPr>
          <w:p w14:paraId="511D2F6E" w14:textId="4CE9D70F"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As informações sobre a alienação de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são incluídas em documentos orçamentais, relatórios financeiros ou outros relatórios </w:t>
            </w:r>
          </w:p>
          <w:p w14:paraId="67B16474"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(Completamente/Parcialmente)</w:t>
            </w:r>
          </w:p>
        </w:tc>
        <w:tc>
          <w:tcPr>
            <w:tcW w:w="1721" w:type="dxa"/>
            <w:shd w:val="clear" w:color="auto" w:fill="F2F2F2"/>
          </w:tcPr>
          <w:p w14:paraId="1B6799A6" w14:textId="3C831285"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Informações sobre a transferência e alienação de </w:t>
            </w:r>
            <w:r w:rsidR="003039E4" w:rsidRPr="00CE08BE">
              <w:rPr>
                <w:rFonts w:ascii="Calibri" w:eastAsia="Times New Roman" w:hAnsi="Calibri" w:cs="Calibri"/>
                <w:b/>
                <w:bCs/>
                <w:sz w:val="20"/>
                <w:szCs w:val="20"/>
                <w:lang w:val="pt-PT"/>
              </w:rPr>
              <w:t>activos</w:t>
            </w:r>
            <w:r w:rsidRPr="00CE08BE">
              <w:rPr>
                <w:rFonts w:ascii="Calibri" w:eastAsia="Times New Roman" w:hAnsi="Calibri" w:cs="Calibri"/>
                <w:b/>
                <w:bCs/>
                <w:sz w:val="20"/>
                <w:szCs w:val="20"/>
                <w:lang w:val="pt-PT"/>
              </w:rPr>
              <w:t xml:space="preserve"> </w:t>
            </w:r>
            <w:r w:rsidR="00C83367" w:rsidRPr="00CE08BE">
              <w:rPr>
                <w:rFonts w:ascii="Calibri" w:eastAsia="Times New Roman" w:hAnsi="Calibri" w:cs="Calibri"/>
                <w:b/>
                <w:bCs/>
                <w:sz w:val="20"/>
                <w:szCs w:val="20"/>
                <w:lang w:val="pt-PT"/>
              </w:rPr>
              <w:t xml:space="preserve">submetidas </w:t>
            </w:r>
            <w:r w:rsidRPr="00CE08BE">
              <w:rPr>
                <w:rFonts w:ascii="Calibri" w:eastAsia="Times New Roman" w:hAnsi="Calibri" w:cs="Calibri"/>
                <w:b/>
                <w:bCs/>
                <w:sz w:val="20"/>
                <w:szCs w:val="20"/>
                <w:lang w:val="pt-PT"/>
              </w:rPr>
              <w:t>ao órgão legislativo</w:t>
            </w:r>
          </w:p>
          <w:p w14:paraId="707E312B"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(S/N)</w:t>
            </w:r>
          </w:p>
        </w:tc>
      </w:tr>
      <w:tr w:rsidR="00500221" w:rsidRPr="00CE08BE" w14:paraId="1F8543D1" w14:textId="77777777" w:rsidTr="004E2624">
        <w:tc>
          <w:tcPr>
            <w:tcW w:w="1669" w:type="dxa"/>
          </w:tcPr>
          <w:p w14:paraId="61048DCF" w14:textId="77777777" w:rsidR="00F06ED0" w:rsidRPr="00CE08BE" w:rsidRDefault="00F06ED0" w:rsidP="00F06ED0">
            <w:pPr>
              <w:jc w:val="center"/>
              <w:rPr>
                <w:rFonts w:ascii="Calibri" w:eastAsia="Times New Roman" w:hAnsi="Calibri" w:cs="Calibri"/>
                <w:sz w:val="20"/>
                <w:szCs w:val="20"/>
                <w:lang w:val="pt-PT"/>
              </w:rPr>
            </w:pPr>
          </w:p>
        </w:tc>
        <w:tc>
          <w:tcPr>
            <w:tcW w:w="1691" w:type="dxa"/>
          </w:tcPr>
          <w:p w14:paraId="06C11DF6" w14:textId="77777777" w:rsidR="00F06ED0" w:rsidRPr="00CE08BE" w:rsidRDefault="00F06ED0" w:rsidP="00F06ED0">
            <w:pPr>
              <w:jc w:val="center"/>
              <w:rPr>
                <w:rFonts w:ascii="Calibri" w:eastAsia="Times New Roman" w:hAnsi="Calibri" w:cs="Calibri"/>
                <w:sz w:val="20"/>
                <w:szCs w:val="20"/>
                <w:lang w:val="pt-PT"/>
              </w:rPr>
            </w:pPr>
          </w:p>
        </w:tc>
        <w:tc>
          <w:tcPr>
            <w:tcW w:w="1830" w:type="dxa"/>
          </w:tcPr>
          <w:p w14:paraId="39A71F17" w14:textId="77777777" w:rsidR="00F06ED0" w:rsidRPr="00CE08BE" w:rsidRDefault="00F06ED0" w:rsidP="00F06ED0">
            <w:pPr>
              <w:rPr>
                <w:rFonts w:ascii="Calibri" w:eastAsia="Times New Roman" w:hAnsi="Calibri" w:cs="Calibri"/>
                <w:sz w:val="20"/>
                <w:szCs w:val="20"/>
                <w:lang w:val="pt-PT"/>
              </w:rPr>
            </w:pPr>
          </w:p>
        </w:tc>
        <w:tc>
          <w:tcPr>
            <w:tcW w:w="1721" w:type="dxa"/>
          </w:tcPr>
          <w:p w14:paraId="5B607C16" w14:textId="77777777" w:rsidR="00F06ED0" w:rsidRPr="00CE08BE" w:rsidRDefault="00F06ED0" w:rsidP="00F06ED0">
            <w:pPr>
              <w:jc w:val="center"/>
              <w:rPr>
                <w:rFonts w:ascii="Calibri" w:eastAsia="Times New Roman" w:hAnsi="Calibri" w:cs="Calibri"/>
                <w:sz w:val="20"/>
                <w:szCs w:val="20"/>
                <w:lang w:val="pt-PT"/>
              </w:rPr>
            </w:pPr>
          </w:p>
        </w:tc>
      </w:tr>
    </w:tbl>
    <w:p w14:paraId="56876B03"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242133E0" w14:textId="77777777" w:rsidR="00F06ED0" w:rsidRPr="00CE08BE" w:rsidRDefault="00F06ED0" w:rsidP="00F06ED0">
      <w:pPr>
        <w:spacing w:after="0"/>
        <w:jc w:val="both"/>
        <w:rPr>
          <w:rFonts w:ascii="Calibri" w:eastAsia="Calibri" w:hAnsi="Calibri" w:cs="Calibri"/>
          <w:color w:val="000000"/>
          <w:lang w:val="pt-PT"/>
        </w:rPr>
      </w:pPr>
    </w:p>
    <w:p w14:paraId="28CFCD6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7089927"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i/>
          <w:iCs/>
          <w:color w:val="FF0000"/>
          <w:lang w:val="pt-PT"/>
        </w:rPr>
        <w:t>Insira uma frase que justifique a pontuação atribuída.</w:t>
      </w:r>
    </w:p>
    <w:p w14:paraId="2FE83CBE" w14:textId="0A740B34"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B6F1B1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0701C6C" w14:textId="77777777" w:rsidR="00F06ED0" w:rsidRPr="00CE08BE" w:rsidRDefault="00F06ED0" w:rsidP="00F06ED0">
      <w:pPr>
        <w:jc w:val="both"/>
        <w:rPr>
          <w:rFonts w:ascii="Calibri" w:eastAsia="Calibri" w:hAnsi="Calibri" w:cs="Calibri"/>
          <w:lang w:val="pt-PT"/>
        </w:rPr>
      </w:pPr>
    </w:p>
    <w:p w14:paraId="17FF42D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6B4D3DB" w14:textId="326D1B41" w:rsidR="00F06ED0" w:rsidRPr="00CE08BE" w:rsidRDefault="00526755" w:rsidP="00F06ED0">
      <w:pPr>
        <w:keepNext/>
        <w:keepLines/>
        <w:spacing w:after="0" w:line="240" w:lineRule="auto"/>
        <w:jc w:val="both"/>
        <w:outlineLvl w:val="2"/>
        <w:rPr>
          <w:rFonts w:ascii="Calibri" w:eastAsia="Calibri" w:hAnsi="Calibri" w:cs="Calibri"/>
          <w:b/>
          <w:bCs/>
          <w:color w:val="2872B9"/>
          <w:spacing w:val="-2"/>
          <w:sz w:val="28"/>
          <w:szCs w:val="28"/>
          <w:lang w:val="pt-PT"/>
        </w:rPr>
      </w:pPr>
      <w:r w:rsidRPr="00CE08BE">
        <w:rPr>
          <w:rFonts w:ascii="Calibri" w:eastAsia="Calibri" w:hAnsi="Calibri" w:cs="Calibri"/>
          <w:b/>
          <w:bCs/>
          <w:color w:val="2872B9"/>
          <w:sz w:val="28"/>
          <w:szCs w:val="28"/>
          <w:lang w:val="pt-PT"/>
        </w:rPr>
        <w:t>ID</w:t>
      </w:r>
      <w:r w:rsidR="004E2624" w:rsidRPr="00CE08BE">
        <w:rPr>
          <w:rFonts w:ascii="Calibri" w:eastAsia="Calibri" w:hAnsi="Calibri" w:cs="Calibri"/>
          <w:b/>
          <w:bCs/>
          <w:color w:val="2872B9"/>
          <w:sz w:val="28"/>
          <w:szCs w:val="28"/>
          <w:lang w:val="pt-PT"/>
        </w:rPr>
        <w:t>-13. Gestão da dívida</w:t>
      </w:r>
    </w:p>
    <w:p w14:paraId="52303B8B" w14:textId="77777777" w:rsidR="00F06ED0" w:rsidRPr="00CE08BE" w:rsidRDefault="00F06ED0" w:rsidP="00F06ED0">
      <w:pPr>
        <w:rPr>
          <w:rFonts w:ascii="Calibri" w:eastAsia="Calibri" w:hAnsi="Calibri" w:cs="Calibri"/>
          <w:b/>
          <w:lang w:val="pt-PT"/>
        </w:rPr>
      </w:pPr>
    </w:p>
    <w:p w14:paraId="1F692C2C" w14:textId="66BD8691"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-13? </w:t>
      </w:r>
      <w:r w:rsidRPr="00CE08BE">
        <w:rPr>
          <w:rFonts w:ascii="Calibri" w:eastAsia="Calibri" w:hAnsi="Calibri" w:cs="Calibri"/>
          <w:lang w:val="pt-PT"/>
        </w:rPr>
        <w:t xml:space="preserve">Este indicador avalia a gestão da dívida e das garantias internas e externas. Procura identificar se existem práticas, registos e controlos de gestão satisfatórios para garantir </w:t>
      </w:r>
      <w:r w:rsidR="00C83367" w:rsidRPr="00CE08BE">
        <w:rPr>
          <w:rFonts w:ascii="Calibri" w:eastAsia="Calibri" w:hAnsi="Calibri" w:cs="Calibri"/>
          <w:lang w:val="pt-PT"/>
        </w:rPr>
        <w:t>mecanismos</w:t>
      </w:r>
      <w:r w:rsidRPr="00CE08BE">
        <w:rPr>
          <w:rFonts w:ascii="Calibri" w:eastAsia="Calibri" w:hAnsi="Calibri" w:cs="Calibri"/>
          <w:lang w:val="pt-PT"/>
        </w:rPr>
        <w:t xml:space="preserve"> eficientes e eficazes. A cobertura é o GC para todas as três dimensões – no momento da avaliação para o </w:t>
      </w:r>
      <w:r w:rsidR="00526755" w:rsidRPr="00CE08BE">
        <w:rPr>
          <w:rFonts w:ascii="Calibri" w:eastAsia="Calibri" w:hAnsi="Calibri" w:cs="Calibri"/>
          <w:lang w:val="pt-PT"/>
        </w:rPr>
        <w:t>ID</w:t>
      </w:r>
      <w:r w:rsidRPr="00CE08BE">
        <w:rPr>
          <w:rFonts w:ascii="Calibri" w:eastAsia="Calibri" w:hAnsi="Calibri" w:cs="Calibri"/>
          <w:lang w:val="pt-PT"/>
        </w:rPr>
        <w:t xml:space="preserve">-13.1,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para o </w:t>
      </w:r>
      <w:r w:rsidR="00526755" w:rsidRPr="00CE08BE">
        <w:rPr>
          <w:rFonts w:ascii="Calibri" w:eastAsia="Calibri" w:hAnsi="Calibri" w:cs="Calibri"/>
          <w:lang w:val="pt-PT"/>
        </w:rPr>
        <w:t>ID</w:t>
      </w:r>
      <w:r w:rsidRPr="00CE08BE">
        <w:rPr>
          <w:rFonts w:ascii="Calibri" w:eastAsia="Calibri" w:hAnsi="Calibri" w:cs="Calibri"/>
          <w:lang w:val="pt-PT"/>
        </w:rPr>
        <w:t xml:space="preserve">-13.2 e no momento da avaliação com referência aos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para o </w:t>
      </w:r>
      <w:r w:rsidR="00526755" w:rsidRPr="00CE08BE">
        <w:rPr>
          <w:rFonts w:ascii="Calibri" w:eastAsia="Calibri" w:hAnsi="Calibri" w:cs="Calibri"/>
          <w:lang w:val="pt-PT"/>
        </w:rPr>
        <w:t>ID</w:t>
      </w:r>
      <w:r w:rsidRPr="00CE08BE">
        <w:rPr>
          <w:rFonts w:ascii="Calibri" w:eastAsia="Calibri" w:hAnsi="Calibri" w:cs="Calibri"/>
          <w:lang w:val="pt-PT"/>
        </w:rPr>
        <w:t xml:space="preserve">-13.3. Este indicador utiliza o método </w:t>
      </w:r>
      <w:r w:rsidRPr="00777C61">
        <w:rPr>
          <w:rFonts w:ascii="Calibri" w:eastAsia="Calibri" w:hAnsi="Calibri" w:cs="Calibri"/>
          <w:b/>
          <w:bCs/>
          <w:lang w:val="pt-PT"/>
        </w:rPr>
        <w:t>M2</w:t>
      </w:r>
      <w:r w:rsidRPr="00CE08BE">
        <w:rPr>
          <w:rFonts w:ascii="Calibri" w:eastAsia="Calibri" w:hAnsi="Calibri" w:cs="Calibri"/>
          <w:lang w:val="pt-PT"/>
        </w:rPr>
        <w:t xml:space="preserve"> (</w:t>
      </w:r>
      <w:r w:rsidRPr="00777C61">
        <w:rPr>
          <w:rFonts w:ascii="Calibri" w:eastAsia="Calibri" w:hAnsi="Calibri" w:cs="Calibri"/>
          <w:b/>
          <w:bCs/>
          <w:lang w:val="pt-PT"/>
        </w:rPr>
        <w:t>AV</w:t>
      </w:r>
      <w:r w:rsidRPr="00CE08BE">
        <w:rPr>
          <w:rFonts w:ascii="Calibri" w:eastAsia="Calibri" w:hAnsi="Calibri" w:cs="Calibri"/>
          <w:lang w:val="pt-PT"/>
        </w:rPr>
        <w:t>) para agregar as pontuações.</w:t>
      </w:r>
    </w:p>
    <w:p w14:paraId="20D0644F"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75A4F9BF"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550E066D" w14:textId="41E12CBB"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16196F1F"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91"/>
        <w:gridCol w:w="992"/>
        <w:gridCol w:w="967"/>
      </w:tblGrid>
      <w:tr w:rsidR="00500221" w:rsidRPr="00CE08BE" w14:paraId="32894CA3" w14:textId="77777777" w:rsidTr="00777C61">
        <w:trPr>
          <w:trHeight w:hRule="exact" w:val="793"/>
        </w:trPr>
        <w:tc>
          <w:tcPr>
            <w:tcW w:w="5035" w:type="dxa"/>
            <w:shd w:val="clear" w:color="auto" w:fill="BFBFBF"/>
          </w:tcPr>
          <w:p w14:paraId="68C8C4D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891" w:type="dxa"/>
            <w:shd w:val="clear" w:color="auto" w:fill="BFBFBF"/>
          </w:tcPr>
          <w:p w14:paraId="7934380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2" w:type="dxa"/>
            <w:shd w:val="clear" w:color="auto" w:fill="BFBFBF"/>
          </w:tcPr>
          <w:p w14:paraId="63557EA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p w14:paraId="61E83237" w14:textId="34E73B9D"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no PEFA </w:t>
            </w:r>
            <w:r w:rsidR="00A5061C" w:rsidRPr="00CE08BE">
              <w:rPr>
                <w:rFonts w:ascii="Calibri" w:eastAsia="Calibri" w:hAnsi="Calibri" w:cs="Calibri"/>
                <w:b/>
                <w:bCs/>
                <w:sz w:val="20"/>
                <w:szCs w:val="20"/>
                <w:lang w:val="pt-PT"/>
              </w:rPr>
              <w:t>actual</w:t>
            </w:r>
          </w:p>
        </w:tc>
        <w:tc>
          <w:tcPr>
            <w:tcW w:w="967" w:type="dxa"/>
            <w:shd w:val="clear" w:color="auto" w:fill="BFBFBF"/>
          </w:tcPr>
          <w:p w14:paraId="23DB639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E91FB3A" w14:textId="77777777" w:rsidTr="00777C61">
        <w:trPr>
          <w:trHeight w:hRule="exact" w:val="1486"/>
        </w:trPr>
        <w:tc>
          <w:tcPr>
            <w:tcW w:w="8926" w:type="dxa"/>
            <w:gridSpan w:val="2"/>
          </w:tcPr>
          <w:p w14:paraId="584DD172" w14:textId="106DDF87" w:rsidR="00725625"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-13. Gestão da dívida (M2)</w:t>
            </w:r>
          </w:p>
        </w:tc>
        <w:sdt>
          <w:sdtPr>
            <w:rPr>
              <w:rFonts w:ascii="Calibri" w:eastAsia="Calibri" w:hAnsi="Calibri" w:cs="Calibri"/>
              <w:b/>
              <w:sz w:val="20"/>
              <w:szCs w:val="20"/>
              <w:lang w:val="pt-PT"/>
            </w:rPr>
            <w:id w:val="783240661"/>
            <w:placeholder>
              <w:docPart w:val="DefaultPlaceholder_-1854013440"/>
            </w:placeholder>
          </w:sdtPr>
          <w:sdtEndPr/>
          <w:sdtContent>
            <w:tc>
              <w:tcPr>
                <w:tcW w:w="992" w:type="dxa"/>
              </w:tcPr>
              <w:p w14:paraId="3C68E026" w14:textId="10BD38DB" w:rsidR="00725625" w:rsidRPr="00CE08BE" w:rsidRDefault="004E2624" w:rsidP="00725625">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-13</w:t>
                </w:r>
              </w:p>
            </w:tc>
          </w:sdtContent>
        </w:sdt>
        <w:sdt>
          <w:sdtPr>
            <w:rPr>
              <w:rFonts w:ascii="Calibri" w:eastAsia="Calibri" w:hAnsi="Calibri" w:cs="Calibri"/>
              <w:b/>
              <w:sz w:val="20"/>
              <w:szCs w:val="20"/>
              <w:lang w:val="pt-PT"/>
            </w:rPr>
            <w:id w:val="-887487831"/>
            <w:placeholder>
              <w:docPart w:val="DefaultPlaceholder_-1854013440"/>
            </w:placeholder>
          </w:sdtPr>
          <w:sdtEndPr/>
          <w:sdtContent>
            <w:tc>
              <w:tcPr>
                <w:tcW w:w="967" w:type="dxa"/>
              </w:tcPr>
              <w:p w14:paraId="1E6BF490" w14:textId="2E4701D1" w:rsidR="00725625" w:rsidRPr="00CE08BE" w:rsidRDefault="004E2624" w:rsidP="00725625">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-13</w:t>
                </w:r>
              </w:p>
            </w:tc>
          </w:sdtContent>
        </w:sdt>
      </w:tr>
      <w:tr w:rsidR="00500221" w:rsidRPr="006C408E" w14:paraId="73316DBD" w14:textId="77777777" w:rsidTr="00777C61">
        <w:trPr>
          <w:trHeight w:hRule="exact" w:val="1288"/>
        </w:trPr>
        <w:tc>
          <w:tcPr>
            <w:tcW w:w="5035" w:type="dxa"/>
          </w:tcPr>
          <w:p w14:paraId="315F9B6A" w14:textId="742810C0" w:rsidR="00396A0B" w:rsidRPr="00CE08BE" w:rsidRDefault="004E2624" w:rsidP="00396A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13.1. Registo e </w:t>
            </w:r>
            <w:r w:rsidR="00C83367" w:rsidRPr="00CE08BE">
              <w:rPr>
                <w:rFonts w:ascii="Calibri" w:eastAsia="Calibri" w:hAnsi="Calibri" w:cs="Calibri"/>
                <w:sz w:val="20"/>
                <w:szCs w:val="20"/>
                <w:lang w:val="pt-PT"/>
              </w:rPr>
              <w:t xml:space="preserve">elaboração de relatórios sobre a </w:t>
            </w:r>
            <w:r w:rsidRPr="00CE08BE">
              <w:rPr>
                <w:rFonts w:ascii="Calibri" w:eastAsia="Calibri" w:hAnsi="Calibri" w:cs="Calibri"/>
                <w:sz w:val="20"/>
                <w:szCs w:val="20"/>
                <w:lang w:val="pt-PT"/>
              </w:rPr>
              <w:t>dívid</w:t>
            </w:r>
            <w:r w:rsidR="00C83367" w:rsidRPr="00CE08BE">
              <w:rPr>
                <w:rFonts w:ascii="Calibri" w:eastAsia="Calibri" w:hAnsi="Calibri" w:cs="Calibri"/>
                <w:sz w:val="20"/>
                <w:szCs w:val="20"/>
                <w:lang w:val="pt-PT"/>
              </w:rPr>
              <w:t>a</w:t>
            </w:r>
            <w:r w:rsidRPr="00CE08BE">
              <w:rPr>
                <w:rFonts w:ascii="Calibri" w:eastAsia="Calibri" w:hAnsi="Calibri" w:cs="Calibri"/>
                <w:sz w:val="20"/>
                <w:szCs w:val="20"/>
                <w:lang w:val="pt-PT"/>
              </w:rPr>
              <w:t xml:space="preserve"> e garantias</w:t>
            </w:r>
          </w:p>
        </w:tc>
        <w:sdt>
          <w:sdtPr>
            <w:rPr>
              <w:rFonts w:ascii="Calibri" w:eastAsia="Calibri" w:hAnsi="Calibri" w:cs="Calibri"/>
              <w:sz w:val="20"/>
              <w:szCs w:val="20"/>
              <w:lang w:val="pt-PT"/>
            </w:rPr>
            <w:id w:val="459000107"/>
            <w:placeholder>
              <w:docPart w:val="DefaultPlaceholder_-1854013440"/>
            </w:placeholder>
          </w:sdtPr>
          <w:sdtEndPr/>
          <w:sdtContent>
            <w:tc>
              <w:tcPr>
                <w:tcW w:w="3891" w:type="dxa"/>
              </w:tcPr>
              <w:p w14:paraId="3BDA05F4" w14:textId="40177F06" w:rsidR="00396A0B" w:rsidRPr="00CE08BE" w:rsidRDefault="004E2624" w:rsidP="00EA350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-13.1</w:t>
                </w:r>
              </w:p>
            </w:tc>
          </w:sdtContent>
        </w:sdt>
        <w:sdt>
          <w:sdtPr>
            <w:rPr>
              <w:rFonts w:ascii="Calibri" w:eastAsia="Calibri" w:hAnsi="Calibri" w:cs="Calibri"/>
              <w:sz w:val="20"/>
              <w:szCs w:val="20"/>
              <w:lang w:val="pt-PT"/>
            </w:rPr>
            <w:id w:val="1284156671"/>
            <w:placeholder>
              <w:docPart w:val="DefaultPlaceholder_-1854013440"/>
            </w:placeholder>
          </w:sdtPr>
          <w:sdtEndPr/>
          <w:sdtContent>
            <w:tc>
              <w:tcPr>
                <w:tcW w:w="992" w:type="dxa"/>
                <w:shd w:val="clear" w:color="auto" w:fill="auto"/>
              </w:tcPr>
              <w:p w14:paraId="36233051" w14:textId="618DD5E4" w:rsidR="00396A0B" w:rsidRPr="00CE08BE" w:rsidRDefault="004E2624" w:rsidP="00EA350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-13.1</w:t>
                </w:r>
              </w:p>
            </w:tc>
          </w:sdtContent>
        </w:sdt>
        <w:sdt>
          <w:sdtPr>
            <w:rPr>
              <w:rFonts w:ascii="Calibri" w:eastAsia="Calibri" w:hAnsi="Calibri" w:cs="Calibri"/>
              <w:sz w:val="20"/>
              <w:szCs w:val="20"/>
              <w:lang w:val="pt-PT"/>
            </w:rPr>
            <w:id w:val="2045556559"/>
            <w:placeholder>
              <w:docPart w:val="DefaultPlaceholder_-1854013440"/>
            </w:placeholder>
          </w:sdtPr>
          <w:sdtEndPr/>
          <w:sdtContent>
            <w:tc>
              <w:tcPr>
                <w:tcW w:w="967" w:type="dxa"/>
              </w:tcPr>
              <w:p w14:paraId="7F01629F" w14:textId="4701D096" w:rsidR="00396A0B" w:rsidRPr="00CE08BE" w:rsidRDefault="004E2624" w:rsidP="0088667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-13.1 </w:t>
                </w:r>
              </w:p>
            </w:tc>
          </w:sdtContent>
        </w:sdt>
      </w:tr>
      <w:tr w:rsidR="00500221" w:rsidRPr="006C408E" w14:paraId="6DDBAE27" w14:textId="77777777" w:rsidTr="00777C61">
        <w:trPr>
          <w:trHeight w:hRule="exact" w:val="1252"/>
        </w:trPr>
        <w:tc>
          <w:tcPr>
            <w:tcW w:w="5035" w:type="dxa"/>
          </w:tcPr>
          <w:p w14:paraId="4A4BCECA" w14:textId="77777777" w:rsidR="00396A0B" w:rsidRPr="00CE08BE" w:rsidRDefault="004E2624" w:rsidP="00396A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13.2. Aprovação da dívida e das garantias   </w:t>
            </w:r>
          </w:p>
        </w:tc>
        <w:sdt>
          <w:sdtPr>
            <w:rPr>
              <w:rFonts w:ascii="Calibri" w:eastAsia="Calibri" w:hAnsi="Calibri" w:cs="Calibri"/>
              <w:sz w:val="20"/>
              <w:szCs w:val="20"/>
              <w:lang w:val="pt-PT"/>
            </w:rPr>
            <w:id w:val="-1202630503"/>
            <w:placeholder>
              <w:docPart w:val="DefaultPlaceholder_-1854013440"/>
            </w:placeholder>
          </w:sdtPr>
          <w:sdtEndPr/>
          <w:sdtContent>
            <w:tc>
              <w:tcPr>
                <w:tcW w:w="3891" w:type="dxa"/>
              </w:tcPr>
              <w:p w14:paraId="59490136" w14:textId="181AE29C"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-13.2</w:t>
                </w:r>
              </w:p>
            </w:tc>
          </w:sdtContent>
        </w:sdt>
        <w:sdt>
          <w:sdtPr>
            <w:rPr>
              <w:rFonts w:ascii="Calibri" w:eastAsia="Calibri" w:hAnsi="Calibri" w:cs="Calibri"/>
              <w:sz w:val="20"/>
              <w:szCs w:val="20"/>
              <w:lang w:val="pt-PT"/>
            </w:rPr>
            <w:id w:val="-422648895"/>
            <w:placeholder>
              <w:docPart w:val="DefaultPlaceholder_-1854013440"/>
            </w:placeholder>
          </w:sdtPr>
          <w:sdtEndPr/>
          <w:sdtContent>
            <w:tc>
              <w:tcPr>
                <w:tcW w:w="992" w:type="dxa"/>
                <w:shd w:val="clear" w:color="auto" w:fill="auto"/>
              </w:tcPr>
              <w:p w14:paraId="60C048AF" w14:textId="0A604667"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-13.2</w:t>
                </w:r>
              </w:p>
            </w:tc>
          </w:sdtContent>
        </w:sdt>
        <w:sdt>
          <w:sdtPr>
            <w:rPr>
              <w:rFonts w:ascii="Calibri" w:eastAsia="Calibri" w:hAnsi="Calibri" w:cs="Calibri"/>
              <w:sz w:val="20"/>
              <w:szCs w:val="20"/>
              <w:lang w:val="pt-PT"/>
            </w:rPr>
            <w:id w:val="1620638865"/>
            <w:placeholder>
              <w:docPart w:val="DefaultPlaceholder_-1854013440"/>
            </w:placeholder>
          </w:sdtPr>
          <w:sdtEndPr/>
          <w:sdtContent>
            <w:tc>
              <w:tcPr>
                <w:tcW w:w="967" w:type="dxa"/>
              </w:tcPr>
              <w:p w14:paraId="4BB15A22" w14:textId="2A79A1C1"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-13.2 </w:t>
                </w:r>
              </w:p>
            </w:tc>
          </w:sdtContent>
        </w:sdt>
      </w:tr>
      <w:tr w:rsidR="00500221" w:rsidRPr="006C408E" w14:paraId="0907C4F2" w14:textId="77777777" w:rsidTr="00777C61">
        <w:trPr>
          <w:trHeight w:hRule="exact" w:val="1351"/>
        </w:trPr>
        <w:tc>
          <w:tcPr>
            <w:tcW w:w="5035" w:type="dxa"/>
          </w:tcPr>
          <w:p w14:paraId="1FB50C46" w14:textId="77777777" w:rsidR="00396A0B" w:rsidRPr="00CE08BE" w:rsidRDefault="004E2624" w:rsidP="00396A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13.3. Estratégia de gestão da dívida  </w:t>
            </w:r>
          </w:p>
        </w:tc>
        <w:sdt>
          <w:sdtPr>
            <w:rPr>
              <w:rFonts w:ascii="Calibri" w:eastAsia="Calibri" w:hAnsi="Calibri" w:cs="Calibri"/>
              <w:sz w:val="20"/>
              <w:szCs w:val="20"/>
              <w:lang w:val="pt-PT"/>
            </w:rPr>
            <w:id w:val="387309229"/>
            <w:placeholder>
              <w:docPart w:val="DefaultPlaceholder_-1854013440"/>
            </w:placeholder>
          </w:sdtPr>
          <w:sdtEndPr/>
          <w:sdtContent>
            <w:tc>
              <w:tcPr>
                <w:tcW w:w="3891" w:type="dxa"/>
              </w:tcPr>
              <w:p w14:paraId="7FA4A7E0" w14:textId="173F35C5"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-13.3</w:t>
                </w:r>
              </w:p>
            </w:tc>
          </w:sdtContent>
        </w:sdt>
        <w:sdt>
          <w:sdtPr>
            <w:rPr>
              <w:rFonts w:ascii="Calibri" w:eastAsia="Calibri" w:hAnsi="Calibri" w:cs="Calibri"/>
              <w:sz w:val="20"/>
              <w:szCs w:val="20"/>
              <w:lang w:val="pt-PT"/>
            </w:rPr>
            <w:id w:val="28152457"/>
            <w:placeholder>
              <w:docPart w:val="DefaultPlaceholder_-1854013440"/>
            </w:placeholder>
          </w:sdtPr>
          <w:sdtEndPr/>
          <w:sdtContent>
            <w:tc>
              <w:tcPr>
                <w:tcW w:w="992" w:type="dxa"/>
                <w:shd w:val="clear" w:color="auto" w:fill="auto"/>
              </w:tcPr>
              <w:p w14:paraId="6AC94365" w14:textId="6EFE7312"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-13.3</w:t>
                </w:r>
              </w:p>
            </w:tc>
          </w:sdtContent>
        </w:sdt>
        <w:sdt>
          <w:sdtPr>
            <w:rPr>
              <w:rFonts w:ascii="Calibri" w:eastAsia="Calibri" w:hAnsi="Calibri" w:cs="Calibri"/>
              <w:sz w:val="20"/>
              <w:szCs w:val="20"/>
              <w:lang w:val="pt-PT"/>
            </w:rPr>
            <w:id w:val="1411347790"/>
            <w:placeholder>
              <w:docPart w:val="DefaultPlaceholder_-1854013440"/>
            </w:placeholder>
          </w:sdtPr>
          <w:sdtEndPr/>
          <w:sdtContent>
            <w:tc>
              <w:tcPr>
                <w:tcW w:w="967" w:type="dxa"/>
              </w:tcPr>
              <w:p w14:paraId="462B5FD2" w14:textId="329175B2" w:rsidR="00396A0B" w:rsidRPr="00CE08BE" w:rsidRDefault="004E2624" w:rsidP="00EF6D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-13.3 </w:t>
                </w:r>
              </w:p>
            </w:tc>
          </w:sdtContent>
        </w:sdt>
      </w:tr>
    </w:tbl>
    <w:p w14:paraId="0A1B4099" w14:textId="77777777" w:rsidR="00F06ED0" w:rsidRPr="00CE08BE" w:rsidRDefault="00F06ED0" w:rsidP="00F06ED0">
      <w:pPr>
        <w:jc w:val="both"/>
        <w:rPr>
          <w:rFonts w:ascii="Calibri" w:eastAsia="Calibri" w:hAnsi="Calibri" w:cs="Calibri"/>
          <w:i/>
          <w:color w:val="FF0000"/>
          <w:lang w:val="pt-PT"/>
        </w:rPr>
      </w:pPr>
    </w:p>
    <w:p w14:paraId="5289E866" w14:textId="77777777" w:rsidR="00F06ED0" w:rsidRPr="00CE08BE" w:rsidRDefault="004E2624" w:rsidP="00F06ED0">
      <w:pPr>
        <w:jc w:val="both"/>
        <w:rPr>
          <w:rFonts w:ascii="Calibri" w:eastAsia="Calibri" w:hAnsi="Calibri" w:cs="Calibri"/>
          <w:b/>
          <w:bCs/>
          <w:i/>
          <w:color w:val="FF0000"/>
          <w:u w:val="single"/>
          <w:lang w:val="pt-PT"/>
        </w:rPr>
      </w:pPr>
      <w:r w:rsidRPr="00CE08BE">
        <w:rPr>
          <w:rFonts w:ascii="Calibri" w:eastAsia="Calibri" w:hAnsi="Calibri" w:cs="Calibri"/>
          <w:b/>
          <w:bCs/>
          <w:i/>
          <w:iCs/>
          <w:color w:val="FF0000"/>
          <w:u w:val="single"/>
          <w:lang w:val="pt-PT"/>
        </w:rPr>
        <w:t>OU</w:t>
      </w:r>
    </w:p>
    <w:p w14:paraId="0FA58173" w14:textId="115D06C2"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810"/>
      </w:tblGrid>
      <w:tr w:rsidR="00500221" w:rsidRPr="00CE08BE" w14:paraId="069FF0BA" w14:textId="77777777" w:rsidTr="00F06ED0">
        <w:trPr>
          <w:trHeight w:hRule="exact" w:val="250"/>
        </w:trPr>
        <w:tc>
          <w:tcPr>
            <w:tcW w:w="5035" w:type="dxa"/>
            <w:shd w:val="clear" w:color="auto" w:fill="BFBFBF"/>
          </w:tcPr>
          <w:p w14:paraId="5B63DDEF"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5040" w:type="dxa"/>
            <w:shd w:val="clear" w:color="auto" w:fill="BFBFBF"/>
          </w:tcPr>
          <w:p w14:paraId="21460CC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1764871C"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56337719" w14:textId="77777777" w:rsidTr="004E2624">
        <w:trPr>
          <w:trHeight w:hRule="exact" w:val="289"/>
        </w:trPr>
        <w:tc>
          <w:tcPr>
            <w:tcW w:w="10885" w:type="dxa"/>
            <w:gridSpan w:val="3"/>
          </w:tcPr>
          <w:p w14:paraId="40E2C1D9" w14:textId="75330717" w:rsidR="00F06ED0" w:rsidRPr="00CE08BE" w:rsidRDefault="00526755" w:rsidP="00777C61">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-13. Gestão da dívida (M2)</w:t>
            </w:r>
          </w:p>
        </w:tc>
      </w:tr>
      <w:tr w:rsidR="00500221" w:rsidRPr="00853D77" w14:paraId="0E4B289D" w14:textId="77777777" w:rsidTr="00777C61">
        <w:trPr>
          <w:trHeight w:hRule="exact" w:val="613"/>
        </w:trPr>
        <w:tc>
          <w:tcPr>
            <w:tcW w:w="5035" w:type="dxa"/>
          </w:tcPr>
          <w:p w14:paraId="0F6CEF0C" w14:textId="6E5F1BCF"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13.1. Registo e </w:t>
            </w:r>
            <w:r w:rsidR="00C83367" w:rsidRPr="00CE08BE">
              <w:rPr>
                <w:rFonts w:ascii="Calibri" w:eastAsia="Calibri" w:hAnsi="Calibri" w:cs="Calibri"/>
                <w:sz w:val="20"/>
                <w:szCs w:val="20"/>
                <w:lang w:val="pt-PT"/>
              </w:rPr>
              <w:t>elaboração de relatórios sobre a</w:t>
            </w:r>
            <w:r w:rsidRPr="00CE08BE">
              <w:rPr>
                <w:rFonts w:ascii="Calibri" w:eastAsia="Calibri" w:hAnsi="Calibri" w:cs="Calibri"/>
                <w:sz w:val="20"/>
                <w:szCs w:val="20"/>
                <w:lang w:val="pt-PT"/>
              </w:rPr>
              <w:t xml:space="preserve"> dívida e garantias</w:t>
            </w:r>
          </w:p>
        </w:tc>
        <w:tc>
          <w:tcPr>
            <w:tcW w:w="5040" w:type="dxa"/>
          </w:tcPr>
          <w:p w14:paraId="611B679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7361E99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200C4A14" w14:textId="77777777" w:rsidTr="004E2624">
        <w:trPr>
          <w:trHeight w:hRule="exact" w:val="271"/>
        </w:trPr>
        <w:tc>
          <w:tcPr>
            <w:tcW w:w="5035" w:type="dxa"/>
          </w:tcPr>
          <w:p w14:paraId="7461D218"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13.2. Aprovação da dívida e das garantias   </w:t>
            </w:r>
          </w:p>
        </w:tc>
        <w:tc>
          <w:tcPr>
            <w:tcW w:w="5040" w:type="dxa"/>
          </w:tcPr>
          <w:p w14:paraId="67C5D25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2B24062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5B0494F8" w14:textId="77777777" w:rsidTr="004E2624">
        <w:trPr>
          <w:trHeight w:hRule="exact" w:val="271"/>
        </w:trPr>
        <w:tc>
          <w:tcPr>
            <w:tcW w:w="5035" w:type="dxa"/>
          </w:tcPr>
          <w:p w14:paraId="1282A12F"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13.3. Estratégia de gestão da dívida  </w:t>
            </w:r>
          </w:p>
        </w:tc>
        <w:tc>
          <w:tcPr>
            <w:tcW w:w="5040" w:type="dxa"/>
          </w:tcPr>
          <w:p w14:paraId="386E393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779645E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9D3D738" w14:textId="77777777" w:rsidR="00F06ED0" w:rsidRPr="00CE08BE" w:rsidRDefault="00F06ED0" w:rsidP="00F06ED0">
      <w:pPr>
        <w:spacing w:after="0"/>
        <w:jc w:val="both"/>
        <w:rPr>
          <w:rFonts w:ascii="Calibri" w:eastAsia="Calibri" w:hAnsi="Calibri" w:cs="Calibri"/>
          <w:b/>
          <w:lang w:val="pt-PT"/>
        </w:rPr>
      </w:pPr>
    </w:p>
    <w:p w14:paraId="2EF4531D" w14:textId="51BABDFF"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6E255C3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2A4FC4A2" w14:textId="77777777" w:rsidR="00F06ED0" w:rsidRPr="00CE08BE" w:rsidRDefault="00F06ED0" w:rsidP="00F06ED0">
      <w:pPr>
        <w:spacing w:after="0"/>
        <w:jc w:val="both"/>
        <w:rPr>
          <w:rFonts w:ascii="Calibri" w:eastAsia="Calibri" w:hAnsi="Calibri" w:cs="Calibri"/>
          <w:b/>
          <w:color w:val="FF0000"/>
          <w:lang w:val="pt-PT"/>
        </w:rPr>
      </w:pPr>
    </w:p>
    <w:p w14:paraId="51375118" w14:textId="0417CBC3"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522EE22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BA7DE18" w14:textId="77777777" w:rsidR="00F06ED0" w:rsidRDefault="00F06ED0" w:rsidP="00F06ED0">
      <w:pPr>
        <w:rPr>
          <w:rFonts w:ascii="Calibri" w:eastAsia="Calibri" w:hAnsi="Calibri" w:cs="Calibri"/>
          <w:lang w:val="pt-PT"/>
        </w:rPr>
      </w:pPr>
    </w:p>
    <w:p w14:paraId="0CB03E0B" w14:textId="77777777" w:rsidR="00360D65" w:rsidRDefault="00360D65" w:rsidP="00F06ED0">
      <w:pPr>
        <w:rPr>
          <w:rFonts w:ascii="Calibri" w:eastAsia="Calibri" w:hAnsi="Calibri" w:cs="Calibri"/>
          <w:lang w:val="pt-PT"/>
        </w:rPr>
      </w:pPr>
    </w:p>
    <w:p w14:paraId="67449008" w14:textId="77777777" w:rsidR="00360D65" w:rsidRDefault="00360D65" w:rsidP="00F06ED0">
      <w:pPr>
        <w:rPr>
          <w:rFonts w:ascii="Calibri" w:eastAsia="Calibri" w:hAnsi="Calibri" w:cs="Calibri"/>
          <w:lang w:val="pt-PT"/>
        </w:rPr>
      </w:pPr>
    </w:p>
    <w:p w14:paraId="2B1F1B4E" w14:textId="77777777" w:rsidR="00360D65" w:rsidRDefault="00360D65" w:rsidP="00F06ED0">
      <w:pPr>
        <w:rPr>
          <w:rFonts w:ascii="Calibri" w:eastAsia="Calibri" w:hAnsi="Calibri" w:cs="Calibri"/>
          <w:lang w:val="pt-PT"/>
        </w:rPr>
      </w:pPr>
    </w:p>
    <w:p w14:paraId="0E8D0842" w14:textId="77777777" w:rsidR="00360D65" w:rsidRDefault="00360D65" w:rsidP="00F06ED0">
      <w:pPr>
        <w:rPr>
          <w:rFonts w:ascii="Calibri" w:eastAsia="Calibri" w:hAnsi="Calibri" w:cs="Calibri"/>
          <w:lang w:val="pt-PT"/>
        </w:rPr>
      </w:pPr>
    </w:p>
    <w:p w14:paraId="4E804C69" w14:textId="77777777" w:rsidR="00360D65" w:rsidRPr="00CE08BE" w:rsidRDefault="00360D65" w:rsidP="00F06ED0">
      <w:pPr>
        <w:rPr>
          <w:rFonts w:ascii="Calibri" w:eastAsia="Calibri" w:hAnsi="Calibri" w:cs="Calibri"/>
          <w:lang w:val="pt-PT"/>
        </w:rPr>
      </w:pPr>
    </w:p>
    <w:p w14:paraId="22002154" w14:textId="1FEC0820" w:rsidR="00F06ED0" w:rsidRPr="00CE08BE" w:rsidRDefault="004E2624" w:rsidP="00F06ED0">
      <w:pPr>
        <w:spacing w:after="0" w:line="240" w:lineRule="auto"/>
        <w:ind w:right="810"/>
        <w:rPr>
          <w:rFonts w:ascii="Calibri" w:eastAsia="Calibri" w:hAnsi="Calibri" w:cs="Calibri"/>
          <w:spacing w:val="41"/>
          <w:lang w:val="pt-PT"/>
        </w:rPr>
      </w:pPr>
      <w:r w:rsidRPr="00CE08BE">
        <w:rPr>
          <w:rFonts w:ascii="Calibri" w:eastAsia="Calibri" w:hAnsi="Calibri" w:cs="Calibri"/>
          <w:b/>
          <w:bCs/>
          <w:color w:val="25456B"/>
          <w:sz w:val="24"/>
          <w:lang w:val="pt-PT"/>
        </w:rPr>
        <w:t xml:space="preserve">13.1. Registo e </w:t>
      </w:r>
      <w:r w:rsidR="00C83367" w:rsidRPr="00CE08BE">
        <w:rPr>
          <w:rFonts w:ascii="Calibri" w:eastAsia="Calibri" w:hAnsi="Calibri" w:cs="Calibri"/>
          <w:b/>
          <w:bCs/>
          <w:color w:val="25456B"/>
          <w:sz w:val="24"/>
          <w:lang w:val="pt-PT"/>
        </w:rPr>
        <w:t xml:space="preserve">elaboração </w:t>
      </w:r>
      <w:r w:rsidRPr="00CE08BE">
        <w:rPr>
          <w:rFonts w:ascii="Calibri" w:eastAsia="Calibri" w:hAnsi="Calibri" w:cs="Calibri"/>
          <w:b/>
          <w:bCs/>
          <w:color w:val="25456B"/>
          <w:sz w:val="24"/>
          <w:lang w:val="pt-PT"/>
        </w:rPr>
        <w:t xml:space="preserve">de relatórios sobre a dívida e garantias </w:t>
      </w:r>
    </w:p>
    <w:p w14:paraId="7A0B487D" w14:textId="77777777" w:rsidR="00F06ED0" w:rsidRPr="00CE08BE" w:rsidRDefault="00F06ED0" w:rsidP="00F06ED0">
      <w:pPr>
        <w:spacing w:after="0"/>
        <w:rPr>
          <w:rFonts w:ascii="Calibri" w:eastAsia="Calibri" w:hAnsi="Calibri" w:cs="Calibri"/>
          <w:b/>
          <w:lang w:val="pt-PT"/>
        </w:rPr>
      </w:pPr>
    </w:p>
    <w:p w14:paraId="1DE8CD5C"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71B1645" w14:textId="23BE954A" w:rsidR="00F06ED0" w:rsidRPr="00CE08BE" w:rsidRDefault="004E2624" w:rsidP="00F06ED0">
      <w:pPr>
        <w:spacing w:after="0" w:line="240" w:lineRule="auto"/>
        <w:jc w:val="both"/>
        <w:rPr>
          <w:rFonts w:ascii="Calibri" w:eastAsia="Times New Roman" w:hAnsi="Calibri" w:cs="Calibri"/>
          <w:b/>
          <w:sz w:val="21"/>
          <w:szCs w:val="21"/>
          <w:lang w:val="pt-PT"/>
        </w:rPr>
      </w:pPr>
      <w:r w:rsidRPr="00CE08BE">
        <w:rPr>
          <w:rFonts w:ascii="Calibri" w:eastAsia="Times New Roman" w:hAnsi="Calibri" w:cs="Calibri"/>
          <w:b/>
          <w:bCs/>
          <w:sz w:val="21"/>
          <w:szCs w:val="21"/>
          <w:lang w:val="pt-PT"/>
        </w:rPr>
        <w:t xml:space="preserve">Quadro 13.1: Registo e </w:t>
      </w:r>
      <w:r w:rsidR="00C83367" w:rsidRPr="00CE08BE">
        <w:rPr>
          <w:rFonts w:ascii="Calibri" w:eastAsia="Times New Roman" w:hAnsi="Calibri" w:cs="Calibri"/>
          <w:b/>
          <w:bCs/>
          <w:sz w:val="21"/>
          <w:szCs w:val="21"/>
          <w:lang w:val="pt-PT"/>
        </w:rPr>
        <w:t xml:space="preserve">elaboração de relatórios sobre a dívida e garantias </w:t>
      </w:r>
      <w:r w:rsidRPr="00CE08BE">
        <w:rPr>
          <w:rFonts w:ascii="Calibri" w:eastAsia="Times New Roman" w:hAnsi="Calibri" w:cs="Calibri"/>
          <w:b/>
          <w:bCs/>
          <w:sz w:val="21"/>
          <w:szCs w:val="21"/>
          <w:lang w:val="pt-PT"/>
        </w:rPr>
        <w:t>(No momento da avaliação)</w:t>
      </w:r>
    </w:p>
    <w:tbl>
      <w:tblPr>
        <w:tblStyle w:val="TabelEcorys16"/>
        <w:tblW w:w="0" w:type="auto"/>
        <w:tblLook w:val="04A0" w:firstRow="1" w:lastRow="0" w:firstColumn="1" w:lastColumn="0" w:noHBand="0" w:noVBand="1"/>
      </w:tblPr>
      <w:tblGrid>
        <w:gridCol w:w="1095"/>
        <w:gridCol w:w="1139"/>
        <w:gridCol w:w="1125"/>
        <w:gridCol w:w="1773"/>
        <w:gridCol w:w="1511"/>
        <w:gridCol w:w="1716"/>
        <w:gridCol w:w="1801"/>
      </w:tblGrid>
      <w:tr w:rsidR="00500221" w:rsidRPr="00CE08BE" w14:paraId="402B4474" w14:textId="77777777" w:rsidTr="00777C61">
        <w:tc>
          <w:tcPr>
            <w:tcW w:w="1095" w:type="dxa"/>
            <w:shd w:val="clear" w:color="auto" w:fill="F2F2F2"/>
          </w:tcPr>
          <w:p w14:paraId="3532125C"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Categorias</w:t>
            </w:r>
          </w:p>
        </w:tc>
        <w:tc>
          <w:tcPr>
            <w:tcW w:w="1139" w:type="dxa"/>
            <w:shd w:val="clear" w:color="auto" w:fill="F2F2F2"/>
          </w:tcPr>
          <w:p w14:paraId="5CF71D3A"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Registos mantidos </w:t>
            </w:r>
            <w:r w:rsidRPr="00CE08BE">
              <w:rPr>
                <w:rFonts w:ascii="Calibri" w:eastAsia="Times New Roman" w:hAnsi="Calibri" w:cs="Calibri"/>
                <w:sz w:val="20"/>
                <w:szCs w:val="20"/>
                <w:lang w:val="pt-PT"/>
              </w:rPr>
              <w:t>(S/N)</w:t>
            </w:r>
          </w:p>
        </w:tc>
        <w:tc>
          <w:tcPr>
            <w:tcW w:w="1125" w:type="dxa"/>
            <w:shd w:val="clear" w:color="auto" w:fill="F2F2F2"/>
          </w:tcPr>
          <w:p w14:paraId="0F2910B1"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Os registos são completos e precisos </w:t>
            </w:r>
          </w:p>
          <w:p w14:paraId="357208E1"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773" w:type="dxa"/>
            <w:shd w:val="clear" w:color="auto" w:fill="F2F2F2"/>
          </w:tcPr>
          <w:p w14:paraId="72CB6A84" w14:textId="4EF58CFB"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Frequência de a</w:t>
            </w:r>
            <w:r w:rsidR="00C83367" w:rsidRPr="00CE08BE">
              <w:rPr>
                <w:rFonts w:ascii="Calibri" w:eastAsia="Times New Roman" w:hAnsi="Calibri" w:cs="Calibri"/>
                <w:b/>
                <w:bCs/>
                <w:sz w:val="20"/>
                <w:szCs w:val="20"/>
                <w:lang w:val="pt-PT"/>
              </w:rPr>
              <w:t>c</w:t>
            </w:r>
            <w:r w:rsidRPr="00CE08BE">
              <w:rPr>
                <w:rFonts w:ascii="Calibri" w:eastAsia="Times New Roman" w:hAnsi="Calibri" w:cs="Calibri"/>
                <w:b/>
                <w:bCs/>
                <w:sz w:val="20"/>
                <w:szCs w:val="20"/>
                <w:lang w:val="pt-PT"/>
              </w:rPr>
              <w:t>tualização dos registos</w:t>
            </w:r>
          </w:p>
          <w:p w14:paraId="00C22E70"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M=Mensalmente</w:t>
            </w:r>
          </w:p>
          <w:p w14:paraId="347C2221"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T=Trimestralmente</w:t>
            </w:r>
          </w:p>
          <w:p w14:paraId="1936229C"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A=Anualmente</w:t>
            </w:r>
          </w:p>
          <w:p w14:paraId="4CDA78C0"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N=Não é feito</w:t>
            </w:r>
          </w:p>
          <w:p w14:paraId="7457372D" w14:textId="77777777" w:rsidR="00F06ED0" w:rsidRPr="00CE08BE" w:rsidRDefault="00F06ED0" w:rsidP="00F06ED0">
            <w:pPr>
              <w:jc w:val="center"/>
              <w:rPr>
                <w:rFonts w:ascii="Calibri" w:eastAsia="Times New Roman" w:hAnsi="Calibri" w:cs="Calibri"/>
                <w:bCs/>
                <w:sz w:val="20"/>
                <w:szCs w:val="20"/>
                <w:lang w:val="pt-PT"/>
              </w:rPr>
            </w:pPr>
          </w:p>
        </w:tc>
        <w:tc>
          <w:tcPr>
            <w:tcW w:w="1511" w:type="dxa"/>
            <w:shd w:val="clear" w:color="auto" w:fill="F2F2F2"/>
          </w:tcPr>
          <w:p w14:paraId="50EC9E33"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Frequência da reconciliação </w:t>
            </w:r>
            <w:r w:rsidRPr="00CE08BE">
              <w:rPr>
                <w:rFonts w:ascii="Calibri" w:eastAsia="Times New Roman" w:hAnsi="Calibri" w:cs="Calibri"/>
                <w:sz w:val="20"/>
                <w:szCs w:val="20"/>
                <w:lang w:val="pt-PT"/>
              </w:rPr>
              <w:t>M/T/A/N</w:t>
            </w:r>
          </w:p>
        </w:tc>
        <w:tc>
          <w:tcPr>
            <w:tcW w:w="1716" w:type="dxa"/>
            <w:shd w:val="clear" w:color="auto" w:fill="F2F2F2"/>
          </w:tcPr>
          <w:p w14:paraId="207DF740" w14:textId="17CF9891"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Relatórios estatísticos preparados (cobrindo o serviço da dívida, </w:t>
            </w:r>
            <w:r w:rsidR="00C83367" w:rsidRPr="00CE08BE">
              <w:rPr>
                <w:rFonts w:ascii="Calibri" w:eastAsia="Times New Roman" w:hAnsi="Calibri" w:cs="Calibri"/>
                <w:b/>
                <w:bCs/>
                <w:sz w:val="20"/>
                <w:szCs w:val="20"/>
                <w:lang w:val="pt-PT"/>
              </w:rPr>
              <w:t xml:space="preserve">stock </w:t>
            </w:r>
            <w:r w:rsidR="00C83367" w:rsidRPr="00CE08BE">
              <w:rPr>
                <w:rFonts w:ascii="Calibri" w:eastAsia="Times New Roman" w:hAnsi="Calibri" w:cs="Calibri"/>
                <w:b/>
                <w:bCs/>
                <w:sz w:val="20"/>
                <w:szCs w:val="20"/>
                <w:lang w:val="pt-PT"/>
              </w:rPr>
              <w:br/>
            </w:r>
            <w:r w:rsidRPr="00CE08BE">
              <w:rPr>
                <w:rFonts w:ascii="Calibri" w:eastAsia="Times New Roman" w:hAnsi="Calibri" w:cs="Calibri"/>
                <w:b/>
                <w:bCs/>
                <w:sz w:val="20"/>
                <w:szCs w:val="20"/>
                <w:lang w:val="pt-PT"/>
              </w:rPr>
              <w:t xml:space="preserve">e </w:t>
            </w:r>
            <w:r w:rsidR="00C83367" w:rsidRPr="00CE08BE">
              <w:rPr>
                <w:rFonts w:ascii="Calibri" w:eastAsia="Times New Roman" w:hAnsi="Calibri" w:cs="Calibri"/>
                <w:b/>
                <w:bCs/>
                <w:sz w:val="20"/>
                <w:szCs w:val="20"/>
                <w:lang w:val="pt-PT"/>
              </w:rPr>
              <w:t>transacções</w:t>
            </w:r>
            <w:r w:rsidRPr="00CE08BE">
              <w:rPr>
                <w:rFonts w:ascii="Calibri" w:eastAsia="Times New Roman" w:hAnsi="Calibri" w:cs="Calibri"/>
                <w:b/>
                <w:bCs/>
                <w:sz w:val="20"/>
                <w:szCs w:val="20"/>
                <w:lang w:val="pt-PT"/>
              </w:rPr>
              <w:t xml:space="preserve">) </w:t>
            </w:r>
          </w:p>
          <w:p w14:paraId="1B831B3C"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(M/T/A/N)</w:t>
            </w:r>
          </w:p>
        </w:tc>
        <w:tc>
          <w:tcPr>
            <w:tcW w:w="1801" w:type="dxa"/>
            <w:shd w:val="clear" w:color="auto" w:fill="F2F2F2"/>
          </w:tcPr>
          <w:p w14:paraId="0FB87D21"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Registos das áreas em que são necessárias informações adicionais</w:t>
            </w:r>
          </w:p>
          <w:p w14:paraId="33A51489" w14:textId="77777777" w:rsidR="00F06ED0" w:rsidRPr="00CE08BE" w:rsidRDefault="004E2624" w:rsidP="00F06ED0">
            <w:pPr>
              <w:jc w:val="center"/>
              <w:rPr>
                <w:rFonts w:ascii="Calibri" w:eastAsia="Times New Roman" w:hAnsi="Calibri" w:cs="Calibri"/>
                <w:bCs/>
                <w:i/>
                <w:iCs/>
                <w:color w:val="FF0000"/>
                <w:sz w:val="20"/>
                <w:szCs w:val="20"/>
                <w:lang w:val="pt-PT"/>
              </w:rPr>
            </w:pPr>
            <w:r w:rsidRPr="00CE08BE">
              <w:rPr>
                <w:rFonts w:ascii="Calibri" w:eastAsia="Times New Roman" w:hAnsi="Calibri" w:cs="Calibri"/>
                <w:i/>
                <w:iCs/>
                <w:color w:val="FF0000"/>
                <w:sz w:val="20"/>
                <w:szCs w:val="20"/>
                <w:lang w:val="pt-PT"/>
              </w:rPr>
              <w:t>(se não existir relatório estatístico)</w:t>
            </w:r>
          </w:p>
          <w:p w14:paraId="5F11926D"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b/>
                <w:bCs/>
                <w:sz w:val="20"/>
                <w:szCs w:val="20"/>
                <w:lang w:val="pt-PT"/>
              </w:rPr>
              <w:t xml:space="preserve"> </w:t>
            </w:r>
            <w:r w:rsidRPr="00CE08BE">
              <w:rPr>
                <w:rFonts w:ascii="Calibri" w:eastAsia="Times New Roman" w:hAnsi="Calibri" w:cs="Calibri"/>
                <w:sz w:val="20"/>
                <w:szCs w:val="20"/>
                <w:lang w:val="pt-PT"/>
              </w:rPr>
              <w:t xml:space="preserve">S/N </w:t>
            </w:r>
          </w:p>
        </w:tc>
      </w:tr>
      <w:tr w:rsidR="00500221" w:rsidRPr="00CE08BE" w14:paraId="4D992F83" w14:textId="77777777" w:rsidTr="00777C61">
        <w:tc>
          <w:tcPr>
            <w:tcW w:w="1095" w:type="dxa"/>
          </w:tcPr>
          <w:p w14:paraId="56EDDC59" w14:textId="77777777" w:rsidR="00F06ED0" w:rsidRPr="00CE08BE" w:rsidRDefault="004E2624" w:rsidP="00F06ED0">
            <w:pP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Dívida interna</w:t>
            </w:r>
          </w:p>
        </w:tc>
        <w:tc>
          <w:tcPr>
            <w:tcW w:w="1139" w:type="dxa"/>
          </w:tcPr>
          <w:p w14:paraId="7E2B23BC" w14:textId="77777777" w:rsidR="00F06ED0" w:rsidRPr="00CE08BE" w:rsidRDefault="00F06ED0" w:rsidP="00F06ED0">
            <w:pPr>
              <w:jc w:val="center"/>
              <w:rPr>
                <w:rFonts w:ascii="Calibri" w:eastAsia="Times New Roman" w:hAnsi="Calibri" w:cs="Calibri"/>
                <w:sz w:val="20"/>
                <w:szCs w:val="20"/>
                <w:lang w:val="pt-PT"/>
              </w:rPr>
            </w:pPr>
          </w:p>
        </w:tc>
        <w:tc>
          <w:tcPr>
            <w:tcW w:w="1125" w:type="dxa"/>
          </w:tcPr>
          <w:p w14:paraId="5806E898" w14:textId="77777777" w:rsidR="00F06ED0" w:rsidRPr="00CE08BE" w:rsidRDefault="00F06ED0" w:rsidP="00F06ED0">
            <w:pPr>
              <w:jc w:val="center"/>
              <w:rPr>
                <w:rFonts w:ascii="Calibri" w:eastAsia="Times New Roman" w:hAnsi="Calibri" w:cs="Calibri"/>
                <w:sz w:val="20"/>
                <w:szCs w:val="20"/>
                <w:lang w:val="pt-PT"/>
              </w:rPr>
            </w:pPr>
          </w:p>
        </w:tc>
        <w:tc>
          <w:tcPr>
            <w:tcW w:w="1773" w:type="dxa"/>
          </w:tcPr>
          <w:p w14:paraId="1C15EE75" w14:textId="77777777" w:rsidR="00F06ED0" w:rsidRPr="00CE08BE" w:rsidRDefault="00F06ED0" w:rsidP="00F06ED0">
            <w:pPr>
              <w:jc w:val="center"/>
              <w:rPr>
                <w:rFonts w:ascii="Calibri" w:eastAsia="Times New Roman" w:hAnsi="Calibri" w:cs="Calibri"/>
                <w:sz w:val="20"/>
                <w:szCs w:val="20"/>
                <w:lang w:val="pt-PT"/>
              </w:rPr>
            </w:pPr>
          </w:p>
        </w:tc>
        <w:tc>
          <w:tcPr>
            <w:tcW w:w="1511" w:type="dxa"/>
          </w:tcPr>
          <w:p w14:paraId="1069ACD0" w14:textId="77777777" w:rsidR="00F06ED0" w:rsidRPr="00CE08BE" w:rsidRDefault="00F06ED0" w:rsidP="00F06ED0">
            <w:pPr>
              <w:jc w:val="center"/>
              <w:rPr>
                <w:rFonts w:ascii="Calibri" w:eastAsia="Times New Roman" w:hAnsi="Calibri" w:cs="Calibri"/>
                <w:sz w:val="20"/>
                <w:szCs w:val="20"/>
                <w:lang w:val="pt-PT"/>
              </w:rPr>
            </w:pPr>
          </w:p>
        </w:tc>
        <w:tc>
          <w:tcPr>
            <w:tcW w:w="1716" w:type="dxa"/>
          </w:tcPr>
          <w:p w14:paraId="411764C7" w14:textId="77777777" w:rsidR="00F06ED0" w:rsidRPr="00CE08BE" w:rsidRDefault="00F06ED0" w:rsidP="00F06ED0">
            <w:pPr>
              <w:jc w:val="center"/>
              <w:rPr>
                <w:rFonts w:ascii="Calibri" w:eastAsia="Times New Roman" w:hAnsi="Calibri" w:cs="Calibri"/>
                <w:sz w:val="20"/>
                <w:szCs w:val="20"/>
                <w:lang w:val="pt-PT"/>
              </w:rPr>
            </w:pPr>
          </w:p>
        </w:tc>
        <w:tc>
          <w:tcPr>
            <w:tcW w:w="1801" w:type="dxa"/>
          </w:tcPr>
          <w:p w14:paraId="39820F7E"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59F1A2F0" w14:textId="77777777" w:rsidTr="00777C61">
        <w:tc>
          <w:tcPr>
            <w:tcW w:w="1095" w:type="dxa"/>
          </w:tcPr>
          <w:p w14:paraId="08C08D29" w14:textId="77777777" w:rsidR="00F06ED0" w:rsidRPr="00CE08BE" w:rsidRDefault="004E2624" w:rsidP="00F06ED0">
            <w:pPr>
              <w:rPr>
                <w:rFonts w:ascii="Calibri" w:eastAsia="Times New Roman" w:hAnsi="Calibri" w:cs="Calibri"/>
                <w:sz w:val="20"/>
                <w:szCs w:val="20"/>
                <w:lang w:val="pt-PT"/>
              </w:rPr>
            </w:pPr>
            <w:r w:rsidRPr="00CE08BE">
              <w:rPr>
                <w:rFonts w:ascii="Calibri" w:eastAsia="Times New Roman" w:hAnsi="Calibri" w:cs="Calibri"/>
                <w:b/>
                <w:bCs/>
                <w:sz w:val="20"/>
                <w:szCs w:val="20"/>
                <w:lang w:val="pt-PT"/>
              </w:rPr>
              <w:t xml:space="preserve">Dívida externa </w:t>
            </w:r>
          </w:p>
        </w:tc>
        <w:tc>
          <w:tcPr>
            <w:tcW w:w="1139" w:type="dxa"/>
          </w:tcPr>
          <w:p w14:paraId="5DF405D4" w14:textId="77777777" w:rsidR="00F06ED0" w:rsidRPr="00CE08BE" w:rsidRDefault="00F06ED0" w:rsidP="00F06ED0">
            <w:pPr>
              <w:jc w:val="center"/>
              <w:rPr>
                <w:rFonts w:ascii="Calibri" w:eastAsia="Times New Roman" w:hAnsi="Calibri" w:cs="Calibri"/>
                <w:sz w:val="20"/>
                <w:szCs w:val="20"/>
                <w:lang w:val="pt-PT"/>
              </w:rPr>
            </w:pPr>
          </w:p>
        </w:tc>
        <w:tc>
          <w:tcPr>
            <w:tcW w:w="1125" w:type="dxa"/>
          </w:tcPr>
          <w:p w14:paraId="75908F19" w14:textId="77777777" w:rsidR="00F06ED0" w:rsidRPr="00CE08BE" w:rsidRDefault="00F06ED0" w:rsidP="00F06ED0">
            <w:pPr>
              <w:jc w:val="center"/>
              <w:rPr>
                <w:rFonts w:ascii="Calibri" w:eastAsia="Times New Roman" w:hAnsi="Calibri" w:cs="Calibri"/>
                <w:sz w:val="20"/>
                <w:szCs w:val="20"/>
                <w:lang w:val="pt-PT"/>
              </w:rPr>
            </w:pPr>
          </w:p>
        </w:tc>
        <w:tc>
          <w:tcPr>
            <w:tcW w:w="1773" w:type="dxa"/>
          </w:tcPr>
          <w:p w14:paraId="45CEA04D" w14:textId="77777777" w:rsidR="00F06ED0" w:rsidRPr="00CE08BE" w:rsidRDefault="00F06ED0" w:rsidP="00F06ED0">
            <w:pPr>
              <w:jc w:val="center"/>
              <w:rPr>
                <w:rFonts w:ascii="Calibri" w:eastAsia="Times New Roman" w:hAnsi="Calibri" w:cs="Calibri"/>
                <w:sz w:val="20"/>
                <w:szCs w:val="20"/>
                <w:lang w:val="pt-PT"/>
              </w:rPr>
            </w:pPr>
          </w:p>
        </w:tc>
        <w:tc>
          <w:tcPr>
            <w:tcW w:w="1511" w:type="dxa"/>
          </w:tcPr>
          <w:p w14:paraId="22E88B4E" w14:textId="77777777" w:rsidR="00F06ED0" w:rsidRPr="00CE08BE" w:rsidRDefault="00F06ED0" w:rsidP="00F06ED0">
            <w:pPr>
              <w:jc w:val="center"/>
              <w:rPr>
                <w:rFonts w:ascii="Calibri" w:eastAsia="Times New Roman" w:hAnsi="Calibri" w:cs="Calibri"/>
                <w:sz w:val="20"/>
                <w:szCs w:val="20"/>
                <w:lang w:val="pt-PT"/>
              </w:rPr>
            </w:pPr>
          </w:p>
        </w:tc>
        <w:tc>
          <w:tcPr>
            <w:tcW w:w="1716" w:type="dxa"/>
          </w:tcPr>
          <w:p w14:paraId="4E35074D" w14:textId="77777777" w:rsidR="00F06ED0" w:rsidRPr="00CE08BE" w:rsidRDefault="00F06ED0" w:rsidP="00F06ED0">
            <w:pPr>
              <w:jc w:val="center"/>
              <w:rPr>
                <w:rFonts w:ascii="Calibri" w:eastAsia="Times New Roman" w:hAnsi="Calibri" w:cs="Calibri"/>
                <w:sz w:val="20"/>
                <w:szCs w:val="20"/>
                <w:lang w:val="pt-PT"/>
              </w:rPr>
            </w:pPr>
          </w:p>
        </w:tc>
        <w:tc>
          <w:tcPr>
            <w:tcW w:w="1801" w:type="dxa"/>
          </w:tcPr>
          <w:p w14:paraId="6365F840" w14:textId="77777777" w:rsidR="00F06ED0" w:rsidRPr="00CE08BE" w:rsidRDefault="00F06ED0" w:rsidP="00F06ED0">
            <w:pPr>
              <w:jc w:val="center"/>
              <w:rPr>
                <w:rFonts w:ascii="Calibri" w:eastAsia="Times New Roman" w:hAnsi="Calibri" w:cs="Calibri"/>
                <w:sz w:val="20"/>
                <w:szCs w:val="20"/>
                <w:lang w:val="pt-PT"/>
              </w:rPr>
            </w:pPr>
          </w:p>
        </w:tc>
      </w:tr>
      <w:tr w:rsidR="00500221" w:rsidRPr="00CE08BE" w14:paraId="15408C71" w14:textId="77777777" w:rsidTr="00777C61">
        <w:tc>
          <w:tcPr>
            <w:tcW w:w="1095" w:type="dxa"/>
          </w:tcPr>
          <w:p w14:paraId="2604BC69" w14:textId="77777777" w:rsidR="00F06ED0" w:rsidRPr="00CE08BE" w:rsidRDefault="004E2624" w:rsidP="00F06ED0">
            <w:pPr>
              <w:rPr>
                <w:rFonts w:ascii="Calibri" w:eastAsia="Times New Roman" w:hAnsi="Calibri" w:cs="Calibri"/>
                <w:sz w:val="20"/>
                <w:szCs w:val="20"/>
                <w:lang w:val="pt-PT"/>
              </w:rPr>
            </w:pPr>
            <w:r w:rsidRPr="00CE08BE">
              <w:rPr>
                <w:rFonts w:ascii="Calibri" w:eastAsia="Times New Roman" w:hAnsi="Calibri" w:cs="Calibri"/>
                <w:b/>
                <w:bCs/>
                <w:sz w:val="20"/>
                <w:szCs w:val="20"/>
                <w:lang w:val="pt-PT"/>
              </w:rPr>
              <w:t>Garantia</w:t>
            </w:r>
          </w:p>
        </w:tc>
        <w:tc>
          <w:tcPr>
            <w:tcW w:w="1139" w:type="dxa"/>
          </w:tcPr>
          <w:p w14:paraId="1EBCDF37" w14:textId="77777777" w:rsidR="00F06ED0" w:rsidRPr="00CE08BE" w:rsidRDefault="00F06ED0" w:rsidP="00F06ED0">
            <w:pPr>
              <w:jc w:val="center"/>
              <w:rPr>
                <w:rFonts w:ascii="Calibri" w:eastAsia="Times New Roman" w:hAnsi="Calibri" w:cs="Calibri"/>
                <w:sz w:val="20"/>
                <w:szCs w:val="20"/>
                <w:lang w:val="pt-PT"/>
              </w:rPr>
            </w:pPr>
          </w:p>
        </w:tc>
        <w:tc>
          <w:tcPr>
            <w:tcW w:w="1125" w:type="dxa"/>
          </w:tcPr>
          <w:p w14:paraId="4ECBF701" w14:textId="77777777" w:rsidR="00F06ED0" w:rsidRPr="00CE08BE" w:rsidRDefault="00F06ED0" w:rsidP="00F06ED0">
            <w:pPr>
              <w:jc w:val="center"/>
              <w:rPr>
                <w:rFonts w:ascii="Calibri" w:eastAsia="Times New Roman" w:hAnsi="Calibri" w:cs="Calibri"/>
                <w:sz w:val="20"/>
                <w:szCs w:val="20"/>
                <w:lang w:val="pt-PT"/>
              </w:rPr>
            </w:pPr>
          </w:p>
        </w:tc>
        <w:tc>
          <w:tcPr>
            <w:tcW w:w="1773" w:type="dxa"/>
          </w:tcPr>
          <w:p w14:paraId="01CFB9C8" w14:textId="77777777" w:rsidR="00F06ED0" w:rsidRPr="00CE08BE" w:rsidRDefault="00F06ED0" w:rsidP="00F06ED0">
            <w:pPr>
              <w:jc w:val="center"/>
              <w:rPr>
                <w:rFonts w:ascii="Calibri" w:eastAsia="Times New Roman" w:hAnsi="Calibri" w:cs="Calibri"/>
                <w:sz w:val="20"/>
                <w:szCs w:val="20"/>
                <w:lang w:val="pt-PT"/>
              </w:rPr>
            </w:pPr>
          </w:p>
        </w:tc>
        <w:tc>
          <w:tcPr>
            <w:tcW w:w="1511" w:type="dxa"/>
          </w:tcPr>
          <w:p w14:paraId="1916EE06" w14:textId="77777777" w:rsidR="00F06ED0" w:rsidRPr="00CE08BE" w:rsidRDefault="00F06ED0" w:rsidP="00F06ED0">
            <w:pPr>
              <w:jc w:val="center"/>
              <w:rPr>
                <w:rFonts w:ascii="Calibri" w:eastAsia="Times New Roman" w:hAnsi="Calibri" w:cs="Calibri"/>
                <w:sz w:val="20"/>
                <w:szCs w:val="20"/>
                <w:lang w:val="pt-PT"/>
              </w:rPr>
            </w:pPr>
          </w:p>
        </w:tc>
        <w:tc>
          <w:tcPr>
            <w:tcW w:w="1716" w:type="dxa"/>
          </w:tcPr>
          <w:p w14:paraId="1FB610C9" w14:textId="77777777" w:rsidR="00F06ED0" w:rsidRPr="00CE08BE" w:rsidRDefault="00F06ED0" w:rsidP="00F06ED0">
            <w:pPr>
              <w:jc w:val="center"/>
              <w:rPr>
                <w:rFonts w:ascii="Calibri" w:eastAsia="Times New Roman" w:hAnsi="Calibri" w:cs="Calibri"/>
                <w:sz w:val="20"/>
                <w:szCs w:val="20"/>
                <w:lang w:val="pt-PT"/>
              </w:rPr>
            </w:pPr>
          </w:p>
        </w:tc>
        <w:tc>
          <w:tcPr>
            <w:tcW w:w="1801" w:type="dxa"/>
          </w:tcPr>
          <w:p w14:paraId="26AEA6C5" w14:textId="77777777" w:rsidR="00F06ED0" w:rsidRPr="00CE08BE" w:rsidRDefault="00F06ED0" w:rsidP="00F06ED0">
            <w:pPr>
              <w:jc w:val="center"/>
              <w:rPr>
                <w:rFonts w:ascii="Calibri" w:eastAsia="Times New Roman" w:hAnsi="Calibri" w:cs="Calibri"/>
                <w:sz w:val="20"/>
                <w:szCs w:val="20"/>
                <w:lang w:val="pt-PT"/>
              </w:rPr>
            </w:pPr>
          </w:p>
        </w:tc>
      </w:tr>
    </w:tbl>
    <w:p w14:paraId="6858795B" w14:textId="77777777" w:rsidR="00F06ED0" w:rsidRPr="00CE08BE" w:rsidRDefault="004E2624" w:rsidP="00F06ED0">
      <w:pPr>
        <w:rPr>
          <w:rFonts w:ascii="Calibri" w:eastAsia="Times New Roman" w:hAnsi="Calibri" w:cs="Calibri"/>
          <w:b/>
          <w:i/>
          <w:sz w:val="16"/>
          <w:szCs w:val="18"/>
          <w:lang w:val="pt-PT"/>
        </w:rPr>
      </w:pPr>
      <w:r w:rsidRPr="00CE08BE">
        <w:rPr>
          <w:rFonts w:ascii="Calibri" w:eastAsia="Times New Roman" w:hAnsi="Calibri" w:cs="Calibri"/>
          <w:b/>
          <w:bCs/>
          <w:i/>
          <w:iCs/>
          <w:sz w:val="16"/>
          <w:szCs w:val="18"/>
          <w:lang w:val="pt-PT"/>
        </w:rPr>
        <w:t xml:space="preserve">Fonte dos dados: </w:t>
      </w:r>
      <w:r w:rsidRPr="00CE08BE">
        <w:rPr>
          <w:rFonts w:ascii="Calibri" w:eastAsia="Times New Roman" w:hAnsi="Calibri" w:cs="Calibri"/>
          <w:i/>
          <w:iCs/>
          <w:color w:val="FF0000"/>
          <w:sz w:val="16"/>
          <w:szCs w:val="18"/>
          <w:lang w:val="pt-PT"/>
        </w:rPr>
        <w:t>Especifique os detalhes da fonte/documentos. Insira o endereço do site na internet se relevante.</w:t>
      </w:r>
      <w:r w:rsidRPr="00CE08BE">
        <w:rPr>
          <w:rFonts w:ascii="Calibri" w:eastAsia="Times New Roman" w:hAnsi="Calibri" w:cs="Calibri"/>
          <w:b/>
          <w:bCs/>
          <w:i/>
          <w:iCs/>
          <w:sz w:val="16"/>
          <w:szCs w:val="18"/>
          <w:lang w:val="pt-PT"/>
        </w:rPr>
        <w:t xml:space="preserve"> </w:t>
      </w:r>
    </w:p>
    <w:p w14:paraId="25347BA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9780569"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C748E3F" w14:textId="1201932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E81DF7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7663371" w14:textId="77777777" w:rsidR="00F06ED0" w:rsidRDefault="00F06ED0" w:rsidP="00F06ED0">
      <w:pPr>
        <w:spacing w:after="0"/>
        <w:rPr>
          <w:rFonts w:ascii="Calibri" w:eastAsia="Calibri" w:hAnsi="Calibri" w:cs="Calibri"/>
          <w:b/>
          <w:lang w:val="pt-PT"/>
        </w:rPr>
      </w:pPr>
    </w:p>
    <w:p w14:paraId="7937D5D5" w14:textId="77777777" w:rsidR="00360D65" w:rsidRPr="00CE08BE" w:rsidRDefault="00360D65" w:rsidP="00F06ED0">
      <w:pPr>
        <w:spacing w:after="0"/>
        <w:rPr>
          <w:rFonts w:ascii="Calibri" w:eastAsia="Calibri" w:hAnsi="Calibri" w:cs="Calibri"/>
          <w:b/>
          <w:lang w:val="pt-PT"/>
        </w:rPr>
      </w:pPr>
    </w:p>
    <w:p w14:paraId="66D048C5"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F849BC9"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13.2. Aprovação da dívida e das garantias</w:t>
      </w:r>
    </w:p>
    <w:p w14:paraId="7D594F46"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664327CA"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95A57D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9E966D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A1B30BA" w14:textId="35826DB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0293B9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8E0F364" w14:textId="77777777" w:rsidR="00F06ED0" w:rsidRDefault="00F06ED0" w:rsidP="00F06ED0">
      <w:pPr>
        <w:spacing w:after="0" w:line="240" w:lineRule="auto"/>
        <w:rPr>
          <w:rFonts w:ascii="Calibri" w:eastAsia="Calibri" w:hAnsi="Calibri" w:cs="Calibri"/>
          <w:b/>
          <w:bCs/>
          <w:i/>
          <w:color w:val="25456B"/>
          <w:spacing w:val="-1"/>
          <w:lang w:val="pt-PT"/>
        </w:rPr>
      </w:pPr>
    </w:p>
    <w:p w14:paraId="71A50D88" w14:textId="77777777" w:rsidR="00360D65" w:rsidRDefault="00360D65" w:rsidP="00F06ED0">
      <w:pPr>
        <w:spacing w:after="0" w:line="240" w:lineRule="auto"/>
        <w:rPr>
          <w:rFonts w:ascii="Calibri" w:eastAsia="Calibri" w:hAnsi="Calibri" w:cs="Calibri"/>
          <w:b/>
          <w:bCs/>
          <w:i/>
          <w:color w:val="25456B"/>
          <w:spacing w:val="-1"/>
          <w:lang w:val="pt-PT"/>
        </w:rPr>
      </w:pPr>
    </w:p>
    <w:p w14:paraId="304B41E8" w14:textId="77777777" w:rsidR="00360D65" w:rsidRDefault="00360D65" w:rsidP="00F06ED0">
      <w:pPr>
        <w:spacing w:after="0" w:line="240" w:lineRule="auto"/>
        <w:rPr>
          <w:rFonts w:ascii="Calibri" w:eastAsia="Calibri" w:hAnsi="Calibri" w:cs="Calibri"/>
          <w:b/>
          <w:bCs/>
          <w:i/>
          <w:color w:val="25456B"/>
          <w:spacing w:val="-1"/>
          <w:lang w:val="pt-PT"/>
        </w:rPr>
      </w:pPr>
    </w:p>
    <w:p w14:paraId="41200701" w14:textId="77777777" w:rsidR="00360D65" w:rsidRDefault="00360D65" w:rsidP="00F06ED0">
      <w:pPr>
        <w:spacing w:after="0" w:line="240" w:lineRule="auto"/>
        <w:rPr>
          <w:rFonts w:ascii="Calibri" w:eastAsia="Calibri" w:hAnsi="Calibri" w:cs="Calibri"/>
          <w:b/>
          <w:bCs/>
          <w:i/>
          <w:color w:val="25456B"/>
          <w:spacing w:val="-1"/>
          <w:lang w:val="pt-PT"/>
        </w:rPr>
      </w:pPr>
    </w:p>
    <w:p w14:paraId="5CE77E05" w14:textId="77777777" w:rsidR="00360D65" w:rsidRDefault="00360D65" w:rsidP="00F06ED0">
      <w:pPr>
        <w:spacing w:after="0" w:line="240" w:lineRule="auto"/>
        <w:rPr>
          <w:rFonts w:ascii="Calibri" w:eastAsia="Calibri" w:hAnsi="Calibri" w:cs="Calibri"/>
          <w:b/>
          <w:bCs/>
          <w:i/>
          <w:color w:val="25456B"/>
          <w:spacing w:val="-1"/>
          <w:lang w:val="pt-PT"/>
        </w:rPr>
      </w:pPr>
    </w:p>
    <w:p w14:paraId="4FBF9FC3" w14:textId="77777777" w:rsidR="00360D65" w:rsidRDefault="00360D65" w:rsidP="00F06ED0">
      <w:pPr>
        <w:spacing w:after="0" w:line="240" w:lineRule="auto"/>
        <w:rPr>
          <w:rFonts w:ascii="Calibri" w:eastAsia="Calibri" w:hAnsi="Calibri" w:cs="Calibri"/>
          <w:b/>
          <w:bCs/>
          <w:i/>
          <w:color w:val="25456B"/>
          <w:spacing w:val="-1"/>
          <w:lang w:val="pt-PT"/>
        </w:rPr>
      </w:pPr>
    </w:p>
    <w:p w14:paraId="711D0CEC" w14:textId="77777777" w:rsidR="00360D65" w:rsidRDefault="00360D65" w:rsidP="00F06ED0">
      <w:pPr>
        <w:spacing w:after="0" w:line="240" w:lineRule="auto"/>
        <w:rPr>
          <w:rFonts w:ascii="Calibri" w:eastAsia="Calibri" w:hAnsi="Calibri" w:cs="Calibri"/>
          <w:b/>
          <w:bCs/>
          <w:i/>
          <w:color w:val="25456B"/>
          <w:spacing w:val="-1"/>
          <w:lang w:val="pt-PT"/>
        </w:rPr>
      </w:pPr>
    </w:p>
    <w:p w14:paraId="5AF3CF48" w14:textId="77777777" w:rsidR="00360D65" w:rsidRDefault="00360D65" w:rsidP="00F06ED0">
      <w:pPr>
        <w:spacing w:after="0" w:line="240" w:lineRule="auto"/>
        <w:rPr>
          <w:rFonts w:ascii="Calibri" w:eastAsia="Calibri" w:hAnsi="Calibri" w:cs="Calibri"/>
          <w:b/>
          <w:bCs/>
          <w:i/>
          <w:color w:val="25456B"/>
          <w:spacing w:val="-1"/>
          <w:lang w:val="pt-PT"/>
        </w:rPr>
      </w:pPr>
    </w:p>
    <w:p w14:paraId="50D6EAD1" w14:textId="77777777" w:rsidR="00360D65" w:rsidRDefault="00360D65" w:rsidP="00F06ED0">
      <w:pPr>
        <w:spacing w:after="0" w:line="240" w:lineRule="auto"/>
        <w:rPr>
          <w:rFonts w:ascii="Calibri" w:eastAsia="Calibri" w:hAnsi="Calibri" w:cs="Calibri"/>
          <w:b/>
          <w:bCs/>
          <w:i/>
          <w:color w:val="25456B"/>
          <w:spacing w:val="-1"/>
          <w:lang w:val="pt-PT"/>
        </w:rPr>
      </w:pPr>
    </w:p>
    <w:p w14:paraId="44567003" w14:textId="77777777" w:rsidR="00360D65" w:rsidRDefault="00360D65" w:rsidP="00F06ED0">
      <w:pPr>
        <w:spacing w:after="0" w:line="240" w:lineRule="auto"/>
        <w:rPr>
          <w:rFonts w:ascii="Calibri" w:eastAsia="Calibri" w:hAnsi="Calibri" w:cs="Calibri"/>
          <w:b/>
          <w:bCs/>
          <w:i/>
          <w:color w:val="25456B"/>
          <w:spacing w:val="-1"/>
          <w:lang w:val="pt-PT"/>
        </w:rPr>
      </w:pPr>
    </w:p>
    <w:p w14:paraId="6E00E8FB" w14:textId="77777777" w:rsidR="00360D65" w:rsidRDefault="00360D65" w:rsidP="00F06ED0">
      <w:pPr>
        <w:spacing w:after="0" w:line="240" w:lineRule="auto"/>
        <w:rPr>
          <w:rFonts w:ascii="Calibri" w:eastAsia="Calibri" w:hAnsi="Calibri" w:cs="Calibri"/>
          <w:b/>
          <w:bCs/>
          <w:i/>
          <w:color w:val="25456B"/>
          <w:spacing w:val="-1"/>
          <w:lang w:val="pt-PT"/>
        </w:rPr>
      </w:pPr>
    </w:p>
    <w:p w14:paraId="03F39C50" w14:textId="77777777" w:rsidR="00360D65" w:rsidRDefault="00360D65" w:rsidP="00F06ED0">
      <w:pPr>
        <w:spacing w:after="0" w:line="240" w:lineRule="auto"/>
        <w:rPr>
          <w:rFonts w:ascii="Calibri" w:eastAsia="Calibri" w:hAnsi="Calibri" w:cs="Calibri"/>
          <w:b/>
          <w:bCs/>
          <w:i/>
          <w:color w:val="25456B"/>
          <w:spacing w:val="-1"/>
          <w:lang w:val="pt-PT"/>
        </w:rPr>
      </w:pPr>
    </w:p>
    <w:p w14:paraId="73356820" w14:textId="77777777" w:rsidR="00360D65" w:rsidRPr="00CE08BE" w:rsidRDefault="00360D65" w:rsidP="00F06ED0">
      <w:pPr>
        <w:spacing w:after="0" w:line="240" w:lineRule="auto"/>
        <w:rPr>
          <w:rFonts w:ascii="Calibri" w:eastAsia="Calibri" w:hAnsi="Calibri" w:cs="Calibri"/>
          <w:b/>
          <w:bCs/>
          <w:i/>
          <w:color w:val="25456B"/>
          <w:spacing w:val="-1"/>
          <w:lang w:val="pt-PT"/>
        </w:rPr>
      </w:pPr>
    </w:p>
    <w:p w14:paraId="28E618C0" w14:textId="77777777"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13.3. Estratégia de gestão da dívida</w:t>
      </w:r>
      <w:r w:rsidRPr="00CE08BE">
        <w:rPr>
          <w:rFonts w:ascii="Calibri" w:eastAsia="Calibri" w:hAnsi="Calibri" w:cs="Calibri"/>
          <w:color w:val="25456B"/>
          <w:sz w:val="24"/>
          <w:lang w:val="pt-PT"/>
        </w:rPr>
        <w:t xml:space="preserve"> </w:t>
      </w:r>
      <w:r w:rsidRPr="00CE08BE">
        <w:rPr>
          <w:rFonts w:ascii="Calibri" w:eastAsia="Calibri" w:hAnsi="Calibri" w:cs="Calibri"/>
          <w:sz w:val="20"/>
          <w:szCs w:val="20"/>
          <w:lang w:val="pt-PT"/>
        </w:rPr>
        <w:t xml:space="preserve">  </w:t>
      </w:r>
    </w:p>
    <w:p w14:paraId="1E5033ED"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5E4CB17"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54FE97A" w14:textId="243F8A9E"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13.3: Estratégia de gestão da dívida (no momento da avaliação, com referência aos </w:t>
      </w:r>
      <w:r w:rsidR="003039E4" w:rsidRPr="00CE08BE">
        <w:rPr>
          <w:rFonts w:ascii="Calibri" w:eastAsia="Times New Roman" w:hAnsi="Calibri" w:cs="Calibri"/>
          <w:b/>
          <w:bCs/>
          <w:sz w:val="20"/>
          <w:szCs w:val="20"/>
          <w:lang w:val="pt-PT"/>
        </w:rPr>
        <w:t>três últimos anos orçamentais concluídos</w:t>
      </w:r>
      <w:r w:rsidRPr="00CE08BE">
        <w:rPr>
          <w:rFonts w:ascii="Calibri" w:eastAsia="Times New Roman" w:hAnsi="Calibri" w:cs="Calibri"/>
          <w:b/>
          <w:bCs/>
          <w:sz w:val="20"/>
          <w:szCs w:val="20"/>
          <w:lang w:val="pt-PT"/>
        </w:rPr>
        <w:t>)</w:t>
      </w:r>
    </w:p>
    <w:tbl>
      <w:tblPr>
        <w:tblStyle w:val="TabelEcorys16"/>
        <w:tblW w:w="0" w:type="auto"/>
        <w:tblLook w:val="04A0" w:firstRow="1" w:lastRow="0" w:firstColumn="1" w:lastColumn="0" w:noHBand="0" w:noVBand="1"/>
      </w:tblPr>
      <w:tblGrid>
        <w:gridCol w:w="1320"/>
        <w:gridCol w:w="1241"/>
        <w:gridCol w:w="1035"/>
        <w:gridCol w:w="932"/>
        <w:gridCol w:w="1635"/>
        <w:gridCol w:w="936"/>
        <w:gridCol w:w="1178"/>
        <w:gridCol w:w="1323"/>
      </w:tblGrid>
      <w:tr w:rsidR="00500221" w:rsidRPr="006C408E" w14:paraId="1DEA0DD9" w14:textId="77777777" w:rsidTr="00F06ED0">
        <w:tc>
          <w:tcPr>
            <w:tcW w:w="1320" w:type="dxa"/>
            <w:vMerge w:val="restart"/>
            <w:shd w:val="clear" w:color="auto" w:fill="F2F2F2"/>
          </w:tcPr>
          <w:p w14:paraId="55BCC908"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Foi preparada uma estratégia de gestão da dívida </w:t>
            </w:r>
            <w:r w:rsidRPr="00CE08BE">
              <w:rPr>
                <w:rFonts w:ascii="Calibri" w:eastAsia="Times New Roman" w:hAnsi="Calibri" w:cs="Calibri"/>
                <w:sz w:val="20"/>
                <w:szCs w:val="20"/>
                <w:lang w:val="pt-PT"/>
              </w:rPr>
              <w:t>(S/N)</w:t>
            </w:r>
          </w:p>
        </w:tc>
        <w:tc>
          <w:tcPr>
            <w:tcW w:w="866" w:type="dxa"/>
            <w:vMerge w:val="restart"/>
            <w:shd w:val="clear" w:color="auto" w:fill="F2F2F2"/>
          </w:tcPr>
          <w:p w14:paraId="46791E55" w14:textId="6E3BC55E"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Data da mais recente a</w:t>
            </w:r>
            <w:r w:rsidR="00C83367" w:rsidRPr="00CE08BE">
              <w:rPr>
                <w:rFonts w:ascii="Calibri" w:eastAsia="Times New Roman" w:hAnsi="Calibri" w:cs="Calibri"/>
                <w:b/>
                <w:bCs/>
                <w:sz w:val="20"/>
                <w:szCs w:val="20"/>
                <w:lang w:val="pt-PT"/>
              </w:rPr>
              <w:t>c</w:t>
            </w:r>
            <w:r w:rsidRPr="00CE08BE">
              <w:rPr>
                <w:rFonts w:ascii="Calibri" w:eastAsia="Times New Roman" w:hAnsi="Calibri" w:cs="Calibri"/>
                <w:b/>
                <w:bCs/>
                <w:sz w:val="20"/>
                <w:szCs w:val="20"/>
                <w:lang w:val="pt-PT"/>
              </w:rPr>
              <w:t>tualização</w:t>
            </w:r>
          </w:p>
        </w:tc>
        <w:tc>
          <w:tcPr>
            <w:tcW w:w="913" w:type="dxa"/>
            <w:vMerge w:val="restart"/>
            <w:shd w:val="clear" w:color="auto" w:fill="F2F2F2"/>
          </w:tcPr>
          <w:p w14:paraId="2F8D8855"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Horizonte temporal</w:t>
            </w:r>
          </w:p>
          <w:p w14:paraId="63B3FC78"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 xml:space="preserve"> (Nº de anos)</w:t>
            </w:r>
          </w:p>
        </w:tc>
        <w:tc>
          <w:tcPr>
            <w:tcW w:w="4099" w:type="dxa"/>
            <w:gridSpan w:val="4"/>
            <w:shd w:val="clear" w:color="auto" w:fill="F2F2F2"/>
          </w:tcPr>
          <w:p w14:paraId="0AE96E66" w14:textId="4D461CC6"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Obje</w:t>
            </w:r>
            <w:r w:rsidR="00C07FD9">
              <w:rPr>
                <w:rFonts w:ascii="Calibri" w:eastAsia="Times New Roman" w:hAnsi="Calibri" w:cs="Calibri"/>
                <w:b/>
                <w:bCs/>
                <w:sz w:val="20"/>
                <w:szCs w:val="20"/>
                <w:lang w:val="pt-PT"/>
              </w:rPr>
              <w:t>c</w:t>
            </w:r>
            <w:r w:rsidRPr="00CE08BE">
              <w:rPr>
                <w:rFonts w:ascii="Calibri" w:eastAsia="Times New Roman" w:hAnsi="Calibri" w:cs="Calibri"/>
                <w:b/>
                <w:bCs/>
                <w:sz w:val="20"/>
                <w:szCs w:val="20"/>
                <w:lang w:val="pt-PT"/>
              </w:rPr>
              <w:t>tivos incluídos na estratégia da dívida</w:t>
            </w:r>
          </w:p>
        </w:tc>
        <w:tc>
          <w:tcPr>
            <w:tcW w:w="1323" w:type="dxa"/>
            <w:vMerge w:val="restart"/>
            <w:shd w:val="clear" w:color="auto" w:fill="F2F2F2"/>
          </w:tcPr>
          <w:p w14:paraId="383CFAA0" w14:textId="4C1C461E"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Relatório anual sobre a estratégia da dívida </w:t>
            </w:r>
            <w:r w:rsidR="00C83367" w:rsidRPr="00CE08BE">
              <w:rPr>
                <w:rFonts w:ascii="Calibri" w:eastAsia="Times New Roman" w:hAnsi="Calibri" w:cs="Calibri"/>
                <w:b/>
                <w:bCs/>
                <w:sz w:val="20"/>
                <w:szCs w:val="20"/>
                <w:lang w:val="pt-PT"/>
              </w:rPr>
              <w:t>su</w:t>
            </w:r>
            <w:r w:rsidR="00C07FD9">
              <w:rPr>
                <w:rFonts w:ascii="Calibri" w:eastAsia="Times New Roman" w:hAnsi="Calibri" w:cs="Calibri"/>
                <w:b/>
                <w:bCs/>
                <w:sz w:val="20"/>
                <w:szCs w:val="20"/>
                <w:lang w:val="pt-PT"/>
              </w:rPr>
              <w:t>b</w:t>
            </w:r>
            <w:r w:rsidR="00C83367" w:rsidRPr="00CE08BE">
              <w:rPr>
                <w:rFonts w:ascii="Calibri" w:eastAsia="Times New Roman" w:hAnsi="Calibri" w:cs="Calibri"/>
                <w:b/>
                <w:bCs/>
                <w:sz w:val="20"/>
                <w:szCs w:val="20"/>
                <w:lang w:val="pt-PT"/>
              </w:rPr>
              <w:t xml:space="preserve">metido </w:t>
            </w:r>
            <w:r w:rsidRPr="00CE08BE">
              <w:rPr>
                <w:rFonts w:ascii="Calibri" w:eastAsia="Times New Roman" w:hAnsi="Calibri" w:cs="Calibri"/>
                <w:b/>
                <w:bCs/>
                <w:sz w:val="20"/>
                <w:szCs w:val="20"/>
                <w:lang w:val="pt-PT"/>
              </w:rPr>
              <w:t xml:space="preserve">ao órgão legislativo  </w:t>
            </w:r>
          </w:p>
          <w:p w14:paraId="16678F1D" w14:textId="1BAC3480"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 xml:space="preserve">(S/N, Data da </w:t>
            </w:r>
            <w:r w:rsidR="00C83367" w:rsidRPr="00CE08BE">
              <w:rPr>
                <w:rFonts w:ascii="Calibri" w:eastAsia="Times New Roman" w:hAnsi="Calibri" w:cs="Calibri"/>
                <w:sz w:val="20"/>
                <w:szCs w:val="20"/>
                <w:lang w:val="pt-PT"/>
              </w:rPr>
              <w:t>submissão</w:t>
            </w:r>
            <w:r w:rsidRPr="00CE08BE">
              <w:rPr>
                <w:rFonts w:ascii="Calibri" w:eastAsia="Times New Roman" w:hAnsi="Calibri" w:cs="Calibri"/>
                <w:sz w:val="20"/>
                <w:szCs w:val="20"/>
                <w:lang w:val="pt-PT"/>
              </w:rPr>
              <w:t>)</w:t>
            </w:r>
          </w:p>
        </w:tc>
      </w:tr>
      <w:tr w:rsidR="00500221" w:rsidRPr="00CE08BE" w14:paraId="21CAB6E6" w14:textId="77777777" w:rsidTr="00F06ED0">
        <w:tc>
          <w:tcPr>
            <w:tcW w:w="1320" w:type="dxa"/>
            <w:vMerge/>
            <w:shd w:val="clear" w:color="auto" w:fill="D5DCE4"/>
          </w:tcPr>
          <w:p w14:paraId="37220E28" w14:textId="77777777" w:rsidR="00F06ED0" w:rsidRPr="00CE08BE" w:rsidRDefault="00F06ED0" w:rsidP="00F06ED0">
            <w:pPr>
              <w:jc w:val="center"/>
              <w:rPr>
                <w:rFonts w:ascii="Calibri" w:eastAsia="Times New Roman" w:hAnsi="Calibri" w:cs="Calibri"/>
                <w:b/>
                <w:sz w:val="20"/>
                <w:szCs w:val="20"/>
                <w:lang w:val="pt-PT"/>
              </w:rPr>
            </w:pPr>
          </w:p>
        </w:tc>
        <w:tc>
          <w:tcPr>
            <w:tcW w:w="866" w:type="dxa"/>
            <w:vMerge/>
            <w:shd w:val="clear" w:color="auto" w:fill="D5DCE4"/>
          </w:tcPr>
          <w:p w14:paraId="3085E395" w14:textId="77777777" w:rsidR="00F06ED0" w:rsidRPr="00CE08BE" w:rsidRDefault="00F06ED0" w:rsidP="00F06ED0">
            <w:pPr>
              <w:jc w:val="center"/>
              <w:rPr>
                <w:rFonts w:ascii="Calibri" w:eastAsia="Times New Roman" w:hAnsi="Calibri" w:cs="Calibri"/>
                <w:b/>
                <w:sz w:val="20"/>
                <w:szCs w:val="20"/>
                <w:lang w:val="pt-PT"/>
              </w:rPr>
            </w:pPr>
          </w:p>
        </w:tc>
        <w:tc>
          <w:tcPr>
            <w:tcW w:w="913" w:type="dxa"/>
            <w:vMerge/>
            <w:shd w:val="clear" w:color="auto" w:fill="D5DCE4"/>
          </w:tcPr>
          <w:p w14:paraId="1B7896CF" w14:textId="77777777" w:rsidR="00F06ED0" w:rsidRPr="00CE08BE" w:rsidRDefault="00F06ED0" w:rsidP="00F06ED0">
            <w:pPr>
              <w:jc w:val="center"/>
              <w:rPr>
                <w:rFonts w:ascii="Calibri" w:eastAsia="Times New Roman" w:hAnsi="Calibri" w:cs="Calibri"/>
                <w:b/>
                <w:sz w:val="20"/>
                <w:szCs w:val="20"/>
                <w:lang w:val="pt-PT"/>
              </w:rPr>
            </w:pPr>
          </w:p>
        </w:tc>
        <w:tc>
          <w:tcPr>
            <w:tcW w:w="932" w:type="dxa"/>
            <w:shd w:val="clear" w:color="auto" w:fill="F2F2F2"/>
          </w:tcPr>
          <w:p w14:paraId="7C3E4834"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Taxas de juros</w:t>
            </w:r>
          </w:p>
          <w:p w14:paraId="7C64FE41"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191" w:type="dxa"/>
            <w:shd w:val="clear" w:color="auto" w:fill="F2F2F2"/>
          </w:tcPr>
          <w:p w14:paraId="497AFE1F"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Refinanciamento</w:t>
            </w:r>
          </w:p>
          <w:p w14:paraId="0E73C481"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 xml:space="preserve">(S/N) </w:t>
            </w:r>
          </w:p>
        </w:tc>
        <w:tc>
          <w:tcPr>
            <w:tcW w:w="936" w:type="dxa"/>
            <w:shd w:val="clear" w:color="auto" w:fill="F2F2F2"/>
          </w:tcPr>
          <w:p w14:paraId="4571312A" w14:textId="09404EB9" w:rsidR="00F06ED0" w:rsidRPr="00CE08BE" w:rsidRDefault="004E2624" w:rsidP="00C83367">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Risco </w:t>
            </w:r>
            <w:r w:rsidR="00C83367" w:rsidRPr="00CE08BE">
              <w:rPr>
                <w:rFonts w:ascii="Calibri" w:eastAsia="Calibri" w:hAnsi="Calibri" w:cs="Calibri"/>
                <w:b/>
                <w:bCs/>
                <w:sz w:val="20"/>
                <w:szCs w:val="20"/>
                <w:lang w:val="pt-PT"/>
              </w:rPr>
              <w:t>de taxa de câmbio</w:t>
            </w:r>
          </w:p>
          <w:p w14:paraId="2277E37D"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040" w:type="dxa"/>
            <w:shd w:val="clear" w:color="auto" w:fill="F2F2F2"/>
          </w:tcPr>
          <w:p w14:paraId="6C5EF3F8" w14:textId="77777777" w:rsidR="00F06ED0" w:rsidRPr="00CE08BE" w:rsidRDefault="004E2624" w:rsidP="00F06ED0">
            <w:pPr>
              <w:jc w:val="center"/>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Apenas evolução dos indicadores de risco</w:t>
            </w:r>
          </w:p>
          <w:p w14:paraId="11C26ED4" w14:textId="77777777" w:rsidR="00F06ED0" w:rsidRPr="00CE08BE" w:rsidRDefault="004E2624" w:rsidP="00F06ED0">
            <w:pPr>
              <w:jc w:val="center"/>
              <w:rPr>
                <w:rFonts w:ascii="Calibri" w:eastAsia="Times New Roman" w:hAnsi="Calibri" w:cs="Calibri"/>
                <w:bCs/>
                <w:sz w:val="20"/>
                <w:szCs w:val="20"/>
                <w:lang w:val="pt-PT"/>
              </w:rPr>
            </w:pPr>
            <w:r w:rsidRPr="00CE08BE">
              <w:rPr>
                <w:rFonts w:ascii="Calibri" w:eastAsia="Times New Roman" w:hAnsi="Calibri" w:cs="Calibri"/>
                <w:sz w:val="20"/>
                <w:szCs w:val="20"/>
                <w:lang w:val="pt-PT"/>
              </w:rPr>
              <w:t>(S/N)</w:t>
            </w:r>
          </w:p>
        </w:tc>
        <w:tc>
          <w:tcPr>
            <w:tcW w:w="1323" w:type="dxa"/>
            <w:vMerge/>
            <w:shd w:val="clear" w:color="auto" w:fill="D5DCE4"/>
          </w:tcPr>
          <w:p w14:paraId="6B2266B2" w14:textId="77777777" w:rsidR="00F06ED0" w:rsidRPr="00CE08BE" w:rsidRDefault="00F06ED0" w:rsidP="00F06ED0">
            <w:pPr>
              <w:jc w:val="center"/>
              <w:rPr>
                <w:rFonts w:ascii="Calibri" w:eastAsia="Times New Roman" w:hAnsi="Calibri" w:cs="Calibri"/>
                <w:b/>
                <w:sz w:val="20"/>
                <w:szCs w:val="20"/>
                <w:lang w:val="pt-PT"/>
              </w:rPr>
            </w:pPr>
          </w:p>
        </w:tc>
      </w:tr>
      <w:tr w:rsidR="00500221" w:rsidRPr="00CE08BE" w14:paraId="3282740F" w14:textId="77777777" w:rsidTr="004E2624">
        <w:tc>
          <w:tcPr>
            <w:tcW w:w="1320" w:type="dxa"/>
          </w:tcPr>
          <w:p w14:paraId="78D74F52" w14:textId="77777777" w:rsidR="00F06ED0" w:rsidRPr="00CE08BE" w:rsidRDefault="00F06ED0" w:rsidP="00F06ED0">
            <w:pPr>
              <w:jc w:val="center"/>
              <w:rPr>
                <w:rFonts w:ascii="Calibri" w:eastAsia="Times New Roman" w:hAnsi="Calibri" w:cs="Calibri"/>
                <w:sz w:val="20"/>
                <w:szCs w:val="20"/>
                <w:lang w:val="pt-PT"/>
              </w:rPr>
            </w:pPr>
          </w:p>
        </w:tc>
        <w:tc>
          <w:tcPr>
            <w:tcW w:w="866" w:type="dxa"/>
          </w:tcPr>
          <w:p w14:paraId="770AFEB6" w14:textId="77777777" w:rsidR="00F06ED0" w:rsidRPr="00CE08BE" w:rsidRDefault="00F06ED0" w:rsidP="00F06ED0">
            <w:pPr>
              <w:jc w:val="center"/>
              <w:rPr>
                <w:rFonts w:ascii="Calibri" w:eastAsia="Times New Roman" w:hAnsi="Calibri" w:cs="Calibri"/>
                <w:sz w:val="20"/>
                <w:szCs w:val="20"/>
                <w:lang w:val="pt-PT"/>
              </w:rPr>
            </w:pPr>
          </w:p>
        </w:tc>
        <w:tc>
          <w:tcPr>
            <w:tcW w:w="913" w:type="dxa"/>
          </w:tcPr>
          <w:p w14:paraId="7BDA8B1E" w14:textId="77777777" w:rsidR="00F06ED0" w:rsidRPr="00CE08BE" w:rsidRDefault="00F06ED0" w:rsidP="00F06ED0">
            <w:pPr>
              <w:jc w:val="center"/>
              <w:rPr>
                <w:rFonts w:ascii="Calibri" w:eastAsia="Times New Roman" w:hAnsi="Calibri" w:cs="Calibri"/>
                <w:sz w:val="20"/>
                <w:szCs w:val="20"/>
                <w:lang w:val="pt-PT"/>
              </w:rPr>
            </w:pPr>
          </w:p>
        </w:tc>
        <w:tc>
          <w:tcPr>
            <w:tcW w:w="932" w:type="dxa"/>
            <w:shd w:val="clear" w:color="auto" w:fill="auto"/>
          </w:tcPr>
          <w:p w14:paraId="0A17F99C" w14:textId="77777777" w:rsidR="00F06ED0" w:rsidRPr="00CE08BE" w:rsidRDefault="00F06ED0" w:rsidP="00F06ED0">
            <w:pPr>
              <w:jc w:val="center"/>
              <w:rPr>
                <w:rFonts w:ascii="Calibri" w:eastAsia="Times New Roman" w:hAnsi="Calibri" w:cs="Calibri"/>
                <w:sz w:val="20"/>
                <w:szCs w:val="20"/>
                <w:lang w:val="pt-PT"/>
              </w:rPr>
            </w:pPr>
          </w:p>
        </w:tc>
        <w:tc>
          <w:tcPr>
            <w:tcW w:w="1191" w:type="dxa"/>
            <w:shd w:val="clear" w:color="auto" w:fill="auto"/>
          </w:tcPr>
          <w:p w14:paraId="54CF84F3" w14:textId="77777777" w:rsidR="00F06ED0" w:rsidRPr="00CE08BE" w:rsidRDefault="00F06ED0" w:rsidP="00F06ED0">
            <w:pPr>
              <w:jc w:val="center"/>
              <w:rPr>
                <w:rFonts w:ascii="Calibri" w:eastAsia="Times New Roman" w:hAnsi="Calibri" w:cs="Calibri"/>
                <w:sz w:val="20"/>
                <w:szCs w:val="20"/>
                <w:lang w:val="pt-PT"/>
              </w:rPr>
            </w:pPr>
          </w:p>
        </w:tc>
        <w:tc>
          <w:tcPr>
            <w:tcW w:w="936" w:type="dxa"/>
            <w:shd w:val="clear" w:color="auto" w:fill="auto"/>
          </w:tcPr>
          <w:p w14:paraId="382C4FB8" w14:textId="77777777" w:rsidR="00F06ED0" w:rsidRPr="00CE08BE" w:rsidRDefault="00F06ED0" w:rsidP="00F06ED0">
            <w:pPr>
              <w:jc w:val="center"/>
              <w:rPr>
                <w:rFonts w:ascii="Calibri" w:eastAsia="Times New Roman" w:hAnsi="Calibri" w:cs="Calibri"/>
                <w:sz w:val="20"/>
                <w:szCs w:val="20"/>
                <w:lang w:val="pt-PT"/>
              </w:rPr>
            </w:pPr>
          </w:p>
        </w:tc>
        <w:tc>
          <w:tcPr>
            <w:tcW w:w="1040" w:type="dxa"/>
            <w:shd w:val="clear" w:color="auto" w:fill="auto"/>
          </w:tcPr>
          <w:p w14:paraId="16FB1FD6" w14:textId="77777777" w:rsidR="00F06ED0" w:rsidRPr="00CE08BE" w:rsidRDefault="00F06ED0" w:rsidP="00F06ED0">
            <w:pPr>
              <w:jc w:val="center"/>
              <w:rPr>
                <w:rFonts w:ascii="Calibri" w:eastAsia="Times New Roman" w:hAnsi="Calibri" w:cs="Calibri"/>
                <w:sz w:val="20"/>
                <w:szCs w:val="20"/>
                <w:lang w:val="pt-PT"/>
              </w:rPr>
            </w:pPr>
          </w:p>
        </w:tc>
        <w:tc>
          <w:tcPr>
            <w:tcW w:w="1323" w:type="dxa"/>
          </w:tcPr>
          <w:p w14:paraId="3B010DFD" w14:textId="77777777" w:rsidR="00F06ED0" w:rsidRPr="00CE08BE" w:rsidRDefault="00F06ED0" w:rsidP="00F06ED0">
            <w:pPr>
              <w:jc w:val="center"/>
              <w:rPr>
                <w:rFonts w:ascii="Calibri" w:eastAsia="Times New Roman" w:hAnsi="Calibri" w:cs="Calibri"/>
                <w:sz w:val="20"/>
                <w:szCs w:val="20"/>
                <w:lang w:val="pt-PT"/>
              </w:rPr>
            </w:pPr>
          </w:p>
        </w:tc>
      </w:tr>
    </w:tbl>
    <w:p w14:paraId="51AB326C" w14:textId="77777777" w:rsidR="00F06ED0" w:rsidRPr="00CE08BE" w:rsidRDefault="004E2624" w:rsidP="00F06ED0">
      <w:pPr>
        <w:spacing w:after="0" w:line="240" w:lineRule="auto"/>
        <w:rPr>
          <w:rFonts w:ascii="Calibri" w:eastAsia="Times New Roman" w:hAnsi="Calibri" w:cs="Calibri"/>
          <w:i/>
          <w:sz w:val="14"/>
          <w:szCs w:val="14"/>
          <w:lang w:val="pt-PT"/>
        </w:rPr>
      </w:pPr>
      <w:r w:rsidRPr="00CE08BE">
        <w:rPr>
          <w:rFonts w:ascii="Calibri" w:eastAsia="Times New Roman" w:hAnsi="Calibri" w:cs="Calibri"/>
          <w:b/>
          <w:bCs/>
          <w:i/>
          <w:iCs/>
          <w:sz w:val="14"/>
          <w:szCs w:val="14"/>
          <w:lang w:val="pt-PT"/>
        </w:rPr>
        <w:t xml:space="preserve">Fonte dos dados: </w:t>
      </w:r>
      <w:r w:rsidRPr="00CE08BE">
        <w:rPr>
          <w:rFonts w:ascii="Calibri" w:eastAsia="Times New Roman" w:hAnsi="Calibri" w:cs="Calibri"/>
          <w:i/>
          <w:iCs/>
          <w:color w:val="FF0000"/>
          <w:sz w:val="14"/>
          <w:szCs w:val="14"/>
          <w:lang w:val="pt-PT"/>
        </w:rPr>
        <w:t>Especifique os detalhes da fonte/documentos. Insira o endereço do site na internet se relevante.</w:t>
      </w:r>
      <w:r w:rsidRPr="00CE08BE">
        <w:rPr>
          <w:rFonts w:ascii="Calibri" w:eastAsia="Times New Roman" w:hAnsi="Calibri" w:cs="Calibri"/>
          <w:i/>
          <w:iCs/>
          <w:sz w:val="14"/>
          <w:szCs w:val="14"/>
          <w:lang w:val="pt-PT"/>
        </w:rPr>
        <w:t xml:space="preserve"> </w:t>
      </w:r>
    </w:p>
    <w:p w14:paraId="2FBA444F" w14:textId="77777777" w:rsidR="00F06ED0" w:rsidRPr="00CE08BE" w:rsidRDefault="00F06ED0" w:rsidP="00F06ED0">
      <w:pPr>
        <w:spacing w:after="0"/>
        <w:jc w:val="both"/>
        <w:rPr>
          <w:rFonts w:ascii="Calibri" w:eastAsia="Calibri" w:hAnsi="Calibri" w:cs="Calibri"/>
          <w:color w:val="000000"/>
          <w:lang w:val="pt-PT"/>
        </w:rPr>
      </w:pPr>
    </w:p>
    <w:p w14:paraId="17DB53D5"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42BD0A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FF0219C"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A462515" w14:textId="2421FCF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0094E1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00518A0"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i/>
          <w:iCs/>
          <w:color w:val="25456B"/>
          <w:lang w:val="pt-PT"/>
        </w:rPr>
        <w:br w:type="page"/>
      </w:r>
    </w:p>
    <w:p w14:paraId="3E8E9747" w14:textId="33E6EEE5" w:rsidR="00F06ED0" w:rsidRPr="00CE08BE" w:rsidRDefault="004E2624" w:rsidP="00F06ED0">
      <w:pPr>
        <w:spacing w:after="0" w:line="240" w:lineRule="auto"/>
        <w:jc w:val="both"/>
        <w:outlineLvl w:val="1"/>
        <w:rPr>
          <w:rFonts w:ascii="Calibri" w:eastAsia="Calibri" w:hAnsi="Calibri" w:cs="Calibri"/>
          <w:b/>
          <w:bCs/>
          <w:color w:val="2EA5B4"/>
          <w:sz w:val="32"/>
          <w:szCs w:val="32"/>
          <w:u w:val="single"/>
          <w:lang w:val="pt-PT"/>
        </w:rPr>
      </w:pPr>
      <w:bookmarkStart w:id="32" w:name="_Toc523832079"/>
      <w:r w:rsidRPr="00CE08BE">
        <w:rPr>
          <w:rFonts w:ascii="Calibri" w:eastAsia="Calibri" w:hAnsi="Calibri" w:cs="Calibri"/>
          <w:b/>
          <w:bCs/>
          <w:color w:val="2EA5B4"/>
          <w:sz w:val="32"/>
          <w:szCs w:val="32"/>
          <w:u w:val="single"/>
          <w:lang w:val="pt-PT"/>
        </w:rPr>
        <w:t xml:space="preserve">PILAR QUATRO: Estratégia </w:t>
      </w:r>
      <w:r w:rsidR="00C83367" w:rsidRPr="00CE08BE">
        <w:rPr>
          <w:rFonts w:ascii="Calibri" w:eastAsia="Calibri" w:hAnsi="Calibri" w:cs="Calibri"/>
          <w:b/>
          <w:bCs/>
          <w:color w:val="2EA5B4"/>
          <w:sz w:val="32"/>
          <w:szCs w:val="32"/>
          <w:u w:val="single"/>
          <w:lang w:val="pt-PT"/>
        </w:rPr>
        <w:t xml:space="preserve">orçamental </w:t>
      </w:r>
      <w:r w:rsidRPr="00CE08BE">
        <w:rPr>
          <w:rFonts w:ascii="Calibri" w:eastAsia="Calibri" w:hAnsi="Calibri" w:cs="Calibri"/>
          <w:b/>
          <w:bCs/>
          <w:color w:val="2EA5B4"/>
          <w:sz w:val="32"/>
          <w:szCs w:val="32"/>
          <w:u w:val="single"/>
          <w:lang w:val="pt-PT"/>
        </w:rPr>
        <w:t>e orçamentação com base em políticas</w:t>
      </w:r>
      <w:bookmarkEnd w:id="32"/>
    </w:p>
    <w:p w14:paraId="7F4E60DF" w14:textId="77777777" w:rsidR="000D1C41" w:rsidRPr="00CE08BE" w:rsidRDefault="000D1C41" w:rsidP="00F06ED0">
      <w:pPr>
        <w:jc w:val="both"/>
        <w:rPr>
          <w:rFonts w:ascii="Calibri" w:eastAsia="Calibri" w:hAnsi="Calibri" w:cs="Calibri"/>
          <w:b/>
          <w:bCs/>
          <w:lang w:val="pt-PT"/>
        </w:rPr>
      </w:pPr>
    </w:p>
    <w:p w14:paraId="7CE7424B" w14:textId="2E3B2604"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lang w:val="pt-PT"/>
        </w:rPr>
        <w:t xml:space="preserve">O que mede o Pilar IV? </w:t>
      </w:r>
      <w:r w:rsidRPr="00CE08BE">
        <w:rPr>
          <w:rFonts w:ascii="Calibri" w:eastAsia="Calibri" w:hAnsi="Calibri" w:cs="Calibri"/>
          <w:lang w:val="pt-PT"/>
        </w:rPr>
        <w:t xml:space="preserve">A estratégia </w:t>
      </w:r>
      <w:r w:rsidR="00C83367" w:rsidRPr="00CE08BE">
        <w:rPr>
          <w:rFonts w:ascii="Calibri" w:eastAsia="Calibri" w:hAnsi="Calibri" w:cs="Calibri"/>
          <w:lang w:val="pt-PT"/>
        </w:rPr>
        <w:t xml:space="preserve">orçamental </w:t>
      </w:r>
      <w:r w:rsidRPr="00CE08BE">
        <w:rPr>
          <w:rFonts w:ascii="Calibri" w:eastAsia="Calibri" w:hAnsi="Calibri" w:cs="Calibri"/>
          <w:lang w:val="pt-PT"/>
        </w:rPr>
        <w:t xml:space="preserve">e o orçamento são preparados tendo em devida </w:t>
      </w:r>
      <w:r w:rsidR="00C83367" w:rsidRPr="00CE08BE">
        <w:rPr>
          <w:rFonts w:ascii="Calibri" w:eastAsia="Calibri" w:hAnsi="Calibri" w:cs="Calibri"/>
          <w:lang w:val="pt-PT"/>
        </w:rPr>
        <w:t xml:space="preserve">consideração </w:t>
      </w:r>
      <w:r w:rsidRPr="00CE08BE">
        <w:rPr>
          <w:rFonts w:ascii="Calibri" w:eastAsia="Calibri" w:hAnsi="Calibri" w:cs="Calibri"/>
          <w:lang w:val="pt-PT"/>
        </w:rPr>
        <w:t>as políticas orçamentais do governo, os planos estratégicos e as proje</w:t>
      </w:r>
      <w:r w:rsidR="00C83367" w:rsidRPr="00CE08BE">
        <w:rPr>
          <w:rFonts w:ascii="Calibri" w:eastAsia="Calibri" w:hAnsi="Calibri" w:cs="Calibri"/>
          <w:lang w:val="pt-PT"/>
        </w:rPr>
        <w:t>c</w:t>
      </w:r>
      <w:r w:rsidRPr="00CE08BE">
        <w:rPr>
          <w:rFonts w:ascii="Calibri" w:eastAsia="Calibri" w:hAnsi="Calibri" w:cs="Calibri"/>
          <w:lang w:val="pt-PT"/>
        </w:rPr>
        <w:t xml:space="preserve">ções </w:t>
      </w:r>
      <w:r w:rsidR="003039E4" w:rsidRPr="00CE08BE">
        <w:rPr>
          <w:rFonts w:ascii="Calibri" w:eastAsia="Calibri" w:hAnsi="Calibri" w:cs="Calibri"/>
          <w:lang w:val="pt-PT"/>
        </w:rPr>
        <w:t>macro-económicas</w:t>
      </w:r>
      <w:r w:rsidRPr="00CE08BE">
        <w:rPr>
          <w:rFonts w:ascii="Calibri" w:eastAsia="Calibri" w:hAnsi="Calibri" w:cs="Calibri"/>
          <w:lang w:val="pt-PT"/>
        </w:rPr>
        <w:t xml:space="preserve"> e orçamentais adequadas.</w:t>
      </w:r>
      <w:r w:rsidRPr="00CE08BE">
        <w:rPr>
          <w:rFonts w:ascii="Calibri" w:eastAsia="Calibri" w:hAnsi="Calibri" w:cs="Calibri"/>
          <w:b/>
          <w:bCs/>
          <w:lang w:val="pt-PT"/>
        </w:rPr>
        <w:t xml:space="preserve"> </w:t>
      </w:r>
      <w:r w:rsidRPr="00CE08BE">
        <w:rPr>
          <w:rFonts w:ascii="Calibri" w:eastAsia="Calibri" w:hAnsi="Calibri" w:cs="Calibri"/>
          <w:lang w:val="pt-PT"/>
        </w:rPr>
        <w:t>Também examina a boa organização do processo de preparação do orçamento e o e</w:t>
      </w:r>
      <w:r w:rsidR="00F63A95">
        <w:rPr>
          <w:rFonts w:ascii="Calibri" w:eastAsia="Calibri" w:hAnsi="Calibri" w:cs="Calibri"/>
          <w:lang w:val="pt-PT"/>
        </w:rPr>
        <w:t xml:space="preserve">scrutínio </w:t>
      </w:r>
      <w:r w:rsidRPr="00CE08BE">
        <w:rPr>
          <w:rFonts w:ascii="Calibri" w:eastAsia="Calibri" w:hAnsi="Calibri" w:cs="Calibri"/>
          <w:lang w:val="pt-PT"/>
        </w:rPr>
        <w:t>da proposta orçamental pelo órgão legislativo.</w:t>
      </w:r>
    </w:p>
    <w:p w14:paraId="4EE73E0B"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1843FD25"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cinco indicadores para este pilar. </w:t>
      </w:r>
    </w:p>
    <w:p w14:paraId="0353436B"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2C4E2495"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4CDE3143"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no pilar, como exemplificado abaixo.</w:t>
      </w:r>
    </w:p>
    <w:p w14:paraId="0314AC9D"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4B2EAB45"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QUATRO: Interdependência</w:t>
      </w:r>
    </w:p>
    <w:p w14:paraId="586D64A9"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02F8CFCF" w14:textId="77777777" w:rsidTr="00F06ED0">
        <w:trPr>
          <w:tblHeader/>
        </w:trPr>
        <w:tc>
          <w:tcPr>
            <w:tcW w:w="4225" w:type="dxa"/>
            <w:vMerge w:val="restart"/>
            <w:shd w:val="clear" w:color="auto" w:fill="A6A6A6"/>
          </w:tcPr>
          <w:p w14:paraId="77BB9C21" w14:textId="77777777" w:rsidR="00F06ED0" w:rsidRPr="00CE08BE" w:rsidRDefault="004E2624" w:rsidP="00F06ED0">
            <w:pPr>
              <w:rPr>
                <w:rFonts w:ascii="Calibri" w:eastAsia="Calibri" w:hAnsi="Calibri" w:cs="Calibri"/>
                <w:b/>
                <w:i/>
                <w:color w:val="FF0000"/>
                <w:sz w:val="20"/>
                <w:szCs w:val="20"/>
                <w:lang w:val="pt-PT"/>
              </w:rPr>
            </w:pPr>
            <w:bookmarkStart w:id="33" w:name="_Hlk134543348"/>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73619E0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6C0F7CCB" w14:textId="77777777" w:rsidTr="00F06ED0">
        <w:trPr>
          <w:tblHeader/>
        </w:trPr>
        <w:tc>
          <w:tcPr>
            <w:tcW w:w="4225" w:type="dxa"/>
            <w:vMerge/>
            <w:shd w:val="clear" w:color="auto" w:fill="A6A6A6"/>
          </w:tcPr>
          <w:p w14:paraId="1E48FA83"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70BF43E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749D4E0F"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51C87E93"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13ACA140" w14:textId="77777777" w:rsidR="00F06ED0" w:rsidRPr="00CE08BE" w:rsidRDefault="004E2624" w:rsidP="00D64FC6">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60B2D18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471D8B4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5375DF97"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bookmarkEnd w:id="33"/>
      <w:tr w:rsidR="00500221" w:rsidRPr="006C408E" w14:paraId="344BB118" w14:textId="77777777" w:rsidTr="004E2624">
        <w:tc>
          <w:tcPr>
            <w:tcW w:w="10165" w:type="dxa"/>
            <w:gridSpan w:val="8"/>
            <w:shd w:val="clear" w:color="auto" w:fill="2EA5B4"/>
            <w:vAlign w:val="center"/>
          </w:tcPr>
          <w:p w14:paraId="293368E4" w14:textId="72F662BC" w:rsidR="00F06ED0" w:rsidRPr="00CE08BE" w:rsidRDefault="004E2624" w:rsidP="00F06ED0">
            <w:pPr>
              <w:rPr>
                <w:rFonts w:ascii="Calibri" w:eastAsia="SimSun" w:hAnsi="Calibri" w:cs="Calibri"/>
                <w:b/>
                <w:i/>
                <w:color w:val="FF0000"/>
                <w:sz w:val="16"/>
                <w:szCs w:val="16"/>
                <w:lang w:val="pt-PT"/>
              </w:rPr>
            </w:pPr>
            <w:r w:rsidRPr="00CE08BE">
              <w:rPr>
                <w:rFonts w:ascii="Calibri" w:eastAsia="Calibri" w:hAnsi="Calibri" w:cs="Calibri"/>
                <w:b/>
                <w:bCs/>
                <w:i/>
                <w:iCs/>
                <w:color w:val="FF0000"/>
                <w:sz w:val="20"/>
                <w:szCs w:val="20"/>
                <w:lang w:val="pt-PT"/>
              </w:rPr>
              <w:t xml:space="preserve">Pilar IV-Estratégia </w:t>
            </w:r>
            <w:r w:rsidR="00276700">
              <w:rPr>
                <w:rFonts w:ascii="Calibri" w:eastAsia="Calibri" w:hAnsi="Calibri" w:cs="Calibri"/>
                <w:b/>
                <w:bCs/>
                <w:i/>
                <w:iCs/>
                <w:color w:val="FF0000"/>
                <w:sz w:val="20"/>
                <w:szCs w:val="20"/>
                <w:lang w:val="pt-PT"/>
              </w:rPr>
              <w:t>orçamental</w:t>
            </w:r>
            <w:r w:rsidR="00276700" w:rsidRPr="00CE08BE">
              <w:rPr>
                <w:rFonts w:ascii="Calibri" w:eastAsia="Calibri" w:hAnsi="Calibri" w:cs="Calibri"/>
                <w:b/>
                <w:bCs/>
                <w:i/>
                <w:iCs/>
                <w:color w:val="FF0000"/>
                <w:sz w:val="20"/>
                <w:szCs w:val="20"/>
                <w:lang w:val="pt-PT"/>
              </w:rPr>
              <w:t xml:space="preserve"> </w:t>
            </w:r>
            <w:r w:rsidRPr="00CE08BE">
              <w:rPr>
                <w:rFonts w:ascii="Calibri" w:eastAsia="Calibri" w:hAnsi="Calibri" w:cs="Calibri"/>
                <w:b/>
                <w:bCs/>
                <w:i/>
                <w:iCs/>
                <w:color w:val="FF0000"/>
                <w:sz w:val="20"/>
                <w:szCs w:val="20"/>
                <w:lang w:val="pt-PT"/>
              </w:rPr>
              <w:t>e orçamentação baseadas em políticas</w:t>
            </w:r>
          </w:p>
        </w:tc>
      </w:tr>
      <w:tr w:rsidR="00500221" w:rsidRPr="006C408E" w14:paraId="0B49DD39" w14:textId="77777777" w:rsidTr="00F06ED0">
        <w:tc>
          <w:tcPr>
            <w:tcW w:w="4225" w:type="dxa"/>
            <w:shd w:val="clear" w:color="auto" w:fill="D9D9D9"/>
            <w:vAlign w:val="center"/>
          </w:tcPr>
          <w:p w14:paraId="56D5BD62" w14:textId="02986DD7"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-14. Previsões </w:t>
            </w:r>
            <w:r w:rsidR="003039E4" w:rsidRPr="00CE08BE">
              <w:rPr>
                <w:rFonts w:ascii="Calibri" w:eastAsia="SimSun" w:hAnsi="Calibri" w:cs="Calibri"/>
                <w:b/>
                <w:bCs/>
                <w:i/>
                <w:iCs/>
                <w:color w:val="FF0000"/>
                <w:sz w:val="20"/>
                <w:szCs w:val="20"/>
                <w:lang w:val="pt-PT"/>
              </w:rPr>
              <w:t>macro-económicas</w:t>
            </w:r>
            <w:r w:rsidR="004E2624" w:rsidRPr="00CE08BE">
              <w:rPr>
                <w:rFonts w:ascii="Calibri" w:eastAsia="SimSun" w:hAnsi="Calibri" w:cs="Calibri"/>
                <w:b/>
                <w:bCs/>
                <w:i/>
                <w:iCs/>
                <w:color w:val="FF0000"/>
                <w:sz w:val="20"/>
                <w:szCs w:val="20"/>
                <w:lang w:val="pt-PT"/>
              </w:rPr>
              <w:t xml:space="preserve"> e </w:t>
            </w:r>
            <w:r w:rsidR="00015C51" w:rsidRPr="00CE08BE">
              <w:rPr>
                <w:rFonts w:ascii="Calibri" w:eastAsia="SimSun" w:hAnsi="Calibri" w:cs="Calibri"/>
                <w:b/>
                <w:bCs/>
                <w:i/>
                <w:iCs/>
                <w:color w:val="FF0000"/>
                <w:sz w:val="20"/>
                <w:szCs w:val="20"/>
                <w:lang w:val="pt-PT"/>
              </w:rPr>
              <w:t>orçamentais</w:t>
            </w:r>
            <w:r w:rsidR="004E2624" w:rsidRPr="00CE08BE">
              <w:rPr>
                <w:rFonts w:ascii="Calibri" w:eastAsia="SimSun" w:hAnsi="Calibri" w:cs="Calibri"/>
                <w:b/>
                <w:bCs/>
                <w:i/>
                <w:iCs/>
                <w:color w:val="FF0000"/>
                <w:sz w:val="20"/>
                <w:szCs w:val="20"/>
                <w:lang w:val="pt-PT"/>
              </w:rPr>
              <w:t xml:space="preserve"> </w:t>
            </w:r>
          </w:p>
        </w:tc>
        <w:tc>
          <w:tcPr>
            <w:tcW w:w="848" w:type="dxa"/>
            <w:shd w:val="clear" w:color="auto" w:fill="D9D9D9"/>
          </w:tcPr>
          <w:p w14:paraId="60CF465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ACB8853"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3D399B8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60FD5B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0887BC1C"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A4828B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D4F6E5E"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16864724" w14:textId="77777777" w:rsidTr="004E2624">
        <w:tc>
          <w:tcPr>
            <w:tcW w:w="4225" w:type="dxa"/>
          </w:tcPr>
          <w:p w14:paraId="2BB89BB7" w14:textId="7609675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14.1. Previsões </w:t>
            </w:r>
            <w:r w:rsidR="003039E4" w:rsidRPr="00CE08BE">
              <w:rPr>
                <w:rFonts w:ascii="Calibri" w:eastAsia="Calibri" w:hAnsi="Calibri" w:cs="Calibri"/>
                <w:i/>
                <w:iCs/>
                <w:color w:val="FF0000"/>
                <w:sz w:val="20"/>
                <w:szCs w:val="20"/>
                <w:lang w:val="pt-PT"/>
              </w:rPr>
              <w:t>macro-económicas</w:t>
            </w:r>
          </w:p>
        </w:tc>
        <w:tc>
          <w:tcPr>
            <w:tcW w:w="848" w:type="dxa"/>
          </w:tcPr>
          <w:p w14:paraId="643A844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F2B9D2"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5 (El.6)</w:t>
            </w:r>
          </w:p>
          <w:p w14:paraId="01CF6F15"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9 (El.9)</w:t>
            </w:r>
          </w:p>
        </w:tc>
        <w:tc>
          <w:tcPr>
            <w:tcW w:w="848" w:type="dxa"/>
          </w:tcPr>
          <w:p w14:paraId="0DE5182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8DD3BE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A4F2D2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84527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5D6206"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7DDA1192" w14:textId="77777777" w:rsidTr="004E2624">
        <w:tc>
          <w:tcPr>
            <w:tcW w:w="4225" w:type="dxa"/>
          </w:tcPr>
          <w:p w14:paraId="3863E414" w14:textId="61CE331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14.2. Previsões </w:t>
            </w:r>
            <w:r w:rsidR="00015C51" w:rsidRPr="00CE08BE">
              <w:rPr>
                <w:rFonts w:ascii="Calibri" w:eastAsia="Calibri" w:hAnsi="Calibri" w:cs="Calibri"/>
                <w:i/>
                <w:iCs/>
                <w:color w:val="FF0000"/>
                <w:sz w:val="20"/>
                <w:szCs w:val="20"/>
                <w:lang w:val="pt-PT"/>
              </w:rPr>
              <w:t>orçamentais</w:t>
            </w:r>
          </w:p>
        </w:tc>
        <w:tc>
          <w:tcPr>
            <w:tcW w:w="848" w:type="dxa"/>
          </w:tcPr>
          <w:p w14:paraId="6B31AF5A"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w:t>
            </w:r>
          </w:p>
          <w:p w14:paraId="6C20F299"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4707CECB" w14:textId="77777777" w:rsidR="00F06ED0" w:rsidRPr="00CE08BE" w:rsidRDefault="004E2624" w:rsidP="000D1C41">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11951B4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0449BA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3154C17"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16.4</w:t>
            </w:r>
          </w:p>
        </w:tc>
        <w:tc>
          <w:tcPr>
            <w:tcW w:w="848" w:type="dxa"/>
          </w:tcPr>
          <w:p w14:paraId="6314B4B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C65D0B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903B23F"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43964AD2" w14:textId="77777777" w:rsidTr="004E2624">
        <w:tc>
          <w:tcPr>
            <w:tcW w:w="4225" w:type="dxa"/>
          </w:tcPr>
          <w:p w14:paraId="31E10374" w14:textId="3E8B0C71"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14.3. Análise de sensibilidade macro</w:t>
            </w:r>
            <w:r w:rsidR="00DD0DDD" w:rsidRPr="00CE08BE">
              <w:rPr>
                <w:rFonts w:ascii="Calibri" w:eastAsia="Calibri" w:hAnsi="Calibri" w:cs="Calibri"/>
                <w:i/>
                <w:iCs/>
                <w:color w:val="FF0000"/>
                <w:sz w:val="20"/>
                <w:szCs w:val="20"/>
                <w:lang w:val="pt-PT"/>
              </w:rPr>
              <w:t>-orçamental</w:t>
            </w:r>
          </w:p>
        </w:tc>
        <w:tc>
          <w:tcPr>
            <w:tcW w:w="848" w:type="dxa"/>
          </w:tcPr>
          <w:p w14:paraId="204E44E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5B5D12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B263F8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55F0C7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A6DC11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F9662D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75B45EC"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FFEC305" w14:textId="77777777" w:rsidTr="00F06ED0">
        <w:tc>
          <w:tcPr>
            <w:tcW w:w="4225" w:type="dxa"/>
            <w:shd w:val="clear" w:color="auto" w:fill="D9D9D9"/>
            <w:vAlign w:val="center"/>
          </w:tcPr>
          <w:p w14:paraId="77C13D31" w14:textId="15324D9A"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-15. Estratégia </w:t>
            </w:r>
            <w:r w:rsidR="00DD0DDD" w:rsidRPr="00CE08BE">
              <w:rPr>
                <w:rFonts w:ascii="Calibri" w:eastAsia="SimSun" w:hAnsi="Calibri" w:cs="Calibri"/>
                <w:b/>
                <w:bCs/>
                <w:i/>
                <w:iCs/>
                <w:color w:val="FF0000"/>
                <w:sz w:val="20"/>
                <w:szCs w:val="20"/>
                <w:lang w:val="pt-PT"/>
              </w:rPr>
              <w:t>orçamental</w:t>
            </w:r>
          </w:p>
        </w:tc>
        <w:tc>
          <w:tcPr>
            <w:tcW w:w="848" w:type="dxa"/>
            <w:shd w:val="clear" w:color="auto" w:fill="D9D9D9"/>
          </w:tcPr>
          <w:p w14:paraId="4B55780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8E9E4A2"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FF4D0A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DF55A2D"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891637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CA09986"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82EA1B6"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661331E3" w14:textId="77777777" w:rsidTr="004E2624">
        <w:tc>
          <w:tcPr>
            <w:tcW w:w="4225" w:type="dxa"/>
          </w:tcPr>
          <w:p w14:paraId="4B8C72FA" w14:textId="6BB865BA"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15.1. Impacto </w:t>
            </w:r>
            <w:r w:rsidR="00DD0DDD" w:rsidRPr="00CE08BE">
              <w:rPr>
                <w:rFonts w:ascii="Calibri" w:eastAsia="Calibri" w:hAnsi="Calibri" w:cs="Calibri"/>
                <w:i/>
                <w:iCs/>
                <w:color w:val="FF0000"/>
                <w:sz w:val="20"/>
                <w:szCs w:val="20"/>
                <w:lang w:val="pt-PT"/>
              </w:rPr>
              <w:t xml:space="preserve">orçamental </w:t>
            </w:r>
            <w:r w:rsidRPr="00CE08BE">
              <w:rPr>
                <w:rFonts w:ascii="Calibri" w:eastAsia="Calibri" w:hAnsi="Calibri" w:cs="Calibri"/>
                <w:i/>
                <w:iCs/>
                <w:color w:val="FF0000"/>
                <w:sz w:val="20"/>
                <w:szCs w:val="20"/>
                <w:lang w:val="pt-PT"/>
              </w:rPr>
              <w:t>das propostas de políticas</w:t>
            </w:r>
          </w:p>
        </w:tc>
        <w:tc>
          <w:tcPr>
            <w:tcW w:w="848" w:type="dxa"/>
          </w:tcPr>
          <w:p w14:paraId="6623CAB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623DB65"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5 (El.10)</w:t>
            </w:r>
          </w:p>
        </w:tc>
        <w:tc>
          <w:tcPr>
            <w:tcW w:w="848" w:type="dxa"/>
          </w:tcPr>
          <w:p w14:paraId="28A4652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5C9F44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FADBAA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6DDCD7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61F33CE"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71FCD14" w14:textId="77777777" w:rsidTr="004E2624">
        <w:tc>
          <w:tcPr>
            <w:tcW w:w="4225" w:type="dxa"/>
          </w:tcPr>
          <w:p w14:paraId="096DB952" w14:textId="4352825A"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15.2. Ado</w:t>
            </w:r>
            <w:r w:rsidR="00DD0DDD" w:rsidRPr="00CE08BE">
              <w:rPr>
                <w:rFonts w:ascii="Calibri" w:eastAsia="Calibri" w:hAnsi="Calibri" w:cs="Calibri"/>
                <w:i/>
                <w:iCs/>
                <w:color w:val="FF0000"/>
                <w:sz w:val="20"/>
                <w:szCs w:val="20"/>
                <w:lang w:val="pt-PT"/>
              </w:rPr>
              <w:t>p</w:t>
            </w:r>
            <w:r w:rsidRPr="00CE08BE">
              <w:rPr>
                <w:rFonts w:ascii="Calibri" w:eastAsia="Calibri" w:hAnsi="Calibri" w:cs="Calibri"/>
                <w:i/>
                <w:iCs/>
                <w:color w:val="FF0000"/>
                <w:sz w:val="20"/>
                <w:szCs w:val="20"/>
                <w:lang w:val="pt-PT"/>
              </w:rPr>
              <w:t xml:space="preserve">ção da estratégia </w:t>
            </w:r>
            <w:r w:rsidR="00DD0DDD" w:rsidRPr="00CE08BE">
              <w:rPr>
                <w:rFonts w:ascii="Calibri" w:eastAsia="Calibri" w:hAnsi="Calibri" w:cs="Calibri"/>
                <w:i/>
                <w:iCs/>
                <w:color w:val="FF0000"/>
                <w:sz w:val="20"/>
                <w:szCs w:val="20"/>
                <w:lang w:val="pt-PT"/>
              </w:rPr>
              <w:t>orçamental</w:t>
            </w:r>
          </w:p>
        </w:tc>
        <w:tc>
          <w:tcPr>
            <w:tcW w:w="848" w:type="dxa"/>
          </w:tcPr>
          <w:p w14:paraId="516B28D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709FCA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52F1A0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B06DD6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167B3D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26C3F7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DCC7135"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6530F16A" w14:textId="77777777" w:rsidTr="004E2624">
        <w:tc>
          <w:tcPr>
            <w:tcW w:w="4225" w:type="dxa"/>
          </w:tcPr>
          <w:p w14:paraId="5A0B5566" w14:textId="4F5F9C8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15.3. Relatórios sobre resultados </w:t>
            </w:r>
            <w:r w:rsidR="00015C51" w:rsidRPr="00CE08BE">
              <w:rPr>
                <w:rFonts w:ascii="Calibri" w:eastAsia="Calibri" w:hAnsi="Calibri" w:cs="Calibri"/>
                <w:i/>
                <w:iCs/>
                <w:color w:val="FF0000"/>
                <w:sz w:val="20"/>
                <w:szCs w:val="20"/>
                <w:lang w:val="pt-PT"/>
              </w:rPr>
              <w:t>orçamentais</w:t>
            </w:r>
          </w:p>
        </w:tc>
        <w:tc>
          <w:tcPr>
            <w:tcW w:w="848" w:type="dxa"/>
          </w:tcPr>
          <w:p w14:paraId="7FD821C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95264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1E9B71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E2317D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356B5C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08853E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906CE9C"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383A278E" w14:textId="77777777" w:rsidTr="00F06ED0">
        <w:tc>
          <w:tcPr>
            <w:tcW w:w="4225" w:type="dxa"/>
            <w:shd w:val="clear" w:color="auto" w:fill="D9D9D9"/>
            <w:vAlign w:val="center"/>
          </w:tcPr>
          <w:p w14:paraId="21AA6470" w14:textId="32A70896"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-16. Perspe</w:t>
            </w:r>
            <w:r w:rsidR="00DD0DDD" w:rsidRPr="00CE08BE">
              <w:rPr>
                <w:rFonts w:ascii="Calibri" w:eastAsia="SimSun" w:hAnsi="Calibri" w:cs="Calibri"/>
                <w:b/>
                <w:bCs/>
                <w:i/>
                <w:iCs/>
                <w:color w:val="FF0000"/>
                <w:sz w:val="20"/>
                <w:szCs w:val="20"/>
                <w:lang w:val="pt-PT"/>
              </w:rPr>
              <w:t>c</w:t>
            </w:r>
            <w:r w:rsidR="004E2624" w:rsidRPr="00CE08BE">
              <w:rPr>
                <w:rFonts w:ascii="Calibri" w:eastAsia="SimSun" w:hAnsi="Calibri" w:cs="Calibri"/>
                <w:b/>
                <w:bCs/>
                <w:i/>
                <w:iCs/>
                <w:color w:val="FF0000"/>
                <w:sz w:val="20"/>
                <w:szCs w:val="20"/>
                <w:lang w:val="pt-PT"/>
              </w:rPr>
              <w:t xml:space="preserve">tiva </w:t>
            </w:r>
            <w:r w:rsidR="00DD0DDD" w:rsidRPr="00CE08BE">
              <w:rPr>
                <w:rFonts w:ascii="Calibri" w:eastAsia="SimSun" w:hAnsi="Calibri" w:cs="Calibri"/>
                <w:b/>
                <w:bCs/>
                <w:i/>
                <w:iCs/>
                <w:color w:val="FF0000"/>
                <w:sz w:val="20"/>
                <w:szCs w:val="20"/>
                <w:lang w:val="pt-PT"/>
              </w:rPr>
              <w:t xml:space="preserve">a </w:t>
            </w:r>
            <w:r w:rsidR="004E2624" w:rsidRPr="00CE08BE">
              <w:rPr>
                <w:rFonts w:ascii="Calibri" w:eastAsia="SimSun" w:hAnsi="Calibri" w:cs="Calibri"/>
                <w:b/>
                <w:bCs/>
                <w:i/>
                <w:iCs/>
                <w:color w:val="FF0000"/>
                <w:sz w:val="20"/>
                <w:szCs w:val="20"/>
                <w:lang w:val="pt-PT"/>
              </w:rPr>
              <w:t>médio prazo na orçamentação das despesas</w:t>
            </w:r>
          </w:p>
        </w:tc>
        <w:tc>
          <w:tcPr>
            <w:tcW w:w="848" w:type="dxa"/>
            <w:shd w:val="clear" w:color="auto" w:fill="D9D9D9"/>
          </w:tcPr>
          <w:p w14:paraId="20DBCE4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B85D02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478FA895"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D434759"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49151EC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A49FB6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33D783B"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67F5CBB2" w14:textId="77777777" w:rsidTr="004E2624">
        <w:tc>
          <w:tcPr>
            <w:tcW w:w="4225" w:type="dxa"/>
          </w:tcPr>
          <w:p w14:paraId="2A0C4E4D"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16.1. Estimativas das despesas a médio prazo</w:t>
            </w:r>
          </w:p>
        </w:tc>
        <w:tc>
          <w:tcPr>
            <w:tcW w:w="848" w:type="dxa"/>
          </w:tcPr>
          <w:p w14:paraId="3524A00A"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591C5EB9" w14:textId="77777777" w:rsidR="00F06ED0" w:rsidRPr="00CE08BE" w:rsidRDefault="004E2624" w:rsidP="000D1C41">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306AB6CD"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4</w:t>
            </w:r>
          </w:p>
          <w:p w14:paraId="08F396EA"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9 (El.11)</w:t>
            </w:r>
          </w:p>
        </w:tc>
        <w:tc>
          <w:tcPr>
            <w:tcW w:w="848" w:type="dxa"/>
          </w:tcPr>
          <w:p w14:paraId="03F14A9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C6D2C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88FF86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63A3DE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36655C8"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2EB25F65" w14:textId="77777777" w:rsidTr="004E2624">
        <w:tc>
          <w:tcPr>
            <w:tcW w:w="4225" w:type="dxa"/>
          </w:tcPr>
          <w:p w14:paraId="5B945709" w14:textId="4D0130D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16.2. Limites das despesas </w:t>
            </w:r>
            <w:r w:rsidR="00DD0DDD" w:rsidRPr="00CE08BE">
              <w:rPr>
                <w:rFonts w:ascii="Calibri" w:eastAsia="Calibri" w:hAnsi="Calibri" w:cs="Calibri"/>
                <w:i/>
                <w:iCs/>
                <w:color w:val="FF0000"/>
                <w:sz w:val="20"/>
                <w:szCs w:val="20"/>
                <w:lang w:val="pt-PT"/>
              </w:rPr>
              <w:t xml:space="preserve">a </w:t>
            </w:r>
            <w:r w:rsidRPr="00CE08BE">
              <w:rPr>
                <w:rFonts w:ascii="Calibri" w:eastAsia="Calibri" w:hAnsi="Calibri" w:cs="Calibri"/>
                <w:i/>
                <w:iCs/>
                <w:color w:val="FF0000"/>
                <w:sz w:val="20"/>
                <w:szCs w:val="20"/>
                <w:lang w:val="pt-PT"/>
              </w:rPr>
              <w:t xml:space="preserve">médio prazo </w:t>
            </w:r>
          </w:p>
        </w:tc>
        <w:tc>
          <w:tcPr>
            <w:tcW w:w="848" w:type="dxa"/>
          </w:tcPr>
          <w:p w14:paraId="64DBD94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12B269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F73AE9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3FCD05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4D2318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EC345F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460BFFF"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217517EA" w14:textId="77777777" w:rsidTr="004E2624">
        <w:tc>
          <w:tcPr>
            <w:tcW w:w="4225" w:type="dxa"/>
          </w:tcPr>
          <w:p w14:paraId="0C0283A8" w14:textId="41BC8E5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16.3. Alinhamento dos planos estratégicos e </w:t>
            </w:r>
            <w:r w:rsidR="00963EB4">
              <w:rPr>
                <w:rFonts w:ascii="Calibri" w:eastAsia="Calibri" w:hAnsi="Calibri" w:cs="Calibri"/>
                <w:i/>
                <w:iCs/>
                <w:color w:val="FF0000"/>
                <w:sz w:val="20"/>
                <w:szCs w:val="20"/>
                <w:lang w:val="pt-PT"/>
              </w:rPr>
              <w:t xml:space="preserve">os </w:t>
            </w:r>
            <w:r w:rsidRPr="00CE08BE">
              <w:rPr>
                <w:rFonts w:ascii="Calibri" w:eastAsia="Calibri" w:hAnsi="Calibri" w:cs="Calibri"/>
                <w:i/>
                <w:iCs/>
                <w:color w:val="FF0000"/>
                <w:sz w:val="20"/>
                <w:szCs w:val="20"/>
                <w:lang w:val="pt-PT"/>
              </w:rPr>
              <w:t xml:space="preserve">orçamentos </w:t>
            </w:r>
            <w:r w:rsidR="00DD0DDD" w:rsidRPr="00CE08BE">
              <w:rPr>
                <w:rFonts w:ascii="Calibri" w:eastAsia="Calibri" w:hAnsi="Calibri" w:cs="Calibri"/>
                <w:i/>
                <w:iCs/>
                <w:color w:val="FF0000"/>
                <w:sz w:val="20"/>
                <w:szCs w:val="20"/>
                <w:lang w:val="pt-PT"/>
              </w:rPr>
              <w:t xml:space="preserve">a </w:t>
            </w:r>
            <w:r w:rsidRPr="00CE08BE">
              <w:rPr>
                <w:rFonts w:ascii="Calibri" w:eastAsia="Calibri" w:hAnsi="Calibri" w:cs="Calibri"/>
                <w:i/>
                <w:iCs/>
                <w:color w:val="FF0000"/>
                <w:sz w:val="20"/>
                <w:szCs w:val="20"/>
                <w:lang w:val="pt-PT"/>
              </w:rPr>
              <w:t>médio prazo</w:t>
            </w:r>
          </w:p>
        </w:tc>
        <w:tc>
          <w:tcPr>
            <w:tcW w:w="848" w:type="dxa"/>
          </w:tcPr>
          <w:p w14:paraId="57816EF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B8AD6A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859346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13C6A0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5BC45C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2CD450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7DDC255"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2896C29" w14:textId="77777777" w:rsidTr="004E2624">
        <w:tc>
          <w:tcPr>
            <w:tcW w:w="4225" w:type="dxa"/>
          </w:tcPr>
          <w:p w14:paraId="2423281A" w14:textId="79AD6356" w:rsidR="00F06ED0" w:rsidRPr="00CE08BE" w:rsidRDefault="004E2624" w:rsidP="000D1C41">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16.4 </w:t>
            </w:r>
            <w:r w:rsidR="00DD0DDD" w:rsidRPr="00CE08BE">
              <w:rPr>
                <w:rFonts w:ascii="Calibri" w:eastAsia="Calibri" w:hAnsi="Calibri" w:cs="Calibri"/>
                <w:i/>
                <w:iCs/>
                <w:color w:val="FF0000"/>
                <w:sz w:val="20"/>
                <w:szCs w:val="20"/>
                <w:lang w:val="pt-PT"/>
              </w:rPr>
              <w:t xml:space="preserve">Coerência </w:t>
            </w:r>
            <w:r w:rsidRPr="00CE08BE">
              <w:rPr>
                <w:rFonts w:ascii="Calibri" w:eastAsia="Calibri" w:hAnsi="Calibri" w:cs="Calibri"/>
                <w:i/>
                <w:iCs/>
                <w:color w:val="FF0000"/>
                <w:sz w:val="20"/>
                <w:szCs w:val="20"/>
                <w:lang w:val="pt-PT"/>
              </w:rPr>
              <w:t xml:space="preserve">dos orçamentos com as estimativas do ano anterior </w:t>
            </w:r>
          </w:p>
        </w:tc>
        <w:tc>
          <w:tcPr>
            <w:tcW w:w="848" w:type="dxa"/>
          </w:tcPr>
          <w:p w14:paraId="73C63AD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6CC62A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9F1C05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6CA65F" w14:textId="77777777" w:rsidR="00F06ED0" w:rsidRPr="00CE08BE" w:rsidRDefault="004E2624" w:rsidP="000D1C41">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14</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8" w:type="dxa"/>
          </w:tcPr>
          <w:p w14:paraId="0537390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2942D1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993B4BB"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30BCB9F" w14:textId="77777777" w:rsidTr="00F06ED0">
        <w:tc>
          <w:tcPr>
            <w:tcW w:w="4225" w:type="dxa"/>
            <w:shd w:val="clear" w:color="auto" w:fill="D9D9D9"/>
            <w:vAlign w:val="center"/>
          </w:tcPr>
          <w:p w14:paraId="5D072F0B" w14:textId="0BC8E23E"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-17. Processo de preparação do orçamento</w:t>
            </w:r>
          </w:p>
        </w:tc>
        <w:tc>
          <w:tcPr>
            <w:tcW w:w="848" w:type="dxa"/>
            <w:shd w:val="clear" w:color="auto" w:fill="D9D9D9"/>
          </w:tcPr>
          <w:p w14:paraId="77A4A424"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239EF8B"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03A761B8"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75C887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43ED2088"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B05D8F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A629571"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02BC38F1" w14:textId="77777777" w:rsidTr="004E2624">
        <w:tc>
          <w:tcPr>
            <w:tcW w:w="4225" w:type="dxa"/>
          </w:tcPr>
          <w:p w14:paraId="168F55C0"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17.1. Calendário orçamental</w:t>
            </w:r>
          </w:p>
        </w:tc>
        <w:tc>
          <w:tcPr>
            <w:tcW w:w="848" w:type="dxa"/>
          </w:tcPr>
          <w:p w14:paraId="13D9691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6A05B23"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7.2</w:t>
            </w:r>
          </w:p>
        </w:tc>
        <w:tc>
          <w:tcPr>
            <w:tcW w:w="848" w:type="dxa"/>
          </w:tcPr>
          <w:p w14:paraId="20D51CC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ABD56E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CBAE11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85AD42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F8A967D"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523B479" w14:textId="77777777" w:rsidTr="004E2624">
        <w:tc>
          <w:tcPr>
            <w:tcW w:w="4225" w:type="dxa"/>
          </w:tcPr>
          <w:p w14:paraId="09E12F06" w14:textId="24FF8ECF"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17.2. </w:t>
            </w:r>
            <w:r w:rsidR="00A47AB3">
              <w:rPr>
                <w:rFonts w:ascii="Calibri" w:eastAsia="Calibri" w:hAnsi="Calibri" w:cs="Calibri"/>
                <w:i/>
                <w:iCs/>
                <w:color w:val="FF0000"/>
                <w:sz w:val="20"/>
                <w:szCs w:val="20"/>
                <w:lang w:val="pt-PT"/>
              </w:rPr>
              <w:t>Directrizes</w:t>
            </w:r>
            <w:r w:rsidR="00A47AB3" w:rsidRPr="00CE08BE">
              <w:rPr>
                <w:rFonts w:ascii="Calibri" w:eastAsia="Calibri" w:hAnsi="Calibri" w:cs="Calibri"/>
                <w:i/>
                <w:iCs/>
                <w:color w:val="FF0000"/>
                <w:sz w:val="20"/>
                <w:szCs w:val="20"/>
                <w:lang w:val="pt-PT"/>
              </w:rPr>
              <w:t xml:space="preserve"> </w:t>
            </w:r>
            <w:r w:rsidRPr="00CE08BE">
              <w:rPr>
                <w:rFonts w:ascii="Calibri" w:eastAsia="Calibri" w:hAnsi="Calibri" w:cs="Calibri"/>
                <w:i/>
                <w:iCs/>
                <w:color w:val="FF0000"/>
                <w:sz w:val="20"/>
                <w:szCs w:val="20"/>
                <w:lang w:val="pt-PT"/>
              </w:rPr>
              <w:t xml:space="preserve">para a preparação do orçamento </w:t>
            </w:r>
          </w:p>
        </w:tc>
        <w:tc>
          <w:tcPr>
            <w:tcW w:w="848" w:type="dxa"/>
          </w:tcPr>
          <w:p w14:paraId="1ED5B8E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1.1</w:t>
            </w:r>
          </w:p>
        </w:tc>
        <w:tc>
          <w:tcPr>
            <w:tcW w:w="849" w:type="dxa"/>
          </w:tcPr>
          <w:p w14:paraId="08221C9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FB0AD4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7F4771D"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88A6E7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1BC7BA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6DFDCBA"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5D95DC5F" w14:textId="77777777" w:rsidTr="004E2624">
        <w:tc>
          <w:tcPr>
            <w:tcW w:w="4225" w:type="dxa"/>
          </w:tcPr>
          <w:p w14:paraId="15CF44D3" w14:textId="7B16525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17.3. </w:t>
            </w:r>
            <w:r w:rsidR="00963EB4">
              <w:rPr>
                <w:rFonts w:ascii="Calibri" w:eastAsia="Calibri" w:hAnsi="Calibri" w:cs="Calibri"/>
                <w:i/>
                <w:iCs/>
                <w:color w:val="FF0000"/>
                <w:sz w:val="20"/>
                <w:szCs w:val="20"/>
                <w:lang w:val="pt-PT"/>
              </w:rPr>
              <w:t>Submissão</w:t>
            </w:r>
            <w:r w:rsidR="00963EB4" w:rsidRPr="00CE08BE">
              <w:rPr>
                <w:rFonts w:ascii="Calibri" w:eastAsia="Calibri" w:hAnsi="Calibri" w:cs="Calibri"/>
                <w:i/>
                <w:iCs/>
                <w:color w:val="FF0000"/>
                <w:sz w:val="20"/>
                <w:szCs w:val="20"/>
                <w:lang w:val="pt-PT"/>
              </w:rPr>
              <w:t xml:space="preserve"> </w:t>
            </w:r>
            <w:r w:rsidRPr="00CE08BE">
              <w:rPr>
                <w:rFonts w:ascii="Calibri" w:eastAsia="Calibri" w:hAnsi="Calibri" w:cs="Calibri"/>
                <w:i/>
                <w:iCs/>
                <w:color w:val="FF0000"/>
                <w:sz w:val="20"/>
                <w:szCs w:val="20"/>
                <w:lang w:val="pt-PT"/>
              </w:rPr>
              <w:t xml:space="preserve">do orçamento ao órgão legislativo </w:t>
            </w:r>
          </w:p>
        </w:tc>
        <w:tc>
          <w:tcPr>
            <w:tcW w:w="848" w:type="dxa"/>
          </w:tcPr>
          <w:p w14:paraId="4B90155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18F776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7E4B19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B7DBB6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18B5E8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B6EB9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677D0E6"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547711C" w14:textId="77777777" w:rsidTr="00F06ED0">
        <w:tc>
          <w:tcPr>
            <w:tcW w:w="4225" w:type="dxa"/>
            <w:shd w:val="clear" w:color="auto" w:fill="D9D9D9"/>
            <w:vAlign w:val="center"/>
          </w:tcPr>
          <w:p w14:paraId="59341A07" w14:textId="2267E614"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-18. </w:t>
            </w:r>
            <w:r w:rsidR="00796A14" w:rsidRPr="00796A14">
              <w:rPr>
                <w:rFonts w:ascii="Calibri" w:eastAsia="SimSun" w:hAnsi="Calibri" w:cs="Calibri"/>
                <w:b/>
                <w:bCs/>
                <w:i/>
                <w:iCs/>
                <w:color w:val="FF0000"/>
                <w:sz w:val="20"/>
                <w:szCs w:val="20"/>
                <w:lang w:val="pt-PT"/>
              </w:rPr>
              <w:t>Escrutínio legislativo do orçamento</w:t>
            </w:r>
          </w:p>
        </w:tc>
        <w:tc>
          <w:tcPr>
            <w:tcW w:w="848" w:type="dxa"/>
            <w:shd w:val="clear" w:color="auto" w:fill="D9D9D9"/>
          </w:tcPr>
          <w:p w14:paraId="3ED75F8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7778CFC"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068976E"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78648C6"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5A2D0D5"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23273C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490E253" w14:textId="77777777" w:rsidR="00F06ED0" w:rsidRPr="00CE08BE" w:rsidRDefault="00F06ED0" w:rsidP="00F06ED0">
            <w:pPr>
              <w:rPr>
                <w:rFonts w:ascii="Calibri" w:eastAsia="SimSun" w:hAnsi="Calibri" w:cs="Calibri"/>
                <w:b/>
                <w:i/>
                <w:color w:val="FF0000"/>
                <w:sz w:val="16"/>
                <w:szCs w:val="16"/>
                <w:lang w:val="pt-PT"/>
              </w:rPr>
            </w:pPr>
          </w:p>
        </w:tc>
      </w:tr>
      <w:tr w:rsidR="00500221" w:rsidRPr="006C408E" w14:paraId="586B52D4" w14:textId="77777777" w:rsidTr="004E2624">
        <w:tc>
          <w:tcPr>
            <w:tcW w:w="4225" w:type="dxa"/>
          </w:tcPr>
          <w:p w14:paraId="40CAF951" w14:textId="06F260D1"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18.1. Âmbito do </w:t>
            </w:r>
            <w:r w:rsidR="00796A14">
              <w:rPr>
                <w:rFonts w:ascii="Calibri" w:eastAsia="Calibri" w:hAnsi="Calibri" w:cs="Calibri"/>
                <w:i/>
                <w:iCs/>
                <w:color w:val="FF0000"/>
                <w:sz w:val="20"/>
                <w:szCs w:val="20"/>
                <w:lang w:val="pt-PT"/>
              </w:rPr>
              <w:t>escrutínio</w:t>
            </w:r>
            <w:r w:rsidR="00796A14" w:rsidRPr="00CE08BE">
              <w:rPr>
                <w:rFonts w:ascii="Calibri" w:eastAsia="Calibri" w:hAnsi="Calibri" w:cs="Calibri"/>
                <w:i/>
                <w:iCs/>
                <w:color w:val="FF0000"/>
                <w:sz w:val="20"/>
                <w:szCs w:val="20"/>
                <w:lang w:val="pt-PT"/>
              </w:rPr>
              <w:t xml:space="preserve"> </w:t>
            </w:r>
            <w:r w:rsidRPr="00CE08BE">
              <w:rPr>
                <w:rFonts w:ascii="Calibri" w:eastAsia="Calibri" w:hAnsi="Calibri" w:cs="Calibri"/>
                <w:i/>
                <w:iCs/>
                <w:color w:val="FF0000"/>
                <w:sz w:val="20"/>
                <w:szCs w:val="20"/>
                <w:lang w:val="pt-PT"/>
              </w:rPr>
              <w:t xml:space="preserve">do orçamento </w:t>
            </w:r>
          </w:p>
        </w:tc>
        <w:tc>
          <w:tcPr>
            <w:tcW w:w="848" w:type="dxa"/>
          </w:tcPr>
          <w:p w14:paraId="45CB707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8A66F7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40F8AE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50121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1D1C35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740683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CEA6D2E"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5DA1D47B" w14:textId="77777777" w:rsidTr="004E2624">
        <w:tc>
          <w:tcPr>
            <w:tcW w:w="4225" w:type="dxa"/>
          </w:tcPr>
          <w:p w14:paraId="2855760B" w14:textId="03AD061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18.2. </w:t>
            </w:r>
            <w:r w:rsidR="00593E62" w:rsidRPr="00593E62">
              <w:rPr>
                <w:rFonts w:ascii="Calibri" w:eastAsia="Calibri" w:hAnsi="Calibri" w:cs="Calibri"/>
                <w:i/>
                <w:iCs/>
                <w:color w:val="FF0000"/>
                <w:sz w:val="20"/>
                <w:szCs w:val="20"/>
                <w:lang w:val="pt-PT"/>
              </w:rPr>
              <w:t xml:space="preserve">Procedimentos para o escrutínio do orçamento pelo poder legislativo </w:t>
            </w:r>
          </w:p>
        </w:tc>
        <w:tc>
          <w:tcPr>
            <w:tcW w:w="848" w:type="dxa"/>
          </w:tcPr>
          <w:p w14:paraId="719E547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21B5C9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EBB83A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B5F74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1DD452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0B3A10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6351636"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0E0D2DA9" w14:textId="77777777" w:rsidTr="004E2624">
        <w:tc>
          <w:tcPr>
            <w:tcW w:w="4225" w:type="dxa"/>
          </w:tcPr>
          <w:p w14:paraId="24615BBC" w14:textId="7D4948DB"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18.3. </w:t>
            </w:r>
            <w:r w:rsidR="001304EB">
              <w:rPr>
                <w:rFonts w:ascii="Calibri" w:eastAsia="Calibri" w:hAnsi="Calibri" w:cs="Calibri"/>
                <w:i/>
                <w:iCs/>
                <w:color w:val="FF0000"/>
                <w:sz w:val="20"/>
                <w:szCs w:val="20"/>
                <w:lang w:val="pt-PT"/>
              </w:rPr>
              <w:t xml:space="preserve">Calendário </w:t>
            </w:r>
            <w:r w:rsidRPr="00CE08BE">
              <w:rPr>
                <w:rFonts w:ascii="Calibri" w:eastAsia="Calibri" w:hAnsi="Calibri" w:cs="Calibri"/>
                <w:i/>
                <w:iCs/>
                <w:color w:val="FF0000"/>
                <w:sz w:val="20"/>
                <w:szCs w:val="20"/>
                <w:lang w:val="pt-PT"/>
              </w:rPr>
              <w:t>d</w:t>
            </w:r>
            <w:r w:rsidR="001304EB">
              <w:rPr>
                <w:rFonts w:ascii="Calibri" w:eastAsia="Calibri" w:hAnsi="Calibri" w:cs="Calibri"/>
                <w:i/>
                <w:iCs/>
                <w:color w:val="FF0000"/>
                <w:sz w:val="20"/>
                <w:szCs w:val="20"/>
                <w:lang w:val="pt-PT"/>
              </w:rPr>
              <w:t>e</w:t>
            </w:r>
            <w:r w:rsidRPr="00CE08BE">
              <w:rPr>
                <w:rFonts w:ascii="Calibri" w:eastAsia="Calibri" w:hAnsi="Calibri" w:cs="Calibri"/>
                <w:i/>
                <w:iCs/>
                <w:color w:val="FF0000"/>
                <w:sz w:val="20"/>
                <w:szCs w:val="20"/>
                <w:lang w:val="pt-PT"/>
              </w:rPr>
              <w:t xml:space="preserve"> aprovação do orçamento</w:t>
            </w:r>
          </w:p>
        </w:tc>
        <w:tc>
          <w:tcPr>
            <w:tcW w:w="848" w:type="dxa"/>
          </w:tcPr>
          <w:p w14:paraId="4609081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38887E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7D2036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ED87A0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1CD431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A92C0A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AF6EDCA"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27E4475" w14:textId="77777777" w:rsidTr="004E2624">
        <w:tc>
          <w:tcPr>
            <w:tcW w:w="4225" w:type="dxa"/>
          </w:tcPr>
          <w:p w14:paraId="2A9D669E" w14:textId="7266DD54"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18.4. Regras para </w:t>
            </w:r>
            <w:r w:rsidR="00796A14">
              <w:rPr>
                <w:rFonts w:ascii="Calibri" w:eastAsia="Calibri" w:hAnsi="Calibri" w:cs="Calibri"/>
                <w:i/>
                <w:iCs/>
                <w:color w:val="FF0000"/>
                <w:sz w:val="20"/>
                <w:szCs w:val="20"/>
                <w:lang w:val="pt-PT"/>
              </w:rPr>
              <w:t>alterações</w:t>
            </w:r>
            <w:r w:rsidRPr="00CE08BE">
              <w:rPr>
                <w:rFonts w:ascii="Calibri" w:eastAsia="Calibri" w:hAnsi="Calibri" w:cs="Calibri"/>
                <w:i/>
                <w:iCs/>
                <w:color w:val="FF0000"/>
                <w:sz w:val="20"/>
                <w:szCs w:val="20"/>
                <w:lang w:val="pt-PT"/>
              </w:rPr>
              <w:t xml:space="preserve"> </w:t>
            </w:r>
            <w:r w:rsidR="00593E62">
              <w:rPr>
                <w:rFonts w:ascii="Calibri" w:eastAsia="Calibri" w:hAnsi="Calibri" w:cs="Calibri"/>
                <w:i/>
                <w:iCs/>
                <w:color w:val="FF0000"/>
                <w:sz w:val="20"/>
                <w:szCs w:val="20"/>
                <w:lang w:val="pt-PT"/>
              </w:rPr>
              <w:t>orçamentais</w:t>
            </w:r>
            <w:r w:rsidRPr="00CE08BE">
              <w:rPr>
                <w:rFonts w:ascii="Calibri" w:eastAsia="Calibri" w:hAnsi="Calibri" w:cs="Calibri"/>
                <w:i/>
                <w:iCs/>
                <w:color w:val="FF0000"/>
                <w:sz w:val="20"/>
                <w:szCs w:val="20"/>
                <w:lang w:val="pt-PT"/>
              </w:rPr>
              <w:t xml:space="preserve"> pelo poder executivo</w:t>
            </w:r>
          </w:p>
        </w:tc>
        <w:tc>
          <w:tcPr>
            <w:tcW w:w="848" w:type="dxa"/>
          </w:tcPr>
          <w:p w14:paraId="7376740B" w14:textId="77777777" w:rsidR="00F06ED0" w:rsidRPr="00CE08BE" w:rsidRDefault="004E2624" w:rsidP="000D1C41">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w:t>
            </w:r>
            <w:r w:rsidR="000D1C41"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9" w:type="dxa"/>
          </w:tcPr>
          <w:p w14:paraId="224EB02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FC7854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450E3D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E4169ED"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21.4</w:t>
            </w:r>
          </w:p>
        </w:tc>
        <w:tc>
          <w:tcPr>
            <w:tcW w:w="849" w:type="dxa"/>
          </w:tcPr>
          <w:p w14:paraId="7E89732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A127E25" w14:textId="77777777" w:rsidR="00F06ED0" w:rsidRPr="00CE08BE" w:rsidRDefault="00F06ED0" w:rsidP="00F06ED0">
            <w:pPr>
              <w:rPr>
                <w:rFonts w:ascii="Calibri" w:eastAsia="Calibri" w:hAnsi="Calibri" w:cs="Calibri"/>
                <w:i/>
                <w:color w:val="FF0000"/>
                <w:sz w:val="16"/>
                <w:szCs w:val="16"/>
                <w:lang w:val="pt-PT"/>
              </w:rPr>
            </w:pPr>
          </w:p>
        </w:tc>
      </w:tr>
    </w:tbl>
    <w:p w14:paraId="31150F73"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0FFE8B8B" w14:textId="6F45E6C2"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Figura PILAR QUATRO: Estratégia </w:t>
      </w:r>
      <w:r w:rsidR="00276700">
        <w:rPr>
          <w:rFonts w:ascii="Calibri" w:eastAsia="Calibri" w:hAnsi="Calibri" w:cs="Calibri"/>
          <w:b/>
          <w:bCs/>
          <w:sz w:val="20"/>
          <w:szCs w:val="20"/>
          <w:lang w:val="pt-PT"/>
        </w:rPr>
        <w:t>orçamental</w:t>
      </w:r>
      <w:r w:rsidR="00276700" w:rsidRPr="00CE08BE">
        <w:rPr>
          <w:rFonts w:ascii="Calibri" w:eastAsia="Calibri" w:hAnsi="Calibri" w:cs="Calibri"/>
          <w:b/>
          <w:bCs/>
          <w:sz w:val="20"/>
          <w:szCs w:val="20"/>
          <w:lang w:val="pt-PT"/>
        </w:rPr>
        <w:t xml:space="preserve"> </w:t>
      </w:r>
      <w:r w:rsidRPr="00CE08BE">
        <w:rPr>
          <w:rFonts w:ascii="Calibri" w:eastAsia="Calibri" w:hAnsi="Calibri" w:cs="Calibri"/>
          <w:b/>
          <w:bCs/>
          <w:sz w:val="20"/>
          <w:szCs w:val="20"/>
          <w:lang w:val="pt-PT"/>
        </w:rPr>
        <w:t xml:space="preserve">e orçamentação com base em políticas </w:t>
      </w:r>
      <w:r w:rsidRPr="00CE08BE">
        <w:rPr>
          <w:rFonts w:ascii="Calibri" w:eastAsia="Calibri" w:hAnsi="Calibri" w:cs="Calibri"/>
          <w:b/>
          <w:bCs/>
          <w:i/>
          <w:iCs/>
          <w:color w:val="FF0000"/>
          <w:sz w:val="20"/>
          <w:szCs w:val="20"/>
          <w:lang w:val="pt-PT"/>
        </w:rPr>
        <w:t>(exemplo)</w:t>
      </w:r>
    </w:p>
    <w:p w14:paraId="333C0207" w14:textId="77777777" w:rsidR="00F06ED0" w:rsidRPr="00CE08BE" w:rsidRDefault="00F06ED0" w:rsidP="00F06ED0">
      <w:pPr>
        <w:spacing w:after="0" w:line="240" w:lineRule="auto"/>
        <w:rPr>
          <w:rFonts w:ascii="Calibri" w:eastAsia="Calibri" w:hAnsi="Calibri" w:cs="Calibri"/>
          <w:b/>
          <w:sz w:val="20"/>
          <w:szCs w:val="20"/>
          <w:lang w:val="pt-PT"/>
        </w:rPr>
      </w:pPr>
    </w:p>
    <w:p w14:paraId="202698AB" w14:textId="77777777" w:rsidR="00F06ED0" w:rsidRPr="00CE08BE" w:rsidRDefault="004E2624" w:rsidP="00F06ED0">
      <w:pPr>
        <w:spacing w:after="0" w:line="240" w:lineRule="auto"/>
        <w:rPr>
          <w:rFonts w:ascii="Calibri" w:eastAsia="Calibri" w:hAnsi="Calibri" w:cs="Calibri"/>
          <w:b/>
          <w:sz w:val="20"/>
          <w:szCs w:val="20"/>
          <w:lang w:val="pt-PT"/>
        </w:rPr>
      </w:pPr>
      <w:r w:rsidRPr="00FF1E2F">
        <w:rPr>
          <w:rFonts w:ascii="Calibri" w:eastAsia="Calibri" w:hAnsi="Calibri" w:cs="Calibri"/>
          <w:noProof/>
          <w:lang w:val="pt-PT" w:eastAsia="pt-PT"/>
        </w:rPr>
        <w:drawing>
          <wp:inline distT="0" distB="0" distL="0" distR="0" wp14:anchorId="1641C8DF" wp14:editId="74C3DB04">
            <wp:extent cx="533400" cy="2926080"/>
            <wp:effectExtent l="0" t="0" r="0" b="7620"/>
            <wp:docPr id="7" name="Picture 7"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60164"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CE08BE">
        <w:rPr>
          <w:rFonts w:ascii="Calibri" w:eastAsia="Calibri" w:hAnsi="Calibri" w:cs="Calibri"/>
          <w:lang w:val="pt-PT"/>
        </w:rPr>
        <w:t xml:space="preserve"> </w:t>
      </w:r>
      <w:r w:rsidRPr="00FF1E2F">
        <w:rPr>
          <w:rFonts w:ascii="Calibri" w:eastAsia="Calibri" w:hAnsi="Calibri" w:cs="Calibri"/>
          <w:noProof/>
          <w:lang w:val="pt-PT" w:eastAsia="pt-PT"/>
        </w:rPr>
        <w:drawing>
          <wp:inline distT="0" distB="0" distL="0" distR="0" wp14:anchorId="18B617A6" wp14:editId="1CB60410">
            <wp:extent cx="4977441" cy="2684145"/>
            <wp:effectExtent l="0" t="0" r="13970" b="1905"/>
            <wp:docPr id="4" name="Chart 4">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BB8E99" w14:textId="77777777" w:rsidR="00F06ED0" w:rsidRPr="00CE08BE" w:rsidRDefault="00F06ED0" w:rsidP="00F06ED0">
      <w:pPr>
        <w:spacing w:after="0" w:line="240" w:lineRule="auto"/>
        <w:rPr>
          <w:rFonts w:ascii="Calibri" w:eastAsia="Calibri" w:hAnsi="Calibri" w:cs="Calibri"/>
          <w:b/>
          <w:i/>
          <w:color w:val="000000"/>
          <w:sz w:val="24"/>
          <w:szCs w:val="21"/>
          <w:lang w:val="pt-PT"/>
        </w:rPr>
      </w:pPr>
    </w:p>
    <w:p w14:paraId="4D5A3915"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194CA8A2" w14:textId="77777777" w:rsidR="00F06ED0" w:rsidRPr="00CE08BE" w:rsidRDefault="00F06ED0" w:rsidP="00F06ED0">
      <w:pPr>
        <w:spacing w:after="0" w:line="240" w:lineRule="auto"/>
        <w:rPr>
          <w:rFonts w:ascii="Calibri" w:eastAsia="Calibri" w:hAnsi="Calibri" w:cs="Calibri"/>
          <w:lang w:val="pt-PT"/>
        </w:rPr>
      </w:pPr>
    </w:p>
    <w:p w14:paraId="2CEE05B3" w14:textId="31F1D155" w:rsidR="00F06ED0" w:rsidRPr="00CE08BE" w:rsidRDefault="00526755" w:rsidP="00F06ED0">
      <w:pPr>
        <w:keepNext/>
        <w:keepLines/>
        <w:spacing w:after="0" w:line="240" w:lineRule="auto"/>
        <w:jc w:val="both"/>
        <w:outlineLvl w:val="2"/>
        <w:rPr>
          <w:rFonts w:ascii="Calibri" w:eastAsia="Calibri" w:hAnsi="Calibri" w:cs="Calibri"/>
          <w:b/>
          <w:bCs/>
          <w:color w:val="2EA5B4"/>
          <w:spacing w:val="-1"/>
          <w:sz w:val="28"/>
          <w:szCs w:val="28"/>
          <w:lang w:val="pt-PT"/>
        </w:rPr>
      </w:pPr>
      <w:r w:rsidRPr="00CE08BE">
        <w:rPr>
          <w:rFonts w:ascii="Calibri" w:eastAsia="Calibri" w:hAnsi="Calibri" w:cs="Calibri"/>
          <w:b/>
          <w:bCs/>
          <w:color w:val="2EA5B4"/>
          <w:sz w:val="28"/>
          <w:szCs w:val="28"/>
          <w:lang w:val="pt-PT"/>
        </w:rPr>
        <w:t>ID</w:t>
      </w:r>
      <w:r w:rsidR="004E2624" w:rsidRPr="00CE08BE">
        <w:rPr>
          <w:rFonts w:ascii="Calibri" w:eastAsia="Calibri" w:hAnsi="Calibri" w:cs="Calibri"/>
          <w:b/>
          <w:bCs/>
          <w:color w:val="2EA5B4"/>
          <w:sz w:val="28"/>
          <w:szCs w:val="28"/>
          <w:lang w:val="pt-PT"/>
        </w:rPr>
        <w:t xml:space="preserve">-14. Previsões </w:t>
      </w:r>
      <w:r w:rsidR="003039E4" w:rsidRPr="00CE08BE">
        <w:rPr>
          <w:rFonts w:ascii="Calibri" w:eastAsia="Calibri" w:hAnsi="Calibri" w:cs="Calibri"/>
          <w:b/>
          <w:bCs/>
          <w:color w:val="2EA5B4"/>
          <w:sz w:val="28"/>
          <w:szCs w:val="28"/>
          <w:lang w:val="pt-PT"/>
        </w:rPr>
        <w:t>macro-económicas</w:t>
      </w:r>
      <w:r w:rsidR="004E2624" w:rsidRPr="00CE08BE">
        <w:rPr>
          <w:rFonts w:ascii="Calibri" w:eastAsia="Calibri" w:hAnsi="Calibri" w:cs="Calibri"/>
          <w:b/>
          <w:bCs/>
          <w:color w:val="2EA5B4"/>
          <w:sz w:val="28"/>
          <w:szCs w:val="28"/>
          <w:lang w:val="pt-PT"/>
        </w:rPr>
        <w:t xml:space="preserve"> e </w:t>
      </w:r>
      <w:r w:rsidR="00015C51" w:rsidRPr="00CE08BE">
        <w:rPr>
          <w:rFonts w:ascii="Calibri" w:eastAsia="Calibri" w:hAnsi="Calibri" w:cs="Calibri"/>
          <w:b/>
          <w:bCs/>
          <w:color w:val="2EA5B4"/>
          <w:sz w:val="28"/>
          <w:szCs w:val="28"/>
          <w:lang w:val="pt-PT"/>
        </w:rPr>
        <w:t>orçamentais</w:t>
      </w:r>
    </w:p>
    <w:p w14:paraId="425D7C5E" w14:textId="77777777" w:rsidR="00F06ED0" w:rsidRPr="00CE08BE" w:rsidRDefault="00F06ED0" w:rsidP="00F06ED0">
      <w:pPr>
        <w:spacing w:after="0" w:line="240" w:lineRule="auto"/>
        <w:rPr>
          <w:rFonts w:ascii="Calibri" w:eastAsia="Calibri" w:hAnsi="Calibri" w:cs="Calibri"/>
          <w:lang w:val="pt-PT"/>
        </w:rPr>
      </w:pPr>
    </w:p>
    <w:p w14:paraId="177901E9" w14:textId="059886CE"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-14? </w:t>
      </w:r>
      <w:r w:rsidRPr="00CE08BE">
        <w:rPr>
          <w:rFonts w:ascii="Calibri" w:eastAsia="Calibri" w:hAnsi="Calibri" w:cs="Calibri"/>
          <w:lang w:val="pt-PT"/>
        </w:rPr>
        <w:t xml:space="preserve">Este indicador mede a capacidade de um país para desenvolver previsões </w:t>
      </w:r>
      <w:r w:rsidR="003039E4" w:rsidRPr="00CE08BE">
        <w:rPr>
          <w:rFonts w:ascii="Calibri" w:eastAsia="Calibri" w:hAnsi="Calibri" w:cs="Calibri"/>
          <w:lang w:val="pt-PT"/>
        </w:rPr>
        <w:t>macro-económicas</w:t>
      </w:r>
      <w:r w:rsidRPr="00CE08BE">
        <w:rPr>
          <w:rFonts w:ascii="Calibri" w:eastAsia="Calibri" w:hAnsi="Calibri" w:cs="Calibri"/>
          <w:lang w:val="pt-PT"/>
        </w:rPr>
        <w:t xml:space="preserve"> e </w:t>
      </w:r>
      <w:r w:rsidR="00015C51" w:rsidRPr="00CE08BE">
        <w:rPr>
          <w:rFonts w:ascii="Calibri" w:eastAsia="Calibri" w:hAnsi="Calibri" w:cs="Calibri"/>
          <w:lang w:val="pt-PT"/>
        </w:rPr>
        <w:t>orçamentais</w:t>
      </w:r>
      <w:r w:rsidRPr="00CE08BE">
        <w:rPr>
          <w:rFonts w:ascii="Calibri" w:eastAsia="Calibri" w:hAnsi="Calibri" w:cs="Calibri"/>
          <w:lang w:val="pt-PT"/>
        </w:rPr>
        <w:t xml:space="preserve"> robustas, que são cruciais para desenvolver uma estratégia </w:t>
      </w:r>
      <w:r w:rsidR="00276700">
        <w:rPr>
          <w:rFonts w:ascii="Calibri" w:eastAsia="Calibri" w:hAnsi="Calibri" w:cs="Calibri"/>
          <w:lang w:val="pt-PT"/>
        </w:rPr>
        <w:t>orçamental</w:t>
      </w:r>
      <w:r w:rsidR="00276700" w:rsidRPr="00CE08BE">
        <w:rPr>
          <w:rFonts w:ascii="Calibri" w:eastAsia="Calibri" w:hAnsi="Calibri" w:cs="Calibri"/>
          <w:lang w:val="pt-PT"/>
        </w:rPr>
        <w:t xml:space="preserve"> </w:t>
      </w:r>
      <w:r w:rsidRPr="00CE08BE">
        <w:rPr>
          <w:rFonts w:ascii="Calibri" w:eastAsia="Calibri" w:hAnsi="Calibri" w:cs="Calibri"/>
          <w:lang w:val="pt-PT"/>
        </w:rPr>
        <w:t xml:space="preserve">sustentável e assegurar uma maior previsibilidade das alocações orçamentais. Também avalia a capacidade do governo para estimar o impacto </w:t>
      </w:r>
      <w:r w:rsidR="00115FB7">
        <w:rPr>
          <w:rFonts w:ascii="Calibri" w:eastAsia="Calibri" w:hAnsi="Calibri" w:cs="Calibri"/>
          <w:lang w:val="pt-PT"/>
        </w:rPr>
        <w:t>orçamental</w:t>
      </w:r>
      <w:r w:rsidR="00115FB7" w:rsidRPr="00CE08BE">
        <w:rPr>
          <w:rFonts w:ascii="Calibri" w:eastAsia="Calibri" w:hAnsi="Calibri" w:cs="Calibri"/>
          <w:lang w:val="pt-PT"/>
        </w:rPr>
        <w:t xml:space="preserve"> </w:t>
      </w:r>
      <w:r w:rsidRPr="00CE08BE">
        <w:rPr>
          <w:rFonts w:ascii="Calibri" w:eastAsia="Calibri" w:hAnsi="Calibri" w:cs="Calibri"/>
          <w:lang w:val="pt-PT"/>
        </w:rPr>
        <w:t xml:space="preserve">de potenciais alterações nas circunstâncias económicas. Nos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a cobertura é toda a economia para o </w:t>
      </w:r>
      <w:r w:rsidR="00526755" w:rsidRPr="00CE08BE">
        <w:rPr>
          <w:rFonts w:ascii="Calibri" w:eastAsia="Calibri" w:hAnsi="Calibri" w:cs="Calibri"/>
          <w:lang w:val="pt-PT"/>
        </w:rPr>
        <w:t>ID</w:t>
      </w:r>
      <w:r w:rsidRPr="00CE08BE">
        <w:rPr>
          <w:rFonts w:ascii="Calibri" w:eastAsia="Calibri" w:hAnsi="Calibri" w:cs="Calibri"/>
          <w:lang w:val="pt-PT"/>
        </w:rPr>
        <w:t xml:space="preserve">-14.1 e o GC para os </w:t>
      </w:r>
      <w:r w:rsidR="00526755" w:rsidRPr="00CE08BE">
        <w:rPr>
          <w:rFonts w:ascii="Calibri" w:eastAsia="Calibri" w:hAnsi="Calibri" w:cs="Calibri"/>
          <w:lang w:val="pt-PT"/>
        </w:rPr>
        <w:t>ID</w:t>
      </w:r>
      <w:r w:rsidRPr="00CE08BE">
        <w:rPr>
          <w:rFonts w:ascii="Calibri" w:eastAsia="Calibri" w:hAnsi="Calibri" w:cs="Calibri"/>
          <w:lang w:val="pt-PT"/>
        </w:rPr>
        <w:t xml:space="preserve">-14.2 e 14.3. Este indicador utiliza o </w:t>
      </w:r>
      <w:r w:rsidRPr="00CE08BE">
        <w:rPr>
          <w:rFonts w:ascii="Calibri" w:eastAsia="Calibri" w:hAnsi="Calibri" w:cs="Calibri"/>
          <w:b/>
          <w:bCs/>
          <w:lang w:val="pt-PT"/>
        </w:rPr>
        <w:t>M2</w:t>
      </w:r>
      <w:r w:rsidRPr="00CE08BE">
        <w:rPr>
          <w:rFonts w:ascii="Calibri" w:eastAsia="Calibri" w:hAnsi="Calibri" w:cs="Calibri"/>
          <w:lang w:val="pt-PT"/>
        </w:rPr>
        <w:t xml:space="preserve"> (AV) para agregar as pontuações das dimensões.</w:t>
      </w:r>
    </w:p>
    <w:p w14:paraId="184B005E" w14:textId="77777777" w:rsidR="00F06ED0" w:rsidRPr="00CE08BE" w:rsidRDefault="00F06ED0" w:rsidP="00F06ED0">
      <w:pPr>
        <w:spacing w:after="0" w:line="240" w:lineRule="auto"/>
        <w:rPr>
          <w:rFonts w:ascii="Calibri" w:eastAsia="Calibri" w:hAnsi="Calibri" w:cs="Calibri"/>
          <w:lang w:val="pt-PT"/>
        </w:rPr>
      </w:pPr>
    </w:p>
    <w:p w14:paraId="1059DCE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27B8F8F"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393F4966" w14:textId="77777777" w:rsidR="00F06ED0" w:rsidRDefault="00F06ED0" w:rsidP="00F06ED0">
      <w:pPr>
        <w:spacing w:after="0" w:line="240" w:lineRule="auto"/>
        <w:jc w:val="both"/>
        <w:rPr>
          <w:rFonts w:ascii="Calibri" w:eastAsia="Calibri" w:hAnsi="Calibri" w:cs="Calibri"/>
          <w:highlight w:val="cyan"/>
          <w:lang w:val="pt-PT"/>
        </w:rPr>
      </w:pPr>
    </w:p>
    <w:p w14:paraId="6AA7ACC5" w14:textId="77777777" w:rsidR="0073043F" w:rsidRDefault="0073043F" w:rsidP="00F06ED0">
      <w:pPr>
        <w:spacing w:after="0" w:line="240" w:lineRule="auto"/>
        <w:jc w:val="both"/>
        <w:rPr>
          <w:rFonts w:ascii="Calibri" w:eastAsia="Calibri" w:hAnsi="Calibri" w:cs="Calibri"/>
          <w:highlight w:val="cyan"/>
          <w:lang w:val="pt-PT"/>
        </w:rPr>
      </w:pPr>
    </w:p>
    <w:p w14:paraId="7C9DA364" w14:textId="77777777" w:rsidR="0073043F" w:rsidRDefault="0073043F" w:rsidP="00F06ED0">
      <w:pPr>
        <w:spacing w:after="0" w:line="240" w:lineRule="auto"/>
        <w:jc w:val="both"/>
        <w:rPr>
          <w:rFonts w:ascii="Calibri" w:eastAsia="Calibri" w:hAnsi="Calibri" w:cs="Calibri"/>
          <w:highlight w:val="cyan"/>
          <w:lang w:val="pt-PT"/>
        </w:rPr>
      </w:pPr>
    </w:p>
    <w:p w14:paraId="63983189" w14:textId="77777777" w:rsidR="0073043F" w:rsidRDefault="0073043F" w:rsidP="00F06ED0">
      <w:pPr>
        <w:spacing w:after="0" w:line="240" w:lineRule="auto"/>
        <w:jc w:val="both"/>
        <w:rPr>
          <w:rFonts w:ascii="Calibri" w:eastAsia="Calibri" w:hAnsi="Calibri" w:cs="Calibri"/>
          <w:highlight w:val="cyan"/>
          <w:lang w:val="pt-PT"/>
        </w:rPr>
      </w:pPr>
    </w:p>
    <w:p w14:paraId="1BD292A4" w14:textId="77777777" w:rsidR="0073043F" w:rsidRDefault="0073043F" w:rsidP="00F06ED0">
      <w:pPr>
        <w:spacing w:after="0" w:line="240" w:lineRule="auto"/>
        <w:jc w:val="both"/>
        <w:rPr>
          <w:rFonts w:ascii="Calibri" w:eastAsia="Calibri" w:hAnsi="Calibri" w:cs="Calibri"/>
          <w:highlight w:val="cyan"/>
          <w:lang w:val="pt-PT"/>
        </w:rPr>
      </w:pPr>
    </w:p>
    <w:p w14:paraId="09948A60" w14:textId="77777777" w:rsidR="0073043F" w:rsidRDefault="0073043F" w:rsidP="00F06ED0">
      <w:pPr>
        <w:spacing w:after="0" w:line="240" w:lineRule="auto"/>
        <w:jc w:val="both"/>
        <w:rPr>
          <w:rFonts w:ascii="Calibri" w:eastAsia="Calibri" w:hAnsi="Calibri" w:cs="Calibri"/>
          <w:highlight w:val="cyan"/>
          <w:lang w:val="pt-PT"/>
        </w:rPr>
      </w:pPr>
    </w:p>
    <w:p w14:paraId="3B6C54FD" w14:textId="77777777" w:rsidR="0073043F" w:rsidRDefault="0073043F" w:rsidP="00F06ED0">
      <w:pPr>
        <w:spacing w:after="0" w:line="240" w:lineRule="auto"/>
        <w:jc w:val="both"/>
        <w:rPr>
          <w:rFonts w:ascii="Calibri" w:eastAsia="Calibri" w:hAnsi="Calibri" w:cs="Calibri"/>
          <w:highlight w:val="cyan"/>
          <w:lang w:val="pt-PT"/>
        </w:rPr>
      </w:pPr>
    </w:p>
    <w:p w14:paraId="181781C6" w14:textId="77777777" w:rsidR="0073043F" w:rsidRDefault="0073043F" w:rsidP="00F06ED0">
      <w:pPr>
        <w:spacing w:after="0" w:line="240" w:lineRule="auto"/>
        <w:jc w:val="both"/>
        <w:rPr>
          <w:rFonts w:ascii="Calibri" w:eastAsia="Calibri" w:hAnsi="Calibri" w:cs="Calibri"/>
          <w:highlight w:val="cyan"/>
          <w:lang w:val="pt-PT"/>
        </w:rPr>
      </w:pPr>
    </w:p>
    <w:p w14:paraId="12412111" w14:textId="77777777" w:rsidR="0073043F" w:rsidRDefault="0073043F" w:rsidP="00F06ED0">
      <w:pPr>
        <w:spacing w:after="0" w:line="240" w:lineRule="auto"/>
        <w:jc w:val="both"/>
        <w:rPr>
          <w:rFonts w:ascii="Calibri" w:eastAsia="Calibri" w:hAnsi="Calibri" w:cs="Calibri"/>
          <w:highlight w:val="cyan"/>
          <w:lang w:val="pt-PT"/>
        </w:rPr>
      </w:pPr>
    </w:p>
    <w:p w14:paraId="0E283636" w14:textId="77777777" w:rsidR="0073043F" w:rsidRPr="00CE08BE" w:rsidRDefault="0073043F" w:rsidP="00F06ED0">
      <w:pPr>
        <w:spacing w:after="0" w:line="240" w:lineRule="auto"/>
        <w:jc w:val="both"/>
        <w:rPr>
          <w:rFonts w:ascii="Calibri" w:eastAsia="Calibri" w:hAnsi="Calibri" w:cs="Calibri"/>
          <w:highlight w:val="cyan"/>
          <w:lang w:val="pt-PT"/>
        </w:rPr>
      </w:pPr>
    </w:p>
    <w:p w14:paraId="4BEFAFD6"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45398028"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1021"/>
        <w:gridCol w:w="990"/>
      </w:tblGrid>
      <w:tr w:rsidR="00500221" w:rsidRPr="00CE08BE" w14:paraId="7B350DFA" w14:textId="77777777" w:rsidTr="0073043F">
        <w:trPr>
          <w:trHeight w:hRule="exact" w:val="766"/>
        </w:trPr>
        <w:tc>
          <w:tcPr>
            <w:tcW w:w="5035" w:type="dxa"/>
            <w:shd w:val="clear" w:color="auto" w:fill="BFBFBF"/>
          </w:tcPr>
          <w:p w14:paraId="49F6491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085EA09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21" w:type="dxa"/>
            <w:shd w:val="clear" w:color="auto" w:fill="BFBFBF"/>
          </w:tcPr>
          <w:p w14:paraId="3142B0C5" w14:textId="47783DC4"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6684441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9153531" w14:textId="77777777" w:rsidTr="0073043F">
        <w:trPr>
          <w:trHeight w:hRule="exact" w:val="1333"/>
        </w:trPr>
        <w:tc>
          <w:tcPr>
            <w:tcW w:w="8784" w:type="dxa"/>
            <w:gridSpan w:val="2"/>
          </w:tcPr>
          <w:p w14:paraId="3D66380A" w14:textId="2DFBC64A" w:rsidR="00C95577"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-14. Previsões </w:t>
            </w:r>
            <w:r w:rsidR="003039E4" w:rsidRPr="00CE08BE">
              <w:rPr>
                <w:rFonts w:ascii="Calibri" w:eastAsia="Calibri" w:hAnsi="Calibri" w:cs="Calibri"/>
                <w:b/>
                <w:bCs/>
                <w:sz w:val="20"/>
                <w:szCs w:val="20"/>
                <w:lang w:val="pt-PT"/>
              </w:rPr>
              <w:t>macro-económicas</w:t>
            </w:r>
            <w:r w:rsidR="004E2624" w:rsidRPr="00CE08BE">
              <w:rPr>
                <w:rFonts w:ascii="Calibri" w:eastAsia="Calibri" w:hAnsi="Calibri" w:cs="Calibri"/>
                <w:b/>
                <w:bCs/>
                <w:sz w:val="20"/>
                <w:szCs w:val="20"/>
                <w:lang w:val="pt-PT"/>
              </w:rPr>
              <w:t xml:space="preserve"> e </w:t>
            </w:r>
            <w:r w:rsidR="00015C51" w:rsidRPr="00CE08BE">
              <w:rPr>
                <w:rFonts w:ascii="Calibri" w:eastAsia="Calibri" w:hAnsi="Calibri" w:cs="Calibri"/>
                <w:b/>
                <w:bCs/>
                <w:sz w:val="20"/>
                <w:szCs w:val="20"/>
                <w:lang w:val="pt-PT"/>
              </w:rPr>
              <w:t>orçamentais</w:t>
            </w:r>
            <w:r w:rsidR="004E2624" w:rsidRPr="00CE08BE">
              <w:rPr>
                <w:rFonts w:ascii="Calibri" w:eastAsia="Calibri" w:hAnsi="Calibri" w:cs="Calibri"/>
                <w:b/>
                <w:bCs/>
                <w:sz w:val="20"/>
                <w:szCs w:val="20"/>
                <w:lang w:val="pt-PT"/>
              </w:rPr>
              <w:t xml:space="preserve"> (M2)</w:t>
            </w:r>
          </w:p>
        </w:tc>
        <w:sdt>
          <w:sdtPr>
            <w:rPr>
              <w:rFonts w:ascii="Calibri" w:eastAsia="Calibri" w:hAnsi="Calibri" w:cs="Calibri"/>
              <w:b/>
              <w:sz w:val="20"/>
              <w:szCs w:val="20"/>
              <w:lang w:val="pt-PT"/>
            </w:rPr>
            <w:id w:val="2081252586"/>
            <w:placeholder>
              <w:docPart w:val="DefaultPlaceholder_-1854013440"/>
            </w:placeholder>
          </w:sdtPr>
          <w:sdtEndPr/>
          <w:sdtContent>
            <w:tc>
              <w:tcPr>
                <w:tcW w:w="1021" w:type="dxa"/>
              </w:tcPr>
              <w:p w14:paraId="1580BA2B" w14:textId="4FF4FA68" w:rsidR="00C95577" w:rsidRPr="00CE08BE" w:rsidRDefault="004E2624" w:rsidP="00C95577">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-14</w:t>
                </w:r>
              </w:p>
            </w:tc>
          </w:sdtContent>
        </w:sdt>
        <w:sdt>
          <w:sdtPr>
            <w:rPr>
              <w:rFonts w:ascii="Calibri" w:eastAsia="Calibri" w:hAnsi="Calibri" w:cs="Calibri"/>
              <w:b/>
              <w:sz w:val="20"/>
              <w:szCs w:val="20"/>
              <w:lang w:val="pt-PT"/>
            </w:rPr>
            <w:id w:val="-701246243"/>
            <w:placeholder>
              <w:docPart w:val="DefaultPlaceholder_-1854013440"/>
            </w:placeholder>
          </w:sdtPr>
          <w:sdtEndPr/>
          <w:sdtContent>
            <w:tc>
              <w:tcPr>
                <w:tcW w:w="990" w:type="dxa"/>
              </w:tcPr>
              <w:p w14:paraId="0672B1A2" w14:textId="043757BA" w:rsidR="00C95577" w:rsidRPr="00CE08BE" w:rsidRDefault="004E2624" w:rsidP="00C95577">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-14</w:t>
                </w:r>
              </w:p>
            </w:tc>
          </w:sdtContent>
        </w:sdt>
      </w:tr>
      <w:tr w:rsidR="00500221" w:rsidRPr="006C408E" w14:paraId="74DD6E7C" w14:textId="77777777" w:rsidTr="0073043F">
        <w:trPr>
          <w:trHeight w:hRule="exact" w:val="955"/>
        </w:trPr>
        <w:tc>
          <w:tcPr>
            <w:tcW w:w="5035" w:type="dxa"/>
          </w:tcPr>
          <w:p w14:paraId="3DA6927C" w14:textId="5A2D3C48"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14.1. Previsões </w:t>
            </w:r>
            <w:r w:rsidR="003039E4" w:rsidRPr="00CE08BE">
              <w:rPr>
                <w:rFonts w:ascii="Calibri" w:eastAsia="Calibri" w:hAnsi="Calibri" w:cs="Calibri"/>
                <w:sz w:val="20"/>
                <w:szCs w:val="20"/>
                <w:lang w:val="pt-PT"/>
              </w:rPr>
              <w:t>macro-económicas</w:t>
            </w:r>
          </w:p>
        </w:tc>
        <w:sdt>
          <w:sdtPr>
            <w:rPr>
              <w:rFonts w:ascii="Calibri" w:eastAsia="Calibri" w:hAnsi="Calibri" w:cs="Calibri"/>
              <w:sz w:val="20"/>
              <w:szCs w:val="20"/>
              <w:lang w:val="pt-PT"/>
            </w:rPr>
            <w:id w:val="98917023"/>
            <w:placeholder>
              <w:docPart w:val="DefaultPlaceholder_-1854013440"/>
            </w:placeholder>
          </w:sdtPr>
          <w:sdtEndPr/>
          <w:sdtContent>
            <w:tc>
              <w:tcPr>
                <w:tcW w:w="3749" w:type="dxa"/>
              </w:tcPr>
              <w:p w14:paraId="3A4E784A" w14:textId="146E7B76" w:rsidR="00B8020B" w:rsidRPr="00CE08BE" w:rsidRDefault="004E2624" w:rsidP="005A1AC5">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-14.1</w:t>
                </w:r>
              </w:p>
            </w:tc>
          </w:sdtContent>
        </w:sdt>
        <w:sdt>
          <w:sdtPr>
            <w:rPr>
              <w:rFonts w:ascii="Calibri" w:eastAsia="Calibri" w:hAnsi="Calibri" w:cs="Calibri"/>
              <w:sz w:val="20"/>
              <w:szCs w:val="20"/>
              <w:lang w:val="pt-PT"/>
            </w:rPr>
            <w:id w:val="-740324750"/>
            <w:placeholder>
              <w:docPart w:val="DefaultPlaceholder_-1854013440"/>
            </w:placeholder>
          </w:sdtPr>
          <w:sdtEndPr/>
          <w:sdtContent>
            <w:tc>
              <w:tcPr>
                <w:tcW w:w="1021" w:type="dxa"/>
                <w:shd w:val="clear" w:color="auto" w:fill="auto"/>
              </w:tcPr>
              <w:p w14:paraId="6F696F2B" w14:textId="6D832785" w:rsidR="00B8020B" w:rsidRPr="00CE08BE" w:rsidRDefault="004E2624" w:rsidP="00037D3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-14.1</w:t>
                </w:r>
              </w:p>
            </w:tc>
          </w:sdtContent>
        </w:sdt>
        <w:sdt>
          <w:sdtPr>
            <w:rPr>
              <w:rFonts w:ascii="Calibri" w:eastAsia="Calibri" w:hAnsi="Calibri" w:cs="Calibri"/>
              <w:sz w:val="20"/>
              <w:szCs w:val="20"/>
              <w:lang w:val="pt-PT"/>
            </w:rPr>
            <w:id w:val="1369188459"/>
            <w:placeholder>
              <w:docPart w:val="DefaultPlaceholder_-1854013440"/>
            </w:placeholder>
          </w:sdtPr>
          <w:sdtEndPr/>
          <w:sdtContent>
            <w:tc>
              <w:tcPr>
                <w:tcW w:w="990" w:type="dxa"/>
              </w:tcPr>
              <w:p w14:paraId="3ADABEFB" w14:textId="5B90085C" w:rsidR="00B8020B" w:rsidRPr="00CE08BE" w:rsidRDefault="004E2624" w:rsidP="00B510F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-14.1</w:t>
                </w:r>
              </w:p>
            </w:tc>
          </w:sdtContent>
        </w:sdt>
      </w:tr>
      <w:tr w:rsidR="00500221" w:rsidRPr="006C408E" w14:paraId="4717B18C" w14:textId="77777777" w:rsidTr="0073043F">
        <w:trPr>
          <w:trHeight w:hRule="exact" w:val="1081"/>
        </w:trPr>
        <w:tc>
          <w:tcPr>
            <w:tcW w:w="5035" w:type="dxa"/>
          </w:tcPr>
          <w:p w14:paraId="6DE479F0" w14:textId="3F9D92C1"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14.2. Previsões </w:t>
            </w:r>
            <w:r w:rsidR="00015C51" w:rsidRPr="00CE08BE">
              <w:rPr>
                <w:rFonts w:ascii="Calibri" w:eastAsia="Calibri" w:hAnsi="Calibri" w:cs="Calibri"/>
                <w:sz w:val="20"/>
                <w:szCs w:val="20"/>
                <w:lang w:val="pt-PT"/>
              </w:rPr>
              <w:t>orçamentais</w:t>
            </w:r>
          </w:p>
        </w:tc>
        <w:sdt>
          <w:sdtPr>
            <w:rPr>
              <w:rFonts w:ascii="Calibri" w:eastAsia="Calibri" w:hAnsi="Calibri" w:cs="Calibri"/>
              <w:sz w:val="20"/>
              <w:szCs w:val="20"/>
              <w:lang w:val="pt-PT"/>
            </w:rPr>
            <w:id w:val="-709956932"/>
            <w:placeholder>
              <w:docPart w:val="DefaultPlaceholder_-1854013440"/>
            </w:placeholder>
          </w:sdtPr>
          <w:sdtEndPr/>
          <w:sdtContent>
            <w:tc>
              <w:tcPr>
                <w:tcW w:w="3749" w:type="dxa"/>
              </w:tcPr>
              <w:p w14:paraId="7126E5CB" w14:textId="1B13CE15" w:rsidR="00B8020B" w:rsidRPr="00CE08BE" w:rsidRDefault="004E2624" w:rsidP="00376D2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p>
            </w:tc>
          </w:sdtContent>
        </w:sdt>
        <w:sdt>
          <w:sdtPr>
            <w:rPr>
              <w:rFonts w:ascii="Calibri" w:eastAsia="Calibri" w:hAnsi="Calibri" w:cs="Calibri"/>
              <w:sz w:val="20"/>
              <w:szCs w:val="20"/>
              <w:lang w:val="pt-PT"/>
            </w:rPr>
            <w:id w:val="1417368167"/>
            <w:placeholder>
              <w:docPart w:val="DefaultPlaceholder_-1854013440"/>
            </w:placeholder>
          </w:sdtPr>
          <w:sdtEndPr/>
          <w:sdtContent>
            <w:tc>
              <w:tcPr>
                <w:tcW w:w="1021" w:type="dxa"/>
                <w:shd w:val="clear" w:color="auto" w:fill="auto"/>
              </w:tcPr>
              <w:p w14:paraId="7C4A9574" w14:textId="61D5B88B" w:rsidR="00B8020B" w:rsidRPr="00CE08BE" w:rsidRDefault="004E2624" w:rsidP="001C3B7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p>
            </w:tc>
          </w:sdtContent>
        </w:sdt>
        <w:sdt>
          <w:sdtPr>
            <w:rPr>
              <w:rFonts w:ascii="Calibri" w:eastAsia="Calibri" w:hAnsi="Calibri" w:cs="Calibri"/>
              <w:sz w:val="20"/>
              <w:szCs w:val="20"/>
              <w:lang w:val="pt-PT"/>
            </w:rPr>
            <w:id w:val="-1155610276"/>
            <w:placeholder>
              <w:docPart w:val="DefaultPlaceholder_-1854013440"/>
            </w:placeholder>
          </w:sdtPr>
          <w:sdtEndPr/>
          <w:sdtContent>
            <w:tc>
              <w:tcPr>
                <w:tcW w:w="990" w:type="dxa"/>
              </w:tcPr>
              <w:p w14:paraId="545474F5" w14:textId="5F15A02F" w:rsidR="00B8020B" w:rsidRPr="00CE08BE" w:rsidRDefault="004E2624" w:rsidP="00746E2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p>
            </w:tc>
          </w:sdtContent>
        </w:sdt>
      </w:tr>
      <w:tr w:rsidR="00500221" w:rsidRPr="006C408E" w14:paraId="569FEAFB" w14:textId="77777777" w:rsidTr="0073043F">
        <w:trPr>
          <w:trHeight w:hRule="exact" w:val="1090"/>
        </w:trPr>
        <w:tc>
          <w:tcPr>
            <w:tcW w:w="5035" w:type="dxa"/>
          </w:tcPr>
          <w:p w14:paraId="730319D4" w14:textId="66F738AD"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14.3. Análise d</w:t>
            </w:r>
            <w:r w:rsidR="00963EB4">
              <w:rPr>
                <w:rFonts w:ascii="Calibri" w:eastAsia="Calibri" w:hAnsi="Calibri" w:cs="Calibri"/>
                <w:sz w:val="20"/>
                <w:szCs w:val="20"/>
                <w:lang w:val="pt-PT"/>
              </w:rPr>
              <w:t>e</w:t>
            </w:r>
            <w:r w:rsidRPr="00CE08BE">
              <w:rPr>
                <w:rFonts w:ascii="Calibri" w:eastAsia="Calibri" w:hAnsi="Calibri" w:cs="Calibri"/>
                <w:sz w:val="20"/>
                <w:szCs w:val="20"/>
                <w:lang w:val="pt-PT"/>
              </w:rPr>
              <w:t xml:space="preserve"> sensibilidade macro</w:t>
            </w:r>
            <w:r w:rsidR="00DD0DDD" w:rsidRPr="00CE08BE">
              <w:rPr>
                <w:rFonts w:ascii="Calibri" w:eastAsia="Calibri" w:hAnsi="Calibri" w:cs="Calibri"/>
                <w:sz w:val="20"/>
                <w:szCs w:val="20"/>
                <w:lang w:val="pt-PT"/>
              </w:rPr>
              <w:t>-orçamental</w:t>
            </w:r>
          </w:p>
        </w:tc>
        <w:sdt>
          <w:sdtPr>
            <w:rPr>
              <w:rFonts w:ascii="Calibri" w:eastAsia="Calibri" w:hAnsi="Calibri" w:cs="Calibri"/>
              <w:sz w:val="20"/>
              <w:szCs w:val="20"/>
              <w:lang w:val="pt-PT"/>
            </w:rPr>
            <w:id w:val="-1589386296"/>
            <w:placeholder>
              <w:docPart w:val="DefaultPlaceholder_-1854013440"/>
            </w:placeholder>
          </w:sdtPr>
          <w:sdtEndPr/>
          <w:sdtContent>
            <w:tc>
              <w:tcPr>
                <w:tcW w:w="3749" w:type="dxa"/>
              </w:tcPr>
              <w:p w14:paraId="5902CF47" w14:textId="3546213C" w:rsidR="00B8020B" w:rsidRPr="00CE08BE" w:rsidRDefault="004E2624" w:rsidP="005767D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-14.3</w:t>
                </w:r>
              </w:p>
            </w:tc>
          </w:sdtContent>
        </w:sdt>
        <w:sdt>
          <w:sdtPr>
            <w:rPr>
              <w:rFonts w:ascii="Calibri" w:eastAsia="Calibri" w:hAnsi="Calibri" w:cs="Calibri"/>
              <w:sz w:val="20"/>
              <w:szCs w:val="20"/>
              <w:lang w:val="pt-PT"/>
            </w:rPr>
            <w:id w:val="-360892077"/>
            <w:placeholder>
              <w:docPart w:val="DefaultPlaceholder_-1854013440"/>
            </w:placeholder>
          </w:sdtPr>
          <w:sdtEndPr/>
          <w:sdtContent>
            <w:tc>
              <w:tcPr>
                <w:tcW w:w="1021" w:type="dxa"/>
                <w:shd w:val="clear" w:color="auto" w:fill="auto"/>
              </w:tcPr>
              <w:p w14:paraId="5BD6BAF9" w14:textId="5E75D336" w:rsidR="00B8020B" w:rsidRPr="00CE08BE" w:rsidRDefault="004E2624" w:rsidP="003B2E5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-14.3</w:t>
                </w:r>
              </w:p>
            </w:tc>
          </w:sdtContent>
        </w:sdt>
        <w:sdt>
          <w:sdtPr>
            <w:rPr>
              <w:rFonts w:ascii="Calibri" w:eastAsia="Calibri" w:hAnsi="Calibri" w:cs="Calibri"/>
              <w:sz w:val="20"/>
              <w:szCs w:val="20"/>
              <w:lang w:val="pt-PT"/>
            </w:rPr>
            <w:id w:val="-21941086"/>
            <w:placeholder>
              <w:docPart w:val="DefaultPlaceholder_-1854013440"/>
            </w:placeholder>
          </w:sdtPr>
          <w:sdtEndPr/>
          <w:sdtContent>
            <w:tc>
              <w:tcPr>
                <w:tcW w:w="990" w:type="dxa"/>
              </w:tcPr>
              <w:p w14:paraId="57CFB6AD" w14:textId="6934A557" w:rsidR="00B8020B" w:rsidRPr="00CE08BE" w:rsidRDefault="004E2624" w:rsidP="006474A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-14.3 </w:t>
                </w:r>
              </w:p>
            </w:tc>
          </w:sdtContent>
        </w:sdt>
      </w:tr>
    </w:tbl>
    <w:p w14:paraId="50067ABF" w14:textId="77777777" w:rsidR="00F06ED0" w:rsidRPr="00CE08BE" w:rsidRDefault="00F06ED0" w:rsidP="00F06ED0">
      <w:pPr>
        <w:spacing w:after="0" w:line="240" w:lineRule="auto"/>
        <w:jc w:val="both"/>
        <w:rPr>
          <w:rFonts w:ascii="Calibri" w:eastAsia="Calibri" w:hAnsi="Calibri" w:cs="Calibri"/>
          <w:highlight w:val="cyan"/>
          <w:lang w:val="pt-PT"/>
        </w:rPr>
      </w:pPr>
    </w:p>
    <w:p w14:paraId="239FC9E1" w14:textId="77777777" w:rsidR="00F06ED0" w:rsidRPr="00CE08BE" w:rsidRDefault="004E2624" w:rsidP="00F06ED0">
      <w:pPr>
        <w:spacing w:after="0" w:line="240" w:lineRule="auto"/>
        <w:jc w:val="both"/>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44108412" w14:textId="77777777" w:rsidR="00F06ED0" w:rsidRPr="00CE08BE" w:rsidRDefault="00F06ED0" w:rsidP="00F06ED0">
      <w:pPr>
        <w:spacing w:after="0" w:line="240" w:lineRule="auto"/>
        <w:jc w:val="both"/>
        <w:rPr>
          <w:rFonts w:ascii="Calibri" w:eastAsia="Calibri" w:hAnsi="Calibri" w:cs="Calibri"/>
          <w:highlight w:val="cyan"/>
          <w:lang w:val="pt-PT"/>
        </w:rPr>
      </w:pPr>
    </w:p>
    <w:p w14:paraId="48A77D61" w14:textId="23B7FBEF"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500221" w:rsidRPr="00CE08BE" w14:paraId="21397E22" w14:textId="77777777" w:rsidTr="00F06ED0">
        <w:trPr>
          <w:trHeight w:hRule="exact" w:val="250"/>
        </w:trPr>
        <w:tc>
          <w:tcPr>
            <w:tcW w:w="5035" w:type="dxa"/>
            <w:shd w:val="clear" w:color="auto" w:fill="BFBFBF"/>
          </w:tcPr>
          <w:p w14:paraId="5C81E015"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70" w:type="dxa"/>
            <w:shd w:val="clear" w:color="auto" w:fill="BFBFBF"/>
          </w:tcPr>
          <w:p w14:paraId="7D7E6A6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75C4FD6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1FA73B6A" w14:textId="77777777" w:rsidTr="004E2624">
        <w:trPr>
          <w:trHeight w:hRule="exact" w:val="289"/>
        </w:trPr>
        <w:tc>
          <w:tcPr>
            <w:tcW w:w="10795" w:type="dxa"/>
            <w:gridSpan w:val="3"/>
          </w:tcPr>
          <w:p w14:paraId="35A896A0" w14:textId="56F64B42" w:rsidR="00F06ED0" w:rsidRPr="00CE08BE" w:rsidRDefault="00526755" w:rsidP="0073043F">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-14. Previsões </w:t>
            </w:r>
            <w:r w:rsidR="003039E4" w:rsidRPr="00CE08BE">
              <w:rPr>
                <w:rFonts w:ascii="Calibri" w:eastAsia="Calibri" w:hAnsi="Calibri" w:cs="Calibri"/>
                <w:b/>
                <w:bCs/>
                <w:sz w:val="20"/>
                <w:szCs w:val="20"/>
                <w:lang w:val="pt-PT"/>
              </w:rPr>
              <w:t>macro-económicas</w:t>
            </w:r>
            <w:r w:rsidR="004E2624" w:rsidRPr="00CE08BE">
              <w:rPr>
                <w:rFonts w:ascii="Calibri" w:eastAsia="Calibri" w:hAnsi="Calibri" w:cs="Calibri"/>
                <w:b/>
                <w:bCs/>
                <w:sz w:val="20"/>
                <w:szCs w:val="20"/>
                <w:lang w:val="pt-PT"/>
              </w:rPr>
              <w:t xml:space="preserve"> e </w:t>
            </w:r>
            <w:r w:rsidR="00015C51" w:rsidRPr="00CE08BE">
              <w:rPr>
                <w:rFonts w:ascii="Calibri" w:eastAsia="Calibri" w:hAnsi="Calibri" w:cs="Calibri"/>
                <w:b/>
                <w:bCs/>
                <w:sz w:val="20"/>
                <w:szCs w:val="20"/>
                <w:lang w:val="pt-PT"/>
              </w:rPr>
              <w:t>orçamentais</w:t>
            </w:r>
            <w:r w:rsidR="004E2624" w:rsidRPr="00CE08BE">
              <w:rPr>
                <w:rFonts w:ascii="Calibri" w:eastAsia="Calibri" w:hAnsi="Calibri" w:cs="Calibri"/>
                <w:b/>
                <w:bCs/>
                <w:sz w:val="20"/>
                <w:szCs w:val="20"/>
                <w:lang w:val="pt-PT"/>
              </w:rPr>
              <w:t xml:space="preserve"> (M2)</w:t>
            </w:r>
          </w:p>
        </w:tc>
      </w:tr>
      <w:tr w:rsidR="00500221" w:rsidRPr="00CE08BE" w14:paraId="612B6048" w14:textId="77777777" w:rsidTr="004E2624">
        <w:trPr>
          <w:trHeight w:hRule="exact" w:val="271"/>
        </w:trPr>
        <w:tc>
          <w:tcPr>
            <w:tcW w:w="5035" w:type="dxa"/>
          </w:tcPr>
          <w:p w14:paraId="6D9F0954" w14:textId="41B1FB18"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14.1. Previsões </w:t>
            </w:r>
            <w:r w:rsidR="003039E4" w:rsidRPr="00CE08BE">
              <w:rPr>
                <w:rFonts w:ascii="Calibri" w:eastAsia="Calibri" w:hAnsi="Calibri" w:cs="Calibri"/>
                <w:sz w:val="20"/>
                <w:szCs w:val="20"/>
                <w:lang w:val="pt-PT"/>
              </w:rPr>
              <w:t>macro-económicas</w:t>
            </w:r>
          </w:p>
        </w:tc>
        <w:tc>
          <w:tcPr>
            <w:tcW w:w="4770" w:type="dxa"/>
          </w:tcPr>
          <w:p w14:paraId="0935C1B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6E55806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4CAB2806" w14:textId="77777777" w:rsidTr="004E2624">
        <w:trPr>
          <w:trHeight w:hRule="exact" w:val="271"/>
        </w:trPr>
        <w:tc>
          <w:tcPr>
            <w:tcW w:w="5035" w:type="dxa"/>
          </w:tcPr>
          <w:p w14:paraId="58198FFC" w14:textId="0272DE32"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14.2. Previsões </w:t>
            </w:r>
            <w:r w:rsidR="00015C51" w:rsidRPr="00CE08BE">
              <w:rPr>
                <w:rFonts w:ascii="Calibri" w:eastAsia="Calibri" w:hAnsi="Calibri" w:cs="Calibri"/>
                <w:sz w:val="20"/>
                <w:szCs w:val="20"/>
                <w:lang w:val="pt-PT"/>
              </w:rPr>
              <w:t>orçamentais</w:t>
            </w:r>
          </w:p>
        </w:tc>
        <w:tc>
          <w:tcPr>
            <w:tcW w:w="4770" w:type="dxa"/>
          </w:tcPr>
          <w:p w14:paraId="67B58A9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3A93A19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340FC605" w14:textId="77777777" w:rsidTr="004E2624">
        <w:trPr>
          <w:trHeight w:hRule="exact" w:val="271"/>
        </w:trPr>
        <w:tc>
          <w:tcPr>
            <w:tcW w:w="5035" w:type="dxa"/>
          </w:tcPr>
          <w:p w14:paraId="5D2B45EB" w14:textId="5D7D32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14.3. Análise d</w:t>
            </w:r>
            <w:r w:rsidR="00963EB4">
              <w:rPr>
                <w:rFonts w:ascii="Calibri" w:eastAsia="Calibri" w:hAnsi="Calibri" w:cs="Calibri"/>
                <w:sz w:val="20"/>
                <w:szCs w:val="20"/>
                <w:lang w:val="pt-PT"/>
              </w:rPr>
              <w:t>e</w:t>
            </w:r>
            <w:r w:rsidRPr="00CE08BE">
              <w:rPr>
                <w:rFonts w:ascii="Calibri" w:eastAsia="Calibri" w:hAnsi="Calibri" w:cs="Calibri"/>
                <w:sz w:val="20"/>
                <w:szCs w:val="20"/>
                <w:lang w:val="pt-PT"/>
              </w:rPr>
              <w:t xml:space="preserve"> sensibilidade macro</w:t>
            </w:r>
            <w:r w:rsidR="00DD0DDD" w:rsidRPr="00CE08BE">
              <w:rPr>
                <w:rFonts w:ascii="Calibri" w:eastAsia="Calibri" w:hAnsi="Calibri" w:cs="Calibri"/>
                <w:sz w:val="20"/>
                <w:szCs w:val="20"/>
                <w:lang w:val="pt-PT"/>
              </w:rPr>
              <w:t>-orçamenta</w:t>
            </w:r>
            <w:r w:rsidRPr="00CE08BE">
              <w:rPr>
                <w:rFonts w:ascii="Calibri" w:eastAsia="Calibri" w:hAnsi="Calibri" w:cs="Calibri"/>
                <w:sz w:val="20"/>
                <w:szCs w:val="20"/>
                <w:lang w:val="pt-PT"/>
              </w:rPr>
              <w:t>l</w:t>
            </w:r>
          </w:p>
        </w:tc>
        <w:tc>
          <w:tcPr>
            <w:tcW w:w="4770" w:type="dxa"/>
          </w:tcPr>
          <w:p w14:paraId="60263D1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360334D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C2C8F72" w14:textId="77777777" w:rsidR="00F06ED0" w:rsidRPr="00CE08BE" w:rsidRDefault="00F06ED0" w:rsidP="00F06ED0">
      <w:pPr>
        <w:spacing w:after="120"/>
        <w:jc w:val="both"/>
        <w:rPr>
          <w:rFonts w:ascii="Calibri" w:eastAsia="Calibri" w:hAnsi="Calibri" w:cs="Calibri"/>
          <w:lang w:val="pt-PT"/>
        </w:rPr>
      </w:pPr>
    </w:p>
    <w:p w14:paraId="3487FC41" w14:textId="67991626"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FE51C6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37FB6F7" w14:textId="77777777" w:rsidR="00F06ED0" w:rsidRPr="00CE08BE" w:rsidRDefault="00F06ED0" w:rsidP="00F06ED0">
      <w:pPr>
        <w:spacing w:after="0"/>
        <w:jc w:val="both"/>
        <w:rPr>
          <w:rFonts w:ascii="Calibri" w:eastAsia="Calibri" w:hAnsi="Calibri" w:cs="Calibri"/>
          <w:b/>
          <w:color w:val="FF0000"/>
          <w:lang w:val="pt-PT"/>
        </w:rPr>
      </w:pPr>
    </w:p>
    <w:p w14:paraId="059B253C" w14:textId="76F3A20F"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2BF019E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51DB796" w14:textId="77777777" w:rsidR="00F06ED0" w:rsidRPr="00CE08BE" w:rsidRDefault="00F06ED0" w:rsidP="00F06ED0">
      <w:pPr>
        <w:spacing w:after="0" w:line="240" w:lineRule="auto"/>
        <w:jc w:val="both"/>
        <w:rPr>
          <w:rFonts w:ascii="Calibri" w:eastAsia="Calibri" w:hAnsi="Calibri" w:cs="Calibri"/>
          <w:highlight w:val="cyan"/>
          <w:lang w:val="pt-PT"/>
        </w:rPr>
      </w:pPr>
    </w:p>
    <w:p w14:paraId="2F35DC63" w14:textId="77777777" w:rsidR="0048030C" w:rsidRDefault="0048030C" w:rsidP="00F06ED0">
      <w:pPr>
        <w:spacing w:after="0" w:line="240" w:lineRule="auto"/>
        <w:ind w:right="4255"/>
        <w:rPr>
          <w:rFonts w:ascii="Calibri" w:eastAsia="Calibri" w:hAnsi="Calibri" w:cs="Calibri"/>
          <w:b/>
          <w:bCs/>
          <w:color w:val="2EA5B4"/>
          <w:sz w:val="24"/>
          <w:lang w:val="pt-PT"/>
        </w:rPr>
      </w:pPr>
    </w:p>
    <w:p w14:paraId="044764F6" w14:textId="77777777" w:rsidR="0048030C" w:rsidRDefault="0048030C" w:rsidP="00F06ED0">
      <w:pPr>
        <w:spacing w:after="0" w:line="240" w:lineRule="auto"/>
        <w:ind w:right="4255"/>
        <w:rPr>
          <w:rFonts w:ascii="Calibri" w:eastAsia="Calibri" w:hAnsi="Calibri" w:cs="Calibri"/>
          <w:b/>
          <w:bCs/>
          <w:color w:val="2EA5B4"/>
          <w:sz w:val="24"/>
          <w:lang w:val="pt-PT"/>
        </w:rPr>
      </w:pPr>
    </w:p>
    <w:p w14:paraId="28B4072C" w14:textId="77777777" w:rsidR="0048030C" w:rsidRDefault="0048030C" w:rsidP="00F06ED0">
      <w:pPr>
        <w:spacing w:after="0" w:line="240" w:lineRule="auto"/>
        <w:ind w:right="4255"/>
        <w:rPr>
          <w:rFonts w:ascii="Calibri" w:eastAsia="Calibri" w:hAnsi="Calibri" w:cs="Calibri"/>
          <w:b/>
          <w:bCs/>
          <w:color w:val="2EA5B4"/>
          <w:sz w:val="24"/>
          <w:lang w:val="pt-PT"/>
        </w:rPr>
      </w:pPr>
    </w:p>
    <w:p w14:paraId="5F183D36" w14:textId="77777777" w:rsidR="0048030C" w:rsidRDefault="0048030C" w:rsidP="00F06ED0">
      <w:pPr>
        <w:spacing w:after="0" w:line="240" w:lineRule="auto"/>
        <w:ind w:right="4255"/>
        <w:rPr>
          <w:rFonts w:ascii="Calibri" w:eastAsia="Calibri" w:hAnsi="Calibri" w:cs="Calibri"/>
          <w:b/>
          <w:bCs/>
          <w:color w:val="2EA5B4"/>
          <w:sz w:val="24"/>
          <w:lang w:val="pt-PT"/>
        </w:rPr>
      </w:pPr>
    </w:p>
    <w:p w14:paraId="7C90D2D3" w14:textId="77777777" w:rsidR="0048030C" w:rsidRDefault="0048030C" w:rsidP="00F06ED0">
      <w:pPr>
        <w:spacing w:after="0" w:line="240" w:lineRule="auto"/>
        <w:ind w:right="4255"/>
        <w:rPr>
          <w:rFonts w:ascii="Calibri" w:eastAsia="Calibri" w:hAnsi="Calibri" w:cs="Calibri"/>
          <w:b/>
          <w:bCs/>
          <w:color w:val="2EA5B4"/>
          <w:sz w:val="24"/>
          <w:lang w:val="pt-PT"/>
        </w:rPr>
      </w:pPr>
    </w:p>
    <w:p w14:paraId="609ABB72" w14:textId="77777777" w:rsidR="0048030C" w:rsidRDefault="0048030C" w:rsidP="00F06ED0">
      <w:pPr>
        <w:spacing w:after="0" w:line="240" w:lineRule="auto"/>
        <w:ind w:right="4255"/>
        <w:rPr>
          <w:rFonts w:ascii="Calibri" w:eastAsia="Calibri" w:hAnsi="Calibri" w:cs="Calibri"/>
          <w:b/>
          <w:bCs/>
          <w:color w:val="2EA5B4"/>
          <w:sz w:val="24"/>
          <w:lang w:val="pt-PT"/>
        </w:rPr>
      </w:pPr>
    </w:p>
    <w:p w14:paraId="77E9598E" w14:textId="77777777" w:rsidR="0048030C" w:rsidRDefault="0048030C" w:rsidP="00F06ED0">
      <w:pPr>
        <w:spacing w:after="0" w:line="240" w:lineRule="auto"/>
        <w:ind w:right="4255"/>
        <w:rPr>
          <w:rFonts w:ascii="Calibri" w:eastAsia="Calibri" w:hAnsi="Calibri" w:cs="Calibri"/>
          <w:b/>
          <w:bCs/>
          <w:color w:val="2EA5B4"/>
          <w:sz w:val="24"/>
          <w:lang w:val="pt-PT"/>
        </w:rPr>
      </w:pPr>
    </w:p>
    <w:p w14:paraId="5018D014" w14:textId="38999B58" w:rsidR="00F06ED0" w:rsidRPr="00CE08BE" w:rsidRDefault="004E2624" w:rsidP="00F06ED0">
      <w:pPr>
        <w:spacing w:after="0" w:line="240" w:lineRule="auto"/>
        <w:ind w:right="4255"/>
        <w:rPr>
          <w:rFonts w:ascii="Calibri" w:eastAsia="Calibri" w:hAnsi="Calibri" w:cs="Calibri"/>
          <w:color w:val="2EA5B4"/>
          <w:spacing w:val="41"/>
          <w:lang w:val="pt-PT"/>
        </w:rPr>
      </w:pPr>
      <w:r w:rsidRPr="00CE08BE">
        <w:rPr>
          <w:rFonts w:ascii="Calibri" w:eastAsia="Calibri" w:hAnsi="Calibri" w:cs="Calibri"/>
          <w:b/>
          <w:bCs/>
          <w:color w:val="2EA5B4"/>
          <w:sz w:val="24"/>
          <w:lang w:val="pt-PT"/>
        </w:rPr>
        <w:t xml:space="preserve">14.1. Previsões </w:t>
      </w:r>
      <w:r w:rsidR="003039E4" w:rsidRPr="00CE08BE">
        <w:rPr>
          <w:rFonts w:ascii="Calibri" w:eastAsia="Calibri" w:hAnsi="Calibri" w:cs="Calibri"/>
          <w:b/>
          <w:bCs/>
          <w:color w:val="2EA5B4"/>
          <w:sz w:val="24"/>
          <w:lang w:val="pt-PT"/>
        </w:rPr>
        <w:t>macro-económicas</w:t>
      </w:r>
      <w:r w:rsidRPr="00CE08BE">
        <w:rPr>
          <w:rFonts w:ascii="Calibri" w:eastAsia="Calibri" w:hAnsi="Calibri" w:cs="Calibri"/>
          <w:b/>
          <w:bCs/>
          <w:color w:val="2EA5B4"/>
          <w:sz w:val="24"/>
          <w:lang w:val="pt-PT"/>
        </w:rPr>
        <w:t xml:space="preserve"> </w:t>
      </w:r>
    </w:p>
    <w:p w14:paraId="62F38041"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328C3A85"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8ADD24A" w14:textId="77777777" w:rsidR="00F06ED0" w:rsidRPr="00CE08BE" w:rsidRDefault="00F06ED0" w:rsidP="00F06ED0">
      <w:pPr>
        <w:spacing w:after="0"/>
        <w:rPr>
          <w:rFonts w:ascii="Calibri" w:eastAsia="Calibri" w:hAnsi="Calibri" w:cs="Calibri"/>
          <w:b/>
          <w:lang w:val="pt-PT"/>
        </w:rPr>
      </w:pPr>
    </w:p>
    <w:p w14:paraId="4F692FC8" w14:textId="1D5A9ACF"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14.1. Previsões </w:t>
      </w:r>
      <w:r w:rsidR="003039E4" w:rsidRPr="00CE08BE">
        <w:rPr>
          <w:rFonts w:ascii="Calibri" w:eastAsia="Calibri" w:hAnsi="Calibri" w:cs="Calibri"/>
          <w:b/>
          <w:bCs/>
          <w:sz w:val="20"/>
          <w:szCs w:val="20"/>
          <w:lang w:val="pt-PT"/>
        </w:rPr>
        <w:t>macro-económicas</w:t>
      </w:r>
      <w:r w:rsidRPr="00CE08BE">
        <w:rPr>
          <w:rFonts w:ascii="Calibri" w:eastAsia="Calibri" w:hAnsi="Calibri" w:cs="Calibri"/>
          <w:b/>
          <w:bCs/>
          <w:sz w:val="20"/>
          <w:szCs w:val="20"/>
          <w:lang w:val="pt-PT"/>
        </w:rPr>
        <w:t xml:space="preserve">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w:t>
      </w:r>
    </w:p>
    <w:tbl>
      <w:tblPr>
        <w:tblStyle w:val="TabelEcorys12"/>
        <w:tblW w:w="10440" w:type="dxa"/>
        <w:tblInd w:w="-5" w:type="dxa"/>
        <w:tblLayout w:type="fixed"/>
        <w:tblLook w:val="04A0" w:firstRow="1" w:lastRow="0" w:firstColumn="1" w:lastColumn="0" w:noHBand="0" w:noVBand="1"/>
      </w:tblPr>
      <w:tblGrid>
        <w:gridCol w:w="1080"/>
        <w:gridCol w:w="1080"/>
        <w:gridCol w:w="810"/>
        <w:gridCol w:w="1080"/>
        <w:gridCol w:w="1080"/>
        <w:gridCol w:w="1440"/>
        <w:gridCol w:w="1980"/>
        <w:gridCol w:w="1890"/>
      </w:tblGrid>
      <w:tr w:rsidR="00500221" w:rsidRPr="00853D77" w14:paraId="3E351DBC" w14:textId="77777777" w:rsidTr="00F06ED0">
        <w:tc>
          <w:tcPr>
            <w:tcW w:w="1080" w:type="dxa"/>
            <w:vMerge w:val="restart"/>
            <w:shd w:val="clear" w:color="auto" w:fill="F2F2F2"/>
          </w:tcPr>
          <w:p w14:paraId="115AEFC3" w14:textId="77777777" w:rsidR="00F06ED0" w:rsidRPr="00CE08BE" w:rsidRDefault="004E2624" w:rsidP="00F06ED0">
            <w:pPr>
              <w:rPr>
                <w:rFonts w:ascii="Calibri" w:eastAsia="Calibri" w:hAnsi="Calibri" w:cs="Calibri"/>
                <w:b/>
                <w:sz w:val="20"/>
                <w:szCs w:val="20"/>
                <w:lang w:val="pt-PT"/>
              </w:rPr>
            </w:pPr>
            <w:bookmarkStart w:id="34" w:name="_Hlk19608203"/>
            <w:r w:rsidRPr="00CE08BE">
              <w:rPr>
                <w:rFonts w:ascii="Calibri" w:eastAsia="Calibri" w:hAnsi="Calibri" w:cs="Calibri"/>
                <w:b/>
                <w:bCs/>
                <w:sz w:val="20"/>
                <w:szCs w:val="20"/>
                <w:lang w:val="pt-PT"/>
              </w:rPr>
              <w:t>Indicador</w:t>
            </w:r>
          </w:p>
        </w:tc>
        <w:tc>
          <w:tcPr>
            <w:tcW w:w="1080" w:type="dxa"/>
            <w:vMerge w:val="restart"/>
            <w:shd w:val="clear" w:color="auto" w:fill="F2F2F2"/>
          </w:tcPr>
          <w:p w14:paraId="68ACD917"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Ano do documento do orçamento </w:t>
            </w:r>
          </w:p>
          <w:p w14:paraId="4A112B9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 </w:t>
            </w:r>
          </w:p>
        </w:tc>
        <w:tc>
          <w:tcPr>
            <w:tcW w:w="2970" w:type="dxa"/>
            <w:gridSpan w:val="3"/>
            <w:shd w:val="clear" w:color="auto" w:fill="F2F2F2"/>
          </w:tcPr>
          <w:p w14:paraId="0FC2DADD"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Anos cobertos pelas previsões</w:t>
            </w:r>
          </w:p>
        </w:tc>
        <w:tc>
          <w:tcPr>
            <w:tcW w:w="1440" w:type="dxa"/>
            <w:vMerge w:val="restart"/>
            <w:shd w:val="clear" w:color="auto" w:fill="F2F2F2"/>
          </w:tcPr>
          <w:p w14:paraId="415305EF"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Pressupostos subjacentes fornecidos </w:t>
            </w:r>
            <w:r w:rsidRPr="00CE08BE">
              <w:rPr>
                <w:rFonts w:ascii="Calibri" w:eastAsia="Calibri" w:hAnsi="Calibri" w:cs="Calibri"/>
                <w:sz w:val="20"/>
                <w:szCs w:val="20"/>
                <w:lang w:val="pt-PT"/>
              </w:rPr>
              <w:t>(S/N)</w:t>
            </w:r>
          </w:p>
        </w:tc>
        <w:tc>
          <w:tcPr>
            <w:tcW w:w="1980" w:type="dxa"/>
            <w:vMerge w:val="restart"/>
            <w:shd w:val="clear" w:color="auto" w:fill="F2F2F2"/>
          </w:tcPr>
          <w:p w14:paraId="29177DC3" w14:textId="44A31C14"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de a</w:t>
            </w:r>
            <w:r w:rsidR="005B7EC9"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tualização</w:t>
            </w:r>
          </w:p>
          <w:p w14:paraId="054076D0" w14:textId="77777777" w:rsidR="00F06ED0" w:rsidRPr="00CE08BE" w:rsidRDefault="00F06ED0" w:rsidP="00F06ED0">
            <w:pPr>
              <w:jc w:val="center"/>
              <w:rPr>
                <w:rFonts w:ascii="Calibri" w:eastAsia="Calibri" w:hAnsi="Calibri" w:cs="Calibri"/>
                <w:b/>
                <w:sz w:val="20"/>
                <w:szCs w:val="20"/>
                <w:lang w:val="pt-PT"/>
              </w:rPr>
            </w:pPr>
          </w:p>
          <w:p w14:paraId="151ABC4B" w14:textId="77777777"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1= uma vez por ano</w:t>
            </w:r>
          </w:p>
          <w:p w14:paraId="3DB63B99" w14:textId="77777777"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2=mais do que uma vez por ano</w:t>
            </w:r>
          </w:p>
          <w:p w14:paraId="131938D2" w14:textId="41E9B915"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N=não é a</w:t>
            </w:r>
            <w:r w:rsidR="005B7EC9" w:rsidRPr="00CE08BE">
              <w:rPr>
                <w:rFonts w:ascii="Calibri" w:eastAsia="Calibri" w:hAnsi="Calibri" w:cs="Calibri"/>
                <w:sz w:val="20"/>
                <w:szCs w:val="20"/>
                <w:lang w:val="pt-PT"/>
              </w:rPr>
              <w:t>c</w:t>
            </w:r>
            <w:r w:rsidRPr="00CE08BE">
              <w:rPr>
                <w:rFonts w:ascii="Calibri" w:eastAsia="Calibri" w:hAnsi="Calibri" w:cs="Calibri"/>
                <w:sz w:val="20"/>
                <w:szCs w:val="20"/>
                <w:lang w:val="pt-PT"/>
              </w:rPr>
              <w:t>tualizado</w:t>
            </w:r>
          </w:p>
        </w:tc>
        <w:tc>
          <w:tcPr>
            <w:tcW w:w="1890" w:type="dxa"/>
            <w:vMerge w:val="restart"/>
            <w:shd w:val="clear" w:color="auto" w:fill="F2F2F2"/>
          </w:tcPr>
          <w:p w14:paraId="49A59AC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Entregue ao órgão legislativo</w:t>
            </w:r>
          </w:p>
          <w:p w14:paraId="712F402B" w14:textId="77777777" w:rsidR="00F06ED0" w:rsidRPr="00CE08BE" w:rsidRDefault="00F06ED0" w:rsidP="00F06ED0">
            <w:pPr>
              <w:jc w:val="center"/>
              <w:rPr>
                <w:rFonts w:ascii="Calibri" w:eastAsia="Calibri" w:hAnsi="Calibri" w:cs="Calibri"/>
                <w:b/>
                <w:sz w:val="20"/>
                <w:szCs w:val="20"/>
                <w:lang w:val="pt-PT"/>
              </w:rPr>
            </w:pPr>
          </w:p>
          <w:p w14:paraId="3CBDB233" w14:textId="5DA3F3D8"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 xml:space="preserve">1=apenas </w:t>
            </w:r>
            <w:r w:rsidR="005B7EC9" w:rsidRPr="00CE08BE">
              <w:rPr>
                <w:rFonts w:ascii="Calibri" w:eastAsia="Calibri" w:hAnsi="Calibri" w:cs="Calibri"/>
                <w:sz w:val="20"/>
                <w:szCs w:val="20"/>
                <w:lang w:val="pt-PT"/>
              </w:rPr>
              <w:t>o</w:t>
            </w:r>
            <w:r w:rsidR="00C07FD9">
              <w:rPr>
                <w:rFonts w:ascii="Calibri" w:eastAsia="Calibri" w:hAnsi="Calibri" w:cs="Calibri"/>
                <w:sz w:val="20"/>
                <w:szCs w:val="20"/>
                <w:lang w:val="pt-PT"/>
              </w:rPr>
              <w:t xml:space="preserve"> </w:t>
            </w:r>
            <w:r w:rsidRPr="00CE08BE">
              <w:rPr>
                <w:rFonts w:ascii="Calibri" w:eastAsia="Calibri" w:hAnsi="Calibri" w:cs="Calibri"/>
                <w:sz w:val="20"/>
                <w:szCs w:val="20"/>
                <w:lang w:val="pt-PT"/>
              </w:rPr>
              <w:t>orçamento do ano</w:t>
            </w:r>
          </w:p>
          <w:p w14:paraId="546A1CAD" w14:textId="281751E1"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3= orçamento do ano ma</w:t>
            </w:r>
            <w:r w:rsidR="000D1C41" w:rsidRPr="00CE08BE">
              <w:rPr>
                <w:rFonts w:ascii="Calibri" w:eastAsia="Calibri" w:hAnsi="Calibri" w:cs="Calibri"/>
                <w:sz w:val="20"/>
                <w:szCs w:val="20"/>
                <w:lang w:val="pt-PT"/>
              </w:rPr>
              <w:t>i</w:t>
            </w:r>
            <w:r w:rsidRPr="00CE08BE">
              <w:rPr>
                <w:rFonts w:ascii="Calibri" w:eastAsia="Calibri" w:hAnsi="Calibri" w:cs="Calibri"/>
                <w:sz w:val="20"/>
                <w:szCs w:val="20"/>
                <w:lang w:val="pt-PT"/>
              </w:rPr>
              <w:t xml:space="preserve">s os dois </w:t>
            </w:r>
            <w:r w:rsidR="005B7EC9" w:rsidRPr="00CE08BE">
              <w:rPr>
                <w:rFonts w:ascii="Calibri" w:eastAsia="Calibri" w:hAnsi="Calibri" w:cs="Calibri"/>
                <w:sz w:val="20"/>
                <w:szCs w:val="20"/>
                <w:lang w:val="pt-PT"/>
              </w:rPr>
              <w:t xml:space="preserve">anos </w:t>
            </w:r>
            <w:r w:rsidR="00015C51" w:rsidRPr="00CE08BE">
              <w:rPr>
                <w:rFonts w:ascii="Calibri" w:eastAsia="Calibri" w:hAnsi="Calibri" w:cs="Calibri"/>
                <w:sz w:val="20"/>
                <w:szCs w:val="20"/>
                <w:lang w:val="pt-PT"/>
              </w:rPr>
              <w:t>orçamentais</w:t>
            </w:r>
            <w:r w:rsidRPr="00CE08BE">
              <w:rPr>
                <w:rFonts w:ascii="Calibri" w:eastAsia="Calibri" w:hAnsi="Calibri" w:cs="Calibri"/>
                <w:sz w:val="20"/>
                <w:szCs w:val="20"/>
                <w:lang w:val="pt-PT"/>
              </w:rPr>
              <w:t xml:space="preserve"> seguintes</w:t>
            </w:r>
          </w:p>
          <w:p w14:paraId="05DB0400" w14:textId="77777777" w:rsidR="00F06ED0" w:rsidRPr="00CE08BE" w:rsidRDefault="004E2624" w:rsidP="004B77D4">
            <w:pPr>
              <w:jc w:val="center"/>
              <w:rPr>
                <w:rFonts w:ascii="Calibri" w:eastAsia="Calibri" w:hAnsi="Calibri" w:cs="Calibri"/>
                <w:b/>
                <w:sz w:val="20"/>
                <w:szCs w:val="20"/>
                <w:lang w:val="pt-PT"/>
              </w:rPr>
            </w:pPr>
            <w:r w:rsidRPr="00CE08BE">
              <w:rPr>
                <w:rFonts w:ascii="Calibri" w:eastAsia="Calibri" w:hAnsi="Calibri" w:cs="Calibri"/>
                <w:sz w:val="20"/>
                <w:szCs w:val="20"/>
                <w:lang w:val="pt-PT"/>
              </w:rPr>
              <w:t xml:space="preserve">N= </w:t>
            </w:r>
            <w:r w:rsidR="004B77D4" w:rsidRPr="00CE08BE">
              <w:rPr>
                <w:rFonts w:ascii="Calibri" w:eastAsia="Calibri" w:hAnsi="Calibri" w:cs="Calibri"/>
                <w:sz w:val="20"/>
                <w:szCs w:val="20"/>
                <w:lang w:val="pt-PT"/>
              </w:rPr>
              <w:t>n</w:t>
            </w:r>
            <w:r w:rsidRPr="00CE08BE">
              <w:rPr>
                <w:rFonts w:ascii="Calibri" w:eastAsia="Calibri" w:hAnsi="Calibri" w:cs="Calibri"/>
                <w:sz w:val="20"/>
                <w:szCs w:val="20"/>
                <w:lang w:val="pt-PT"/>
              </w:rPr>
              <w:t>ão é entregue</w:t>
            </w:r>
          </w:p>
        </w:tc>
      </w:tr>
      <w:tr w:rsidR="00500221" w:rsidRPr="00CE08BE" w14:paraId="02F02ABE" w14:textId="77777777" w:rsidTr="00F06ED0">
        <w:tc>
          <w:tcPr>
            <w:tcW w:w="1080" w:type="dxa"/>
            <w:vMerge/>
            <w:shd w:val="clear" w:color="auto" w:fill="F2F2F2"/>
          </w:tcPr>
          <w:p w14:paraId="16C295CF" w14:textId="77777777" w:rsidR="00F06ED0" w:rsidRPr="00CE08BE" w:rsidRDefault="00F06ED0" w:rsidP="00F06ED0">
            <w:pPr>
              <w:rPr>
                <w:rFonts w:ascii="Calibri" w:eastAsia="Calibri" w:hAnsi="Calibri" w:cs="Calibri"/>
                <w:b/>
                <w:sz w:val="20"/>
                <w:szCs w:val="20"/>
                <w:lang w:val="pt-PT"/>
              </w:rPr>
            </w:pPr>
          </w:p>
        </w:tc>
        <w:tc>
          <w:tcPr>
            <w:tcW w:w="1080" w:type="dxa"/>
            <w:vMerge/>
            <w:shd w:val="clear" w:color="auto" w:fill="F2F2F2"/>
          </w:tcPr>
          <w:p w14:paraId="41F9D7E0" w14:textId="77777777" w:rsidR="00F06ED0" w:rsidRPr="00CE08BE" w:rsidRDefault="00F06ED0" w:rsidP="00F06ED0">
            <w:pPr>
              <w:jc w:val="center"/>
              <w:rPr>
                <w:rFonts w:ascii="Calibri" w:eastAsia="Calibri" w:hAnsi="Calibri" w:cs="Calibri"/>
                <w:b/>
                <w:sz w:val="20"/>
                <w:szCs w:val="20"/>
                <w:lang w:val="pt-PT"/>
              </w:rPr>
            </w:pPr>
          </w:p>
        </w:tc>
        <w:tc>
          <w:tcPr>
            <w:tcW w:w="810" w:type="dxa"/>
            <w:shd w:val="clear" w:color="auto" w:fill="F2F2F2"/>
          </w:tcPr>
          <w:p w14:paraId="28DB96A0"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orçamental T</w:t>
            </w:r>
          </w:p>
        </w:tc>
        <w:tc>
          <w:tcPr>
            <w:tcW w:w="1080" w:type="dxa"/>
            <w:shd w:val="clear" w:color="auto" w:fill="F2F2F2"/>
          </w:tcPr>
          <w:p w14:paraId="0B2E4155"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seguinte T+1</w:t>
            </w:r>
          </w:p>
          <w:p w14:paraId="088D1F1E" w14:textId="77777777" w:rsidR="00F06ED0" w:rsidRPr="00CE08BE" w:rsidRDefault="00F06ED0" w:rsidP="00F06ED0">
            <w:pPr>
              <w:jc w:val="center"/>
              <w:rPr>
                <w:rFonts w:ascii="Calibri" w:eastAsia="Calibri" w:hAnsi="Calibri" w:cs="Calibri"/>
                <w:b/>
                <w:sz w:val="20"/>
                <w:szCs w:val="20"/>
                <w:lang w:val="pt-PT"/>
              </w:rPr>
            </w:pPr>
          </w:p>
        </w:tc>
        <w:tc>
          <w:tcPr>
            <w:tcW w:w="1080" w:type="dxa"/>
            <w:shd w:val="clear" w:color="auto" w:fill="F2F2F2"/>
          </w:tcPr>
          <w:p w14:paraId="28EF6F15"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seguinte T+2</w:t>
            </w:r>
          </w:p>
          <w:p w14:paraId="0485406A" w14:textId="77777777" w:rsidR="00F06ED0" w:rsidRPr="00CE08BE" w:rsidRDefault="00F06ED0" w:rsidP="00F06ED0">
            <w:pPr>
              <w:jc w:val="center"/>
              <w:rPr>
                <w:rFonts w:ascii="Calibri" w:eastAsia="Calibri" w:hAnsi="Calibri" w:cs="Calibri"/>
                <w:b/>
                <w:sz w:val="20"/>
                <w:szCs w:val="20"/>
                <w:lang w:val="pt-PT"/>
              </w:rPr>
            </w:pPr>
          </w:p>
        </w:tc>
        <w:tc>
          <w:tcPr>
            <w:tcW w:w="1440" w:type="dxa"/>
            <w:vMerge/>
            <w:shd w:val="clear" w:color="auto" w:fill="F2F2F2"/>
          </w:tcPr>
          <w:p w14:paraId="0704D670" w14:textId="77777777" w:rsidR="00F06ED0" w:rsidRPr="00CE08BE" w:rsidRDefault="00F06ED0" w:rsidP="00F06ED0">
            <w:pPr>
              <w:jc w:val="center"/>
              <w:rPr>
                <w:rFonts w:ascii="Calibri" w:eastAsia="Calibri" w:hAnsi="Calibri" w:cs="Calibri"/>
                <w:b/>
                <w:sz w:val="20"/>
                <w:szCs w:val="20"/>
                <w:lang w:val="pt-PT"/>
              </w:rPr>
            </w:pPr>
          </w:p>
        </w:tc>
        <w:tc>
          <w:tcPr>
            <w:tcW w:w="1980" w:type="dxa"/>
            <w:vMerge/>
            <w:shd w:val="clear" w:color="auto" w:fill="F2F2F2"/>
          </w:tcPr>
          <w:p w14:paraId="5FA33571" w14:textId="77777777" w:rsidR="00F06ED0" w:rsidRPr="00CE08BE" w:rsidRDefault="00F06ED0" w:rsidP="00F06ED0">
            <w:pPr>
              <w:jc w:val="center"/>
              <w:rPr>
                <w:rFonts w:ascii="Calibri" w:eastAsia="Calibri" w:hAnsi="Calibri" w:cs="Calibri"/>
                <w:b/>
                <w:sz w:val="20"/>
                <w:szCs w:val="20"/>
                <w:lang w:val="pt-PT"/>
              </w:rPr>
            </w:pPr>
          </w:p>
        </w:tc>
        <w:tc>
          <w:tcPr>
            <w:tcW w:w="1890" w:type="dxa"/>
            <w:vMerge/>
            <w:shd w:val="clear" w:color="auto" w:fill="F2F2F2"/>
          </w:tcPr>
          <w:p w14:paraId="13461715" w14:textId="77777777" w:rsidR="00F06ED0" w:rsidRPr="00CE08BE" w:rsidRDefault="00F06ED0" w:rsidP="00F06ED0">
            <w:pPr>
              <w:jc w:val="center"/>
              <w:rPr>
                <w:rFonts w:ascii="Calibri" w:eastAsia="Calibri" w:hAnsi="Calibri" w:cs="Calibri"/>
                <w:b/>
                <w:sz w:val="20"/>
                <w:szCs w:val="20"/>
                <w:lang w:val="pt-PT"/>
              </w:rPr>
            </w:pPr>
          </w:p>
        </w:tc>
      </w:tr>
      <w:tr w:rsidR="00500221" w:rsidRPr="00CE08BE" w14:paraId="18CC4B88" w14:textId="77777777" w:rsidTr="004E2624">
        <w:tc>
          <w:tcPr>
            <w:tcW w:w="1080" w:type="dxa"/>
          </w:tcPr>
          <w:p w14:paraId="52A471A5"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Crescimento do PIB</w:t>
            </w:r>
          </w:p>
        </w:tc>
        <w:tc>
          <w:tcPr>
            <w:tcW w:w="1080" w:type="dxa"/>
          </w:tcPr>
          <w:p w14:paraId="09A8B0BF" w14:textId="21ACE8DA"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w:t>
            </w:r>
          </w:p>
          <w:p w14:paraId="279145C9" w14:textId="2CFAF9B1"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-T-1</w:t>
            </w:r>
          </w:p>
          <w:p w14:paraId="0B2F04EB" w14:textId="5CFC2596" w:rsidR="00F06ED0" w:rsidRPr="00CE08BE" w:rsidRDefault="005B23E0" w:rsidP="00F06ED0">
            <w:pPr>
              <w:rPr>
                <w:rFonts w:ascii="Calibri" w:eastAsia="Calibri" w:hAnsi="Calibri" w:cs="Calibri"/>
                <w:b/>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-T-2</w:t>
            </w:r>
          </w:p>
        </w:tc>
        <w:tc>
          <w:tcPr>
            <w:tcW w:w="810" w:type="dxa"/>
          </w:tcPr>
          <w:p w14:paraId="25DC5722" w14:textId="77777777" w:rsidR="00F06ED0" w:rsidRPr="00CE08BE" w:rsidRDefault="00F06ED0" w:rsidP="00F06ED0">
            <w:pPr>
              <w:jc w:val="center"/>
              <w:rPr>
                <w:rFonts w:ascii="Calibri" w:eastAsia="Calibri" w:hAnsi="Calibri" w:cs="Calibri"/>
                <w:bCs/>
                <w:sz w:val="20"/>
                <w:szCs w:val="20"/>
                <w:lang w:val="pt-PT"/>
              </w:rPr>
            </w:pPr>
          </w:p>
        </w:tc>
        <w:tc>
          <w:tcPr>
            <w:tcW w:w="1080" w:type="dxa"/>
          </w:tcPr>
          <w:p w14:paraId="110769D4"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64739F83" w14:textId="77777777" w:rsidR="00F06ED0" w:rsidRPr="00CE08BE" w:rsidRDefault="00F06ED0" w:rsidP="00F06ED0">
            <w:pPr>
              <w:jc w:val="center"/>
              <w:rPr>
                <w:rFonts w:ascii="Calibri" w:eastAsia="Calibri" w:hAnsi="Calibri" w:cs="Calibri"/>
                <w:sz w:val="20"/>
                <w:szCs w:val="20"/>
                <w:lang w:val="pt-PT"/>
              </w:rPr>
            </w:pPr>
          </w:p>
        </w:tc>
        <w:tc>
          <w:tcPr>
            <w:tcW w:w="1440" w:type="dxa"/>
          </w:tcPr>
          <w:p w14:paraId="42BB58F4" w14:textId="77777777" w:rsidR="00F06ED0" w:rsidRPr="00CE08BE" w:rsidRDefault="00F06ED0" w:rsidP="00F06ED0">
            <w:pPr>
              <w:jc w:val="center"/>
              <w:rPr>
                <w:rFonts w:ascii="Calibri" w:eastAsia="Calibri" w:hAnsi="Calibri" w:cs="Calibri"/>
                <w:sz w:val="20"/>
                <w:szCs w:val="20"/>
                <w:lang w:val="pt-PT"/>
              </w:rPr>
            </w:pPr>
          </w:p>
        </w:tc>
        <w:tc>
          <w:tcPr>
            <w:tcW w:w="1980" w:type="dxa"/>
          </w:tcPr>
          <w:p w14:paraId="285065DA"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2F603489"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30AC6ED5" w14:textId="77777777" w:rsidTr="004E2624">
        <w:tc>
          <w:tcPr>
            <w:tcW w:w="1080" w:type="dxa"/>
          </w:tcPr>
          <w:p w14:paraId="707A5920"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Inflação</w:t>
            </w:r>
          </w:p>
        </w:tc>
        <w:tc>
          <w:tcPr>
            <w:tcW w:w="1080" w:type="dxa"/>
          </w:tcPr>
          <w:p w14:paraId="20BA0DB9" w14:textId="10EB6CFF"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w:t>
            </w:r>
          </w:p>
          <w:p w14:paraId="1CAD37AB" w14:textId="1414E346"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-T-1</w:t>
            </w:r>
          </w:p>
          <w:p w14:paraId="3C3D5D35" w14:textId="1B31077C"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-T-2</w:t>
            </w:r>
          </w:p>
        </w:tc>
        <w:tc>
          <w:tcPr>
            <w:tcW w:w="810" w:type="dxa"/>
          </w:tcPr>
          <w:p w14:paraId="192D9C0A"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05C7E0B0"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60036420" w14:textId="77777777" w:rsidR="00F06ED0" w:rsidRPr="00CE08BE" w:rsidRDefault="00F06ED0" w:rsidP="00F06ED0">
            <w:pPr>
              <w:jc w:val="center"/>
              <w:rPr>
                <w:rFonts w:ascii="Calibri" w:eastAsia="Calibri" w:hAnsi="Calibri" w:cs="Calibri"/>
                <w:sz w:val="20"/>
                <w:szCs w:val="20"/>
                <w:lang w:val="pt-PT"/>
              </w:rPr>
            </w:pPr>
          </w:p>
        </w:tc>
        <w:tc>
          <w:tcPr>
            <w:tcW w:w="1440" w:type="dxa"/>
          </w:tcPr>
          <w:p w14:paraId="7D25158F" w14:textId="77777777" w:rsidR="00F06ED0" w:rsidRPr="00CE08BE" w:rsidRDefault="00F06ED0" w:rsidP="00F06ED0">
            <w:pPr>
              <w:jc w:val="center"/>
              <w:rPr>
                <w:rFonts w:ascii="Calibri" w:eastAsia="Calibri" w:hAnsi="Calibri" w:cs="Calibri"/>
                <w:sz w:val="20"/>
                <w:szCs w:val="20"/>
                <w:lang w:val="pt-PT"/>
              </w:rPr>
            </w:pPr>
          </w:p>
        </w:tc>
        <w:tc>
          <w:tcPr>
            <w:tcW w:w="1980" w:type="dxa"/>
          </w:tcPr>
          <w:p w14:paraId="12B90B69"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5FF76361"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23185147" w14:textId="77777777" w:rsidTr="004E2624">
        <w:tc>
          <w:tcPr>
            <w:tcW w:w="1080" w:type="dxa"/>
          </w:tcPr>
          <w:p w14:paraId="6224BF1D"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Taxas de juros</w:t>
            </w:r>
          </w:p>
        </w:tc>
        <w:tc>
          <w:tcPr>
            <w:tcW w:w="1080" w:type="dxa"/>
          </w:tcPr>
          <w:p w14:paraId="36C49E4B" w14:textId="2EC4B480"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w:t>
            </w:r>
          </w:p>
          <w:p w14:paraId="2FF96629" w14:textId="5049406C"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-T-1</w:t>
            </w:r>
          </w:p>
          <w:p w14:paraId="0DD0EE3E" w14:textId="52975295" w:rsidR="00F06ED0" w:rsidRPr="00CE08BE" w:rsidRDefault="005B23E0" w:rsidP="00F06ED0">
            <w:pPr>
              <w:rPr>
                <w:rFonts w:ascii="Calibri" w:eastAsia="Calibri" w:hAnsi="Calibri" w:cs="Calibri"/>
                <w:b/>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-T-2</w:t>
            </w:r>
          </w:p>
        </w:tc>
        <w:tc>
          <w:tcPr>
            <w:tcW w:w="810" w:type="dxa"/>
          </w:tcPr>
          <w:p w14:paraId="23506E9B"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5FAFFEFB"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7DD5D8BE" w14:textId="77777777" w:rsidR="00F06ED0" w:rsidRPr="00CE08BE" w:rsidRDefault="00F06ED0" w:rsidP="00F06ED0">
            <w:pPr>
              <w:jc w:val="center"/>
              <w:rPr>
                <w:rFonts w:ascii="Calibri" w:eastAsia="Calibri" w:hAnsi="Calibri" w:cs="Calibri"/>
                <w:sz w:val="20"/>
                <w:szCs w:val="20"/>
                <w:lang w:val="pt-PT"/>
              </w:rPr>
            </w:pPr>
          </w:p>
        </w:tc>
        <w:tc>
          <w:tcPr>
            <w:tcW w:w="1440" w:type="dxa"/>
          </w:tcPr>
          <w:p w14:paraId="0FE8F101" w14:textId="77777777" w:rsidR="00F06ED0" w:rsidRPr="00CE08BE" w:rsidRDefault="00F06ED0" w:rsidP="00F06ED0">
            <w:pPr>
              <w:jc w:val="center"/>
              <w:rPr>
                <w:rFonts w:ascii="Calibri" w:eastAsia="Calibri" w:hAnsi="Calibri" w:cs="Calibri"/>
                <w:sz w:val="20"/>
                <w:szCs w:val="20"/>
                <w:lang w:val="pt-PT"/>
              </w:rPr>
            </w:pPr>
          </w:p>
        </w:tc>
        <w:tc>
          <w:tcPr>
            <w:tcW w:w="1980" w:type="dxa"/>
          </w:tcPr>
          <w:p w14:paraId="76727021"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1F4487BE"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122A803A" w14:textId="77777777" w:rsidTr="004E2624">
        <w:tc>
          <w:tcPr>
            <w:tcW w:w="1080" w:type="dxa"/>
          </w:tcPr>
          <w:p w14:paraId="76F2CEAE"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Taxa de câmbio</w:t>
            </w:r>
          </w:p>
        </w:tc>
        <w:tc>
          <w:tcPr>
            <w:tcW w:w="1080" w:type="dxa"/>
          </w:tcPr>
          <w:p w14:paraId="5BEFEAC3" w14:textId="6B406BBF"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w:t>
            </w:r>
          </w:p>
          <w:p w14:paraId="1E0E16EE" w14:textId="2E74904D" w:rsidR="00F06ED0" w:rsidRPr="00CE08BE" w:rsidRDefault="005B23E0" w:rsidP="00F06ED0">
            <w:pPr>
              <w:rPr>
                <w:rFonts w:ascii="Calibri" w:eastAsia="Calibri" w:hAnsi="Calibri" w:cs="Calibri"/>
                <w:bCs/>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-T-1</w:t>
            </w:r>
          </w:p>
          <w:p w14:paraId="1D926501" w14:textId="754FDB77" w:rsidR="00F06ED0" w:rsidRPr="00CE08BE" w:rsidRDefault="005B23E0" w:rsidP="00F06ED0">
            <w:pPr>
              <w:rPr>
                <w:rFonts w:ascii="Calibri" w:eastAsia="Calibri" w:hAnsi="Calibri" w:cs="Calibri"/>
                <w:b/>
                <w:sz w:val="20"/>
                <w:szCs w:val="20"/>
                <w:lang w:val="pt-PT"/>
              </w:rPr>
            </w:pPr>
            <w:r w:rsidRPr="00CE08BE">
              <w:rPr>
                <w:rFonts w:ascii="Calibri" w:eastAsia="Calibri" w:hAnsi="Calibri" w:cs="Calibri"/>
                <w:sz w:val="20"/>
                <w:szCs w:val="20"/>
                <w:lang w:val="pt-PT"/>
              </w:rPr>
              <w:t>AO</w:t>
            </w:r>
            <w:r w:rsidR="004E2624" w:rsidRPr="00CE08BE">
              <w:rPr>
                <w:rFonts w:ascii="Calibri" w:eastAsia="Calibri" w:hAnsi="Calibri" w:cs="Calibri"/>
                <w:sz w:val="20"/>
                <w:szCs w:val="20"/>
                <w:lang w:val="pt-PT"/>
              </w:rPr>
              <w:t>-T-2</w:t>
            </w:r>
          </w:p>
        </w:tc>
        <w:tc>
          <w:tcPr>
            <w:tcW w:w="810" w:type="dxa"/>
          </w:tcPr>
          <w:p w14:paraId="1439A837" w14:textId="77777777" w:rsidR="00F06ED0" w:rsidRPr="00CE08BE" w:rsidRDefault="00F06ED0" w:rsidP="00F06ED0">
            <w:pPr>
              <w:jc w:val="center"/>
              <w:rPr>
                <w:rFonts w:ascii="Calibri" w:eastAsia="Calibri" w:hAnsi="Calibri" w:cs="Calibri"/>
                <w:sz w:val="20"/>
                <w:szCs w:val="20"/>
                <w:lang w:val="pt-PT"/>
              </w:rPr>
            </w:pPr>
          </w:p>
        </w:tc>
        <w:tc>
          <w:tcPr>
            <w:tcW w:w="1080" w:type="dxa"/>
          </w:tcPr>
          <w:p w14:paraId="02F6F916" w14:textId="77777777" w:rsidR="00F06ED0" w:rsidRPr="00CE08BE" w:rsidRDefault="00F06ED0" w:rsidP="00F06ED0">
            <w:pPr>
              <w:jc w:val="center"/>
              <w:rPr>
                <w:rFonts w:ascii="Calibri" w:eastAsia="Calibri" w:hAnsi="Calibri" w:cs="Calibri"/>
                <w:bCs/>
                <w:sz w:val="20"/>
                <w:szCs w:val="20"/>
                <w:lang w:val="pt-PT"/>
              </w:rPr>
            </w:pPr>
          </w:p>
        </w:tc>
        <w:tc>
          <w:tcPr>
            <w:tcW w:w="1080" w:type="dxa"/>
          </w:tcPr>
          <w:p w14:paraId="57BE6FD2" w14:textId="77777777" w:rsidR="00F06ED0" w:rsidRPr="00CE08BE" w:rsidRDefault="00F06ED0" w:rsidP="00F06ED0">
            <w:pPr>
              <w:jc w:val="center"/>
              <w:rPr>
                <w:rFonts w:ascii="Calibri" w:eastAsia="Calibri" w:hAnsi="Calibri" w:cs="Calibri"/>
                <w:sz w:val="20"/>
                <w:szCs w:val="20"/>
                <w:lang w:val="pt-PT"/>
              </w:rPr>
            </w:pPr>
          </w:p>
        </w:tc>
        <w:tc>
          <w:tcPr>
            <w:tcW w:w="1440" w:type="dxa"/>
          </w:tcPr>
          <w:p w14:paraId="3FD4B949" w14:textId="77777777" w:rsidR="00F06ED0" w:rsidRPr="00CE08BE" w:rsidRDefault="00F06ED0" w:rsidP="00F06ED0">
            <w:pPr>
              <w:jc w:val="center"/>
              <w:rPr>
                <w:rFonts w:ascii="Calibri" w:eastAsia="Calibri" w:hAnsi="Calibri" w:cs="Calibri"/>
                <w:sz w:val="20"/>
                <w:szCs w:val="20"/>
                <w:lang w:val="pt-PT"/>
              </w:rPr>
            </w:pPr>
          </w:p>
        </w:tc>
        <w:tc>
          <w:tcPr>
            <w:tcW w:w="1980" w:type="dxa"/>
          </w:tcPr>
          <w:p w14:paraId="5ED508DF"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2DC24DAC" w14:textId="77777777" w:rsidR="00F06ED0" w:rsidRPr="00CE08BE" w:rsidRDefault="00F06ED0" w:rsidP="00F06ED0">
            <w:pPr>
              <w:jc w:val="center"/>
              <w:rPr>
                <w:rFonts w:ascii="Calibri" w:eastAsia="Calibri" w:hAnsi="Calibri" w:cs="Calibri"/>
                <w:sz w:val="20"/>
                <w:szCs w:val="20"/>
                <w:lang w:val="pt-PT"/>
              </w:rPr>
            </w:pPr>
          </w:p>
        </w:tc>
      </w:tr>
    </w:tbl>
    <w:bookmarkEnd w:id="34"/>
    <w:p w14:paraId="0385E227" w14:textId="77777777" w:rsidR="00F06ED0" w:rsidRPr="00CE08BE" w:rsidRDefault="004E2624" w:rsidP="00F06ED0">
      <w:pPr>
        <w:spacing w:after="0" w:line="240" w:lineRule="auto"/>
        <w:jc w:val="both"/>
        <w:rPr>
          <w:rFonts w:ascii="Calibri" w:eastAsia="Calibri" w:hAnsi="Calibri" w:cs="Calibri"/>
          <w:i/>
          <w:sz w:val="18"/>
          <w:szCs w:val="18"/>
          <w:lang w:val="pt-PT"/>
        </w:rPr>
      </w:pPr>
      <w:r w:rsidRPr="00CE08BE">
        <w:rPr>
          <w:rFonts w:ascii="Calibri" w:eastAsia="Calibri" w:hAnsi="Calibri" w:cs="Calibri"/>
          <w:b/>
          <w:bCs/>
          <w:i/>
          <w:iCs/>
          <w:sz w:val="18"/>
          <w:szCs w:val="18"/>
          <w:lang w:val="pt-PT"/>
        </w:rPr>
        <w:t xml:space="preserve">Fonte dos dados: </w:t>
      </w:r>
      <w:r w:rsidRPr="00CE08BE">
        <w:rPr>
          <w:rFonts w:ascii="Calibri" w:eastAsia="Calibri" w:hAnsi="Calibri" w:cs="Calibri"/>
          <w:i/>
          <w:iCs/>
          <w:color w:val="FF0000"/>
          <w:sz w:val="18"/>
          <w:szCs w:val="18"/>
          <w:lang w:val="pt-PT"/>
        </w:rPr>
        <w:t xml:space="preserve">Especifique os detalhes das fontes/documentos. Insira o endereço do site na internet se relevante. </w:t>
      </w:r>
    </w:p>
    <w:p w14:paraId="4241A4AB" w14:textId="77777777" w:rsidR="00F06ED0" w:rsidRPr="00CE08BE" w:rsidRDefault="00F06ED0" w:rsidP="00F06ED0">
      <w:pPr>
        <w:spacing w:after="0"/>
        <w:jc w:val="both"/>
        <w:rPr>
          <w:rFonts w:ascii="Calibri" w:eastAsia="Calibri" w:hAnsi="Calibri" w:cs="Calibri"/>
          <w:color w:val="000000"/>
          <w:lang w:val="pt-PT"/>
        </w:rPr>
      </w:pPr>
    </w:p>
    <w:p w14:paraId="6B571E4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8320BDA"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2FD4D31" w14:textId="77777777" w:rsidR="00F06ED0" w:rsidRPr="00CE08BE" w:rsidRDefault="00F06ED0" w:rsidP="00F06ED0">
      <w:pPr>
        <w:spacing w:after="0"/>
        <w:rPr>
          <w:rFonts w:ascii="Calibri" w:eastAsia="Calibri" w:hAnsi="Calibri" w:cs="Calibri"/>
          <w:b/>
          <w:lang w:val="pt-PT"/>
        </w:rPr>
      </w:pPr>
    </w:p>
    <w:p w14:paraId="4A86FD9C" w14:textId="6E174D40"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7BC14F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57D9A5B" w14:textId="77777777" w:rsidR="00F06ED0" w:rsidRDefault="00F06ED0" w:rsidP="00F06ED0">
      <w:pPr>
        <w:spacing w:after="0" w:line="240" w:lineRule="auto"/>
        <w:rPr>
          <w:rFonts w:ascii="Calibri" w:eastAsia="Calibri" w:hAnsi="Calibri" w:cs="Calibri"/>
          <w:bCs/>
          <w:color w:val="25456B"/>
          <w:spacing w:val="-1"/>
          <w:lang w:val="pt-PT"/>
        </w:rPr>
      </w:pPr>
    </w:p>
    <w:p w14:paraId="1D9D88D3" w14:textId="77777777" w:rsidR="00360D65" w:rsidRDefault="00360D65" w:rsidP="00F06ED0">
      <w:pPr>
        <w:spacing w:after="0" w:line="240" w:lineRule="auto"/>
        <w:rPr>
          <w:rFonts w:ascii="Calibri" w:eastAsia="Calibri" w:hAnsi="Calibri" w:cs="Calibri"/>
          <w:bCs/>
          <w:color w:val="25456B"/>
          <w:spacing w:val="-1"/>
          <w:lang w:val="pt-PT"/>
        </w:rPr>
      </w:pPr>
    </w:p>
    <w:p w14:paraId="152FED00" w14:textId="77777777" w:rsidR="00360D65" w:rsidRDefault="00360D65" w:rsidP="00F06ED0">
      <w:pPr>
        <w:spacing w:after="0" w:line="240" w:lineRule="auto"/>
        <w:rPr>
          <w:rFonts w:ascii="Calibri" w:eastAsia="Calibri" w:hAnsi="Calibri" w:cs="Calibri"/>
          <w:bCs/>
          <w:color w:val="25456B"/>
          <w:spacing w:val="-1"/>
          <w:lang w:val="pt-PT"/>
        </w:rPr>
      </w:pPr>
    </w:p>
    <w:p w14:paraId="27B4A3D5" w14:textId="77777777" w:rsidR="00360D65" w:rsidRDefault="00360D65" w:rsidP="00F06ED0">
      <w:pPr>
        <w:spacing w:after="0" w:line="240" w:lineRule="auto"/>
        <w:rPr>
          <w:rFonts w:ascii="Calibri" w:eastAsia="Calibri" w:hAnsi="Calibri" w:cs="Calibri"/>
          <w:bCs/>
          <w:color w:val="25456B"/>
          <w:spacing w:val="-1"/>
          <w:lang w:val="pt-PT"/>
        </w:rPr>
      </w:pPr>
    </w:p>
    <w:p w14:paraId="42C80449" w14:textId="77777777" w:rsidR="00360D65" w:rsidRDefault="00360D65" w:rsidP="00F06ED0">
      <w:pPr>
        <w:spacing w:after="0" w:line="240" w:lineRule="auto"/>
        <w:rPr>
          <w:rFonts w:ascii="Calibri" w:eastAsia="Calibri" w:hAnsi="Calibri" w:cs="Calibri"/>
          <w:bCs/>
          <w:color w:val="25456B"/>
          <w:spacing w:val="-1"/>
          <w:lang w:val="pt-PT"/>
        </w:rPr>
      </w:pPr>
    </w:p>
    <w:p w14:paraId="1357E2F7" w14:textId="77777777" w:rsidR="00360D65" w:rsidRDefault="00360D65" w:rsidP="00F06ED0">
      <w:pPr>
        <w:spacing w:after="0" w:line="240" w:lineRule="auto"/>
        <w:rPr>
          <w:rFonts w:ascii="Calibri" w:eastAsia="Calibri" w:hAnsi="Calibri" w:cs="Calibri"/>
          <w:bCs/>
          <w:color w:val="25456B"/>
          <w:spacing w:val="-1"/>
          <w:lang w:val="pt-PT"/>
        </w:rPr>
      </w:pPr>
    </w:p>
    <w:p w14:paraId="0CEC52A5" w14:textId="77777777" w:rsidR="00360D65" w:rsidRDefault="00360D65" w:rsidP="00F06ED0">
      <w:pPr>
        <w:spacing w:after="0" w:line="240" w:lineRule="auto"/>
        <w:rPr>
          <w:rFonts w:ascii="Calibri" w:eastAsia="Calibri" w:hAnsi="Calibri" w:cs="Calibri"/>
          <w:bCs/>
          <w:color w:val="25456B"/>
          <w:spacing w:val="-1"/>
          <w:lang w:val="pt-PT"/>
        </w:rPr>
      </w:pPr>
    </w:p>
    <w:p w14:paraId="53612560" w14:textId="77777777" w:rsidR="00360D65" w:rsidRDefault="00360D65" w:rsidP="00F06ED0">
      <w:pPr>
        <w:spacing w:after="0" w:line="240" w:lineRule="auto"/>
        <w:rPr>
          <w:rFonts w:ascii="Calibri" w:eastAsia="Calibri" w:hAnsi="Calibri" w:cs="Calibri"/>
          <w:bCs/>
          <w:color w:val="25456B"/>
          <w:spacing w:val="-1"/>
          <w:lang w:val="pt-PT"/>
        </w:rPr>
      </w:pPr>
    </w:p>
    <w:p w14:paraId="4CC51209" w14:textId="77777777" w:rsidR="00360D65" w:rsidRDefault="00360D65" w:rsidP="00F06ED0">
      <w:pPr>
        <w:spacing w:after="0" w:line="240" w:lineRule="auto"/>
        <w:rPr>
          <w:rFonts w:ascii="Calibri" w:eastAsia="Calibri" w:hAnsi="Calibri" w:cs="Calibri"/>
          <w:bCs/>
          <w:color w:val="25456B"/>
          <w:spacing w:val="-1"/>
          <w:lang w:val="pt-PT"/>
        </w:rPr>
      </w:pPr>
    </w:p>
    <w:p w14:paraId="3EB9825E" w14:textId="77777777" w:rsidR="00360D65" w:rsidRDefault="00360D65" w:rsidP="00F06ED0">
      <w:pPr>
        <w:spacing w:after="0" w:line="240" w:lineRule="auto"/>
        <w:rPr>
          <w:rFonts w:ascii="Calibri" w:eastAsia="Calibri" w:hAnsi="Calibri" w:cs="Calibri"/>
          <w:bCs/>
          <w:color w:val="25456B"/>
          <w:spacing w:val="-1"/>
          <w:lang w:val="pt-PT"/>
        </w:rPr>
      </w:pPr>
    </w:p>
    <w:p w14:paraId="27BD2D93" w14:textId="77777777" w:rsidR="00360D65" w:rsidRDefault="00360D65" w:rsidP="00F06ED0">
      <w:pPr>
        <w:spacing w:after="0" w:line="240" w:lineRule="auto"/>
        <w:rPr>
          <w:rFonts w:ascii="Calibri" w:eastAsia="Calibri" w:hAnsi="Calibri" w:cs="Calibri"/>
          <w:bCs/>
          <w:color w:val="25456B"/>
          <w:spacing w:val="-1"/>
          <w:lang w:val="pt-PT"/>
        </w:rPr>
      </w:pPr>
    </w:p>
    <w:p w14:paraId="104EA339" w14:textId="77777777" w:rsidR="00360D65" w:rsidRDefault="00360D65" w:rsidP="00F06ED0">
      <w:pPr>
        <w:spacing w:after="0" w:line="240" w:lineRule="auto"/>
        <w:rPr>
          <w:rFonts w:ascii="Calibri" w:eastAsia="Calibri" w:hAnsi="Calibri" w:cs="Calibri"/>
          <w:bCs/>
          <w:color w:val="25456B"/>
          <w:spacing w:val="-1"/>
          <w:lang w:val="pt-PT"/>
        </w:rPr>
      </w:pPr>
    </w:p>
    <w:p w14:paraId="12425BAE" w14:textId="77777777" w:rsidR="00360D65" w:rsidRDefault="00360D65" w:rsidP="00F06ED0">
      <w:pPr>
        <w:spacing w:after="0" w:line="240" w:lineRule="auto"/>
        <w:rPr>
          <w:rFonts w:ascii="Calibri" w:eastAsia="Calibri" w:hAnsi="Calibri" w:cs="Calibri"/>
          <w:bCs/>
          <w:color w:val="25456B"/>
          <w:spacing w:val="-1"/>
          <w:lang w:val="pt-PT"/>
        </w:rPr>
      </w:pPr>
    </w:p>
    <w:p w14:paraId="737640C2" w14:textId="77777777" w:rsidR="00360D65" w:rsidRPr="00CE08BE" w:rsidRDefault="00360D65" w:rsidP="00F06ED0">
      <w:pPr>
        <w:spacing w:after="0" w:line="240" w:lineRule="auto"/>
        <w:rPr>
          <w:rFonts w:ascii="Calibri" w:eastAsia="Calibri" w:hAnsi="Calibri" w:cs="Calibri"/>
          <w:bCs/>
          <w:color w:val="25456B"/>
          <w:spacing w:val="-1"/>
          <w:lang w:val="pt-PT"/>
        </w:rPr>
      </w:pPr>
    </w:p>
    <w:p w14:paraId="7E975F3C" w14:textId="00E8A34C"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14.2. Previsões </w:t>
      </w:r>
      <w:r w:rsidR="00015C51" w:rsidRPr="00CE08BE">
        <w:rPr>
          <w:rFonts w:ascii="Calibri" w:eastAsia="Calibri" w:hAnsi="Calibri" w:cs="Calibri"/>
          <w:b/>
          <w:bCs/>
          <w:color w:val="2EA5B4"/>
          <w:sz w:val="24"/>
          <w:lang w:val="pt-PT"/>
        </w:rPr>
        <w:t>orçamentais</w:t>
      </w:r>
      <w:r w:rsidRPr="00CE08BE">
        <w:rPr>
          <w:rFonts w:ascii="Calibri" w:eastAsia="Calibri" w:hAnsi="Calibri" w:cs="Calibri"/>
          <w:b/>
          <w:bCs/>
          <w:color w:val="2EA5B4"/>
          <w:sz w:val="24"/>
          <w:lang w:val="pt-PT"/>
        </w:rPr>
        <w:t xml:space="preserve"> </w:t>
      </w:r>
    </w:p>
    <w:p w14:paraId="102D7A42" w14:textId="77777777" w:rsidR="00F06ED0" w:rsidRPr="00CE08BE" w:rsidRDefault="004E2624" w:rsidP="00F06ED0">
      <w:pPr>
        <w:spacing w:after="0"/>
        <w:rPr>
          <w:rFonts w:ascii="Calibri" w:eastAsia="Calibri" w:hAnsi="Calibri" w:cs="Calibri"/>
          <w:b/>
          <w:bCs/>
          <w:lang w:val="pt-PT"/>
        </w:rPr>
      </w:pPr>
      <w:r w:rsidRPr="00CE08BE">
        <w:rPr>
          <w:rFonts w:ascii="Calibri" w:eastAsia="Calibri" w:hAnsi="Calibri" w:cs="Calibri"/>
          <w:b/>
          <w:bCs/>
          <w:lang w:val="pt-PT"/>
        </w:rPr>
        <w:t>Nível de desempenho e evidências para a pontuação:</w:t>
      </w:r>
    </w:p>
    <w:p w14:paraId="4EF9A53C" w14:textId="77777777" w:rsidR="005B7EC9" w:rsidRPr="00CE08BE" w:rsidRDefault="005B7EC9" w:rsidP="00F06ED0">
      <w:pPr>
        <w:spacing w:after="0"/>
        <w:rPr>
          <w:rFonts w:ascii="Calibri" w:eastAsia="Calibri" w:hAnsi="Calibri" w:cs="Calibri"/>
          <w:b/>
          <w:lang w:val="pt-PT"/>
        </w:rPr>
      </w:pPr>
    </w:p>
    <w:p w14:paraId="3BB7FA63" w14:textId="7F813609"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14.2. Previsões </w:t>
      </w:r>
      <w:r w:rsidR="003039E4" w:rsidRPr="00CE08BE">
        <w:rPr>
          <w:rFonts w:ascii="Calibri" w:eastAsia="Calibri" w:hAnsi="Calibri" w:cs="Calibri"/>
          <w:b/>
          <w:bCs/>
          <w:sz w:val="20"/>
          <w:szCs w:val="20"/>
          <w:lang w:val="pt-PT"/>
        </w:rPr>
        <w:t>orçamentais</w:t>
      </w:r>
      <w:r w:rsidRPr="00CE08BE">
        <w:rPr>
          <w:rFonts w:ascii="Calibri" w:eastAsia="Calibri" w:hAnsi="Calibri" w:cs="Calibri"/>
          <w:b/>
          <w:bCs/>
          <w:sz w:val="20"/>
          <w:szCs w:val="20"/>
          <w:lang w:val="pt-PT"/>
        </w:rPr>
        <w:t xml:space="preserve"> (</w:t>
      </w:r>
      <w:r w:rsidR="00E11860" w:rsidRPr="00CE08BE">
        <w:rPr>
          <w:rFonts w:ascii="Calibri" w:eastAsia="Calibri" w:hAnsi="Calibri" w:cs="Calibri"/>
          <w:b/>
          <w:bCs/>
          <w:sz w:val="20"/>
          <w:szCs w:val="20"/>
          <w:lang w:val="pt-PT"/>
        </w:rPr>
        <w:t>três últimos anos orçamentais</w:t>
      </w:r>
      <w:r w:rsidR="00015C51" w:rsidRPr="00CE08BE">
        <w:rPr>
          <w:rFonts w:ascii="Calibri" w:eastAsia="Calibri" w:hAnsi="Calibri" w:cs="Calibri"/>
          <w:b/>
          <w:bCs/>
          <w:sz w:val="20"/>
          <w:szCs w:val="20"/>
          <w:lang w:val="pt-PT"/>
        </w:rPr>
        <w:t xml:space="preserve"> </w:t>
      </w:r>
      <w:r w:rsidRPr="00CE08BE">
        <w:rPr>
          <w:rFonts w:ascii="Calibri" w:eastAsia="Calibri" w:hAnsi="Calibri" w:cs="Calibri"/>
          <w:b/>
          <w:bCs/>
          <w:sz w:val="20"/>
          <w:szCs w:val="20"/>
          <w:lang w:val="pt-PT"/>
        </w:rPr>
        <w:t>concluídos)</w:t>
      </w:r>
    </w:p>
    <w:tbl>
      <w:tblPr>
        <w:tblStyle w:val="TabelEcorys14"/>
        <w:tblW w:w="10440" w:type="dxa"/>
        <w:tblInd w:w="-5" w:type="dxa"/>
        <w:tblLayout w:type="fixed"/>
        <w:tblLook w:val="04A0" w:firstRow="1" w:lastRow="0" w:firstColumn="1" w:lastColumn="0" w:noHBand="0" w:noVBand="1"/>
      </w:tblPr>
      <w:tblGrid>
        <w:gridCol w:w="1170"/>
        <w:gridCol w:w="1080"/>
        <w:gridCol w:w="900"/>
        <w:gridCol w:w="1170"/>
        <w:gridCol w:w="1170"/>
        <w:gridCol w:w="1350"/>
        <w:gridCol w:w="1710"/>
        <w:gridCol w:w="1890"/>
      </w:tblGrid>
      <w:tr w:rsidR="00500221" w:rsidRPr="00CE08BE" w14:paraId="11398EEC" w14:textId="77777777" w:rsidTr="00F06ED0">
        <w:tc>
          <w:tcPr>
            <w:tcW w:w="1170" w:type="dxa"/>
            <w:vMerge w:val="restart"/>
            <w:shd w:val="clear" w:color="auto" w:fill="F2F2F2"/>
          </w:tcPr>
          <w:p w14:paraId="1C0D7B96"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Indicador</w:t>
            </w:r>
          </w:p>
        </w:tc>
        <w:tc>
          <w:tcPr>
            <w:tcW w:w="1080" w:type="dxa"/>
            <w:vMerge w:val="restart"/>
            <w:shd w:val="clear" w:color="auto" w:fill="F2F2F2"/>
          </w:tcPr>
          <w:p w14:paraId="4C4AF83E"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Ano do documento do orçamento </w:t>
            </w:r>
          </w:p>
          <w:p w14:paraId="732238B0"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 </w:t>
            </w:r>
          </w:p>
        </w:tc>
        <w:tc>
          <w:tcPr>
            <w:tcW w:w="3240" w:type="dxa"/>
            <w:gridSpan w:val="3"/>
            <w:shd w:val="clear" w:color="auto" w:fill="F2F2F2"/>
          </w:tcPr>
          <w:p w14:paraId="02E5B3C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Anos cobertos pelas previsões</w:t>
            </w:r>
          </w:p>
        </w:tc>
        <w:tc>
          <w:tcPr>
            <w:tcW w:w="1350" w:type="dxa"/>
            <w:vMerge w:val="restart"/>
            <w:shd w:val="clear" w:color="auto" w:fill="F2F2F2"/>
          </w:tcPr>
          <w:p w14:paraId="412F5653"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Pressupostos subjacentes fornecidos (S/N)</w:t>
            </w:r>
          </w:p>
        </w:tc>
        <w:tc>
          <w:tcPr>
            <w:tcW w:w="1710" w:type="dxa"/>
            <w:vMerge w:val="restart"/>
            <w:shd w:val="clear" w:color="auto" w:fill="F2F2F2"/>
          </w:tcPr>
          <w:p w14:paraId="500F975A"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São incluídas as explicações para as eventuais diferenças</w:t>
            </w:r>
          </w:p>
          <w:p w14:paraId="012E497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(S/N)</w:t>
            </w:r>
          </w:p>
        </w:tc>
        <w:tc>
          <w:tcPr>
            <w:tcW w:w="1890" w:type="dxa"/>
            <w:vMerge w:val="restart"/>
            <w:shd w:val="clear" w:color="auto" w:fill="F2F2F2"/>
          </w:tcPr>
          <w:p w14:paraId="67C41D2F"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Entregue ao órgão legislativo</w:t>
            </w:r>
          </w:p>
          <w:p w14:paraId="69A08990" w14:textId="77777777" w:rsidR="00F06ED0" w:rsidRPr="00CE08BE" w:rsidRDefault="00F06ED0" w:rsidP="00F06ED0">
            <w:pPr>
              <w:jc w:val="center"/>
              <w:rPr>
                <w:rFonts w:ascii="Calibri" w:eastAsia="Calibri" w:hAnsi="Calibri" w:cs="Calibri"/>
                <w:b/>
                <w:sz w:val="20"/>
                <w:szCs w:val="20"/>
                <w:lang w:val="pt-PT"/>
              </w:rPr>
            </w:pPr>
          </w:p>
          <w:p w14:paraId="4ECA376C" w14:textId="7380066C"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 xml:space="preserve">1=apenas </w:t>
            </w:r>
            <w:r w:rsidR="00C07FD9" w:rsidRPr="00CE08BE">
              <w:rPr>
                <w:rFonts w:ascii="Calibri" w:eastAsia="Calibri" w:hAnsi="Calibri" w:cs="Calibri"/>
                <w:sz w:val="20"/>
                <w:szCs w:val="20"/>
                <w:lang w:val="pt-PT"/>
              </w:rPr>
              <w:t>o orçamento</w:t>
            </w:r>
            <w:r w:rsidRPr="00CE08BE">
              <w:rPr>
                <w:rFonts w:ascii="Calibri" w:eastAsia="Calibri" w:hAnsi="Calibri" w:cs="Calibri"/>
                <w:sz w:val="20"/>
                <w:szCs w:val="20"/>
                <w:lang w:val="pt-PT"/>
              </w:rPr>
              <w:t xml:space="preserve"> do ano</w:t>
            </w:r>
          </w:p>
          <w:p w14:paraId="3EBD0978" w14:textId="756653AF"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 xml:space="preserve">3= orçamento do ano </w:t>
            </w:r>
            <w:r w:rsidR="005B7EC9" w:rsidRPr="00CE08BE">
              <w:rPr>
                <w:rFonts w:ascii="Calibri" w:eastAsia="Calibri" w:hAnsi="Calibri" w:cs="Calibri"/>
                <w:sz w:val="20"/>
                <w:szCs w:val="20"/>
                <w:lang w:val="pt-PT"/>
              </w:rPr>
              <w:t xml:space="preserve">e </w:t>
            </w:r>
            <w:r w:rsidRPr="00CE08BE">
              <w:rPr>
                <w:rFonts w:ascii="Calibri" w:eastAsia="Calibri" w:hAnsi="Calibri" w:cs="Calibri"/>
                <w:sz w:val="20"/>
                <w:szCs w:val="20"/>
                <w:lang w:val="pt-PT"/>
              </w:rPr>
              <w:t xml:space="preserve">os dois </w:t>
            </w:r>
            <w:r w:rsidR="00015C51" w:rsidRPr="00CE08BE">
              <w:rPr>
                <w:rFonts w:ascii="Calibri" w:eastAsia="Calibri" w:hAnsi="Calibri" w:cs="Calibri"/>
                <w:sz w:val="20"/>
                <w:szCs w:val="20"/>
                <w:lang w:val="pt-PT"/>
              </w:rPr>
              <w:t xml:space="preserve">anos orçamentais </w:t>
            </w:r>
            <w:r w:rsidRPr="00CE08BE">
              <w:rPr>
                <w:rFonts w:ascii="Calibri" w:eastAsia="Calibri" w:hAnsi="Calibri" w:cs="Calibri"/>
                <w:sz w:val="20"/>
                <w:szCs w:val="20"/>
                <w:lang w:val="pt-PT"/>
              </w:rPr>
              <w:t>seguintes</w:t>
            </w:r>
          </w:p>
          <w:p w14:paraId="75211543" w14:textId="77777777" w:rsidR="00F06ED0" w:rsidRPr="00CE08BE" w:rsidRDefault="004E2624" w:rsidP="004B77D4">
            <w:pPr>
              <w:jc w:val="center"/>
              <w:rPr>
                <w:rFonts w:ascii="Calibri" w:eastAsia="Calibri" w:hAnsi="Calibri" w:cs="Calibri"/>
                <w:b/>
                <w:sz w:val="20"/>
                <w:szCs w:val="20"/>
                <w:lang w:val="pt-PT"/>
              </w:rPr>
            </w:pPr>
            <w:r w:rsidRPr="00CE08BE">
              <w:rPr>
                <w:rFonts w:ascii="Calibri" w:eastAsia="Calibri" w:hAnsi="Calibri" w:cs="Calibri"/>
                <w:sz w:val="20"/>
                <w:szCs w:val="20"/>
                <w:lang w:val="pt-PT"/>
              </w:rPr>
              <w:t xml:space="preserve">N= </w:t>
            </w:r>
            <w:r w:rsidR="004B77D4" w:rsidRPr="00CE08BE">
              <w:rPr>
                <w:rFonts w:ascii="Calibri" w:eastAsia="Calibri" w:hAnsi="Calibri" w:cs="Calibri"/>
                <w:sz w:val="20"/>
                <w:szCs w:val="20"/>
                <w:lang w:val="pt-PT"/>
              </w:rPr>
              <w:t>n</w:t>
            </w:r>
            <w:r w:rsidRPr="00CE08BE">
              <w:rPr>
                <w:rFonts w:ascii="Calibri" w:eastAsia="Calibri" w:hAnsi="Calibri" w:cs="Calibri"/>
                <w:sz w:val="20"/>
                <w:szCs w:val="20"/>
                <w:lang w:val="pt-PT"/>
              </w:rPr>
              <w:t>ão é entregue</w:t>
            </w:r>
          </w:p>
        </w:tc>
      </w:tr>
      <w:tr w:rsidR="00500221" w:rsidRPr="00CE08BE" w14:paraId="670DC140" w14:textId="77777777" w:rsidTr="00F06ED0">
        <w:tc>
          <w:tcPr>
            <w:tcW w:w="1170" w:type="dxa"/>
            <w:vMerge/>
            <w:shd w:val="clear" w:color="auto" w:fill="F2F2F2"/>
          </w:tcPr>
          <w:p w14:paraId="682CB6A5" w14:textId="77777777" w:rsidR="00F06ED0" w:rsidRPr="00CE08BE" w:rsidRDefault="00F06ED0" w:rsidP="00F06ED0">
            <w:pPr>
              <w:rPr>
                <w:rFonts w:ascii="Calibri" w:eastAsia="Calibri" w:hAnsi="Calibri" w:cs="Calibri"/>
                <w:b/>
                <w:sz w:val="20"/>
                <w:szCs w:val="20"/>
                <w:lang w:val="pt-PT"/>
              </w:rPr>
            </w:pPr>
          </w:p>
        </w:tc>
        <w:tc>
          <w:tcPr>
            <w:tcW w:w="1080" w:type="dxa"/>
            <w:vMerge/>
            <w:shd w:val="clear" w:color="auto" w:fill="F2F2F2"/>
          </w:tcPr>
          <w:p w14:paraId="1667B9A7" w14:textId="77777777" w:rsidR="00F06ED0" w:rsidRPr="00CE08BE" w:rsidRDefault="00F06ED0" w:rsidP="00F06ED0">
            <w:pPr>
              <w:jc w:val="center"/>
              <w:rPr>
                <w:rFonts w:ascii="Calibri" w:eastAsia="Calibri" w:hAnsi="Calibri" w:cs="Calibri"/>
                <w:b/>
                <w:sz w:val="20"/>
                <w:szCs w:val="20"/>
                <w:lang w:val="pt-PT"/>
              </w:rPr>
            </w:pPr>
          </w:p>
        </w:tc>
        <w:tc>
          <w:tcPr>
            <w:tcW w:w="900" w:type="dxa"/>
            <w:shd w:val="clear" w:color="auto" w:fill="F2F2F2"/>
          </w:tcPr>
          <w:p w14:paraId="2449E9C0"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orçamental T</w:t>
            </w:r>
          </w:p>
        </w:tc>
        <w:tc>
          <w:tcPr>
            <w:tcW w:w="1170" w:type="dxa"/>
            <w:shd w:val="clear" w:color="auto" w:fill="F2F2F2"/>
          </w:tcPr>
          <w:p w14:paraId="4299396D"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seguinte T+1</w:t>
            </w:r>
          </w:p>
          <w:p w14:paraId="0B3CD9CD" w14:textId="77777777" w:rsidR="00F06ED0" w:rsidRPr="00CE08BE" w:rsidRDefault="00F06ED0" w:rsidP="00F06ED0">
            <w:pPr>
              <w:jc w:val="center"/>
              <w:rPr>
                <w:rFonts w:ascii="Calibri" w:eastAsia="Calibri" w:hAnsi="Calibri" w:cs="Calibri"/>
                <w:b/>
                <w:sz w:val="20"/>
                <w:szCs w:val="20"/>
                <w:lang w:val="pt-PT"/>
              </w:rPr>
            </w:pPr>
          </w:p>
        </w:tc>
        <w:tc>
          <w:tcPr>
            <w:tcW w:w="1170" w:type="dxa"/>
            <w:shd w:val="clear" w:color="auto" w:fill="F2F2F2"/>
          </w:tcPr>
          <w:p w14:paraId="387C40B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seguinte T+2</w:t>
            </w:r>
          </w:p>
          <w:p w14:paraId="11CBDC57" w14:textId="77777777" w:rsidR="00F06ED0" w:rsidRPr="00CE08BE" w:rsidRDefault="00F06ED0" w:rsidP="00F06ED0">
            <w:pPr>
              <w:jc w:val="center"/>
              <w:rPr>
                <w:rFonts w:ascii="Calibri" w:eastAsia="Calibri" w:hAnsi="Calibri" w:cs="Calibri"/>
                <w:b/>
                <w:sz w:val="20"/>
                <w:szCs w:val="20"/>
                <w:lang w:val="pt-PT"/>
              </w:rPr>
            </w:pPr>
          </w:p>
        </w:tc>
        <w:tc>
          <w:tcPr>
            <w:tcW w:w="1350" w:type="dxa"/>
            <w:vMerge/>
            <w:shd w:val="clear" w:color="auto" w:fill="F2F2F2"/>
          </w:tcPr>
          <w:p w14:paraId="54D0B4FE" w14:textId="77777777" w:rsidR="00F06ED0" w:rsidRPr="00CE08BE" w:rsidRDefault="00F06ED0" w:rsidP="00F06ED0">
            <w:pPr>
              <w:jc w:val="center"/>
              <w:rPr>
                <w:rFonts w:ascii="Calibri" w:eastAsia="Calibri" w:hAnsi="Calibri" w:cs="Calibri"/>
                <w:b/>
                <w:sz w:val="20"/>
                <w:szCs w:val="20"/>
                <w:lang w:val="pt-PT"/>
              </w:rPr>
            </w:pPr>
          </w:p>
        </w:tc>
        <w:tc>
          <w:tcPr>
            <w:tcW w:w="1710" w:type="dxa"/>
            <w:vMerge/>
            <w:shd w:val="clear" w:color="auto" w:fill="F2F2F2"/>
          </w:tcPr>
          <w:p w14:paraId="65BC67BC" w14:textId="77777777" w:rsidR="00F06ED0" w:rsidRPr="00CE08BE" w:rsidRDefault="00F06ED0" w:rsidP="00F06ED0">
            <w:pPr>
              <w:jc w:val="center"/>
              <w:rPr>
                <w:rFonts w:ascii="Calibri" w:eastAsia="Calibri" w:hAnsi="Calibri" w:cs="Calibri"/>
                <w:b/>
                <w:sz w:val="20"/>
                <w:szCs w:val="20"/>
                <w:lang w:val="pt-PT"/>
              </w:rPr>
            </w:pPr>
          </w:p>
        </w:tc>
        <w:tc>
          <w:tcPr>
            <w:tcW w:w="1890" w:type="dxa"/>
            <w:vMerge/>
            <w:shd w:val="clear" w:color="auto" w:fill="F2F2F2"/>
          </w:tcPr>
          <w:p w14:paraId="07E493FB" w14:textId="77777777" w:rsidR="00F06ED0" w:rsidRPr="00CE08BE" w:rsidRDefault="00F06ED0" w:rsidP="00F06ED0">
            <w:pPr>
              <w:jc w:val="center"/>
              <w:rPr>
                <w:rFonts w:ascii="Calibri" w:eastAsia="Calibri" w:hAnsi="Calibri" w:cs="Calibri"/>
                <w:b/>
                <w:sz w:val="20"/>
                <w:szCs w:val="20"/>
                <w:lang w:val="pt-PT"/>
              </w:rPr>
            </w:pPr>
          </w:p>
        </w:tc>
      </w:tr>
      <w:tr w:rsidR="00500221" w:rsidRPr="00CE08BE" w14:paraId="253498F4" w14:textId="77777777" w:rsidTr="004E2624">
        <w:tc>
          <w:tcPr>
            <w:tcW w:w="1170" w:type="dxa"/>
          </w:tcPr>
          <w:p w14:paraId="15BB8F84"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Receita por tipo</w:t>
            </w:r>
          </w:p>
        </w:tc>
        <w:tc>
          <w:tcPr>
            <w:tcW w:w="1080" w:type="dxa"/>
          </w:tcPr>
          <w:p w14:paraId="577D7792" w14:textId="73C6B598"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w:t>
            </w:r>
          </w:p>
          <w:p w14:paraId="0360F3DC" w14:textId="29318F51"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-T-1</w:t>
            </w:r>
          </w:p>
          <w:p w14:paraId="3977EDE7" w14:textId="6DBC47AE" w:rsidR="00F06ED0" w:rsidRPr="00CE08BE" w:rsidRDefault="005B23E0" w:rsidP="00F06ED0">
            <w:pPr>
              <w:rPr>
                <w:rFonts w:ascii="Calibri" w:eastAsia="Calibri" w:hAnsi="Calibri" w:cs="Calibri"/>
                <w:b/>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-T-2</w:t>
            </w:r>
          </w:p>
        </w:tc>
        <w:tc>
          <w:tcPr>
            <w:tcW w:w="900" w:type="dxa"/>
          </w:tcPr>
          <w:p w14:paraId="48EE8C7C"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02905B86"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7713DB6C"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4FD5C3D5" w14:textId="77777777" w:rsidR="00F06ED0" w:rsidRPr="00CE08BE" w:rsidRDefault="00F06ED0" w:rsidP="00F06ED0">
            <w:pPr>
              <w:jc w:val="center"/>
              <w:rPr>
                <w:rFonts w:ascii="Calibri" w:eastAsia="Calibri" w:hAnsi="Calibri" w:cs="Calibri"/>
                <w:sz w:val="20"/>
                <w:szCs w:val="20"/>
                <w:lang w:val="pt-PT"/>
              </w:rPr>
            </w:pPr>
          </w:p>
        </w:tc>
        <w:tc>
          <w:tcPr>
            <w:tcW w:w="1710" w:type="dxa"/>
          </w:tcPr>
          <w:p w14:paraId="56C6AE0D" w14:textId="77777777" w:rsidR="00F06ED0" w:rsidRPr="00CE08BE" w:rsidRDefault="00F06ED0" w:rsidP="00F06ED0">
            <w:pPr>
              <w:jc w:val="center"/>
              <w:rPr>
                <w:rFonts w:ascii="Calibri" w:eastAsia="Calibri" w:hAnsi="Calibri" w:cs="Calibri"/>
                <w:sz w:val="20"/>
                <w:szCs w:val="20"/>
                <w:lang w:val="pt-PT"/>
              </w:rPr>
            </w:pPr>
          </w:p>
          <w:p w14:paraId="1F10033D" w14:textId="77777777" w:rsidR="00F06ED0" w:rsidRPr="00CE08BE" w:rsidRDefault="004E2624" w:rsidP="00F06ED0">
            <w:pPr>
              <w:tabs>
                <w:tab w:val="left" w:pos="900"/>
              </w:tabs>
              <w:rPr>
                <w:rFonts w:ascii="Calibri" w:eastAsia="Calibri" w:hAnsi="Calibri" w:cs="Calibri"/>
                <w:sz w:val="20"/>
                <w:szCs w:val="20"/>
                <w:lang w:val="pt-PT"/>
              </w:rPr>
            </w:pPr>
            <w:r w:rsidRPr="00CE08BE">
              <w:rPr>
                <w:lang w:val="pt-PT"/>
              </w:rPr>
              <w:tab/>
            </w:r>
          </w:p>
        </w:tc>
        <w:tc>
          <w:tcPr>
            <w:tcW w:w="1890" w:type="dxa"/>
          </w:tcPr>
          <w:p w14:paraId="4458FED2"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6854719C" w14:textId="77777777" w:rsidTr="004E2624">
        <w:tc>
          <w:tcPr>
            <w:tcW w:w="1170" w:type="dxa"/>
          </w:tcPr>
          <w:p w14:paraId="6DDC9A3C"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Receita agregada</w:t>
            </w:r>
          </w:p>
        </w:tc>
        <w:tc>
          <w:tcPr>
            <w:tcW w:w="1080" w:type="dxa"/>
          </w:tcPr>
          <w:p w14:paraId="4315E895" w14:textId="34F962BA"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w:t>
            </w:r>
          </w:p>
          <w:p w14:paraId="3A886E7A" w14:textId="5E4D3BF5"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-T-1</w:t>
            </w:r>
          </w:p>
          <w:p w14:paraId="1F0309B3" w14:textId="5401FD4B" w:rsidR="00F06ED0" w:rsidRPr="00CE08BE" w:rsidRDefault="005B23E0" w:rsidP="00F06ED0">
            <w:pPr>
              <w:rPr>
                <w:rFonts w:ascii="Calibri" w:eastAsia="Calibri" w:hAnsi="Calibri" w:cs="Calibri"/>
                <w:b/>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-T-2</w:t>
            </w:r>
          </w:p>
        </w:tc>
        <w:tc>
          <w:tcPr>
            <w:tcW w:w="900" w:type="dxa"/>
          </w:tcPr>
          <w:p w14:paraId="5297E787"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2899F52B"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355F4545"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22F128F5" w14:textId="77777777" w:rsidR="00F06ED0" w:rsidRPr="00CE08BE" w:rsidRDefault="00F06ED0" w:rsidP="00F06ED0">
            <w:pPr>
              <w:jc w:val="center"/>
              <w:rPr>
                <w:rFonts w:ascii="Calibri" w:eastAsia="Calibri" w:hAnsi="Calibri" w:cs="Calibri"/>
                <w:sz w:val="20"/>
                <w:szCs w:val="20"/>
                <w:lang w:val="pt-PT"/>
              </w:rPr>
            </w:pPr>
          </w:p>
        </w:tc>
        <w:tc>
          <w:tcPr>
            <w:tcW w:w="1710" w:type="dxa"/>
          </w:tcPr>
          <w:p w14:paraId="18BCFE05"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2569D671"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2E01C833" w14:textId="77777777" w:rsidTr="004E2624">
        <w:tc>
          <w:tcPr>
            <w:tcW w:w="1170" w:type="dxa"/>
          </w:tcPr>
          <w:p w14:paraId="0A974F3B" w14:textId="3A16D530"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Despesa agregada</w:t>
            </w:r>
          </w:p>
        </w:tc>
        <w:tc>
          <w:tcPr>
            <w:tcW w:w="1080" w:type="dxa"/>
          </w:tcPr>
          <w:p w14:paraId="69C750F0" w14:textId="18FD5401"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w:t>
            </w:r>
          </w:p>
          <w:p w14:paraId="1E790478" w14:textId="1952A90D"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-T-1</w:t>
            </w:r>
          </w:p>
          <w:p w14:paraId="23AD3E0C" w14:textId="25C921B5" w:rsidR="00F06ED0" w:rsidRPr="00CE08BE" w:rsidRDefault="005B23E0" w:rsidP="00F06ED0">
            <w:pPr>
              <w:rPr>
                <w:rFonts w:ascii="Calibri" w:eastAsia="Calibri" w:hAnsi="Calibri" w:cs="Calibri"/>
                <w:b/>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-T-2</w:t>
            </w:r>
          </w:p>
        </w:tc>
        <w:tc>
          <w:tcPr>
            <w:tcW w:w="900" w:type="dxa"/>
          </w:tcPr>
          <w:p w14:paraId="48320CA7"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431C48A5"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2F1BC3F3"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57390B3B" w14:textId="77777777" w:rsidR="00F06ED0" w:rsidRPr="00CE08BE" w:rsidRDefault="00F06ED0" w:rsidP="00F06ED0">
            <w:pPr>
              <w:jc w:val="center"/>
              <w:rPr>
                <w:rFonts w:ascii="Calibri" w:eastAsia="Calibri" w:hAnsi="Calibri" w:cs="Calibri"/>
                <w:sz w:val="20"/>
                <w:szCs w:val="20"/>
                <w:lang w:val="pt-PT"/>
              </w:rPr>
            </w:pPr>
          </w:p>
        </w:tc>
        <w:tc>
          <w:tcPr>
            <w:tcW w:w="1710" w:type="dxa"/>
          </w:tcPr>
          <w:p w14:paraId="4270BAFD"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79C24C9B" w14:textId="77777777" w:rsidR="00F06ED0" w:rsidRPr="00CE08BE" w:rsidRDefault="00F06ED0" w:rsidP="00F06ED0">
            <w:pPr>
              <w:jc w:val="center"/>
              <w:rPr>
                <w:rFonts w:ascii="Calibri" w:eastAsia="Calibri" w:hAnsi="Calibri" w:cs="Calibri"/>
                <w:sz w:val="20"/>
                <w:szCs w:val="20"/>
                <w:lang w:val="pt-PT"/>
              </w:rPr>
            </w:pPr>
          </w:p>
        </w:tc>
      </w:tr>
      <w:tr w:rsidR="00500221" w:rsidRPr="00CE08BE" w14:paraId="3B08F1B0" w14:textId="77777777" w:rsidTr="004E2624">
        <w:tc>
          <w:tcPr>
            <w:tcW w:w="1170" w:type="dxa"/>
          </w:tcPr>
          <w:p w14:paraId="156A29F7"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Saldo orçamental</w:t>
            </w:r>
          </w:p>
        </w:tc>
        <w:tc>
          <w:tcPr>
            <w:tcW w:w="1080" w:type="dxa"/>
          </w:tcPr>
          <w:p w14:paraId="24D8AF9D" w14:textId="6804D321"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w:t>
            </w:r>
          </w:p>
          <w:p w14:paraId="27D5ED6F" w14:textId="6D52A8E8" w:rsidR="00F06ED0" w:rsidRPr="00CE08BE" w:rsidRDefault="005B23E0" w:rsidP="00F06ED0">
            <w:pPr>
              <w:rPr>
                <w:rFonts w:ascii="Calibri" w:eastAsia="Times New Roman" w:hAnsi="Calibri" w:cs="Calibri"/>
                <w:bCs/>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-T-1</w:t>
            </w:r>
          </w:p>
          <w:p w14:paraId="5502752B" w14:textId="7DA4CEFE" w:rsidR="00F06ED0" w:rsidRPr="00CE08BE" w:rsidRDefault="005B23E0" w:rsidP="00F06ED0">
            <w:pPr>
              <w:rPr>
                <w:rFonts w:ascii="Calibri" w:eastAsia="Calibri" w:hAnsi="Calibri" w:cs="Calibri"/>
                <w:b/>
                <w:sz w:val="20"/>
                <w:szCs w:val="20"/>
                <w:lang w:val="pt-PT"/>
              </w:rPr>
            </w:pPr>
            <w:r w:rsidRPr="00CE08BE">
              <w:rPr>
                <w:rFonts w:ascii="Calibri" w:hAnsi="Calibri" w:cs="Calibri"/>
                <w:sz w:val="20"/>
                <w:szCs w:val="20"/>
                <w:lang w:val="pt-PT"/>
              </w:rPr>
              <w:t>AO</w:t>
            </w:r>
            <w:r w:rsidR="004E2624" w:rsidRPr="00CE08BE">
              <w:rPr>
                <w:rFonts w:ascii="Calibri" w:hAnsi="Calibri" w:cs="Calibri"/>
                <w:sz w:val="20"/>
                <w:szCs w:val="20"/>
                <w:lang w:val="pt-PT"/>
              </w:rPr>
              <w:t>-T-2</w:t>
            </w:r>
          </w:p>
        </w:tc>
        <w:tc>
          <w:tcPr>
            <w:tcW w:w="900" w:type="dxa"/>
          </w:tcPr>
          <w:p w14:paraId="5A55D527"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29DF0D8A" w14:textId="77777777" w:rsidR="00F06ED0" w:rsidRPr="00CE08BE" w:rsidRDefault="00F06ED0" w:rsidP="00F06ED0">
            <w:pPr>
              <w:jc w:val="center"/>
              <w:rPr>
                <w:rFonts w:ascii="Calibri" w:eastAsia="Calibri" w:hAnsi="Calibri" w:cs="Calibri"/>
                <w:sz w:val="20"/>
                <w:szCs w:val="20"/>
                <w:lang w:val="pt-PT"/>
              </w:rPr>
            </w:pPr>
          </w:p>
        </w:tc>
        <w:tc>
          <w:tcPr>
            <w:tcW w:w="1170" w:type="dxa"/>
          </w:tcPr>
          <w:p w14:paraId="6D172ED6" w14:textId="77777777" w:rsidR="00F06ED0" w:rsidRPr="00CE08BE" w:rsidRDefault="00F06ED0" w:rsidP="00F06ED0">
            <w:pPr>
              <w:jc w:val="center"/>
              <w:rPr>
                <w:rFonts w:ascii="Calibri" w:eastAsia="Calibri" w:hAnsi="Calibri" w:cs="Calibri"/>
                <w:sz w:val="20"/>
                <w:szCs w:val="20"/>
                <w:lang w:val="pt-PT"/>
              </w:rPr>
            </w:pPr>
          </w:p>
        </w:tc>
        <w:tc>
          <w:tcPr>
            <w:tcW w:w="1350" w:type="dxa"/>
          </w:tcPr>
          <w:p w14:paraId="2D6CC16D" w14:textId="77777777" w:rsidR="00F06ED0" w:rsidRPr="00CE08BE" w:rsidRDefault="00F06ED0" w:rsidP="00F06ED0">
            <w:pPr>
              <w:jc w:val="center"/>
              <w:rPr>
                <w:rFonts w:ascii="Calibri" w:eastAsia="Calibri" w:hAnsi="Calibri" w:cs="Calibri"/>
                <w:sz w:val="20"/>
                <w:szCs w:val="20"/>
                <w:lang w:val="pt-PT"/>
              </w:rPr>
            </w:pPr>
          </w:p>
        </w:tc>
        <w:tc>
          <w:tcPr>
            <w:tcW w:w="1710" w:type="dxa"/>
          </w:tcPr>
          <w:p w14:paraId="40454BD6" w14:textId="77777777" w:rsidR="00F06ED0" w:rsidRPr="00CE08BE" w:rsidRDefault="00F06ED0" w:rsidP="00F06ED0">
            <w:pPr>
              <w:jc w:val="center"/>
              <w:rPr>
                <w:rFonts w:ascii="Calibri" w:eastAsia="Calibri" w:hAnsi="Calibri" w:cs="Calibri"/>
                <w:sz w:val="20"/>
                <w:szCs w:val="20"/>
                <w:lang w:val="pt-PT"/>
              </w:rPr>
            </w:pPr>
          </w:p>
        </w:tc>
        <w:tc>
          <w:tcPr>
            <w:tcW w:w="1890" w:type="dxa"/>
          </w:tcPr>
          <w:p w14:paraId="3D7B3765" w14:textId="77777777" w:rsidR="00F06ED0" w:rsidRPr="00CE08BE" w:rsidRDefault="00F06ED0" w:rsidP="00F06ED0">
            <w:pPr>
              <w:jc w:val="center"/>
              <w:rPr>
                <w:rFonts w:ascii="Calibri" w:eastAsia="Calibri" w:hAnsi="Calibri" w:cs="Calibri"/>
                <w:sz w:val="20"/>
                <w:szCs w:val="20"/>
                <w:lang w:val="pt-PT"/>
              </w:rPr>
            </w:pPr>
          </w:p>
        </w:tc>
      </w:tr>
    </w:tbl>
    <w:p w14:paraId="612CB82A" w14:textId="77777777" w:rsidR="00F06ED0" w:rsidRPr="00CE08BE" w:rsidRDefault="004E2624" w:rsidP="00F06ED0">
      <w:pPr>
        <w:spacing w:after="0" w:line="240" w:lineRule="auto"/>
        <w:jc w:val="both"/>
        <w:rPr>
          <w:rFonts w:ascii="Calibri" w:eastAsia="Calibri" w:hAnsi="Calibri" w:cs="Calibri"/>
          <w:i/>
          <w:sz w:val="18"/>
          <w:szCs w:val="18"/>
          <w:lang w:val="pt-PT"/>
        </w:rPr>
      </w:pPr>
      <w:r w:rsidRPr="00CE08BE">
        <w:rPr>
          <w:rFonts w:ascii="Calibri" w:eastAsia="Calibri" w:hAnsi="Calibri" w:cs="Calibri"/>
          <w:b/>
          <w:bCs/>
          <w:i/>
          <w:iCs/>
          <w:sz w:val="18"/>
          <w:szCs w:val="18"/>
          <w:lang w:val="pt-PT"/>
        </w:rPr>
        <w:t xml:space="preserve">Fonte dos dados: </w:t>
      </w:r>
      <w:r w:rsidRPr="00CE08BE">
        <w:rPr>
          <w:rFonts w:ascii="Calibri" w:eastAsia="Calibri" w:hAnsi="Calibri" w:cs="Calibri"/>
          <w:i/>
          <w:iCs/>
          <w:color w:val="FF0000"/>
          <w:sz w:val="18"/>
          <w:szCs w:val="18"/>
          <w:lang w:val="pt-PT"/>
        </w:rPr>
        <w:t xml:space="preserve">Especifique os detalhes das fontes/documentos. Insira o endereço do site na internet se relevante. </w:t>
      </w:r>
    </w:p>
    <w:p w14:paraId="0BA20B30" w14:textId="77777777" w:rsidR="00F06ED0" w:rsidRPr="00CE08BE" w:rsidRDefault="00F06ED0" w:rsidP="00F06ED0">
      <w:pPr>
        <w:spacing w:after="0"/>
        <w:jc w:val="both"/>
        <w:rPr>
          <w:rFonts w:ascii="Calibri" w:eastAsia="Calibri" w:hAnsi="Calibri" w:cs="Calibri"/>
          <w:color w:val="000000"/>
          <w:lang w:val="pt-PT"/>
        </w:rPr>
      </w:pPr>
    </w:p>
    <w:p w14:paraId="6293E170" w14:textId="77777777" w:rsidR="00F06ED0" w:rsidRPr="00CE08BE" w:rsidRDefault="00F06ED0" w:rsidP="00F06ED0">
      <w:pPr>
        <w:spacing w:after="0"/>
        <w:jc w:val="both"/>
        <w:rPr>
          <w:rFonts w:ascii="Calibri" w:eastAsia="Calibri" w:hAnsi="Calibri" w:cs="Calibri"/>
          <w:lang w:val="pt-PT"/>
        </w:rPr>
      </w:pPr>
    </w:p>
    <w:p w14:paraId="5E3C7DF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1B89B3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227287B" w14:textId="77777777" w:rsidR="00F06ED0" w:rsidRPr="00CE08BE" w:rsidRDefault="00F06ED0" w:rsidP="00F06ED0">
      <w:pPr>
        <w:spacing w:after="0"/>
        <w:rPr>
          <w:rFonts w:ascii="Calibri" w:eastAsia="Calibri" w:hAnsi="Calibri" w:cs="Calibri"/>
          <w:b/>
          <w:lang w:val="pt-PT"/>
        </w:rPr>
      </w:pPr>
    </w:p>
    <w:p w14:paraId="2348C390" w14:textId="36A5CEA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9832CB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857A4F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561CB23" w14:textId="5B7DAD29"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14.3. Análise d</w:t>
      </w:r>
      <w:r w:rsidR="00E268C1" w:rsidRPr="00CE08BE">
        <w:rPr>
          <w:rFonts w:ascii="Calibri" w:eastAsia="Calibri" w:hAnsi="Calibri" w:cs="Calibri"/>
          <w:b/>
          <w:bCs/>
          <w:color w:val="2EA5B4"/>
          <w:sz w:val="24"/>
          <w:lang w:val="pt-PT"/>
        </w:rPr>
        <w:t>e</w:t>
      </w:r>
      <w:r w:rsidRPr="00CE08BE">
        <w:rPr>
          <w:rFonts w:ascii="Calibri" w:eastAsia="Calibri" w:hAnsi="Calibri" w:cs="Calibri"/>
          <w:b/>
          <w:bCs/>
          <w:color w:val="2EA5B4"/>
          <w:sz w:val="24"/>
          <w:lang w:val="pt-PT"/>
        </w:rPr>
        <w:t xml:space="preserve"> sensibilidade macro</w:t>
      </w:r>
      <w:r w:rsidR="002807BB" w:rsidRPr="00CE08BE">
        <w:rPr>
          <w:rFonts w:ascii="Calibri" w:eastAsia="Calibri" w:hAnsi="Calibri" w:cs="Calibri"/>
          <w:b/>
          <w:bCs/>
          <w:color w:val="2EA5B4"/>
          <w:sz w:val="24"/>
          <w:lang w:val="pt-PT"/>
        </w:rPr>
        <w:t>-</w:t>
      </w:r>
      <w:r w:rsidR="00E268C1" w:rsidRPr="00CE08BE">
        <w:rPr>
          <w:rFonts w:ascii="Calibri" w:eastAsia="Calibri" w:hAnsi="Calibri" w:cs="Calibri"/>
          <w:b/>
          <w:bCs/>
          <w:color w:val="2EA5B4"/>
          <w:sz w:val="24"/>
          <w:lang w:val="pt-PT"/>
        </w:rPr>
        <w:t xml:space="preserve">orçamental </w:t>
      </w:r>
      <w:r w:rsidR="00E268C1" w:rsidRPr="00CE08BE">
        <w:rPr>
          <w:rFonts w:ascii="Calibri" w:eastAsia="Calibri" w:hAnsi="Calibri" w:cs="Calibri"/>
          <w:color w:val="2EA5B4"/>
          <w:sz w:val="20"/>
          <w:szCs w:val="20"/>
          <w:lang w:val="pt-PT"/>
        </w:rPr>
        <w:t xml:space="preserve">  </w:t>
      </w:r>
    </w:p>
    <w:p w14:paraId="23BAEB56" w14:textId="77777777" w:rsidR="00F06ED0" w:rsidRPr="00CE08BE" w:rsidRDefault="00F06ED0" w:rsidP="00F06ED0">
      <w:pPr>
        <w:spacing w:after="0" w:line="240" w:lineRule="auto"/>
        <w:rPr>
          <w:rFonts w:ascii="Calibri" w:eastAsia="Calibri" w:hAnsi="Calibri" w:cs="Calibri"/>
          <w:lang w:val="pt-PT"/>
        </w:rPr>
      </w:pPr>
    </w:p>
    <w:p w14:paraId="54E3121D"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63AD48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9F716E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736850B" w14:textId="77777777" w:rsidR="00F06ED0" w:rsidRPr="00CE08BE" w:rsidRDefault="00F06ED0" w:rsidP="00F06ED0">
      <w:pPr>
        <w:spacing w:after="0"/>
        <w:rPr>
          <w:rFonts w:ascii="Calibri" w:eastAsia="Calibri" w:hAnsi="Calibri" w:cs="Calibri"/>
          <w:b/>
          <w:lang w:val="pt-PT"/>
        </w:rPr>
      </w:pPr>
    </w:p>
    <w:p w14:paraId="619ACAC4" w14:textId="5F60553D"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A619DE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DF301C1"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E971F5B" w14:textId="77777777" w:rsidR="00F06ED0" w:rsidRDefault="00F06ED0" w:rsidP="00F06ED0">
      <w:pPr>
        <w:spacing w:after="0" w:line="240" w:lineRule="auto"/>
        <w:rPr>
          <w:rFonts w:ascii="Calibri" w:eastAsia="Calibri" w:hAnsi="Calibri" w:cs="Calibri"/>
          <w:lang w:val="pt-PT"/>
        </w:rPr>
      </w:pPr>
    </w:p>
    <w:p w14:paraId="6E252418" w14:textId="77777777" w:rsidR="00360D65" w:rsidRPr="00CE08BE" w:rsidRDefault="00360D65" w:rsidP="00F06ED0">
      <w:pPr>
        <w:spacing w:after="0" w:line="240" w:lineRule="auto"/>
        <w:rPr>
          <w:rFonts w:ascii="Calibri" w:eastAsia="Calibri" w:hAnsi="Calibri" w:cs="Calibri"/>
          <w:lang w:val="pt-PT"/>
        </w:rPr>
      </w:pPr>
    </w:p>
    <w:p w14:paraId="169AC286" w14:textId="5DB54E8A" w:rsidR="00F06ED0" w:rsidRPr="00CE08BE" w:rsidRDefault="00526755" w:rsidP="00F06ED0">
      <w:pPr>
        <w:keepNext/>
        <w:keepLines/>
        <w:spacing w:after="0" w:line="240" w:lineRule="auto"/>
        <w:jc w:val="both"/>
        <w:outlineLvl w:val="2"/>
        <w:rPr>
          <w:rFonts w:ascii="Calibri" w:eastAsia="Calibri" w:hAnsi="Calibri" w:cs="Calibri"/>
          <w:b/>
          <w:bCs/>
          <w:color w:val="2EA5B4"/>
          <w:spacing w:val="-1"/>
          <w:sz w:val="28"/>
          <w:szCs w:val="28"/>
          <w:lang w:val="pt-PT"/>
        </w:rPr>
      </w:pPr>
      <w:r w:rsidRPr="00CE08BE">
        <w:rPr>
          <w:rFonts w:ascii="Calibri" w:eastAsia="Calibri" w:hAnsi="Calibri" w:cs="Calibri"/>
          <w:b/>
          <w:bCs/>
          <w:color w:val="2EA5B4"/>
          <w:sz w:val="28"/>
          <w:szCs w:val="28"/>
          <w:lang w:val="pt-PT"/>
        </w:rPr>
        <w:t>ID</w:t>
      </w:r>
      <w:r w:rsidR="004E2624" w:rsidRPr="00CE08BE">
        <w:rPr>
          <w:rFonts w:ascii="Calibri" w:eastAsia="Calibri" w:hAnsi="Calibri" w:cs="Calibri"/>
          <w:b/>
          <w:bCs/>
          <w:color w:val="2EA5B4"/>
          <w:sz w:val="28"/>
          <w:szCs w:val="28"/>
          <w:lang w:val="pt-PT"/>
        </w:rPr>
        <w:t xml:space="preserve">-15. Estratégia </w:t>
      </w:r>
      <w:r w:rsidR="002807BB" w:rsidRPr="00CE08BE">
        <w:rPr>
          <w:rFonts w:ascii="Calibri" w:eastAsia="Calibri" w:hAnsi="Calibri" w:cs="Calibri"/>
          <w:b/>
          <w:bCs/>
          <w:color w:val="2EA5B4"/>
          <w:sz w:val="28"/>
          <w:szCs w:val="28"/>
          <w:lang w:val="pt-PT"/>
        </w:rPr>
        <w:t>orçamental</w:t>
      </w:r>
    </w:p>
    <w:p w14:paraId="4A2547B3" w14:textId="77777777" w:rsidR="00F06ED0" w:rsidRPr="00CE08BE" w:rsidRDefault="00F06ED0" w:rsidP="00F06ED0">
      <w:pPr>
        <w:spacing w:after="0" w:line="240" w:lineRule="auto"/>
        <w:rPr>
          <w:rFonts w:ascii="Calibri" w:eastAsia="Calibri" w:hAnsi="Calibri" w:cs="Calibri"/>
          <w:lang w:val="pt-PT"/>
        </w:rPr>
      </w:pPr>
    </w:p>
    <w:p w14:paraId="133C80A3" w14:textId="67362F59"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-15? </w:t>
      </w:r>
      <w:r w:rsidRPr="00CE08BE">
        <w:rPr>
          <w:rFonts w:ascii="Calibri" w:eastAsia="Calibri" w:hAnsi="Calibri" w:cs="Calibri"/>
          <w:lang w:val="pt-PT"/>
        </w:rPr>
        <w:t>Este indicador fornece uma análise da capacidade de desenvolver e implementar uma estratégia orçamental clara. Mede também a capacidade de desenvolver e avaliar o impacto orçamental das propostas de políticas para a receita e a despes</w:t>
      </w:r>
      <w:r w:rsidR="00C07FD9">
        <w:rPr>
          <w:rFonts w:ascii="Calibri" w:eastAsia="Calibri" w:hAnsi="Calibri" w:cs="Calibri"/>
          <w:lang w:val="pt-PT"/>
        </w:rPr>
        <w:t>a</w:t>
      </w:r>
      <w:r w:rsidRPr="00CE08BE">
        <w:rPr>
          <w:rFonts w:ascii="Calibri" w:eastAsia="Calibri" w:hAnsi="Calibri" w:cs="Calibri"/>
          <w:lang w:val="pt-PT"/>
        </w:rPr>
        <w:t xml:space="preserve"> que apoiam a </w:t>
      </w:r>
      <w:r w:rsidR="00C07FD9" w:rsidRPr="00CE08BE">
        <w:rPr>
          <w:rFonts w:ascii="Calibri" w:eastAsia="Calibri" w:hAnsi="Calibri" w:cs="Calibri"/>
          <w:lang w:val="pt-PT"/>
        </w:rPr>
        <w:t>consecução</w:t>
      </w:r>
      <w:r w:rsidRPr="00CE08BE">
        <w:rPr>
          <w:rFonts w:ascii="Calibri" w:eastAsia="Calibri" w:hAnsi="Calibri" w:cs="Calibri"/>
          <w:lang w:val="pt-PT"/>
        </w:rPr>
        <w:t xml:space="preserve"> dos </w:t>
      </w:r>
      <w:r w:rsidR="00714405" w:rsidRPr="00CE08BE">
        <w:rPr>
          <w:rFonts w:ascii="Calibri" w:eastAsia="Calibri" w:hAnsi="Calibri" w:cs="Calibri"/>
          <w:lang w:val="pt-PT"/>
        </w:rPr>
        <w:t>objectivos</w:t>
      </w:r>
      <w:r w:rsidRPr="00CE08BE">
        <w:rPr>
          <w:rFonts w:ascii="Calibri" w:eastAsia="Calibri" w:hAnsi="Calibri" w:cs="Calibri"/>
          <w:lang w:val="pt-PT"/>
        </w:rPr>
        <w:t xml:space="preserve"> orçamentais do governo. A cobertura é o GC para 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para o </w:t>
      </w:r>
      <w:r w:rsidR="00526755" w:rsidRPr="00CE08BE">
        <w:rPr>
          <w:rFonts w:ascii="Calibri" w:eastAsia="Calibri" w:hAnsi="Calibri" w:cs="Calibri"/>
          <w:lang w:val="pt-PT"/>
        </w:rPr>
        <w:t>ID</w:t>
      </w:r>
      <w:r w:rsidRPr="00CE08BE">
        <w:rPr>
          <w:rFonts w:ascii="Calibri" w:eastAsia="Calibri" w:hAnsi="Calibri" w:cs="Calibri"/>
          <w:lang w:val="pt-PT"/>
        </w:rPr>
        <w:t xml:space="preserve">-15.1 e o último exercício concluído para </w:t>
      </w:r>
      <w:r w:rsidR="005B7EC9" w:rsidRPr="00CE08BE">
        <w:rPr>
          <w:rFonts w:ascii="Calibri" w:eastAsia="Calibri" w:hAnsi="Calibri" w:cs="Calibri"/>
          <w:lang w:val="pt-PT"/>
        </w:rPr>
        <w:t xml:space="preserve">o </w:t>
      </w:r>
      <w:r w:rsidR="00526755" w:rsidRPr="00CE08BE">
        <w:rPr>
          <w:rFonts w:ascii="Calibri" w:eastAsia="Calibri" w:hAnsi="Calibri" w:cs="Calibri"/>
          <w:lang w:val="pt-PT"/>
        </w:rPr>
        <w:t>ID</w:t>
      </w:r>
      <w:r w:rsidRPr="00CE08BE">
        <w:rPr>
          <w:rFonts w:ascii="Calibri" w:eastAsia="Calibri" w:hAnsi="Calibri" w:cs="Calibri"/>
          <w:lang w:val="pt-PT"/>
        </w:rPr>
        <w:t xml:space="preserve">-15.2 e 15.3.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131FA231"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3F9DF563"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29DBAAA9"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B2EEB1C"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91"/>
        <w:gridCol w:w="850"/>
        <w:gridCol w:w="1019"/>
      </w:tblGrid>
      <w:tr w:rsidR="00500221" w:rsidRPr="00CE08BE" w14:paraId="5F0DE832" w14:textId="77777777" w:rsidTr="0048030C">
        <w:trPr>
          <w:trHeight w:hRule="exact" w:val="757"/>
        </w:trPr>
        <w:tc>
          <w:tcPr>
            <w:tcW w:w="5035" w:type="dxa"/>
            <w:shd w:val="clear" w:color="auto" w:fill="BFBFBF"/>
          </w:tcPr>
          <w:p w14:paraId="01FE899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891" w:type="dxa"/>
            <w:shd w:val="clear" w:color="auto" w:fill="BFBFBF"/>
          </w:tcPr>
          <w:p w14:paraId="1CF0EF1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50" w:type="dxa"/>
            <w:shd w:val="clear" w:color="auto" w:fill="BFBFBF"/>
          </w:tcPr>
          <w:p w14:paraId="62106C7E" w14:textId="32BA597B"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atual</w:t>
            </w:r>
          </w:p>
        </w:tc>
        <w:tc>
          <w:tcPr>
            <w:tcW w:w="1019" w:type="dxa"/>
            <w:shd w:val="clear" w:color="auto" w:fill="BFBFBF"/>
          </w:tcPr>
          <w:p w14:paraId="2B1EFE4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6C408E" w14:paraId="5C21C006" w14:textId="77777777" w:rsidTr="0048030C">
        <w:trPr>
          <w:trHeight w:hRule="exact" w:val="1773"/>
        </w:trPr>
        <w:tc>
          <w:tcPr>
            <w:tcW w:w="8926" w:type="dxa"/>
            <w:gridSpan w:val="2"/>
          </w:tcPr>
          <w:p w14:paraId="3391B06A" w14:textId="2098A34C" w:rsidR="008D2D79" w:rsidRPr="00CE08BE" w:rsidRDefault="004E2624" w:rsidP="0048030C">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PI-15. Estratégia fiscal (M2)</w:t>
            </w:r>
          </w:p>
        </w:tc>
        <w:sdt>
          <w:sdtPr>
            <w:rPr>
              <w:rFonts w:ascii="Calibri" w:eastAsia="Calibri" w:hAnsi="Calibri" w:cs="Calibri"/>
              <w:b/>
              <w:sz w:val="20"/>
              <w:szCs w:val="20"/>
              <w:lang w:val="pt-PT"/>
            </w:rPr>
            <w:id w:val="-130636185"/>
            <w:placeholder>
              <w:docPart w:val="DefaultPlaceholder_-1854013440"/>
            </w:placeholder>
          </w:sdtPr>
          <w:sdtEndPr/>
          <w:sdtContent>
            <w:tc>
              <w:tcPr>
                <w:tcW w:w="850" w:type="dxa"/>
              </w:tcPr>
              <w:sdt>
                <w:sdtPr>
                  <w:rPr>
                    <w:rFonts w:ascii="Calibri" w:eastAsia="Calibri" w:hAnsi="Calibri" w:cs="Calibri"/>
                    <w:b/>
                    <w:sz w:val="20"/>
                    <w:szCs w:val="20"/>
                    <w:lang w:val="pt-PT"/>
                  </w:rPr>
                  <w:id w:val="-708026664"/>
                  <w:placeholder>
                    <w:docPart w:val="DefaultPlaceholder_-1854013440"/>
                  </w:placeholder>
                </w:sdtPr>
                <w:sdtEndPr/>
                <w:sdtContent>
                  <w:p w14:paraId="77299BB6" w14:textId="02106751" w:rsidR="008D2D79" w:rsidRPr="00CE08BE" w:rsidRDefault="004E2624" w:rsidP="00FB66B2">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Inserir a pontuação total d</w:t>
                    </w:r>
                    <w:r w:rsidR="00FB66B2" w:rsidRPr="00CE08BE">
                      <w:rPr>
                        <w:rFonts w:ascii="Calibri" w:eastAsia="Calibri" w:hAnsi="Calibri" w:cs="Calibri"/>
                        <w:b/>
                        <w:bCs/>
                        <w:sz w:val="20"/>
                        <w:szCs w:val="20"/>
                        <w:lang w:val="pt-PT"/>
                      </w:rPr>
                      <w:t>o</w:t>
                    </w:r>
                    <w:r w:rsidRPr="00CE08BE">
                      <w:rPr>
                        <w:rFonts w:ascii="Calibri" w:eastAsia="Calibri" w:hAnsi="Calibri" w:cs="Calibri"/>
                        <w:b/>
                        <w:bCs/>
                        <w:sz w:val="20"/>
                        <w:szCs w:val="20"/>
                        <w:lang w:val="pt-PT"/>
                      </w:rPr>
                      <w:t xml:space="preserve"> PI-15</w:t>
                    </w:r>
                  </w:p>
                </w:sdtContent>
              </w:sdt>
            </w:tc>
          </w:sdtContent>
        </w:sdt>
        <w:sdt>
          <w:sdtPr>
            <w:rPr>
              <w:rFonts w:ascii="Calibri" w:eastAsia="Calibri" w:hAnsi="Calibri" w:cs="Calibri"/>
              <w:b/>
              <w:sz w:val="20"/>
              <w:szCs w:val="20"/>
              <w:lang w:val="pt-PT"/>
            </w:rPr>
            <w:id w:val="-777094901"/>
            <w:placeholder>
              <w:docPart w:val="DefaultPlaceholder_-1854013440"/>
            </w:placeholder>
          </w:sdtPr>
          <w:sdtEndPr/>
          <w:sdtContent>
            <w:tc>
              <w:tcPr>
                <w:tcW w:w="1019" w:type="dxa"/>
              </w:tcPr>
              <w:p w14:paraId="124780B8" w14:textId="1ADA8F2A" w:rsidR="008D2D79" w:rsidRPr="00CE08BE" w:rsidRDefault="004E2624" w:rsidP="00FB66B2">
                <w:pPr>
                  <w:rPr>
                    <w:rFonts w:ascii="Calibri" w:eastAsia="Calibri" w:hAnsi="Calibri" w:cs="Calibri"/>
                    <w:b/>
                    <w:sz w:val="20"/>
                    <w:szCs w:val="20"/>
                    <w:lang w:val="pt-PT"/>
                  </w:rPr>
                </w:pPr>
                <w:r w:rsidRPr="00CE08BE">
                  <w:rPr>
                    <w:rFonts w:ascii="Calibri" w:eastAsia="Calibri" w:hAnsi="Calibri" w:cs="Calibri"/>
                    <w:b/>
                    <w:bCs/>
                    <w:sz w:val="20"/>
                    <w:szCs w:val="20"/>
                    <w:lang w:val="pt-PT"/>
                  </w:rPr>
                  <w:t>Inserir a pontuação total anterior d</w:t>
                </w:r>
                <w:r w:rsidR="00FB66B2" w:rsidRPr="00CE08BE">
                  <w:rPr>
                    <w:rFonts w:ascii="Calibri" w:eastAsia="Calibri" w:hAnsi="Calibri" w:cs="Calibri"/>
                    <w:b/>
                    <w:bCs/>
                    <w:sz w:val="20"/>
                    <w:szCs w:val="20"/>
                    <w:lang w:val="pt-PT"/>
                  </w:rPr>
                  <w:t>o</w:t>
                </w:r>
                <w:r w:rsidRPr="00CE08BE">
                  <w:rPr>
                    <w:rFonts w:ascii="Calibri" w:eastAsia="Calibri" w:hAnsi="Calibri" w:cs="Calibri"/>
                    <w:b/>
                    <w:bCs/>
                    <w:sz w:val="20"/>
                    <w:szCs w:val="20"/>
                    <w:lang w:val="pt-PT"/>
                  </w:rPr>
                  <w:t xml:space="preserve"> PI-15</w:t>
                </w:r>
              </w:p>
            </w:tc>
          </w:sdtContent>
        </w:sdt>
      </w:tr>
      <w:tr w:rsidR="00500221" w:rsidRPr="006C408E" w14:paraId="5272D2C7" w14:textId="77777777" w:rsidTr="0048030C">
        <w:trPr>
          <w:trHeight w:hRule="exact" w:val="1297"/>
        </w:trPr>
        <w:tc>
          <w:tcPr>
            <w:tcW w:w="5035" w:type="dxa"/>
          </w:tcPr>
          <w:p w14:paraId="15D09454" w14:textId="436A087D"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15.1. Impacto fiscal das propostas de políticas</w:t>
            </w:r>
          </w:p>
        </w:tc>
        <w:sdt>
          <w:sdtPr>
            <w:rPr>
              <w:rFonts w:ascii="Calibri" w:eastAsia="Calibri" w:hAnsi="Calibri" w:cs="Calibri"/>
              <w:sz w:val="20"/>
              <w:szCs w:val="20"/>
              <w:lang w:val="pt-PT"/>
            </w:rPr>
            <w:id w:val="1230196399"/>
            <w:placeholder>
              <w:docPart w:val="DefaultPlaceholder_-1854013440"/>
            </w:placeholder>
          </w:sdtPr>
          <w:sdtEndPr/>
          <w:sdtContent>
            <w:tc>
              <w:tcPr>
                <w:tcW w:w="3891" w:type="dxa"/>
              </w:tcPr>
              <w:p w14:paraId="7DD70E70" w14:textId="638D9C3B" w:rsidR="00B8020B" w:rsidRPr="00CE08BE" w:rsidRDefault="004E2624" w:rsidP="00692D9F">
                <w:pPr>
                  <w:rPr>
                    <w:rFonts w:ascii="Calibri" w:eastAsia="Calibri" w:hAnsi="Calibri" w:cs="Calibri"/>
                    <w:sz w:val="20"/>
                    <w:szCs w:val="20"/>
                    <w:lang w:val="pt-PT"/>
                  </w:rPr>
                </w:pPr>
                <w:r w:rsidRPr="00CE08BE">
                  <w:rPr>
                    <w:rFonts w:ascii="Calibri" w:eastAsia="Calibri" w:hAnsi="Calibri" w:cs="Calibri"/>
                    <w:sz w:val="20"/>
                    <w:szCs w:val="20"/>
                    <w:lang w:val="pt-PT"/>
                  </w:rPr>
                  <w:t>Inserir resumo de PI-15.1</w:t>
                </w:r>
              </w:p>
            </w:tc>
          </w:sdtContent>
        </w:sdt>
        <w:sdt>
          <w:sdtPr>
            <w:rPr>
              <w:rFonts w:ascii="Calibri" w:eastAsia="Calibri" w:hAnsi="Calibri" w:cs="Calibri"/>
              <w:sz w:val="20"/>
              <w:szCs w:val="20"/>
              <w:lang w:val="pt-PT"/>
            </w:rPr>
            <w:id w:val="885760721"/>
            <w:placeholder>
              <w:docPart w:val="DefaultPlaceholder_-1854013440"/>
            </w:placeholder>
          </w:sdtPr>
          <w:sdtEndPr/>
          <w:sdtContent>
            <w:tc>
              <w:tcPr>
                <w:tcW w:w="850" w:type="dxa"/>
                <w:shd w:val="clear" w:color="auto" w:fill="auto"/>
              </w:tcPr>
              <w:p w14:paraId="3E51DA2B" w14:textId="4AAF7E3E" w:rsidR="00B8020B" w:rsidRPr="00CE08BE" w:rsidRDefault="004E2624" w:rsidP="00FB66B2">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d</w:t>
                </w:r>
                <w:r w:rsidR="00FB66B2"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PI-15.1</w:t>
                </w:r>
              </w:p>
            </w:tc>
          </w:sdtContent>
        </w:sdt>
        <w:sdt>
          <w:sdtPr>
            <w:rPr>
              <w:rFonts w:ascii="Calibri" w:eastAsia="Calibri" w:hAnsi="Calibri" w:cs="Calibri"/>
              <w:sz w:val="20"/>
              <w:szCs w:val="20"/>
              <w:lang w:val="pt-PT"/>
            </w:rPr>
            <w:id w:val="-2128917904"/>
            <w:placeholder>
              <w:docPart w:val="DefaultPlaceholder_-1854013440"/>
            </w:placeholder>
          </w:sdtPr>
          <w:sdtEndPr/>
          <w:sdtContent>
            <w:tc>
              <w:tcPr>
                <w:tcW w:w="1019" w:type="dxa"/>
              </w:tcPr>
              <w:p w14:paraId="652B8AA5" w14:textId="498ADF33" w:rsidR="00B8020B" w:rsidRPr="00CE08BE" w:rsidRDefault="004E2624" w:rsidP="00FB66B2">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anterior d</w:t>
                </w:r>
                <w:r w:rsidR="00FB66B2"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PI-15.1 </w:t>
                </w:r>
              </w:p>
            </w:tc>
          </w:sdtContent>
        </w:sdt>
      </w:tr>
      <w:tr w:rsidR="00500221" w:rsidRPr="006C408E" w14:paraId="379723D3" w14:textId="77777777" w:rsidTr="0048030C">
        <w:trPr>
          <w:trHeight w:hRule="exact" w:val="1261"/>
        </w:trPr>
        <w:tc>
          <w:tcPr>
            <w:tcW w:w="5035" w:type="dxa"/>
          </w:tcPr>
          <w:p w14:paraId="1A0CF948" w14:textId="20549730"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15.2. Adoção da estratégia fiscal</w:t>
            </w:r>
          </w:p>
        </w:tc>
        <w:sdt>
          <w:sdtPr>
            <w:rPr>
              <w:rFonts w:ascii="Calibri" w:eastAsia="Calibri" w:hAnsi="Calibri" w:cs="Calibri"/>
              <w:sz w:val="20"/>
              <w:szCs w:val="20"/>
              <w:lang w:val="pt-PT"/>
            </w:rPr>
            <w:id w:val="444582460"/>
            <w:placeholder>
              <w:docPart w:val="DefaultPlaceholder_-1854013440"/>
            </w:placeholder>
          </w:sdtPr>
          <w:sdtEndPr/>
          <w:sdtContent>
            <w:tc>
              <w:tcPr>
                <w:tcW w:w="3891" w:type="dxa"/>
              </w:tcPr>
              <w:p w14:paraId="7EC40297" w14:textId="157F3508" w:rsidR="00B8020B" w:rsidRPr="00CE08BE" w:rsidRDefault="004E2624" w:rsidP="001F49D7">
                <w:pPr>
                  <w:rPr>
                    <w:rFonts w:ascii="Calibri" w:eastAsia="Calibri" w:hAnsi="Calibri" w:cs="Calibri"/>
                    <w:sz w:val="20"/>
                    <w:szCs w:val="20"/>
                    <w:lang w:val="pt-PT"/>
                  </w:rPr>
                </w:pPr>
                <w:r w:rsidRPr="00CE08BE">
                  <w:rPr>
                    <w:rFonts w:ascii="Calibri" w:eastAsia="Calibri" w:hAnsi="Calibri" w:cs="Calibri"/>
                    <w:sz w:val="20"/>
                    <w:szCs w:val="20"/>
                    <w:lang w:val="pt-PT"/>
                  </w:rPr>
                  <w:t>Inserir resumo de PI</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-15.2</w:t>
                </w:r>
              </w:p>
            </w:tc>
          </w:sdtContent>
        </w:sdt>
        <w:sdt>
          <w:sdtPr>
            <w:rPr>
              <w:rFonts w:ascii="Calibri" w:eastAsia="Calibri" w:hAnsi="Calibri" w:cs="Calibri"/>
              <w:sz w:val="20"/>
              <w:szCs w:val="20"/>
              <w:lang w:val="pt-PT"/>
            </w:rPr>
            <w:id w:val="274534767"/>
            <w:placeholder>
              <w:docPart w:val="DefaultPlaceholder_-1854013440"/>
            </w:placeholder>
          </w:sdtPr>
          <w:sdtEndPr/>
          <w:sdtContent>
            <w:tc>
              <w:tcPr>
                <w:tcW w:w="850" w:type="dxa"/>
                <w:shd w:val="clear" w:color="auto" w:fill="auto"/>
              </w:tcPr>
              <w:p w14:paraId="40A446FA" w14:textId="785230C1" w:rsidR="00B8020B" w:rsidRPr="00CE08BE" w:rsidRDefault="004E2624" w:rsidP="00FB66B2">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d</w:t>
                </w:r>
                <w:r w:rsidR="00FB66B2"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-15.2</w:t>
                </w:r>
              </w:p>
            </w:tc>
          </w:sdtContent>
        </w:sdt>
        <w:sdt>
          <w:sdtPr>
            <w:rPr>
              <w:rFonts w:ascii="Calibri" w:eastAsia="Calibri" w:hAnsi="Calibri" w:cs="Calibri"/>
              <w:sz w:val="20"/>
              <w:szCs w:val="20"/>
              <w:lang w:val="pt-PT"/>
            </w:rPr>
            <w:id w:val="436722475"/>
            <w:placeholder>
              <w:docPart w:val="DefaultPlaceholder_-1854013440"/>
            </w:placeholder>
          </w:sdtPr>
          <w:sdtEndPr/>
          <w:sdtContent>
            <w:tc>
              <w:tcPr>
                <w:tcW w:w="1019" w:type="dxa"/>
              </w:tcPr>
              <w:p w14:paraId="7943C2DA" w14:textId="62654A56" w:rsidR="00B8020B" w:rsidRPr="00CE08BE" w:rsidRDefault="004E2624" w:rsidP="00FB66B2">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anterior d</w:t>
                </w:r>
                <w:r w:rsidR="00FB66B2"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-15.2 </w:t>
                </w:r>
              </w:p>
            </w:tc>
          </w:sdtContent>
        </w:sdt>
      </w:tr>
      <w:tr w:rsidR="00500221" w:rsidRPr="006C408E" w14:paraId="41F58E02" w14:textId="77777777" w:rsidTr="0048030C">
        <w:trPr>
          <w:trHeight w:hRule="exact" w:val="1261"/>
        </w:trPr>
        <w:tc>
          <w:tcPr>
            <w:tcW w:w="5035" w:type="dxa"/>
          </w:tcPr>
          <w:p w14:paraId="3C462E98" w14:textId="5FFA97D3"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15.3. Relatórios sobre resultados </w:t>
            </w:r>
            <w:r w:rsidR="00015C51" w:rsidRPr="00CE08BE">
              <w:rPr>
                <w:rFonts w:ascii="Calibri" w:eastAsia="Calibri" w:hAnsi="Calibri" w:cs="Calibri"/>
                <w:sz w:val="20"/>
                <w:szCs w:val="20"/>
                <w:lang w:val="pt-PT"/>
              </w:rPr>
              <w:t>orçamentais</w:t>
            </w:r>
          </w:p>
        </w:tc>
        <w:sdt>
          <w:sdtPr>
            <w:rPr>
              <w:rFonts w:ascii="Calibri" w:eastAsia="Calibri" w:hAnsi="Calibri" w:cs="Calibri"/>
              <w:sz w:val="20"/>
              <w:szCs w:val="20"/>
              <w:lang w:val="pt-PT"/>
            </w:rPr>
            <w:id w:val="1620492992"/>
            <w:placeholder>
              <w:docPart w:val="DefaultPlaceholder_-1854013440"/>
            </w:placeholder>
          </w:sdtPr>
          <w:sdtEndPr/>
          <w:sdtContent>
            <w:tc>
              <w:tcPr>
                <w:tcW w:w="3891" w:type="dxa"/>
              </w:tcPr>
              <w:p w14:paraId="6B7647FF" w14:textId="191F68F6" w:rsidR="00B8020B" w:rsidRPr="00CE08BE" w:rsidRDefault="004E2624" w:rsidP="000160E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-15.3</w:t>
                </w:r>
              </w:p>
            </w:tc>
          </w:sdtContent>
        </w:sdt>
        <w:sdt>
          <w:sdtPr>
            <w:rPr>
              <w:rFonts w:ascii="Calibri" w:eastAsia="Calibri" w:hAnsi="Calibri" w:cs="Calibri"/>
              <w:sz w:val="20"/>
              <w:szCs w:val="20"/>
              <w:lang w:val="pt-PT"/>
            </w:rPr>
            <w:id w:val="1903861959"/>
            <w:placeholder>
              <w:docPart w:val="DefaultPlaceholder_-1854013440"/>
            </w:placeholder>
          </w:sdtPr>
          <w:sdtEndPr/>
          <w:sdtContent>
            <w:tc>
              <w:tcPr>
                <w:tcW w:w="850" w:type="dxa"/>
                <w:shd w:val="clear" w:color="auto" w:fill="auto"/>
              </w:tcPr>
              <w:p w14:paraId="33B4E61E" w14:textId="49F02B8D" w:rsidR="00B8020B" w:rsidRPr="00CE08BE" w:rsidRDefault="004E2624" w:rsidP="00324F3D">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d</w:t>
                </w:r>
                <w:r w:rsidR="00324F3D"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-15.3</w:t>
                </w:r>
              </w:p>
            </w:tc>
          </w:sdtContent>
        </w:sdt>
        <w:sdt>
          <w:sdtPr>
            <w:rPr>
              <w:rFonts w:ascii="Calibri" w:eastAsia="Calibri" w:hAnsi="Calibri" w:cs="Calibri"/>
              <w:sz w:val="20"/>
              <w:szCs w:val="20"/>
              <w:lang w:val="pt-PT"/>
            </w:rPr>
            <w:id w:val="397402830"/>
            <w:placeholder>
              <w:docPart w:val="DefaultPlaceholder_-1854013440"/>
            </w:placeholder>
          </w:sdtPr>
          <w:sdtEndPr/>
          <w:sdtContent>
            <w:tc>
              <w:tcPr>
                <w:tcW w:w="1019" w:type="dxa"/>
              </w:tcPr>
              <w:p w14:paraId="3DECD6B4" w14:textId="162F2420" w:rsidR="00B8020B" w:rsidRPr="00CE08BE" w:rsidRDefault="004E2624" w:rsidP="00324F3D">
                <w:pPr>
                  <w:rPr>
                    <w:rFonts w:ascii="Calibri" w:eastAsia="Calibri" w:hAnsi="Calibri" w:cs="Calibri"/>
                    <w:sz w:val="20"/>
                    <w:szCs w:val="20"/>
                    <w:lang w:val="pt-PT"/>
                  </w:rPr>
                </w:pPr>
                <w:r w:rsidRPr="00CE08BE">
                  <w:rPr>
                    <w:rFonts w:ascii="Calibri" w:eastAsia="Calibri" w:hAnsi="Calibri" w:cs="Calibri"/>
                    <w:sz w:val="20"/>
                    <w:szCs w:val="20"/>
                    <w:lang w:val="pt-PT"/>
                  </w:rPr>
                  <w:t>Inserir a pontuação anterior d</w:t>
                </w:r>
                <w:r w:rsidR="00324F3D"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-15.3 </w:t>
                </w:r>
              </w:p>
            </w:tc>
          </w:sdtContent>
        </w:sdt>
      </w:tr>
    </w:tbl>
    <w:p w14:paraId="0455BBAC" w14:textId="77777777" w:rsidR="00F06ED0" w:rsidRPr="00CE08BE" w:rsidRDefault="00F06ED0" w:rsidP="00F06ED0">
      <w:pPr>
        <w:jc w:val="both"/>
        <w:rPr>
          <w:rFonts w:ascii="Calibri" w:eastAsia="Calibri" w:hAnsi="Calibri" w:cs="Calibri"/>
          <w:i/>
          <w:color w:val="FF0000"/>
          <w:lang w:val="pt-PT"/>
        </w:rPr>
      </w:pPr>
    </w:p>
    <w:p w14:paraId="680D59E6"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633EB108" w14:textId="67510E4B"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500221" w:rsidRPr="00CE08BE" w14:paraId="7FC7206B" w14:textId="77777777" w:rsidTr="00F06ED0">
        <w:trPr>
          <w:trHeight w:hRule="exact" w:val="250"/>
        </w:trPr>
        <w:tc>
          <w:tcPr>
            <w:tcW w:w="5035" w:type="dxa"/>
            <w:shd w:val="clear" w:color="auto" w:fill="BFBFBF"/>
          </w:tcPr>
          <w:p w14:paraId="771A6FFF"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4C477FA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6DF8E07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7B70FE0F" w14:textId="77777777" w:rsidTr="004E2624">
        <w:trPr>
          <w:trHeight w:hRule="exact" w:val="289"/>
        </w:trPr>
        <w:tc>
          <w:tcPr>
            <w:tcW w:w="10795" w:type="dxa"/>
            <w:gridSpan w:val="3"/>
          </w:tcPr>
          <w:p w14:paraId="1533B344" w14:textId="6FD2640A"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-15. Estratégia </w:t>
            </w:r>
            <w:r w:rsidR="00E268C1" w:rsidRPr="00CE08BE">
              <w:rPr>
                <w:rFonts w:ascii="Calibri" w:eastAsia="Calibri" w:hAnsi="Calibri" w:cs="Calibri"/>
                <w:b/>
                <w:bCs/>
                <w:sz w:val="20"/>
                <w:szCs w:val="20"/>
                <w:lang w:val="pt-PT"/>
              </w:rPr>
              <w:t xml:space="preserve">orçamental </w:t>
            </w:r>
            <w:r w:rsidR="004E2624" w:rsidRPr="00CE08BE">
              <w:rPr>
                <w:rFonts w:ascii="Calibri" w:eastAsia="Calibri" w:hAnsi="Calibri" w:cs="Calibri"/>
                <w:b/>
                <w:bCs/>
                <w:sz w:val="20"/>
                <w:szCs w:val="20"/>
                <w:lang w:val="pt-PT"/>
              </w:rPr>
              <w:t>(M2)</w:t>
            </w:r>
          </w:p>
        </w:tc>
      </w:tr>
      <w:tr w:rsidR="00500221" w:rsidRPr="00853D77" w14:paraId="05C4A606" w14:textId="77777777" w:rsidTr="004E2624">
        <w:trPr>
          <w:trHeight w:hRule="exact" w:val="271"/>
        </w:trPr>
        <w:tc>
          <w:tcPr>
            <w:tcW w:w="5035" w:type="dxa"/>
          </w:tcPr>
          <w:p w14:paraId="38CF74CB" w14:textId="7554C166"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15.1. Impacto </w:t>
            </w:r>
            <w:r w:rsidR="00E268C1" w:rsidRPr="00CE08BE">
              <w:rPr>
                <w:rFonts w:ascii="Calibri" w:eastAsia="Calibri" w:hAnsi="Calibri" w:cs="Calibri"/>
                <w:sz w:val="20"/>
                <w:szCs w:val="20"/>
                <w:lang w:val="pt-PT"/>
              </w:rPr>
              <w:t xml:space="preserve">orçamental </w:t>
            </w:r>
            <w:r w:rsidRPr="00CE08BE">
              <w:rPr>
                <w:rFonts w:ascii="Calibri" w:eastAsia="Calibri" w:hAnsi="Calibri" w:cs="Calibri"/>
                <w:sz w:val="20"/>
                <w:szCs w:val="20"/>
                <w:lang w:val="pt-PT"/>
              </w:rPr>
              <w:t>das propostas de políticas</w:t>
            </w:r>
          </w:p>
        </w:tc>
        <w:tc>
          <w:tcPr>
            <w:tcW w:w="4950" w:type="dxa"/>
          </w:tcPr>
          <w:p w14:paraId="09C0669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52C765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1D1731B8" w14:textId="77777777" w:rsidTr="004E2624">
        <w:trPr>
          <w:trHeight w:hRule="exact" w:val="271"/>
        </w:trPr>
        <w:tc>
          <w:tcPr>
            <w:tcW w:w="5035" w:type="dxa"/>
          </w:tcPr>
          <w:p w14:paraId="6421F36B" w14:textId="4F8C6A4D"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15.2. Ado</w:t>
            </w:r>
            <w:r w:rsidR="00E268C1" w:rsidRPr="00CE08BE">
              <w:rPr>
                <w:rFonts w:ascii="Calibri" w:eastAsia="Calibri" w:hAnsi="Calibri" w:cs="Calibri"/>
                <w:sz w:val="20"/>
                <w:szCs w:val="20"/>
                <w:lang w:val="pt-PT"/>
              </w:rPr>
              <w:t>p</w:t>
            </w:r>
            <w:r w:rsidRPr="00CE08BE">
              <w:rPr>
                <w:rFonts w:ascii="Calibri" w:eastAsia="Calibri" w:hAnsi="Calibri" w:cs="Calibri"/>
                <w:sz w:val="20"/>
                <w:szCs w:val="20"/>
                <w:lang w:val="pt-PT"/>
              </w:rPr>
              <w:t xml:space="preserve">ção da estratégia </w:t>
            </w:r>
            <w:r w:rsidR="00E268C1" w:rsidRPr="00CE08BE">
              <w:rPr>
                <w:rFonts w:ascii="Calibri" w:eastAsia="Calibri" w:hAnsi="Calibri" w:cs="Calibri"/>
                <w:sz w:val="20"/>
                <w:szCs w:val="20"/>
                <w:lang w:val="pt-PT"/>
              </w:rPr>
              <w:t>orçamental</w:t>
            </w:r>
          </w:p>
        </w:tc>
        <w:tc>
          <w:tcPr>
            <w:tcW w:w="4950" w:type="dxa"/>
          </w:tcPr>
          <w:p w14:paraId="0584356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C01689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4BD21344" w14:textId="77777777" w:rsidTr="004E2624">
        <w:trPr>
          <w:trHeight w:hRule="exact" w:val="271"/>
        </w:trPr>
        <w:tc>
          <w:tcPr>
            <w:tcW w:w="5035" w:type="dxa"/>
          </w:tcPr>
          <w:p w14:paraId="1DDB1BCA" w14:textId="58D6FCBD"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15.3. Relatórios sobre resultados </w:t>
            </w:r>
            <w:r w:rsidR="00015C51" w:rsidRPr="00CE08BE">
              <w:rPr>
                <w:rFonts w:ascii="Calibri" w:eastAsia="Calibri" w:hAnsi="Calibri" w:cs="Calibri"/>
                <w:sz w:val="20"/>
                <w:szCs w:val="20"/>
                <w:lang w:val="pt-PT"/>
              </w:rPr>
              <w:t>orçamentais</w:t>
            </w:r>
          </w:p>
        </w:tc>
        <w:tc>
          <w:tcPr>
            <w:tcW w:w="4950" w:type="dxa"/>
          </w:tcPr>
          <w:p w14:paraId="79C5D3D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55CFFE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539E314" w14:textId="77777777" w:rsidR="00F06ED0" w:rsidRPr="00CE08BE" w:rsidRDefault="00F06ED0" w:rsidP="00F06ED0">
      <w:pPr>
        <w:spacing w:after="120"/>
        <w:jc w:val="both"/>
        <w:rPr>
          <w:rFonts w:ascii="Calibri" w:eastAsia="Calibri" w:hAnsi="Calibri" w:cs="Calibri"/>
          <w:lang w:val="pt-PT"/>
        </w:rPr>
      </w:pPr>
    </w:p>
    <w:p w14:paraId="28C96C21" w14:textId="4AAAC6A9"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245FD1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620C142E" w14:textId="77777777" w:rsidR="00F06ED0" w:rsidRPr="00CE08BE" w:rsidRDefault="00F06ED0" w:rsidP="00F06ED0">
      <w:pPr>
        <w:spacing w:after="0"/>
        <w:jc w:val="both"/>
        <w:rPr>
          <w:rFonts w:ascii="Calibri" w:eastAsia="Calibri" w:hAnsi="Calibri" w:cs="Calibri"/>
          <w:b/>
          <w:color w:val="FF0000"/>
          <w:lang w:val="pt-PT"/>
        </w:rPr>
      </w:pPr>
    </w:p>
    <w:p w14:paraId="046F0FF7" w14:textId="14941FBB"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33C435B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94EB103" w14:textId="77777777" w:rsidR="00F06ED0" w:rsidRDefault="00F06ED0" w:rsidP="00F06ED0">
      <w:pPr>
        <w:rPr>
          <w:rFonts w:ascii="Calibri" w:eastAsia="Calibri" w:hAnsi="Calibri" w:cs="Calibri"/>
          <w:lang w:val="pt-PT"/>
        </w:rPr>
      </w:pPr>
    </w:p>
    <w:p w14:paraId="560741D8" w14:textId="77777777" w:rsidR="0048030C" w:rsidRDefault="0048030C" w:rsidP="00F06ED0">
      <w:pPr>
        <w:rPr>
          <w:rFonts w:ascii="Calibri" w:eastAsia="Calibri" w:hAnsi="Calibri" w:cs="Calibri"/>
          <w:lang w:val="pt-PT"/>
        </w:rPr>
      </w:pPr>
    </w:p>
    <w:p w14:paraId="2A5AD8E0" w14:textId="77777777" w:rsidR="0048030C" w:rsidRDefault="0048030C" w:rsidP="00F06ED0">
      <w:pPr>
        <w:rPr>
          <w:rFonts w:ascii="Calibri" w:eastAsia="Calibri" w:hAnsi="Calibri" w:cs="Calibri"/>
          <w:lang w:val="pt-PT"/>
        </w:rPr>
      </w:pPr>
    </w:p>
    <w:p w14:paraId="1111020E" w14:textId="77777777" w:rsidR="0048030C" w:rsidRPr="00CE08BE" w:rsidRDefault="0048030C" w:rsidP="00F06ED0">
      <w:pPr>
        <w:rPr>
          <w:rFonts w:ascii="Calibri" w:eastAsia="Calibri" w:hAnsi="Calibri" w:cs="Calibri"/>
          <w:lang w:val="pt-PT"/>
        </w:rPr>
      </w:pPr>
    </w:p>
    <w:p w14:paraId="2AE984A7" w14:textId="119216B6" w:rsidR="00F06ED0" w:rsidRPr="00CE08BE" w:rsidRDefault="004E2624" w:rsidP="00F06ED0">
      <w:pPr>
        <w:spacing w:after="0" w:line="240" w:lineRule="auto"/>
        <w:ind w:right="4255"/>
        <w:rPr>
          <w:rFonts w:ascii="Calibri" w:eastAsia="Calibri" w:hAnsi="Calibri" w:cs="Calibri"/>
          <w:color w:val="2EA5B4"/>
          <w:spacing w:val="41"/>
          <w:lang w:val="pt-PT"/>
        </w:rPr>
      </w:pPr>
      <w:r w:rsidRPr="00CE08BE">
        <w:rPr>
          <w:rFonts w:ascii="Calibri" w:eastAsia="Calibri" w:hAnsi="Calibri" w:cs="Calibri"/>
          <w:b/>
          <w:bCs/>
          <w:color w:val="2EA5B4"/>
          <w:sz w:val="24"/>
          <w:lang w:val="pt-PT"/>
        </w:rPr>
        <w:t xml:space="preserve">15.1. Impacto </w:t>
      </w:r>
      <w:r w:rsidR="00E268C1" w:rsidRPr="00CE08BE">
        <w:rPr>
          <w:rFonts w:ascii="Calibri" w:eastAsia="Calibri" w:hAnsi="Calibri" w:cs="Calibri"/>
          <w:b/>
          <w:bCs/>
          <w:color w:val="2EA5B4"/>
          <w:sz w:val="24"/>
          <w:lang w:val="pt-PT"/>
        </w:rPr>
        <w:t xml:space="preserve">orçamental </w:t>
      </w:r>
      <w:r w:rsidRPr="00CE08BE">
        <w:rPr>
          <w:rFonts w:ascii="Calibri" w:eastAsia="Calibri" w:hAnsi="Calibri" w:cs="Calibri"/>
          <w:b/>
          <w:bCs/>
          <w:color w:val="2EA5B4"/>
          <w:sz w:val="24"/>
          <w:lang w:val="pt-PT"/>
        </w:rPr>
        <w:t xml:space="preserve">das propostas de políticas </w:t>
      </w:r>
    </w:p>
    <w:p w14:paraId="5B92B5DC"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2657A5CB"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B8033AB" w14:textId="77777777" w:rsidR="00F06ED0" w:rsidRPr="00CE08BE" w:rsidRDefault="00F06ED0" w:rsidP="00F06ED0">
      <w:pPr>
        <w:spacing w:after="0" w:line="240" w:lineRule="auto"/>
        <w:rPr>
          <w:rFonts w:ascii="Calibri" w:eastAsia="Calibri" w:hAnsi="Calibri" w:cs="Calibri"/>
          <w:bCs/>
          <w:i/>
          <w:iCs/>
          <w:color w:val="FF0000"/>
          <w:sz w:val="20"/>
          <w:szCs w:val="20"/>
          <w:lang w:val="pt-PT"/>
        </w:rPr>
      </w:pPr>
    </w:p>
    <w:p w14:paraId="504ACF35" w14:textId="43799972"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15.1 impacto </w:t>
      </w:r>
      <w:r w:rsidR="00E268C1" w:rsidRPr="00CE08BE">
        <w:rPr>
          <w:rFonts w:ascii="Calibri" w:eastAsia="Calibri" w:hAnsi="Calibri" w:cs="Calibri"/>
          <w:b/>
          <w:bCs/>
          <w:sz w:val="20"/>
          <w:szCs w:val="20"/>
          <w:lang w:val="pt-PT"/>
        </w:rPr>
        <w:t xml:space="preserve">orçamental </w:t>
      </w:r>
      <w:r w:rsidRPr="00CE08BE">
        <w:rPr>
          <w:rFonts w:ascii="Calibri" w:eastAsia="Calibri" w:hAnsi="Calibri" w:cs="Calibri"/>
          <w:b/>
          <w:bCs/>
          <w:sz w:val="20"/>
          <w:szCs w:val="20"/>
          <w:lang w:val="pt-PT"/>
        </w:rPr>
        <w:t>das propostas de políticas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w:t>
      </w:r>
    </w:p>
    <w:p w14:paraId="60FC04E9" w14:textId="77777777" w:rsidR="00F06ED0" w:rsidRPr="00CE08BE" w:rsidRDefault="00F06ED0" w:rsidP="00F06ED0">
      <w:pPr>
        <w:spacing w:after="0" w:line="240" w:lineRule="auto"/>
        <w:rPr>
          <w:rFonts w:ascii="Calibri" w:eastAsia="Calibri" w:hAnsi="Calibri" w:cs="Calibri"/>
          <w:bCs/>
          <w:i/>
          <w:iCs/>
          <w:color w:val="FF0000"/>
          <w:sz w:val="20"/>
          <w:szCs w:val="20"/>
          <w:lang w:val="pt-PT"/>
        </w:rPr>
      </w:pPr>
    </w:p>
    <w:p w14:paraId="3F55449F" w14:textId="77777777" w:rsidR="00F06ED0" w:rsidRPr="00CE08BE" w:rsidRDefault="004E2624" w:rsidP="00F06ED0">
      <w:pPr>
        <w:spacing w:after="0" w:line="240" w:lineRule="auto"/>
        <w:rPr>
          <w:rFonts w:ascii="Calibri" w:eastAsia="Calibri" w:hAnsi="Calibri" w:cs="Calibri"/>
          <w:bCs/>
          <w:i/>
          <w:iCs/>
          <w:color w:val="FF0000"/>
          <w:sz w:val="20"/>
          <w:szCs w:val="20"/>
          <w:lang w:val="pt-PT"/>
        </w:rPr>
      </w:pPr>
      <w:r w:rsidRPr="00CE08BE">
        <w:rPr>
          <w:rFonts w:ascii="Calibri" w:eastAsia="Calibri" w:hAnsi="Calibri" w:cs="Calibri"/>
          <w:i/>
          <w:iCs/>
          <w:color w:val="FF0000"/>
          <w:sz w:val="20"/>
          <w:szCs w:val="20"/>
          <w:lang w:val="pt-PT"/>
        </w:rPr>
        <w:t>Este quadro é opcional.</w:t>
      </w:r>
    </w:p>
    <w:p w14:paraId="453669C5" w14:textId="77777777" w:rsidR="00F06ED0" w:rsidRPr="00CE08BE" w:rsidRDefault="00F06ED0" w:rsidP="00F06ED0">
      <w:pPr>
        <w:spacing w:after="0" w:line="240" w:lineRule="auto"/>
        <w:rPr>
          <w:rFonts w:ascii="Calibri" w:eastAsia="Calibri" w:hAnsi="Calibri" w:cs="Calibri"/>
          <w:b/>
          <w:sz w:val="20"/>
          <w:szCs w:val="20"/>
          <w:lang w:val="pt-PT"/>
        </w:rPr>
      </w:pPr>
    </w:p>
    <w:tbl>
      <w:tblPr>
        <w:tblStyle w:val="TabelEcorys141"/>
        <w:tblW w:w="0" w:type="auto"/>
        <w:tblLook w:val="04A0" w:firstRow="1" w:lastRow="0" w:firstColumn="1" w:lastColumn="0" w:noHBand="0" w:noVBand="1"/>
      </w:tblPr>
      <w:tblGrid>
        <w:gridCol w:w="625"/>
        <w:gridCol w:w="4003"/>
        <w:gridCol w:w="1267"/>
        <w:gridCol w:w="1397"/>
        <w:gridCol w:w="1451"/>
        <w:gridCol w:w="1417"/>
      </w:tblGrid>
      <w:tr w:rsidR="00500221" w:rsidRPr="00CE08BE" w14:paraId="45BAA6A5" w14:textId="77777777" w:rsidTr="00F06ED0">
        <w:tc>
          <w:tcPr>
            <w:tcW w:w="4628" w:type="dxa"/>
            <w:gridSpan w:val="2"/>
            <w:vMerge w:val="restart"/>
            <w:shd w:val="clear" w:color="auto" w:fill="F2F2F2"/>
          </w:tcPr>
          <w:p w14:paraId="53847485" w14:textId="77777777" w:rsidR="00F06ED0" w:rsidRPr="00CE08BE" w:rsidRDefault="00F06ED0" w:rsidP="00F06ED0">
            <w:pPr>
              <w:rPr>
                <w:rFonts w:ascii="Calibri" w:hAnsi="Calibri" w:cs="Calibri"/>
                <w:b/>
                <w:lang w:val="pt-PT"/>
              </w:rPr>
            </w:pPr>
          </w:p>
        </w:tc>
        <w:tc>
          <w:tcPr>
            <w:tcW w:w="4115" w:type="dxa"/>
            <w:gridSpan w:val="3"/>
            <w:shd w:val="clear" w:color="auto" w:fill="F2F2F2"/>
          </w:tcPr>
          <w:p w14:paraId="1B76F6DF" w14:textId="2B008288" w:rsidR="00F06ED0" w:rsidRPr="00CE08BE" w:rsidRDefault="004E2624" w:rsidP="00F06ED0">
            <w:pPr>
              <w:rPr>
                <w:rFonts w:ascii="Calibri" w:hAnsi="Calibri" w:cs="Calibri"/>
                <w:b/>
                <w:lang w:val="pt-PT"/>
              </w:rPr>
            </w:pPr>
            <w:r w:rsidRPr="00CE08BE">
              <w:rPr>
                <w:rFonts w:ascii="Calibri" w:hAnsi="Calibri" w:cs="Calibri"/>
                <w:b/>
                <w:bCs/>
                <w:lang w:val="pt-PT"/>
              </w:rPr>
              <w:t xml:space="preserve">Preparadas estimativas do impacto </w:t>
            </w:r>
            <w:r w:rsidR="00115FB7">
              <w:rPr>
                <w:rFonts w:ascii="Calibri" w:hAnsi="Calibri" w:cs="Calibri"/>
                <w:b/>
                <w:bCs/>
                <w:lang w:val="pt-PT"/>
              </w:rPr>
              <w:t>orçamental</w:t>
            </w:r>
            <w:r w:rsidR="00115FB7" w:rsidRPr="00CE08BE">
              <w:rPr>
                <w:rFonts w:ascii="Calibri" w:hAnsi="Calibri" w:cs="Calibri"/>
                <w:b/>
                <w:bCs/>
                <w:lang w:val="pt-PT"/>
              </w:rPr>
              <w:t xml:space="preserve"> </w:t>
            </w:r>
            <w:r w:rsidRPr="00CE08BE">
              <w:rPr>
                <w:rFonts w:ascii="Calibri" w:hAnsi="Calibri" w:cs="Calibri"/>
                <w:b/>
                <w:bCs/>
                <w:lang w:val="pt-PT"/>
              </w:rPr>
              <w:t>das alterações propostas</w:t>
            </w:r>
          </w:p>
        </w:tc>
        <w:tc>
          <w:tcPr>
            <w:tcW w:w="1417" w:type="dxa"/>
            <w:vMerge w:val="restart"/>
            <w:shd w:val="clear" w:color="auto" w:fill="F2F2F2"/>
          </w:tcPr>
          <w:p w14:paraId="3DE999B6" w14:textId="4D9C6642" w:rsidR="00F06ED0" w:rsidRPr="00CE08BE" w:rsidRDefault="004E2624" w:rsidP="00F06ED0">
            <w:pPr>
              <w:rPr>
                <w:rFonts w:ascii="Calibri" w:hAnsi="Calibri" w:cs="Calibri"/>
                <w:b/>
                <w:lang w:val="pt-PT"/>
              </w:rPr>
            </w:pPr>
            <w:r w:rsidRPr="00CE08BE">
              <w:rPr>
                <w:rFonts w:ascii="Calibri" w:hAnsi="Calibri" w:cs="Calibri"/>
                <w:b/>
                <w:bCs/>
                <w:lang w:val="pt-PT"/>
              </w:rPr>
              <w:t xml:space="preserve">Fonte </w:t>
            </w:r>
            <w:r w:rsidR="00E268C1" w:rsidRPr="00CE08BE">
              <w:rPr>
                <w:rFonts w:ascii="Calibri" w:hAnsi="Calibri" w:cs="Calibri"/>
                <w:b/>
                <w:bCs/>
                <w:lang w:val="pt-PT"/>
              </w:rPr>
              <w:t xml:space="preserve">de </w:t>
            </w:r>
            <w:r w:rsidRPr="00CE08BE">
              <w:rPr>
                <w:rFonts w:ascii="Calibri" w:hAnsi="Calibri" w:cs="Calibri"/>
                <w:b/>
                <w:bCs/>
                <w:lang w:val="pt-PT"/>
              </w:rPr>
              <w:t>dados</w:t>
            </w:r>
          </w:p>
        </w:tc>
      </w:tr>
      <w:tr w:rsidR="00500221" w:rsidRPr="006C408E" w14:paraId="2869DC69" w14:textId="77777777" w:rsidTr="00F06ED0">
        <w:tc>
          <w:tcPr>
            <w:tcW w:w="4628" w:type="dxa"/>
            <w:gridSpan w:val="2"/>
            <w:vMerge/>
            <w:shd w:val="clear" w:color="auto" w:fill="F2F2F2"/>
          </w:tcPr>
          <w:p w14:paraId="2497E561" w14:textId="77777777" w:rsidR="00F06ED0" w:rsidRPr="00CE08BE" w:rsidRDefault="00F06ED0" w:rsidP="00F06ED0">
            <w:pPr>
              <w:jc w:val="center"/>
              <w:rPr>
                <w:rFonts w:ascii="Calibri" w:hAnsi="Calibri" w:cs="Calibri"/>
                <w:b/>
                <w:lang w:val="pt-PT"/>
              </w:rPr>
            </w:pPr>
          </w:p>
        </w:tc>
        <w:tc>
          <w:tcPr>
            <w:tcW w:w="1267" w:type="dxa"/>
            <w:shd w:val="clear" w:color="auto" w:fill="F2F2F2"/>
          </w:tcPr>
          <w:p w14:paraId="7247811E"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Ano orçamental T</w:t>
            </w:r>
          </w:p>
          <w:p w14:paraId="3C3155A8"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397" w:type="dxa"/>
            <w:shd w:val="clear" w:color="auto" w:fill="F2F2F2"/>
          </w:tcPr>
          <w:p w14:paraId="4BAFEE50" w14:textId="563A6434"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Dois </w:t>
            </w:r>
            <w:r w:rsidR="00015C51" w:rsidRPr="00CE08BE">
              <w:rPr>
                <w:rFonts w:ascii="Calibri" w:hAnsi="Calibri" w:cs="Calibri"/>
                <w:b/>
                <w:bCs/>
                <w:lang w:val="pt-PT"/>
              </w:rPr>
              <w:t xml:space="preserve">anos orçamentais </w:t>
            </w:r>
            <w:r w:rsidRPr="00CE08BE">
              <w:rPr>
                <w:rFonts w:ascii="Calibri" w:hAnsi="Calibri" w:cs="Calibri"/>
                <w:b/>
                <w:bCs/>
                <w:lang w:val="pt-PT"/>
              </w:rPr>
              <w:t>seguintes T+1, T+2</w:t>
            </w:r>
          </w:p>
          <w:p w14:paraId="37565C90"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451" w:type="dxa"/>
            <w:shd w:val="clear" w:color="auto" w:fill="F2F2F2"/>
          </w:tcPr>
          <w:p w14:paraId="0729D091"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Entregue ao órgão legislativo</w:t>
            </w:r>
          </w:p>
          <w:p w14:paraId="6A32EC64"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417" w:type="dxa"/>
            <w:vMerge/>
            <w:shd w:val="clear" w:color="auto" w:fill="D5DCE4"/>
          </w:tcPr>
          <w:p w14:paraId="3EA3AE7E" w14:textId="77777777" w:rsidR="00F06ED0" w:rsidRPr="00CE08BE" w:rsidRDefault="00F06ED0" w:rsidP="00F06ED0">
            <w:pPr>
              <w:rPr>
                <w:rFonts w:ascii="Calibri" w:hAnsi="Calibri" w:cs="Calibri"/>
                <w:b/>
                <w:lang w:val="pt-PT"/>
              </w:rPr>
            </w:pPr>
          </w:p>
        </w:tc>
      </w:tr>
      <w:tr w:rsidR="00500221" w:rsidRPr="00853D77" w14:paraId="79EB2FDF" w14:textId="77777777" w:rsidTr="004E2624">
        <w:tc>
          <w:tcPr>
            <w:tcW w:w="4628" w:type="dxa"/>
            <w:gridSpan w:val="2"/>
          </w:tcPr>
          <w:p w14:paraId="00396A4F"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Propostas de alteração da política para a receita</w:t>
            </w:r>
          </w:p>
        </w:tc>
        <w:tc>
          <w:tcPr>
            <w:tcW w:w="1267" w:type="dxa"/>
          </w:tcPr>
          <w:p w14:paraId="35B01B16" w14:textId="77777777" w:rsidR="00F06ED0" w:rsidRPr="00CE08BE" w:rsidRDefault="00F06ED0" w:rsidP="00F06ED0">
            <w:pPr>
              <w:rPr>
                <w:rFonts w:ascii="Calibri" w:hAnsi="Calibri" w:cs="Calibri"/>
                <w:lang w:val="pt-PT"/>
              </w:rPr>
            </w:pPr>
          </w:p>
        </w:tc>
        <w:tc>
          <w:tcPr>
            <w:tcW w:w="1397" w:type="dxa"/>
          </w:tcPr>
          <w:p w14:paraId="400BF249" w14:textId="77777777" w:rsidR="00F06ED0" w:rsidRPr="00CE08BE" w:rsidRDefault="00F06ED0" w:rsidP="00F06ED0">
            <w:pPr>
              <w:jc w:val="center"/>
              <w:rPr>
                <w:rFonts w:ascii="Calibri" w:hAnsi="Calibri" w:cs="Calibri"/>
                <w:lang w:val="pt-PT"/>
              </w:rPr>
            </w:pPr>
          </w:p>
        </w:tc>
        <w:tc>
          <w:tcPr>
            <w:tcW w:w="1451" w:type="dxa"/>
          </w:tcPr>
          <w:p w14:paraId="255AB3D6" w14:textId="77777777" w:rsidR="00F06ED0" w:rsidRPr="00CE08BE" w:rsidRDefault="00F06ED0" w:rsidP="00F06ED0">
            <w:pPr>
              <w:jc w:val="center"/>
              <w:rPr>
                <w:rFonts w:ascii="Calibri" w:hAnsi="Calibri" w:cs="Calibri"/>
                <w:lang w:val="pt-PT"/>
              </w:rPr>
            </w:pPr>
          </w:p>
        </w:tc>
        <w:tc>
          <w:tcPr>
            <w:tcW w:w="1417" w:type="dxa"/>
          </w:tcPr>
          <w:p w14:paraId="23B1E000" w14:textId="77777777" w:rsidR="00F06ED0" w:rsidRPr="00CE08BE" w:rsidRDefault="00F06ED0" w:rsidP="00F06ED0">
            <w:pPr>
              <w:rPr>
                <w:rFonts w:ascii="Calibri" w:hAnsi="Calibri" w:cs="Calibri"/>
                <w:lang w:val="pt-PT"/>
              </w:rPr>
            </w:pPr>
          </w:p>
        </w:tc>
      </w:tr>
      <w:tr w:rsidR="00500221" w:rsidRPr="00CE08BE" w14:paraId="14D6B12E" w14:textId="77777777" w:rsidTr="004E2624">
        <w:tc>
          <w:tcPr>
            <w:tcW w:w="625" w:type="dxa"/>
          </w:tcPr>
          <w:p w14:paraId="4E986FFA" w14:textId="77777777" w:rsidR="00F06ED0" w:rsidRPr="00CE08BE" w:rsidRDefault="00F06ED0" w:rsidP="00F06ED0">
            <w:pPr>
              <w:rPr>
                <w:rFonts w:ascii="Calibri" w:hAnsi="Calibri" w:cs="Calibri"/>
                <w:lang w:val="pt-PT"/>
              </w:rPr>
            </w:pPr>
          </w:p>
        </w:tc>
        <w:tc>
          <w:tcPr>
            <w:tcW w:w="4003" w:type="dxa"/>
          </w:tcPr>
          <w:p w14:paraId="490CAE4D" w14:textId="19231548" w:rsidR="00F06ED0" w:rsidRPr="00CE08BE" w:rsidRDefault="004E2624" w:rsidP="00F06ED0">
            <w:pPr>
              <w:rPr>
                <w:rFonts w:ascii="Calibri" w:hAnsi="Calibri" w:cs="Calibri"/>
                <w:b/>
                <w:bCs/>
                <w:lang w:val="pt-PT"/>
              </w:rPr>
            </w:pPr>
            <w:r w:rsidRPr="00CE08BE">
              <w:rPr>
                <w:rFonts w:ascii="Calibri" w:hAnsi="Calibri" w:cs="Calibri"/>
                <w:b/>
                <w:bCs/>
                <w:lang w:val="pt-PT"/>
              </w:rPr>
              <w:t xml:space="preserve">Política </w:t>
            </w:r>
            <w:r w:rsidR="00E268C1" w:rsidRPr="00CE08BE">
              <w:rPr>
                <w:rFonts w:ascii="Calibri" w:hAnsi="Calibri" w:cs="Calibri"/>
                <w:b/>
                <w:bCs/>
                <w:lang w:val="pt-PT"/>
              </w:rPr>
              <w:t xml:space="preserve">abrangida </w:t>
            </w:r>
            <w:r w:rsidRPr="00CE08BE">
              <w:rPr>
                <w:rFonts w:ascii="Calibri" w:hAnsi="Calibri" w:cs="Calibri"/>
                <w:b/>
                <w:bCs/>
                <w:lang w:val="pt-PT"/>
              </w:rPr>
              <w:t>- Ministério patrocinador</w:t>
            </w:r>
          </w:p>
        </w:tc>
        <w:tc>
          <w:tcPr>
            <w:tcW w:w="1267" w:type="dxa"/>
          </w:tcPr>
          <w:p w14:paraId="068789B5" w14:textId="77777777" w:rsidR="00F06ED0" w:rsidRPr="00CE08BE" w:rsidRDefault="00F06ED0" w:rsidP="00F06ED0">
            <w:pPr>
              <w:rPr>
                <w:rFonts w:ascii="Calibri" w:hAnsi="Calibri" w:cs="Calibri"/>
                <w:lang w:val="pt-PT"/>
              </w:rPr>
            </w:pPr>
          </w:p>
        </w:tc>
        <w:tc>
          <w:tcPr>
            <w:tcW w:w="1397" w:type="dxa"/>
          </w:tcPr>
          <w:p w14:paraId="18BA8E0B" w14:textId="77777777" w:rsidR="00F06ED0" w:rsidRPr="00CE08BE" w:rsidRDefault="00F06ED0" w:rsidP="00F06ED0">
            <w:pPr>
              <w:jc w:val="center"/>
              <w:rPr>
                <w:rFonts w:ascii="Calibri" w:hAnsi="Calibri" w:cs="Calibri"/>
                <w:lang w:val="pt-PT"/>
              </w:rPr>
            </w:pPr>
          </w:p>
        </w:tc>
        <w:tc>
          <w:tcPr>
            <w:tcW w:w="1451" w:type="dxa"/>
          </w:tcPr>
          <w:p w14:paraId="47E7F2B2" w14:textId="77777777" w:rsidR="00F06ED0" w:rsidRPr="00CE08BE" w:rsidRDefault="00F06ED0" w:rsidP="00F06ED0">
            <w:pPr>
              <w:jc w:val="center"/>
              <w:rPr>
                <w:rFonts w:ascii="Calibri" w:hAnsi="Calibri" w:cs="Calibri"/>
                <w:lang w:val="pt-PT"/>
              </w:rPr>
            </w:pPr>
          </w:p>
        </w:tc>
        <w:tc>
          <w:tcPr>
            <w:tcW w:w="1417" w:type="dxa"/>
          </w:tcPr>
          <w:p w14:paraId="28566112" w14:textId="77777777" w:rsidR="00F06ED0" w:rsidRPr="00CE08BE" w:rsidRDefault="00F06ED0" w:rsidP="00F06ED0">
            <w:pPr>
              <w:rPr>
                <w:rFonts w:ascii="Calibri" w:hAnsi="Calibri" w:cs="Calibri"/>
                <w:lang w:val="pt-PT"/>
              </w:rPr>
            </w:pPr>
          </w:p>
        </w:tc>
      </w:tr>
      <w:tr w:rsidR="00500221" w:rsidRPr="00CE08BE" w14:paraId="5C6C7333" w14:textId="77777777" w:rsidTr="004E2624">
        <w:tc>
          <w:tcPr>
            <w:tcW w:w="625" w:type="dxa"/>
          </w:tcPr>
          <w:p w14:paraId="0B57E9B0"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1</w:t>
            </w:r>
          </w:p>
        </w:tc>
        <w:tc>
          <w:tcPr>
            <w:tcW w:w="4003" w:type="dxa"/>
          </w:tcPr>
          <w:p w14:paraId="46ACAC5A" w14:textId="77777777" w:rsidR="00F06ED0" w:rsidRPr="00CE08BE" w:rsidRDefault="00F06ED0" w:rsidP="00F06ED0">
            <w:pPr>
              <w:rPr>
                <w:rFonts w:ascii="Calibri" w:hAnsi="Calibri" w:cs="Calibri"/>
                <w:lang w:val="pt-PT"/>
              </w:rPr>
            </w:pPr>
          </w:p>
        </w:tc>
        <w:tc>
          <w:tcPr>
            <w:tcW w:w="1267" w:type="dxa"/>
          </w:tcPr>
          <w:p w14:paraId="695CC100" w14:textId="77777777" w:rsidR="00F06ED0" w:rsidRPr="00CE08BE" w:rsidRDefault="00F06ED0" w:rsidP="00F06ED0">
            <w:pPr>
              <w:rPr>
                <w:rFonts w:ascii="Calibri" w:hAnsi="Calibri" w:cs="Calibri"/>
                <w:lang w:val="pt-PT"/>
              </w:rPr>
            </w:pPr>
          </w:p>
        </w:tc>
        <w:tc>
          <w:tcPr>
            <w:tcW w:w="1397" w:type="dxa"/>
          </w:tcPr>
          <w:p w14:paraId="266501B5" w14:textId="77777777" w:rsidR="00F06ED0" w:rsidRPr="00CE08BE" w:rsidRDefault="00F06ED0" w:rsidP="00F06ED0">
            <w:pPr>
              <w:jc w:val="center"/>
              <w:rPr>
                <w:rFonts w:ascii="Calibri" w:hAnsi="Calibri" w:cs="Calibri"/>
                <w:lang w:val="pt-PT"/>
              </w:rPr>
            </w:pPr>
          </w:p>
        </w:tc>
        <w:tc>
          <w:tcPr>
            <w:tcW w:w="1451" w:type="dxa"/>
          </w:tcPr>
          <w:p w14:paraId="0BFF3507" w14:textId="77777777" w:rsidR="00F06ED0" w:rsidRPr="00CE08BE" w:rsidRDefault="00F06ED0" w:rsidP="00F06ED0">
            <w:pPr>
              <w:jc w:val="center"/>
              <w:rPr>
                <w:rFonts w:ascii="Calibri" w:hAnsi="Calibri" w:cs="Calibri"/>
                <w:lang w:val="pt-PT"/>
              </w:rPr>
            </w:pPr>
          </w:p>
        </w:tc>
        <w:tc>
          <w:tcPr>
            <w:tcW w:w="1417" w:type="dxa"/>
          </w:tcPr>
          <w:p w14:paraId="58A210D4" w14:textId="77777777" w:rsidR="00F06ED0" w:rsidRPr="00CE08BE" w:rsidRDefault="00F06ED0" w:rsidP="00F06ED0">
            <w:pPr>
              <w:rPr>
                <w:rFonts w:ascii="Calibri" w:hAnsi="Calibri" w:cs="Calibri"/>
                <w:lang w:val="pt-PT"/>
              </w:rPr>
            </w:pPr>
          </w:p>
        </w:tc>
      </w:tr>
      <w:tr w:rsidR="00500221" w:rsidRPr="00CE08BE" w14:paraId="6DB0A850" w14:textId="77777777" w:rsidTr="004E2624">
        <w:tc>
          <w:tcPr>
            <w:tcW w:w="625" w:type="dxa"/>
          </w:tcPr>
          <w:p w14:paraId="478C51BB"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2</w:t>
            </w:r>
          </w:p>
        </w:tc>
        <w:tc>
          <w:tcPr>
            <w:tcW w:w="4003" w:type="dxa"/>
          </w:tcPr>
          <w:p w14:paraId="6D28437B" w14:textId="77777777" w:rsidR="00F06ED0" w:rsidRPr="00CE08BE" w:rsidRDefault="00F06ED0" w:rsidP="00F06ED0">
            <w:pPr>
              <w:rPr>
                <w:rFonts w:ascii="Calibri" w:hAnsi="Calibri" w:cs="Calibri"/>
                <w:lang w:val="pt-PT"/>
              </w:rPr>
            </w:pPr>
          </w:p>
        </w:tc>
        <w:tc>
          <w:tcPr>
            <w:tcW w:w="1267" w:type="dxa"/>
          </w:tcPr>
          <w:p w14:paraId="3CB1A9A3" w14:textId="77777777" w:rsidR="00F06ED0" w:rsidRPr="00CE08BE" w:rsidRDefault="00F06ED0" w:rsidP="00F06ED0">
            <w:pPr>
              <w:rPr>
                <w:rFonts w:ascii="Calibri" w:hAnsi="Calibri" w:cs="Calibri"/>
                <w:lang w:val="pt-PT"/>
              </w:rPr>
            </w:pPr>
          </w:p>
        </w:tc>
        <w:tc>
          <w:tcPr>
            <w:tcW w:w="1397" w:type="dxa"/>
          </w:tcPr>
          <w:p w14:paraId="06C5B80C" w14:textId="77777777" w:rsidR="00F06ED0" w:rsidRPr="00CE08BE" w:rsidRDefault="00F06ED0" w:rsidP="00F06ED0">
            <w:pPr>
              <w:jc w:val="center"/>
              <w:rPr>
                <w:rFonts w:ascii="Calibri" w:hAnsi="Calibri" w:cs="Calibri"/>
                <w:lang w:val="pt-PT"/>
              </w:rPr>
            </w:pPr>
          </w:p>
        </w:tc>
        <w:tc>
          <w:tcPr>
            <w:tcW w:w="1451" w:type="dxa"/>
          </w:tcPr>
          <w:p w14:paraId="6A325210" w14:textId="77777777" w:rsidR="00F06ED0" w:rsidRPr="00CE08BE" w:rsidRDefault="00F06ED0" w:rsidP="00F06ED0">
            <w:pPr>
              <w:jc w:val="center"/>
              <w:rPr>
                <w:rFonts w:ascii="Calibri" w:hAnsi="Calibri" w:cs="Calibri"/>
                <w:lang w:val="pt-PT"/>
              </w:rPr>
            </w:pPr>
          </w:p>
        </w:tc>
        <w:tc>
          <w:tcPr>
            <w:tcW w:w="1417" w:type="dxa"/>
          </w:tcPr>
          <w:p w14:paraId="27832860" w14:textId="77777777" w:rsidR="00F06ED0" w:rsidRPr="00CE08BE" w:rsidRDefault="00F06ED0" w:rsidP="00F06ED0">
            <w:pPr>
              <w:rPr>
                <w:rFonts w:ascii="Calibri" w:hAnsi="Calibri" w:cs="Calibri"/>
                <w:lang w:val="pt-PT"/>
              </w:rPr>
            </w:pPr>
          </w:p>
        </w:tc>
      </w:tr>
      <w:tr w:rsidR="00500221" w:rsidRPr="00CE08BE" w14:paraId="38D60A78" w14:textId="77777777" w:rsidTr="004E2624">
        <w:tc>
          <w:tcPr>
            <w:tcW w:w="625" w:type="dxa"/>
          </w:tcPr>
          <w:p w14:paraId="2D36032B"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w:t>
            </w:r>
          </w:p>
        </w:tc>
        <w:tc>
          <w:tcPr>
            <w:tcW w:w="4003" w:type="dxa"/>
          </w:tcPr>
          <w:p w14:paraId="0C245713" w14:textId="77777777" w:rsidR="00F06ED0" w:rsidRPr="00CE08BE" w:rsidRDefault="00F06ED0" w:rsidP="00F06ED0">
            <w:pPr>
              <w:rPr>
                <w:rFonts w:ascii="Calibri" w:hAnsi="Calibri" w:cs="Calibri"/>
                <w:lang w:val="pt-PT"/>
              </w:rPr>
            </w:pPr>
          </w:p>
        </w:tc>
        <w:tc>
          <w:tcPr>
            <w:tcW w:w="1267" w:type="dxa"/>
          </w:tcPr>
          <w:p w14:paraId="692D2E32" w14:textId="77777777" w:rsidR="00F06ED0" w:rsidRPr="00CE08BE" w:rsidRDefault="00F06ED0" w:rsidP="00F06ED0">
            <w:pPr>
              <w:rPr>
                <w:rFonts w:ascii="Calibri" w:hAnsi="Calibri" w:cs="Calibri"/>
                <w:lang w:val="pt-PT"/>
              </w:rPr>
            </w:pPr>
          </w:p>
        </w:tc>
        <w:tc>
          <w:tcPr>
            <w:tcW w:w="1397" w:type="dxa"/>
          </w:tcPr>
          <w:p w14:paraId="05521A25" w14:textId="77777777" w:rsidR="00F06ED0" w:rsidRPr="00CE08BE" w:rsidRDefault="00F06ED0" w:rsidP="00F06ED0">
            <w:pPr>
              <w:jc w:val="center"/>
              <w:rPr>
                <w:rFonts w:ascii="Calibri" w:hAnsi="Calibri" w:cs="Calibri"/>
                <w:lang w:val="pt-PT"/>
              </w:rPr>
            </w:pPr>
          </w:p>
        </w:tc>
        <w:tc>
          <w:tcPr>
            <w:tcW w:w="1451" w:type="dxa"/>
          </w:tcPr>
          <w:p w14:paraId="39C1B916" w14:textId="77777777" w:rsidR="00F06ED0" w:rsidRPr="00CE08BE" w:rsidRDefault="00F06ED0" w:rsidP="00F06ED0">
            <w:pPr>
              <w:jc w:val="center"/>
              <w:rPr>
                <w:rFonts w:ascii="Calibri" w:hAnsi="Calibri" w:cs="Calibri"/>
                <w:lang w:val="pt-PT"/>
              </w:rPr>
            </w:pPr>
          </w:p>
        </w:tc>
        <w:tc>
          <w:tcPr>
            <w:tcW w:w="1417" w:type="dxa"/>
          </w:tcPr>
          <w:p w14:paraId="57E64AF2" w14:textId="77777777" w:rsidR="00F06ED0" w:rsidRPr="00CE08BE" w:rsidRDefault="00F06ED0" w:rsidP="00F06ED0">
            <w:pPr>
              <w:rPr>
                <w:rFonts w:ascii="Calibri" w:hAnsi="Calibri" w:cs="Calibri"/>
                <w:lang w:val="pt-PT"/>
              </w:rPr>
            </w:pPr>
          </w:p>
        </w:tc>
      </w:tr>
      <w:tr w:rsidR="00500221" w:rsidRPr="00853D77" w14:paraId="0462282F" w14:textId="77777777" w:rsidTr="004E2624">
        <w:tc>
          <w:tcPr>
            <w:tcW w:w="4628" w:type="dxa"/>
            <w:gridSpan w:val="2"/>
          </w:tcPr>
          <w:p w14:paraId="065C6E4C"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Propostas de alteração da política de despesas</w:t>
            </w:r>
          </w:p>
        </w:tc>
        <w:tc>
          <w:tcPr>
            <w:tcW w:w="1267" w:type="dxa"/>
          </w:tcPr>
          <w:p w14:paraId="22FFFEC7" w14:textId="77777777" w:rsidR="00F06ED0" w:rsidRPr="00CE08BE" w:rsidRDefault="00F06ED0" w:rsidP="00F06ED0">
            <w:pPr>
              <w:rPr>
                <w:rFonts w:ascii="Calibri" w:hAnsi="Calibri" w:cs="Calibri"/>
                <w:lang w:val="pt-PT"/>
              </w:rPr>
            </w:pPr>
          </w:p>
        </w:tc>
        <w:tc>
          <w:tcPr>
            <w:tcW w:w="1397" w:type="dxa"/>
          </w:tcPr>
          <w:p w14:paraId="51DDCF5D" w14:textId="77777777" w:rsidR="00F06ED0" w:rsidRPr="00CE08BE" w:rsidRDefault="00F06ED0" w:rsidP="00F06ED0">
            <w:pPr>
              <w:jc w:val="center"/>
              <w:rPr>
                <w:rFonts w:ascii="Calibri" w:hAnsi="Calibri" w:cs="Calibri"/>
                <w:lang w:val="pt-PT"/>
              </w:rPr>
            </w:pPr>
          </w:p>
        </w:tc>
        <w:tc>
          <w:tcPr>
            <w:tcW w:w="1451" w:type="dxa"/>
          </w:tcPr>
          <w:p w14:paraId="45691008" w14:textId="77777777" w:rsidR="00F06ED0" w:rsidRPr="00CE08BE" w:rsidRDefault="00F06ED0" w:rsidP="00F06ED0">
            <w:pPr>
              <w:jc w:val="center"/>
              <w:rPr>
                <w:rFonts w:ascii="Calibri" w:hAnsi="Calibri" w:cs="Calibri"/>
                <w:lang w:val="pt-PT"/>
              </w:rPr>
            </w:pPr>
          </w:p>
        </w:tc>
        <w:tc>
          <w:tcPr>
            <w:tcW w:w="1417" w:type="dxa"/>
          </w:tcPr>
          <w:p w14:paraId="6A98D64D" w14:textId="77777777" w:rsidR="00F06ED0" w:rsidRPr="00CE08BE" w:rsidRDefault="00F06ED0" w:rsidP="00F06ED0">
            <w:pPr>
              <w:rPr>
                <w:rFonts w:ascii="Calibri" w:hAnsi="Calibri" w:cs="Calibri"/>
                <w:lang w:val="pt-PT"/>
              </w:rPr>
            </w:pPr>
          </w:p>
        </w:tc>
      </w:tr>
      <w:tr w:rsidR="00500221" w:rsidRPr="00CE08BE" w14:paraId="22A08DEF" w14:textId="77777777" w:rsidTr="004E2624">
        <w:tc>
          <w:tcPr>
            <w:tcW w:w="625" w:type="dxa"/>
          </w:tcPr>
          <w:p w14:paraId="44AC4F3E" w14:textId="77777777" w:rsidR="00F06ED0" w:rsidRPr="00CE08BE" w:rsidRDefault="00F06ED0" w:rsidP="00F06ED0">
            <w:pPr>
              <w:rPr>
                <w:rFonts w:ascii="Calibri" w:hAnsi="Calibri" w:cs="Calibri"/>
                <w:lang w:val="pt-PT"/>
              </w:rPr>
            </w:pPr>
          </w:p>
        </w:tc>
        <w:tc>
          <w:tcPr>
            <w:tcW w:w="4003" w:type="dxa"/>
          </w:tcPr>
          <w:p w14:paraId="2168D1E5" w14:textId="71F41E54" w:rsidR="00F06ED0" w:rsidRPr="00CE08BE" w:rsidRDefault="004E2624" w:rsidP="00F06ED0">
            <w:pPr>
              <w:rPr>
                <w:rFonts w:ascii="Calibri" w:hAnsi="Calibri" w:cs="Calibri"/>
                <w:b/>
                <w:bCs/>
                <w:lang w:val="pt-PT"/>
              </w:rPr>
            </w:pPr>
            <w:r w:rsidRPr="00CE08BE">
              <w:rPr>
                <w:rFonts w:ascii="Calibri" w:hAnsi="Calibri" w:cs="Calibri"/>
                <w:b/>
                <w:bCs/>
                <w:lang w:val="pt-PT"/>
              </w:rPr>
              <w:t xml:space="preserve">Política </w:t>
            </w:r>
            <w:r w:rsidR="00E268C1" w:rsidRPr="00CE08BE">
              <w:rPr>
                <w:rFonts w:ascii="Calibri" w:hAnsi="Calibri" w:cs="Calibri"/>
                <w:b/>
                <w:bCs/>
                <w:lang w:val="pt-PT"/>
              </w:rPr>
              <w:t xml:space="preserve">abrangida </w:t>
            </w:r>
            <w:r w:rsidRPr="00CE08BE">
              <w:rPr>
                <w:rFonts w:ascii="Calibri" w:hAnsi="Calibri" w:cs="Calibri"/>
                <w:b/>
                <w:bCs/>
                <w:lang w:val="pt-PT"/>
              </w:rPr>
              <w:t>- Ministério patrocinador</w:t>
            </w:r>
          </w:p>
        </w:tc>
        <w:tc>
          <w:tcPr>
            <w:tcW w:w="1267" w:type="dxa"/>
          </w:tcPr>
          <w:p w14:paraId="4D4905E6" w14:textId="77777777" w:rsidR="00F06ED0" w:rsidRPr="00CE08BE" w:rsidRDefault="00F06ED0" w:rsidP="00F06ED0">
            <w:pPr>
              <w:rPr>
                <w:rFonts w:ascii="Calibri" w:hAnsi="Calibri" w:cs="Calibri"/>
                <w:lang w:val="pt-PT"/>
              </w:rPr>
            </w:pPr>
          </w:p>
        </w:tc>
        <w:tc>
          <w:tcPr>
            <w:tcW w:w="1397" w:type="dxa"/>
          </w:tcPr>
          <w:p w14:paraId="05741BE1" w14:textId="77777777" w:rsidR="00F06ED0" w:rsidRPr="00CE08BE" w:rsidRDefault="00F06ED0" w:rsidP="00F06ED0">
            <w:pPr>
              <w:jc w:val="center"/>
              <w:rPr>
                <w:rFonts w:ascii="Calibri" w:hAnsi="Calibri" w:cs="Calibri"/>
                <w:lang w:val="pt-PT"/>
              </w:rPr>
            </w:pPr>
          </w:p>
        </w:tc>
        <w:tc>
          <w:tcPr>
            <w:tcW w:w="1451" w:type="dxa"/>
          </w:tcPr>
          <w:p w14:paraId="525E399D" w14:textId="77777777" w:rsidR="00F06ED0" w:rsidRPr="00CE08BE" w:rsidRDefault="00F06ED0" w:rsidP="00F06ED0">
            <w:pPr>
              <w:jc w:val="center"/>
              <w:rPr>
                <w:rFonts w:ascii="Calibri" w:hAnsi="Calibri" w:cs="Calibri"/>
                <w:lang w:val="pt-PT"/>
              </w:rPr>
            </w:pPr>
          </w:p>
        </w:tc>
        <w:tc>
          <w:tcPr>
            <w:tcW w:w="1417" w:type="dxa"/>
          </w:tcPr>
          <w:p w14:paraId="03D522B1" w14:textId="77777777" w:rsidR="00F06ED0" w:rsidRPr="00CE08BE" w:rsidRDefault="00F06ED0" w:rsidP="00F06ED0">
            <w:pPr>
              <w:rPr>
                <w:rFonts w:ascii="Calibri" w:hAnsi="Calibri" w:cs="Calibri"/>
                <w:lang w:val="pt-PT"/>
              </w:rPr>
            </w:pPr>
          </w:p>
        </w:tc>
      </w:tr>
      <w:tr w:rsidR="00500221" w:rsidRPr="00CE08BE" w14:paraId="2270141E" w14:textId="77777777" w:rsidTr="004E2624">
        <w:tc>
          <w:tcPr>
            <w:tcW w:w="625" w:type="dxa"/>
          </w:tcPr>
          <w:p w14:paraId="0471D50E"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1</w:t>
            </w:r>
          </w:p>
        </w:tc>
        <w:tc>
          <w:tcPr>
            <w:tcW w:w="4003" w:type="dxa"/>
          </w:tcPr>
          <w:p w14:paraId="1E073BA7" w14:textId="77777777" w:rsidR="00F06ED0" w:rsidRPr="00CE08BE" w:rsidRDefault="00F06ED0" w:rsidP="00F06ED0">
            <w:pPr>
              <w:rPr>
                <w:rFonts w:ascii="Calibri" w:hAnsi="Calibri" w:cs="Calibri"/>
                <w:lang w:val="pt-PT"/>
              </w:rPr>
            </w:pPr>
          </w:p>
        </w:tc>
        <w:tc>
          <w:tcPr>
            <w:tcW w:w="1267" w:type="dxa"/>
          </w:tcPr>
          <w:p w14:paraId="168826AD" w14:textId="77777777" w:rsidR="00F06ED0" w:rsidRPr="00CE08BE" w:rsidRDefault="00F06ED0" w:rsidP="00F06ED0">
            <w:pPr>
              <w:rPr>
                <w:rFonts w:ascii="Calibri" w:hAnsi="Calibri" w:cs="Calibri"/>
                <w:lang w:val="pt-PT"/>
              </w:rPr>
            </w:pPr>
          </w:p>
        </w:tc>
        <w:tc>
          <w:tcPr>
            <w:tcW w:w="1397" w:type="dxa"/>
          </w:tcPr>
          <w:p w14:paraId="00406663" w14:textId="77777777" w:rsidR="00F06ED0" w:rsidRPr="00CE08BE" w:rsidRDefault="00F06ED0" w:rsidP="00F06ED0">
            <w:pPr>
              <w:jc w:val="center"/>
              <w:rPr>
                <w:rFonts w:ascii="Calibri" w:hAnsi="Calibri" w:cs="Calibri"/>
                <w:lang w:val="pt-PT"/>
              </w:rPr>
            </w:pPr>
          </w:p>
        </w:tc>
        <w:tc>
          <w:tcPr>
            <w:tcW w:w="1451" w:type="dxa"/>
          </w:tcPr>
          <w:p w14:paraId="41A48588" w14:textId="77777777" w:rsidR="00F06ED0" w:rsidRPr="00CE08BE" w:rsidRDefault="00F06ED0" w:rsidP="00F06ED0">
            <w:pPr>
              <w:jc w:val="center"/>
              <w:rPr>
                <w:rFonts w:ascii="Calibri" w:hAnsi="Calibri" w:cs="Calibri"/>
                <w:lang w:val="pt-PT"/>
              </w:rPr>
            </w:pPr>
          </w:p>
        </w:tc>
        <w:tc>
          <w:tcPr>
            <w:tcW w:w="1417" w:type="dxa"/>
          </w:tcPr>
          <w:p w14:paraId="5FA39AA2" w14:textId="77777777" w:rsidR="00F06ED0" w:rsidRPr="00CE08BE" w:rsidRDefault="00F06ED0" w:rsidP="00F06ED0">
            <w:pPr>
              <w:rPr>
                <w:rFonts w:ascii="Calibri" w:hAnsi="Calibri" w:cs="Calibri"/>
                <w:lang w:val="pt-PT"/>
              </w:rPr>
            </w:pPr>
          </w:p>
        </w:tc>
      </w:tr>
      <w:tr w:rsidR="00500221" w:rsidRPr="00CE08BE" w14:paraId="06902A78" w14:textId="77777777" w:rsidTr="004E2624">
        <w:tc>
          <w:tcPr>
            <w:tcW w:w="625" w:type="dxa"/>
          </w:tcPr>
          <w:p w14:paraId="40C07F84"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2</w:t>
            </w:r>
          </w:p>
        </w:tc>
        <w:tc>
          <w:tcPr>
            <w:tcW w:w="4003" w:type="dxa"/>
          </w:tcPr>
          <w:p w14:paraId="33E8C2C5" w14:textId="77777777" w:rsidR="00F06ED0" w:rsidRPr="00CE08BE" w:rsidRDefault="00F06ED0" w:rsidP="00F06ED0">
            <w:pPr>
              <w:rPr>
                <w:rFonts w:ascii="Calibri" w:hAnsi="Calibri" w:cs="Calibri"/>
                <w:lang w:val="pt-PT"/>
              </w:rPr>
            </w:pPr>
          </w:p>
        </w:tc>
        <w:tc>
          <w:tcPr>
            <w:tcW w:w="1267" w:type="dxa"/>
          </w:tcPr>
          <w:p w14:paraId="0384D4EA" w14:textId="77777777" w:rsidR="00F06ED0" w:rsidRPr="00CE08BE" w:rsidRDefault="00F06ED0" w:rsidP="00F06ED0">
            <w:pPr>
              <w:rPr>
                <w:rFonts w:ascii="Calibri" w:hAnsi="Calibri" w:cs="Calibri"/>
                <w:lang w:val="pt-PT"/>
              </w:rPr>
            </w:pPr>
          </w:p>
        </w:tc>
        <w:tc>
          <w:tcPr>
            <w:tcW w:w="1397" w:type="dxa"/>
          </w:tcPr>
          <w:p w14:paraId="19E8C437" w14:textId="77777777" w:rsidR="00F06ED0" w:rsidRPr="00CE08BE" w:rsidRDefault="00F06ED0" w:rsidP="00F06ED0">
            <w:pPr>
              <w:jc w:val="center"/>
              <w:rPr>
                <w:rFonts w:ascii="Calibri" w:hAnsi="Calibri" w:cs="Calibri"/>
                <w:lang w:val="pt-PT"/>
              </w:rPr>
            </w:pPr>
          </w:p>
        </w:tc>
        <w:tc>
          <w:tcPr>
            <w:tcW w:w="1451" w:type="dxa"/>
          </w:tcPr>
          <w:p w14:paraId="11BC3618" w14:textId="77777777" w:rsidR="00F06ED0" w:rsidRPr="00CE08BE" w:rsidRDefault="00F06ED0" w:rsidP="00F06ED0">
            <w:pPr>
              <w:jc w:val="center"/>
              <w:rPr>
                <w:rFonts w:ascii="Calibri" w:hAnsi="Calibri" w:cs="Calibri"/>
                <w:lang w:val="pt-PT"/>
              </w:rPr>
            </w:pPr>
          </w:p>
        </w:tc>
        <w:tc>
          <w:tcPr>
            <w:tcW w:w="1417" w:type="dxa"/>
          </w:tcPr>
          <w:p w14:paraId="7C73EE76" w14:textId="77777777" w:rsidR="00F06ED0" w:rsidRPr="00CE08BE" w:rsidRDefault="00F06ED0" w:rsidP="00F06ED0">
            <w:pPr>
              <w:rPr>
                <w:rFonts w:ascii="Calibri" w:hAnsi="Calibri" w:cs="Calibri"/>
                <w:lang w:val="pt-PT"/>
              </w:rPr>
            </w:pPr>
          </w:p>
        </w:tc>
      </w:tr>
      <w:tr w:rsidR="00500221" w:rsidRPr="00CE08BE" w14:paraId="64FD78C7" w14:textId="77777777" w:rsidTr="004E2624">
        <w:tc>
          <w:tcPr>
            <w:tcW w:w="625" w:type="dxa"/>
          </w:tcPr>
          <w:p w14:paraId="63B9EBF9" w14:textId="77777777" w:rsidR="00F06ED0" w:rsidRPr="00CE08BE" w:rsidRDefault="004E2624" w:rsidP="00F06ED0">
            <w:pPr>
              <w:rPr>
                <w:rFonts w:ascii="Calibri" w:hAnsi="Calibri" w:cs="Calibri"/>
                <w:b/>
                <w:bCs/>
                <w:lang w:val="pt-PT"/>
              </w:rPr>
            </w:pPr>
            <w:r w:rsidRPr="00CE08BE">
              <w:rPr>
                <w:rFonts w:ascii="Calibri" w:hAnsi="Calibri" w:cs="Calibri"/>
                <w:b/>
                <w:bCs/>
                <w:lang w:val="pt-PT"/>
              </w:rPr>
              <w:t>…</w:t>
            </w:r>
          </w:p>
        </w:tc>
        <w:tc>
          <w:tcPr>
            <w:tcW w:w="4003" w:type="dxa"/>
          </w:tcPr>
          <w:p w14:paraId="6E9E9A01" w14:textId="77777777" w:rsidR="00F06ED0" w:rsidRPr="00CE08BE" w:rsidRDefault="00F06ED0" w:rsidP="00F06ED0">
            <w:pPr>
              <w:rPr>
                <w:rFonts w:ascii="Calibri" w:hAnsi="Calibri" w:cs="Calibri"/>
                <w:lang w:val="pt-PT"/>
              </w:rPr>
            </w:pPr>
          </w:p>
        </w:tc>
        <w:tc>
          <w:tcPr>
            <w:tcW w:w="1267" w:type="dxa"/>
          </w:tcPr>
          <w:p w14:paraId="5586FD71" w14:textId="77777777" w:rsidR="00F06ED0" w:rsidRPr="00CE08BE" w:rsidRDefault="00F06ED0" w:rsidP="00F06ED0">
            <w:pPr>
              <w:rPr>
                <w:rFonts w:ascii="Calibri" w:hAnsi="Calibri" w:cs="Calibri"/>
                <w:lang w:val="pt-PT"/>
              </w:rPr>
            </w:pPr>
          </w:p>
        </w:tc>
        <w:tc>
          <w:tcPr>
            <w:tcW w:w="1397" w:type="dxa"/>
          </w:tcPr>
          <w:p w14:paraId="36B5B33D" w14:textId="77777777" w:rsidR="00F06ED0" w:rsidRPr="00CE08BE" w:rsidRDefault="00F06ED0" w:rsidP="00F06ED0">
            <w:pPr>
              <w:jc w:val="center"/>
              <w:rPr>
                <w:rFonts w:ascii="Calibri" w:hAnsi="Calibri" w:cs="Calibri"/>
                <w:lang w:val="pt-PT"/>
              </w:rPr>
            </w:pPr>
          </w:p>
        </w:tc>
        <w:tc>
          <w:tcPr>
            <w:tcW w:w="1451" w:type="dxa"/>
          </w:tcPr>
          <w:p w14:paraId="73AA072B" w14:textId="77777777" w:rsidR="00F06ED0" w:rsidRPr="00CE08BE" w:rsidRDefault="00F06ED0" w:rsidP="00F06ED0">
            <w:pPr>
              <w:jc w:val="center"/>
              <w:rPr>
                <w:rFonts w:ascii="Calibri" w:hAnsi="Calibri" w:cs="Calibri"/>
                <w:lang w:val="pt-PT"/>
              </w:rPr>
            </w:pPr>
          </w:p>
        </w:tc>
        <w:tc>
          <w:tcPr>
            <w:tcW w:w="1417" w:type="dxa"/>
          </w:tcPr>
          <w:p w14:paraId="5CE1FEEC" w14:textId="77777777" w:rsidR="00F06ED0" w:rsidRPr="00CE08BE" w:rsidRDefault="00F06ED0" w:rsidP="00F06ED0">
            <w:pPr>
              <w:rPr>
                <w:rFonts w:ascii="Calibri" w:hAnsi="Calibri" w:cs="Calibri"/>
                <w:lang w:val="pt-PT"/>
              </w:rPr>
            </w:pPr>
          </w:p>
        </w:tc>
      </w:tr>
    </w:tbl>
    <w:p w14:paraId="6B0F4A59"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4A4334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A507A91"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C7B00F7" w14:textId="3D3C7F0B"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5E0D9F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E1701EC"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73B173C1" w14:textId="77777777" w:rsidR="00F06ED0" w:rsidRDefault="00F06ED0" w:rsidP="00F06ED0">
      <w:pPr>
        <w:spacing w:after="0" w:line="240" w:lineRule="auto"/>
        <w:rPr>
          <w:rFonts w:ascii="Calibri" w:eastAsia="Calibri" w:hAnsi="Calibri" w:cs="Calibri"/>
          <w:b/>
          <w:bCs/>
          <w:i/>
          <w:color w:val="25456B"/>
          <w:spacing w:val="-1"/>
          <w:lang w:val="pt-PT"/>
        </w:rPr>
      </w:pPr>
    </w:p>
    <w:p w14:paraId="249C8413" w14:textId="77777777" w:rsidR="00360D65" w:rsidRDefault="00360D65" w:rsidP="00F06ED0">
      <w:pPr>
        <w:spacing w:after="0" w:line="240" w:lineRule="auto"/>
        <w:rPr>
          <w:rFonts w:ascii="Calibri" w:eastAsia="Calibri" w:hAnsi="Calibri" w:cs="Calibri"/>
          <w:b/>
          <w:bCs/>
          <w:i/>
          <w:color w:val="25456B"/>
          <w:spacing w:val="-1"/>
          <w:lang w:val="pt-PT"/>
        </w:rPr>
      </w:pPr>
    </w:p>
    <w:p w14:paraId="0892E763" w14:textId="77777777" w:rsidR="00360D65" w:rsidRPr="00CE08BE" w:rsidRDefault="00360D65" w:rsidP="00F06ED0">
      <w:pPr>
        <w:spacing w:after="0" w:line="240" w:lineRule="auto"/>
        <w:rPr>
          <w:rFonts w:ascii="Calibri" w:eastAsia="Calibri" w:hAnsi="Calibri" w:cs="Calibri"/>
          <w:b/>
          <w:bCs/>
          <w:i/>
          <w:color w:val="25456B"/>
          <w:spacing w:val="-1"/>
          <w:lang w:val="pt-PT"/>
        </w:rPr>
      </w:pPr>
    </w:p>
    <w:p w14:paraId="79B295B7" w14:textId="77FC04E3"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15.2. Ado</w:t>
      </w:r>
      <w:r w:rsidR="002807BB" w:rsidRPr="00CE08BE">
        <w:rPr>
          <w:rFonts w:ascii="Calibri" w:eastAsia="Calibri" w:hAnsi="Calibri" w:cs="Calibri"/>
          <w:b/>
          <w:bCs/>
          <w:color w:val="2EA5B4"/>
          <w:sz w:val="24"/>
          <w:lang w:val="pt-PT"/>
        </w:rPr>
        <w:t>p</w:t>
      </w:r>
      <w:r w:rsidRPr="00CE08BE">
        <w:rPr>
          <w:rFonts w:ascii="Calibri" w:eastAsia="Calibri" w:hAnsi="Calibri" w:cs="Calibri"/>
          <w:b/>
          <w:bCs/>
          <w:color w:val="2EA5B4"/>
          <w:sz w:val="24"/>
          <w:lang w:val="pt-PT"/>
        </w:rPr>
        <w:t xml:space="preserve">ção da estratégia </w:t>
      </w:r>
      <w:r w:rsidR="00E268C1" w:rsidRPr="00CE08BE">
        <w:rPr>
          <w:rFonts w:ascii="Calibri" w:eastAsia="Calibri" w:hAnsi="Calibri" w:cs="Calibri"/>
          <w:b/>
          <w:bCs/>
          <w:color w:val="2EA5B4"/>
          <w:sz w:val="24"/>
          <w:lang w:val="pt-PT"/>
        </w:rPr>
        <w:t xml:space="preserve">orçamental </w:t>
      </w:r>
    </w:p>
    <w:p w14:paraId="53268F2E"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94FC1BD"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3C823F6"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01865F7" w14:textId="1A5463EA"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Quadro 15.2 Ado</w:t>
      </w:r>
      <w:r w:rsidR="00E268C1" w:rsidRPr="00CE08BE">
        <w:rPr>
          <w:rFonts w:ascii="Calibri" w:eastAsia="Calibri" w:hAnsi="Calibri" w:cs="Calibri"/>
          <w:b/>
          <w:bCs/>
          <w:sz w:val="20"/>
          <w:szCs w:val="20"/>
          <w:lang w:val="pt-PT"/>
        </w:rPr>
        <w:t>p</w:t>
      </w:r>
      <w:r w:rsidRPr="00CE08BE">
        <w:rPr>
          <w:rFonts w:ascii="Calibri" w:eastAsia="Calibri" w:hAnsi="Calibri" w:cs="Calibri"/>
          <w:b/>
          <w:bCs/>
          <w:sz w:val="20"/>
          <w:szCs w:val="20"/>
          <w:lang w:val="pt-PT"/>
        </w:rPr>
        <w:t xml:space="preserve">ção da estratégia orçamental (último ano </w:t>
      </w:r>
      <w:r w:rsidR="002807BB" w:rsidRPr="00CE08BE">
        <w:rPr>
          <w:rFonts w:ascii="Calibri" w:eastAsia="Calibri" w:hAnsi="Calibri" w:cs="Calibri"/>
          <w:b/>
          <w:bCs/>
          <w:sz w:val="20"/>
          <w:szCs w:val="20"/>
          <w:lang w:val="pt-PT"/>
        </w:rPr>
        <w:t xml:space="preserve">orçamental </w:t>
      </w:r>
      <w:r w:rsidRPr="00CE08BE">
        <w:rPr>
          <w:rFonts w:ascii="Calibri" w:eastAsia="Calibri" w:hAnsi="Calibri" w:cs="Calibri"/>
          <w:b/>
          <w:bCs/>
          <w:sz w:val="20"/>
          <w:szCs w:val="20"/>
          <w:lang w:val="pt-PT"/>
        </w:rPr>
        <w:t>concluído)</w:t>
      </w:r>
    </w:p>
    <w:tbl>
      <w:tblPr>
        <w:tblStyle w:val="TabelEcorys14"/>
        <w:tblW w:w="9594" w:type="dxa"/>
        <w:tblLayout w:type="fixed"/>
        <w:tblLook w:val="04A0" w:firstRow="1" w:lastRow="0" w:firstColumn="1" w:lastColumn="0" w:noHBand="0" w:noVBand="1"/>
      </w:tblPr>
      <w:tblGrid>
        <w:gridCol w:w="1184"/>
        <w:gridCol w:w="1058"/>
        <w:gridCol w:w="1132"/>
        <w:gridCol w:w="1009"/>
        <w:gridCol w:w="1095"/>
        <w:gridCol w:w="1153"/>
        <w:gridCol w:w="1444"/>
        <w:gridCol w:w="1519"/>
      </w:tblGrid>
      <w:tr w:rsidR="00500221" w:rsidRPr="006C408E" w14:paraId="713B7375" w14:textId="77777777" w:rsidTr="0048030C">
        <w:tc>
          <w:tcPr>
            <w:tcW w:w="4383" w:type="dxa"/>
            <w:gridSpan w:val="4"/>
            <w:vMerge w:val="restart"/>
            <w:shd w:val="clear" w:color="auto" w:fill="F2F2F2"/>
          </w:tcPr>
          <w:p w14:paraId="030C8728" w14:textId="3289CDC4" w:rsidR="00F06ED0" w:rsidRPr="00CE08BE" w:rsidRDefault="004E2624" w:rsidP="00F06ED0">
            <w:pPr>
              <w:jc w:val="center"/>
              <w:rPr>
                <w:rFonts w:ascii="Calibri" w:eastAsia="Calibri" w:hAnsi="Calibri" w:cs="Calibri"/>
                <w:sz w:val="20"/>
                <w:szCs w:val="20"/>
                <w:lang w:val="pt-PT"/>
              </w:rPr>
            </w:pPr>
            <w:r w:rsidRPr="00CE08BE">
              <w:rPr>
                <w:rFonts w:ascii="Calibri" w:eastAsia="Calibri" w:hAnsi="Calibri" w:cs="Calibri"/>
                <w:b/>
                <w:bCs/>
                <w:sz w:val="20"/>
                <w:szCs w:val="20"/>
                <w:lang w:val="pt-PT"/>
              </w:rPr>
              <w:t xml:space="preserve">Estratégia </w:t>
            </w:r>
            <w:r w:rsidR="00E268C1" w:rsidRPr="00CE08BE">
              <w:rPr>
                <w:rFonts w:ascii="Calibri" w:eastAsia="Calibri" w:hAnsi="Calibri" w:cs="Calibri"/>
                <w:b/>
                <w:bCs/>
                <w:sz w:val="20"/>
                <w:szCs w:val="20"/>
                <w:lang w:val="pt-PT"/>
              </w:rPr>
              <w:t>orçamental</w:t>
            </w:r>
          </w:p>
        </w:tc>
        <w:tc>
          <w:tcPr>
            <w:tcW w:w="3692" w:type="dxa"/>
            <w:gridSpan w:val="3"/>
            <w:shd w:val="clear" w:color="auto" w:fill="F2F2F2"/>
          </w:tcPr>
          <w:p w14:paraId="12A9B58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Inclui informação quantitativa</w:t>
            </w:r>
          </w:p>
        </w:tc>
        <w:tc>
          <w:tcPr>
            <w:tcW w:w="1519" w:type="dxa"/>
            <w:vMerge w:val="restart"/>
            <w:shd w:val="clear" w:color="auto" w:fill="F2F2F2"/>
          </w:tcPr>
          <w:p w14:paraId="13A55456" w14:textId="1721E2CC"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Inclui obje</w:t>
            </w:r>
            <w:r w:rsidR="00E268C1"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tivos</w:t>
            </w:r>
          </w:p>
          <w:p w14:paraId="48A1276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qualitativos </w:t>
            </w:r>
          </w:p>
          <w:p w14:paraId="6970A0A8" w14:textId="77777777" w:rsidR="00F06ED0" w:rsidRPr="00CE08BE" w:rsidRDefault="004E2624" w:rsidP="00F06ED0">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(S/N) – </w:t>
            </w:r>
            <w:r w:rsidRPr="00CE08BE">
              <w:rPr>
                <w:rFonts w:ascii="Calibri" w:eastAsia="Calibri" w:hAnsi="Calibri" w:cs="Calibri"/>
                <w:i/>
                <w:iCs/>
                <w:color w:val="FF0000"/>
                <w:sz w:val="20"/>
                <w:szCs w:val="20"/>
                <w:lang w:val="pt-PT"/>
              </w:rPr>
              <w:t>Especificar na narrativa</w:t>
            </w:r>
          </w:p>
          <w:p w14:paraId="20D046DE" w14:textId="77777777" w:rsidR="00F06ED0" w:rsidRPr="00CE08BE" w:rsidRDefault="00F06ED0" w:rsidP="00F06ED0">
            <w:pPr>
              <w:jc w:val="center"/>
              <w:rPr>
                <w:rFonts w:ascii="Calibri" w:eastAsia="Calibri" w:hAnsi="Calibri" w:cs="Calibri"/>
                <w:b/>
                <w:sz w:val="20"/>
                <w:szCs w:val="20"/>
                <w:lang w:val="pt-PT"/>
              </w:rPr>
            </w:pPr>
          </w:p>
        </w:tc>
      </w:tr>
      <w:tr w:rsidR="00500221" w:rsidRPr="00CE08BE" w14:paraId="20AA7CBD" w14:textId="77777777" w:rsidTr="0048030C">
        <w:tc>
          <w:tcPr>
            <w:tcW w:w="4383" w:type="dxa"/>
            <w:gridSpan w:val="4"/>
            <w:vMerge/>
            <w:shd w:val="clear" w:color="auto" w:fill="F2F2F2"/>
          </w:tcPr>
          <w:p w14:paraId="10C95448" w14:textId="77777777" w:rsidR="00F06ED0" w:rsidRPr="00CE08BE" w:rsidRDefault="00F06ED0" w:rsidP="00F06ED0">
            <w:pPr>
              <w:jc w:val="center"/>
              <w:rPr>
                <w:rFonts w:ascii="Calibri" w:eastAsia="Calibri" w:hAnsi="Calibri" w:cs="Calibri"/>
                <w:b/>
                <w:sz w:val="20"/>
                <w:szCs w:val="20"/>
                <w:lang w:val="pt-PT"/>
              </w:rPr>
            </w:pPr>
          </w:p>
        </w:tc>
        <w:tc>
          <w:tcPr>
            <w:tcW w:w="1095" w:type="dxa"/>
            <w:vMerge w:val="restart"/>
            <w:shd w:val="clear" w:color="auto" w:fill="F2F2F2"/>
          </w:tcPr>
          <w:p w14:paraId="16B2FC8A" w14:textId="7E48C60C"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Obje</w:t>
            </w:r>
            <w:r w:rsidR="00E268C1"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tivos e metas com base no tempo</w:t>
            </w:r>
          </w:p>
          <w:p w14:paraId="6B8EFE5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 xml:space="preserve">(S/N) – </w:t>
            </w:r>
            <w:r w:rsidRPr="00CE08BE">
              <w:rPr>
                <w:rFonts w:ascii="Calibri" w:eastAsia="Calibri" w:hAnsi="Calibri" w:cs="Calibri"/>
                <w:i/>
                <w:iCs/>
                <w:color w:val="FF0000"/>
                <w:sz w:val="20"/>
                <w:szCs w:val="20"/>
                <w:lang w:val="pt-PT"/>
              </w:rPr>
              <w:t>Especificar na narrativa</w:t>
            </w:r>
          </w:p>
        </w:tc>
        <w:tc>
          <w:tcPr>
            <w:tcW w:w="2597" w:type="dxa"/>
            <w:gridSpan w:val="2"/>
            <w:shd w:val="clear" w:color="auto" w:fill="F2F2F2"/>
          </w:tcPr>
          <w:p w14:paraId="67BF4E81" w14:textId="664EBD0D"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Ou apenas obje</w:t>
            </w:r>
            <w:r w:rsidR="00E268C1" w:rsidRPr="00CE08BE">
              <w:rPr>
                <w:rFonts w:ascii="Calibri" w:eastAsia="Calibri" w:hAnsi="Calibri" w:cs="Calibri"/>
                <w:b/>
                <w:bCs/>
                <w:sz w:val="20"/>
                <w:szCs w:val="20"/>
                <w:lang w:val="pt-PT"/>
              </w:rPr>
              <w:t>c</w:t>
            </w:r>
            <w:r w:rsidRPr="00CE08BE">
              <w:rPr>
                <w:rFonts w:ascii="Calibri" w:eastAsia="Calibri" w:hAnsi="Calibri" w:cs="Calibri"/>
                <w:b/>
                <w:bCs/>
                <w:sz w:val="20"/>
                <w:szCs w:val="20"/>
                <w:lang w:val="pt-PT"/>
              </w:rPr>
              <w:t>tivos</w:t>
            </w:r>
          </w:p>
        </w:tc>
        <w:tc>
          <w:tcPr>
            <w:tcW w:w="1519" w:type="dxa"/>
            <w:vMerge/>
            <w:shd w:val="clear" w:color="auto" w:fill="F2F2F2"/>
          </w:tcPr>
          <w:p w14:paraId="3133860D" w14:textId="77777777" w:rsidR="00F06ED0" w:rsidRPr="00CE08BE" w:rsidRDefault="00F06ED0" w:rsidP="00F06ED0">
            <w:pPr>
              <w:jc w:val="center"/>
              <w:rPr>
                <w:rFonts w:ascii="Calibri" w:eastAsia="Calibri" w:hAnsi="Calibri" w:cs="Calibri"/>
                <w:b/>
                <w:sz w:val="20"/>
                <w:szCs w:val="20"/>
                <w:lang w:val="pt-PT"/>
              </w:rPr>
            </w:pPr>
          </w:p>
        </w:tc>
      </w:tr>
      <w:tr w:rsidR="00E268C1" w:rsidRPr="006C408E" w14:paraId="02F93BC6" w14:textId="77777777" w:rsidTr="0048030C">
        <w:tc>
          <w:tcPr>
            <w:tcW w:w="1184" w:type="dxa"/>
            <w:shd w:val="clear" w:color="auto" w:fill="F2F2F2"/>
          </w:tcPr>
          <w:p w14:paraId="4780143C" w14:textId="6BA7B629"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Preparad</w:t>
            </w:r>
            <w:r w:rsidR="00E268C1" w:rsidRPr="00CE08BE">
              <w:rPr>
                <w:rFonts w:ascii="Calibri" w:eastAsia="Calibri" w:hAnsi="Calibri" w:cs="Calibri"/>
                <w:b/>
                <w:bCs/>
                <w:sz w:val="20"/>
                <w:szCs w:val="20"/>
                <w:lang w:val="pt-PT"/>
              </w:rPr>
              <w:t>a</w:t>
            </w:r>
          </w:p>
          <w:p w14:paraId="179516C5" w14:textId="77777777"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(S/N)</w:t>
            </w:r>
          </w:p>
        </w:tc>
        <w:tc>
          <w:tcPr>
            <w:tcW w:w="1058" w:type="dxa"/>
            <w:shd w:val="clear" w:color="auto" w:fill="F2F2F2"/>
          </w:tcPr>
          <w:p w14:paraId="4D97364B"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Entregue ao órgão legislativo </w:t>
            </w:r>
            <w:r w:rsidRPr="00CE08BE">
              <w:rPr>
                <w:rFonts w:ascii="Calibri" w:eastAsia="Calibri" w:hAnsi="Calibri" w:cs="Calibri"/>
                <w:sz w:val="20"/>
                <w:szCs w:val="20"/>
                <w:lang w:val="pt-PT"/>
              </w:rPr>
              <w:t>(S/N, Data)</w:t>
            </w:r>
          </w:p>
        </w:tc>
        <w:tc>
          <w:tcPr>
            <w:tcW w:w="1132" w:type="dxa"/>
            <w:shd w:val="clear" w:color="auto" w:fill="F2F2F2"/>
          </w:tcPr>
          <w:p w14:paraId="3D0AB3F6" w14:textId="1C043A8F"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Publicad</w:t>
            </w:r>
            <w:r w:rsidR="00E268C1" w:rsidRPr="00CE08BE">
              <w:rPr>
                <w:rFonts w:ascii="Calibri" w:eastAsia="Calibri" w:hAnsi="Calibri" w:cs="Calibri"/>
                <w:b/>
                <w:bCs/>
                <w:sz w:val="20"/>
                <w:szCs w:val="20"/>
                <w:lang w:val="pt-PT"/>
              </w:rPr>
              <w:t>a</w:t>
            </w:r>
          </w:p>
          <w:p w14:paraId="5EA6C09A" w14:textId="69473692"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(S/N, Data)</w:t>
            </w:r>
          </w:p>
        </w:tc>
        <w:tc>
          <w:tcPr>
            <w:tcW w:w="1009" w:type="dxa"/>
            <w:shd w:val="clear" w:color="auto" w:fill="F2F2F2"/>
          </w:tcPr>
          <w:p w14:paraId="3E37C4CA"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Apenas para utilização interna</w:t>
            </w:r>
          </w:p>
          <w:p w14:paraId="7C8541F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(S/N)</w:t>
            </w:r>
          </w:p>
        </w:tc>
        <w:tc>
          <w:tcPr>
            <w:tcW w:w="1095" w:type="dxa"/>
            <w:vMerge/>
            <w:shd w:val="clear" w:color="auto" w:fill="F2F2F2"/>
          </w:tcPr>
          <w:p w14:paraId="1F416120" w14:textId="77777777" w:rsidR="00F06ED0" w:rsidRPr="00CE08BE" w:rsidRDefault="00F06ED0" w:rsidP="00F06ED0">
            <w:pPr>
              <w:jc w:val="center"/>
              <w:rPr>
                <w:rFonts w:ascii="Calibri" w:eastAsia="Calibri" w:hAnsi="Calibri" w:cs="Calibri"/>
                <w:b/>
                <w:sz w:val="20"/>
                <w:szCs w:val="20"/>
                <w:lang w:val="pt-PT"/>
              </w:rPr>
            </w:pPr>
          </w:p>
        </w:tc>
        <w:tc>
          <w:tcPr>
            <w:tcW w:w="1153" w:type="dxa"/>
            <w:shd w:val="clear" w:color="auto" w:fill="F2F2F2"/>
          </w:tcPr>
          <w:p w14:paraId="2A37D6C7"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Orçamento</w:t>
            </w:r>
          </w:p>
          <w:p w14:paraId="3B37551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 xml:space="preserve">(S/N) – </w:t>
            </w:r>
            <w:r w:rsidRPr="00CE08BE">
              <w:rPr>
                <w:rFonts w:ascii="Calibri" w:eastAsia="Calibri" w:hAnsi="Calibri" w:cs="Calibri"/>
                <w:i/>
                <w:iCs/>
                <w:color w:val="FF0000"/>
                <w:sz w:val="20"/>
                <w:szCs w:val="20"/>
                <w:lang w:val="pt-PT"/>
              </w:rPr>
              <w:t>Especificar na narrativa</w:t>
            </w:r>
          </w:p>
        </w:tc>
        <w:tc>
          <w:tcPr>
            <w:tcW w:w="1444" w:type="dxa"/>
            <w:shd w:val="clear" w:color="auto" w:fill="F2F2F2"/>
          </w:tcPr>
          <w:p w14:paraId="54C7B05D" w14:textId="6C0568D6"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Anos </w:t>
            </w:r>
            <w:r w:rsidR="00E268C1" w:rsidRPr="00CE08BE">
              <w:rPr>
                <w:rFonts w:ascii="Calibri" w:eastAsia="Calibri" w:hAnsi="Calibri" w:cs="Calibri"/>
                <w:b/>
                <w:bCs/>
                <w:sz w:val="20"/>
                <w:szCs w:val="20"/>
                <w:lang w:val="pt-PT"/>
              </w:rPr>
              <w:t>posteriores</w:t>
            </w:r>
          </w:p>
          <w:p w14:paraId="0BC5C04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sz w:val="20"/>
                <w:szCs w:val="20"/>
                <w:lang w:val="pt-PT"/>
              </w:rPr>
              <w:t xml:space="preserve">(S/N) – </w:t>
            </w:r>
            <w:r w:rsidRPr="00CE08BE">
              <w:rPr>
                <w:rFonts w:ascii="Calibri" w:eastAsia="Calibri" w:hAnsi="Calibri" w:cs="Calibri"/>
                <w:i/>
                <w:iCs/>
                <w:color w:val="FF0000"/>
                <w:sz w:val="20"/>
                <w:szCs w:val="20"/>
                <w:lang w:val="pt-PT"/>
              </w:rPr>
              <w:t>Especificar na narrativa</w:t>
            </w:r>
          </w:p>
        </w:tc>
        <w:tc>
          <w:tcPr>
            <w:tcW w:w="1519" w:type="dxa"/>
            <w:vMerge/>
            <w:shd w:val="clear" w:color="auto" w:fill="F2F2F2"/>
          </w:tcPr>
          <w:p w14:paraId="3C6ED54A" w14:textId="77777777" w:rsidR="00F06ED0" w:rsidRPr="00CE08BE" w:rsidRDefault="00F06ED0" w:rsidP="00F06ED0">
            <w:pPr>
              <w:jc w:val="center"/>
              <w:rPr>
                <w:rFonts w:ascii="Calibri" w:eastAsia="Calibri" w:hAnsi="Calibri" w:cs="Calibri"/>
                <w:b/>
                <w:sz w:val="20"/>
                <w:szCs w:val="20"/>
                <w:lang w:val="pt-PT"/>
              </w:rPr>
            </w:pPr>
          </w:p>
        </w:tc>
      </w:tr>
      <w:tr w:rsidR="00E268C1" w:rsidRPr="006C408E" w14:paraId="3F093372" w14:textId="77777777" w:rsidTr="0048030C">
        <w:tc>
          <w:tcPr>
            <w:tcW w:w="1184" w:type="dxa"/>
            <w:shd w:val="clear" w:color="auto" w:fill="FFFFFF"/>
          </w:tcPr>
          <w:p w14:paraId="2E76BDC6" w14:textId="77777777" w:rsidR="00F06ED0" w:rsidRPr="00CE08BE" w:rsidRDefault="00F06ED0" w:rsidP="00F06ED0">
            <w:pPr>
              <w:jc w:val="center"/>
              <w:rPr>
                <w:rFonts w:ascii="Calibri" w:eastAsia="Calibri" w:hAnsi="Calibri" w:cs="Calibri"/>
                <w:sz w:val="20"/>
                <w:szCs w:val="20"/>
                <w:lang w:val="pt-PT"/>
              </w:rPr>
            </w:pPr>
          </w:p>
        </w:tc>
        <w:tc>
          <w:tcPr>
            <w:tcW w:w="1058" w:type="dxa"/>
            <w:shd w:val="clear" w:color="auto" w:fill="FFFFFF"/>
          </w:tcPr>
          <w:p w14:paraId="1C5B1A2B" w14:textId="77777777" w:rsidR="00F06ED0" w:rsidRPr="00CE08BE" w:rsidRDefault="00F06ED0" w:rsidP="00F06ED0">
            <w:pPr>
              <w:jc w:val="center"/>
              <w:rPr>
                <w:rFonts w:ascii="Calibri" w:eastAsia="Calibri" w:hAnsi="Calibri" w:cs="Calibri"/>
                <w:sz w:val="20"/>
                <w:szCs w:val="20"/>
                <w:lang w:val="pt-PT"/>
              </w:rPr>
            </w:pPr>
          </w:p>
        </w:tc>
        <w:tc>
          <w:tcPr>
            <w:tcW w:w="1132" w:type="dxa"/>
            <w:shd w:val="clear" w:color="auto" w:fill="FFFFFF"/>
          </w:tcPr>
          <w:p w14:paraId="6E07A7CE" w14:textId="77777777" w:rsidR="00F06ED0" w:rsidRPr="00CE08BE" w:rsidRDefault="00F06ED0" w:rsidP="00F06ED0">
            <w:pPr>
              <w:jc w:val="center"/>
              <w:rPr>
                <w:rFonts w:ascii="Calibri" w:eastAsia="Calibri" w:hAnsi="Calibri" w:cs="Calibri"/>
                <w:sz w:val="20"/>
                <w:szCs w:val="20"/>
                <w:lang w:val="pt-PT"/>
              </w:rPr>
            </w:pPr>
          </w:p>
        </w:tc>
        <w:tc>
          <w:tcPr>
            <w:tcW w:w="1009" w:type="dxa"/>
            <w:shd w:val="clear" w:color="auto" w:fill="FFFFFF"/>
          </w:tcPr>
          <w:p w14:paraId="36BD6EEA" w14:textId="77777777" w:rsidR="00F06ED0" w:rsidRPr="00CE08BE" w:rsidRDefault="00F06ED0" w:rsidP="00F06ED0">
            <w:pPr>
              <w:jc w:val="center"/>
              <w:rPr>
                <w:rFonts w:ascii="Calibri" w:eastAsia="Calibri" w:hAnsi="Calibri" w:cs="Calibri"/>
                <w:sz w:val="20"/>
                <w:szCs w:val="20"/>
                <w:lang w:val="pt-PT"/>
              </w:rPr>
            </w:pPr>
          </w:p>
        </w:tc>
        <w:tc>
          <w:tcPr>
            <w:tcW w:w="1095" w:type="dxa"/>
            <w:shd w:val="clear" w:color="auto" w:fill="FFFFFF"/>
          </w:tcPr>
          <w:p w14:paraId="1C54E233" w14:textId="77777777" w:rsidR="00F06ED0" w:rsidRPr="00CE08BE" w:rsidRDefault="00F06ED0" w:rsidP="00F06ED0">
            <w:pPr>
              <w:jc w:val="center"/>
              <w:rPr>
                <w:rFonts w:ascii="Calibri" w:eastAsia="Calibri" w:hAnsi="Calibri" w:cs="Calibri"/>
                <w:sz w:val="20"/>
                <w:szCs w:val="20"/>
                <w:lang w:val="pt-PT"/>
              </w:rPr>
            </w:pPr>
          </w:p>
        </w:tc>
        <w:tc>
          <w:tcPr>
            <w:tcW w:w="1153" w:type="dxa"/>
            <w:shd w:val="clear" w:color="auto" w:fill="FFFFFF"/>
          </w:tcPr>
          <w:p w14:paraId="7F76742C" w14:textId="77777777" w:rsidR="00F06ED0" w:rsidRPr="00CE08BE" w:rsidRDefault="00F06ED0" w:rsidP="00F06ED0">
            <w:pPr>
              <w:jc w:val="center"/>
              <w:rPr>
                <w:rFonts w:ascii="Calibri" w:eastAsia="Calibri" w:hAnsi="Calibri" w:cs="Calibri"/>
                <w:sz w:val="20"/>
                <w:szCs w:val="20"/>
                <w:lang w:val="pt-PT"/>
              </w:rPr>
            </w:pPr>
          </w:p>
        </w:tc>
        <w:tc>
          <w:tcPr>
            <w:tcW w:w="1444" w:type="dxa"/>
            <w:shd w:val="clear" w:color="auto" w:fill="FFFFFF"/>
          </w:tcPr>
          <w:p w14:paraId="7E53BE48" w14:textId="77777777" w:rsidR="00F06ED0" w:rsidRPr="00CE08BE" w:rsidRDefault="00F06ED0" w:rsidP="00F06ED0">
            <w:pPr>
              <w:jc w:val="center"/>
              <w:rPr>
                <w:rFonts w:ascii="Calibri" w:eastAsia="Calibri" w:hAnsi="Calibri" w:cs="Calibri"/>
                <w:sz w:val="20"/>
                <w:szCs w:val="20"/>
                <w:lang w:val="pt-PT"/>
              </w:rPr>
            </w:pPr>
          </w:p>
        </w:tc>
        <w:tc>
          <w:tcPr>
            <w:tcW w:w="1519" w:type="dxa"/>
            <w:shd w:val="clear" w:color="auto" w:fill="FFFFFF"/>
          </w:tcPr>
          <w:p w14:paraId="6DB7CB90" w14:textId="77777777" w:rsidR="00F06ED0" w:rsidRPr="00CE08BE" w:rsidRDefault="00F06ED0" w:rsidP="00F06ED0">
            <w:pPr>
              <w:jc w:val="center"/>
              <w:rPr>
                <w:rFonts w:ascii="Calibri" w:eastAsia="Calibri" w:hAnsi="Calibri" w:cs="Calibri"/>
                <w:sz w:val="20"/>
                <w:szCs w:val="20"/>
                <w:lang w:val="pt-PT"/>
              </w:rPr>
            </w:pPr>
          </w:p>
        </w:tc>
      </w:tr>
    </w:tbl>
    <w:p w14:paraId="5F07780D" w14:textId="77777777" w:rsidR="00F06ED0" w:rsidRPr="00CE08BE" w:rsidRDefault="004E2624" w:rsidP="00F06ED0">
      <w:pPr>
        <w:spacing w:after="0" w:line="240" w:lineRule="auto"/>
        <w:rPr>
          <w:rFonts w:ascii="Calibri" w:eastAsia="Times New Roman" w:hAnsi="Calibri" w:cs="Calibri"/>
          <w:i/>
          <w:sz w:val="18"/>
          <w:szCs w:val="18"/>
          <w:lang w:val="pt-PT"/>
        </w:rPr>
      </w:pPr>
      <w:r w:rsidRPr="00CE08BE">
        <w:rPr>
          <w:rFonts w:ascii="Calibri" w:eastAsia="Times New Roman" w:hAnsi="Calibri" w:cs="Calibri"/>
          <w:b/>
          <w:bCs/>
          <w:i/>
          <w:iCs/>
          <w:sz w:val="18"/>
          <w:szCs w:val="18"/>
          <w:lang w:val="pt-PT"/>
        </w:rPr>
        <w:t xml:space="preserve">Fonte dos dados: </w:t>
      </w:r>
      <w:r w:rsidRPr="00CE08BE">
        <w:rPr>
          <w:rFonts w:ascii="Calibri" w:eastAsia="Times New Roman" w:hAnsi="Calibri" w:cs="Calibri"/>
          <w:i/>
          <w:iCs/>
          <w:color w:val="FF0000"/>
          <w:sz w:val="18"/>
          <w:szCs w:val="18"/>
          <w:lang w:val="pt-PT"/>
        </w:rPr>
        <w:t>Especifique os detalhes da fonte/documentos. Insira o endereço do site na internet se relevante.</w:t>
      </w:r>
      <w:r w:rsidRPr="00CE08BE">
        <w:rPr>
          <w:rFonts w:ascii="Calibri" w:eastAsia="Times New Roman" w:hAnsi="Calibri" w:cs="Calibri"/>
          <w:i/>
          <w:iCs/>
          <w:sz w:val="18"/>
          <w:szCs w:val="18"/>
          <w:lang w:val="pt-PT"/>
        </w:rPr>
        <w:t xml:space="preserve"> </w:t>
      </w:r>
    </w:p>
    <w:p w14:paraId="3C956A2F" w14:textId="77777777" w:rsidR="00F06ED0" w:rsidRPr="00CE08BE" w:rsidRDefault="00F06ED0" w:rsidP="00F06ED0">
      <w:pPr>
        <w:spacing w:after="0"/>
        <w:jc w:val="both"/>
        <w:rPr>
          <w:rFonts w:ascii="Calibri" w:eastAsia="Calibri" w:hAnsi="Calibri" w:cs="Calibri"/>
          <w:color w:val="000000"/>
          <w:lang w:val="pt-PT"/>
        </w:rPr>
      </w:pPr>
    </w:p>
    <w:p w14:paraId="4B175049"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86FD7B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5B4319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CE070EE" w14:textId="5E93E52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959684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60325F9" w14:textId="77777777" w:rsidR="00F06ED0" w:rsidRPr="00CE08BE" w:rsidRDefault="00F06ED0" w:rsidP="00F06ED0">
      <w:pPr>
        <w:jc w:val="both"/>
        <w:rPr>
          <w:rFonts w:ascii="Calibri" w:eastAsia="Calibri" w:hAnsi="Calibri" w:cs="Calibri"/>
          <w:lang w:val="pt-PT"/>
        </w:rPr>
      </w:pPr>
    </w:p>
    <w:p w14:paraId="41D46652"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C663FB8" w14:textId="6ACAF7AF"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15.3. Relatórios sobre resultados </w:t>
      </w:r>
      <w:r w:rsidR="00015C51" w:rsidRPr="00CE08BE">
        <w:rPr>
          <w:rFonts w:ascii="Calibri" w:eastAsia="Calibri" w:hAnsi="Calibri" w:cs="Calibri"/>
          <w:b/>
          <w:bCs/>
          <w:color w:val="2EA5B4"/>
          <w:sz w:val="24"/>
          <w:lang w:val="pt-PT"/>
        </w:rPr>
        <w:t>orçamentais</w:t>
      </w:r>
      <w:r w:rsidRPr="00CE08BE">
        <w:rPr>
          <w:rFonts w:ascii="Calibri" w:eastAsia="Calibri" w:hAnsi="Calibri" w:cs="Calibri"/>
          <w:color w:val="2EA5B4"/>
          <w:sz w:val="20"/>
          <w:szCs w:val="20"/>
          <w:lang w:val="pt-PT"/>
        </w:rPr>
        <w:t xml:space="preserve">  </w:t>
      </w:r>
    </w:p>
    <w:p w14:paraId="49A726D9" w14:textId="77777777" w:rsidR="00F06ED0" w:rsidRPr="00CE08BE" w:rsidRDefault="00F06ED0" w:rsidP="00F06ED0">
      <w:pPr>
        <w:spacing w:after="0" w:line="240" w:lineRule="auto"/>
        <w:rPr>
          <w:rFonts w:ascii="Calibri" w:eastAsia="Calibri" w:hAnsi="Calibri" w:cs="Calibri"/>
          <w:lang w:val="pt-PT"/>
        </w:rPr>
      </w:pPr>
    </w:p>
    <w:p w14:paraId="2C8A24BB"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AAFE1DD" w14:textId="45216D6B"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15.3 Relatórios sobre resultados </w:t>
      </w:r>
      <w:r w:rsidR="00015C51" w:rsidRPr="00CE08BE">
        <w:rPr>
          <w:rFonts w:ascii="Calibri" w:eastAsia="Calibri" w:hAnsi="Calibri" w:cs="Calibri"/>
          <w:b/>
          <w:bCs/>
          <w:sz w:val="20"/>
          <w:szCs w:val="20"/>
          <w:lang w:val="pt-PT"/>
        </w:rPr>
        <w:t>orçamentais</w:t>
      </w:r>
      <w:r w:rsidRPr="00CE08BE">
        <w:rPr>
          <w:rFonts w:ascii="Calibri" w:eastAsia="Calibri" w:hAnsi="Calibri" w:cs="Calibri"/>
          <w:b/>
          <w:bCs/>
          <w:sz w:val="20"/>
          <w:szCs w:val="20"/>
          <w:lang w:val="pt-PT"/>
        </w:rPr>
        <w:t xml:space="preserve">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15"/>
        <w:tblW w:w="9355" w:type="dxa"/>
        <w:tblLook w:val="04A0" w:firstRow="1" w:lastRow="0" w:firstColumn="1" w:lastColumn="0" w:noHBand="0" w:noVBand="1"/>
      </w:tblPr>
      <w:tblGrid>
        <w:gridCol w:w="1559"/>
        <w:gridCol w:w="1559"/>
        <w:gridCol w:w="1559"/>
        <w:gridCol w:w="1559"/>
        <w:gridCol w:w="1559"/>
        <w:gridCol w:w="1560"/>
      </w:tblGrid>
      <w:tr w:rsidR="00500221" w:rsidRPr="00CE08BE" w14:paraId="5EB5211E" w14:textId="77777777" w:rsidTr="00F06ED0">
        <w:trPr>
          <w:trHeight w:val="1318"/>
        </w:trPr>
        <w:tc>
          <w:tcPr>
            <w:tcW w:w="1559" w:type="dxa"/>
            <w:tcBorders>
              <w:bottom w:val="single" w:sz="4" w:space="0" w:color="auto"/>
            </w:tcBorders>
            <w:shd w:val="clear" w:color="auto" w:fill="F2F2F2"/>
          </w:tcPr>
          <w:p w14:paraId="5878C382"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Relatório intercalar concluído</w:t>
            </w:r>
          </w:p>
          <w:p w14:paraId="2BF14578"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559" w:type="dxa"/>
            <w:tcBorders>
              <w:bottom w:val="single" w:sz="4" w:space="0" w:color="auto"/>
            </w:tcBorders>
            <w:shd w:val="clear" w:color="auto" w:fill="F2F2F2"/>
          </w:tcPr>
          <w:p w14:paraId="6202CE01" w14:textId="2E6F7258"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Último </w:t>
            </w:r>
            <w:r w:rsidR="00FE41EB" w:rsidRPr="00CE08BE">
              <w:rPr>
                <w:rFonts w:ascii="Calibri" w:hAnsi="Calibri" w:cs="Calibri"/>
                <w:b/>
                <w:bCs/>
                <w:lang w:val="pt-PT"/>
              </w:rPr>
              <w:t>ano orçamental</w:t>
            </w:r>
            <w:r w:rsidRPr="00CE08BE">
              <w:rPr>
                <w:rFonts w:ascii="Calibri" w:hAnsi="Calibri" w:cs="Calibri"/>
                <w:b/>
                <w:bCs/>
                <w:lang w:val="pt-PT"/>
              </w:rPr>
              <w:t xml:space="preserve"> coberto</w:t>
            </w:r>
          </w:p>
          <w:p w14:paraId="20A5EC29" w14:textId="77777777" w:rsidR="00F06ED0" w:rsidRPr="00CE08BE" w:rsidRDefault="00F06ED0" w:rsidP="00F06ED0">
            <w:pPr>
              <w:jc w:val="center"/>
              <w:rPr>
                <w:rFonts w:ascii="Calibri" w:hAnsi="Calibri" w:cs="Calibri"/>
                <w:b/>
                <w:lang w:val="pt-PT"/>
              </w:rPr>
            </w:pPr>
          </w:p>
        </w:tc>
        <w:tc>
          <w:tcPr>
            <w:tcW w:w="1559" w:type="dxa"/>
            <w:tcBorders>
              <w:bottom w:val="single" w:sz="4" w:space="0" w:color="auto"/>
            </w:tcBorders>
            <w:shd w:val="clear" w:color="auto" w:fill="F2F2F2"/>
          </w:tcPr>
          <w:p w14:paraId="186194AC"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Entregue ao órgão legislativo</w:t>
            </w:r>
          </w:p>
          <w:p w14:paraId="729151AA" w14:textId="048276F5" w:rsidR="00F06ED0" w:rsidRPr="00CE08BE" w:rsidRDefault="004E2624" w:rsidP="00F06ED0">
            <w:pPr>
              <w:jc w:val="center"/>
              <w:rPr>
                <w:rFonts w:ascii="Calibri" w:hAnsi="Calibri" w:cs="Calibri"/>
                <w:b/>
                <w:lang w:val="pt-PT"/>
              </w:rPr>
            </w:pPr>
            <w:r w:rsidRPr="00CE08BE">
              <w:rPr>
                <w:rFonts w:ascii="Calibri" w:hAnsi="Calibri" w:cs="Calibri"/>
                <w:lang w:val="pt-PT"/>
              </w:rPr>
              <w:t>(S/N, Data)</w:t>
            </w:r>
          </w:p>
        </w:tc>
        <w:tc>
          <w:tcPr>
            <w:tcW w:w="1559" w:type="dxa"/>
            <w:tcBorders>
              <w:bottom w:val="single" w:sz="4" w:space="0" w:color="auto"/>
            </w:tcBorders>
            <w:shd w:val="clear" w:color="auto" w:fill="F2F2F2"/>
          </w:tcPr>
          <w:p w14:paraId="4BF6D607" w14:textId="1C1A5871"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Publicado com </w:t>
            </w:r>
            <w:r w:rsidR="00E268C1" w:rsidRPr="00CE08BE">
              <w:rPr>
                <w:rFonts w:ascii="Calibri" w:hAnsi="Calibri" w:cs="Calibri"/>
                <w:b/>
                <w:bCs/>
                <w:lang w:val="pt-PT"/>
              </w:rPr>
              <w:t xml:space="preserve">o </w:t>
            </w:r>
            <w:r w:rsidRPr="00CE08BE">
              <w:rPr>
                <w:rFonts w:ascii="Calibri" w:hAnsi="Calibri" w:cs="Calibri"/>
                <w:b/>
                <w:bCs/>
                <w:lang w:val="pt-PT"/>
              </w:rPr>
              <w:t>orçamento</w:t>
            </w:r>
          </w:p>
          <w:p w14:paraId="577D9A57" w14:textId="39BFACCF" w:rsidR="00F06ED0" w:rsidRPr="00CE08BE" w:rsidRDefault="004E2624" w:rsidP="00F06ED0">
            <w:pPr>
              <w:jc w:val="center"/>
              <w:rPr>
                <w:rFonts w:ascii="Calibri" w:hAnsi="Calibri" w:cs="Calibri"/>
                <w:bCs/>
                <w:lang w:val="pt-PT"/>
              </w:rPr>
            </w:pPr>
            <w:r w:rsidRPr="00CE08BE">
              <w:rPr>
                <w:rFonts w:ascii="Calibri" w:hAnsi="Calibri" w:cs="Calibri"/>
                <w:lang w:val="pt-PT"/>
              </w:rPr>
              <w:t>(S/N, Data)</w:t>
            </w:r>
          </w:p>
          <w:p w14:paraId="0896E69B" w14:textId="77777777" w:rsidR="00F06ED0" w:rsidRPr="00CE08BE" w:rsidRDefault="00F06ED0" w:rsidP="00F06ED0">
            <w:pPr>
              <w:jc w:val="center"/>
              <w:rPr>
                <w:rFonts w:ascii="Calibri" w:hAnsi="Calibri" w:cs="Calibri"/>
                <w:b/>
                <w:lang w:val="pt-PT"/>
              </w:rPr>
            </w:pPr>
          </w:p>
        </w:tc>
        <w:tc>
          <w:tcPr>
            <w:tcW w:w="1559" w:type="dxa"/>
            <w:tcBorders>
              <w:bottom w:val="single" w:sz="4" w:space="0" w:color="auto"/>
            </w:tcBorders>
            <w:shd w:val="clear" w:color="auto" w:fill="F2F2F2"/>
          </w:tcPr>
          <w:p w14:paraId="20198A79" w14:textId="09555F2A" w:rsidR="00F06ED0" w:rsidRPr="00CE08BE" w:rsidRDefault="004E2624" w:rsidP="00F06ED0">
            <w:pPr>
              <w:jc w:val="center"/>
              <w:rPr>
                <w:rFonts w:ascii="Calibri" w:hAnsi="Calibri" w:cs="Calibri"/>
                <w:b/>
                <w:lang w:val="pt-PT"/>
              </w:rPr>
            </w:pPr>
            <w:r w:rsidRPr="00CE08BE">
              <w:rPr>
                <w:rFonts w:ascii="Calibri" w:hAnsi="Calibri" w:cs="Calibri"/>
                <w:b/>
                <w:bCs/>
                <w:lang w:val="pt-PT"/>
              </w:rPr>
              <w:t>Inclui uma explicação do desvio d</w:t>
            </w:r>
            <w:r w:rsidR="00E268C1" w:rsidRPr="00CE08BE">
              <w:rPr>
                <w:rFonts w:ascii="Calibri" w:hAnsi="Calibri" w:cs="Calibri"/>
                <w:b/>
                <w:bCs/>
                <w:lang w:val="pt-PT"/>
              </w:rPr>
              <w:t>a meta</w:t>
            </w:r>
          </w:p>
          <w:p w14:paraId="0EE20659"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560" w:type="dxa"/>
            <w:shd w:val="clear" w:color="auto" w:fill="F2F2F2"/>
          </w:tcPr>
          <w:p w14:paraId="101A3543" w14:textId="2B307931" w:rsidR="00F06ED0" w:rsidRPr="00CE08BE" w:rsidRDefault="004E2624" w:rsidP="00F06ED0">
            <w:pPr>
              <w:jc w:val="center"/>
              <w:rPr>
                <w:rFonts w:ascii="Calibri" w:hAnsi="Calibri" w:cs="Calibri"/>
                <w:b/>
                <w:lang w:val="pt-PT"/>
              </w:rPr>
            </w:pPr>
            <w:r w:rsidRPr="00CE08BE">
              <w:rPr>
                <w:rFonts w:ascii="Calibri" w:hAnsi="Calibri" w:cs="Calibri"/>
                <w:b/>
                <w:bCs/>
                <w:lang w:val="pt-PT"/>
              </w:rPr>
              <w:t>Inclui a</w:t>
            </w:r>
            <w:r w:rsidR="00E268C1" w:rsidRPr="00CE08BE">
              <w:rPr>
                <w:rFonts w:ascii="Calibri" w:hAnsi="Calibri" w:cs="Calibri"/>
                <w:b/>
                <w:bCs/>
                <w:lang w:val="pt-PT"/>
              </w:rPr>
              <w:t>c</w:t>
            </w:r>
            <w:r w:rsidRPr="00CE08BE">
              <w:rPr>
                <w:rFonts w:ascii="Calibri" w:hAnsi="Calibri" w:cs="Calibri"/>
                <w:b/>
                <w:bCs/>
                <w:lang w:val="pt-PT"/>
              </w:rPr>
              <w:t xml:space="preserve">ções planeadas para </w:t>
            </w:r>
            <w:r w:rsidR="00E268C1" w:rsidRPr="00CE08BE">
              <w:rPr>
                <w:rFonts w:ascii="Calibri" w:hAnsi="Calibri" w:cs="Calibri"/>
                <w:b/>
                <w:bCs/>
                <w:lang w:val="pt-PT"/>
              </w:rPr>
              <w:t xml:space="preserve">remediar </w:t>
            </w:r>
            <w:r w:rsidRPr="00CE08BE">
              <w:rPr>
                <w:rFonts w:ascii="Calibri" w:hAnsi="Calibri" w:cs="Calibri"/>
                <w:b/>
                <w:bCs/>
                <w:lang w:val="pt-PT"/>
              </w:rPr>
              <w:t xml:space="preserve">os desvios </w:t>
            </w:r>
          </w:p>
          <w:p w14:paraId="587A1644" w14:textId="77777777" w:rsidR="00F06ED0" w:rsidRPr="00CE08BE" w:rsidRDefault="004E2624" w:rsidP="00F06ED0">
            <w:pPr>
              <w:jc w:val="center"/>
              <w:rPr>
                <w:rFonts w:ascii="Calibri" w:hAnsi="Calibri" w:cs="Calibri"/>
                <w:b/>
                <w:lang w:val="pt-PT"/>
              </w:rPr>
            </w:pPr>
            <w:r w:rsidRPr="00CE08BE">
              <w:rPr>
                <w:rFonts w:ascii="Calibri" w:hAnsi="Calibri" w:cs="Calibri"/>
                <w:lang w:val="pt-PT"/>
              </w:rPr>
              <w:t>(S/N)</w:t>
            </w:r>
          </w:p>
        </w:tc>
      </w:tr>
      <w:tr w:rsidR="00500221" w:rsidRPr="00CE08BE" w14:paraId="31025496" w14:textId="77777777" w:rsidTr="00F06ED0">
        <w:tc>
          <w:tcPr>
            <w:tcW w:w="1559" w:type="dxa"/>
            <w:shd w:val="clear" w:color="auto" w:fill="FFFFFF"/>
          </w:tcPr>
          <w:p w14:paraId="65C463BF" w14:textId="77777777" w:rsidR="00F06ED0" w:rsidRPr="00CE08BE" w:rsidRDefault="00F06ED0" w:rsidP="00F06ED0">
            <w:pPr>
              <w:jc w:val="center"/>
              <w:rPr>
                <w:rFonts w:ascii="Calibri" w:hAnsi="Calibri" w:cs="Calibri"/>
                <w:lang w:val="pt-PT"/>
              </w:rPr>
            </w:pPr>
          </w:p>
        </w:tc>
        <w:tc>
          <w:tcPr>
            <w:tcW w:w="1559" w:type="dxa"/>
            <w:shd w:val="clear" w:color="auto" w:fill="FFFFFF"/>
          </w:tcPr>
          <w:p w14:paraId="3A338D26" w14:textId="77777777" w:rsidR="00F06ED0" w:rsidRPr="00CE08BE" w:rsidRDefault="00F06ED0" w:rsidP="00F06ED0">
            <w:pPr>
              <w:jc w:val="center"/>
              <w:rPr>
                <w:rFonts w:ascii="Calibri" w:hAnsi="Calibri" w:cs="Calibri"/>
                <w:lang w:val="pt-PT"/>
              </w:rPr>
            </w:pPr>
          </w:p>
        </w:tc>
        <w:tc>
          <w:tcPr>
            <w:tcW w:w="1559" w:type="dxa"/>
            <w:shd w:val="clear" w:color="auto" w:fill="FFFFFF"/>
          </w:tcPr>
          <w:p w14:paraId="66BAC0D2" w14:textId="77777777" w:rsidR="00F06ED0" w:rsidRPr="00CE08BE" w:rsidRDefault="00F06ED0" w:rsidP="00F06ED0">
            <w:pPr>
              <w:jc w:val="center"/>
              <w:rPr>
                <w:rFonts w:ascii="Calibri" w:hAnsi="Calibri" w:cs="Calibri"/>
                <w:lang w:val="pt-PT"/>
              </w:rPr>
            </w:pPr>
          </w:p>
        </w:tc>
        <w:tc>
          <w:tcPr>
            <w:tcW w:w="1559" w:type="dxa"/>
            <w:shd w:val="clear" w:color="auto" w:fill="FFFFFF"/>
          </w:tcPr>
          <w:p w14:paraId="25842636" w14:textId="77777777" w:rsidR="00F06ED0" w:rsidRPr="00CE08BE" w:rsidRDefault="00F06ED0" w:rsidP="00F06ED0">
            <w:pPr>
              <w:jc w:val="center"/>
              <w:rPr>
                <w:rFonts w:ascii="Calibri" w:hAnsi="Calibri" w:cs="Calibri"/>
                <w:lang w:val="pt-PT"/>
              </w:rPr>
            </w:pPr>
          </w:p>
        </w:tc>
        <w:tc>
          <w:tcPr>
            <w:tcW w:w="1559" w:type="dxa"/>
            <w:shd w:val="clear" w:color="auto" w:fill="FFFFFF"/>
          </w:tcPr>
          <w:p w14:paraId="59BAAB00" w14:textId="77777777" w:rsidR="00F06ED0" w:rsidRPr="00CE08BE" w:rsidRDefault="00F06ED0" w:rsidP="00F06ED0">
            <w:pPr>
              <w:jc w:val="center"/>
              <w:rPr>
                <w:rFonts w:ascii="Calibri" w:hAnsi="Calibri" w:cs="Calibri"/>
                <w:lang w:val="pt-PT"/>
              </w:rPr>
            </w:pPr>
          </w:p>
        </w:tc>
        <w:tc>
          <w:tcPr>
            <w:tcW w:w="1560" w:type="dxa"/>
            <w:shd w:val="clear" w:color="auto" w:fill="FFFFFF"/>
          </w:tcPr>
          <w:p w14:paraId="693F007B" w14:textId="77777777" w:rsidR="00F06ED0" w:rsidRPr="00CE08BE" w:rsidRDefault="00F06ED0" w:rsidP="00F06ED0">
            <w:pPr>
              <w:jc w:val="center"/>
              <w:rPr>
                <w:rFonts w:ascii="Calibri" w:hAnsi="Calibri" w:cs="Calibri"/>
                <w:lang w:val="pt-PT"/>
              </w:rPr>
            </w:pPr>
          </w:p>
        </w:tc>
      </w:tr>
    </w:tbl>
    <w:p w14:paraId="4173D988"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146D047C" w14:textId="77777777" w:rsidR="00F06ED0" w:rsidRPr="00CE08BE" w:rsidRDefault="00F06ED0" w:rsidP="00F06ED0">
      <w:pPr>
        <w:spacing w:after="0"/>
        <w:jc w:val="both"/>
        <w:rPr>
          <w:rFonts w:ascii="Calibri" w:eastAsia="Calibri" w:hAnsi="Calibri" w:cs="Calibri"/>
          <w:lang w:val="pt-PT"/>
        </w:rPr>
      </w:pPr>
    </w:p>
    <w:p w14:paraId="3551C6DD"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D46E082" w14:textId="7DA629B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31F94F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DA3D633" w14:textId="77777777" w:rsidR="00F06ED0" w:rsidRDefault="00F06ED0" w:rsidP="00F06ED0">
      <w:pPr>
        <w:spacing w:after="0" w:line="240" w:lineRule="auto"/>
        <w:rPr>
          <w:rFonts w:ascii="Calibri" w:eastAsia="Calibri" w:hAnsi="Calibri" w:cs="Calibri"/>
          <w:lang w:val="pt-PT"/>
        </w:rPr>
      </w:pPr>
    </w:p>
    <w:p w14:paraId="1200D41E" w14:textId="77777777" w:rsidR="00360D65" w:rsidRDefault="00360D65" w:rsidP="00F06ED0">
      <w:pPr>
        <w:spacing w:after="0" w:line="240" w:lineRule="auto"/>
        <w:rPr>
          <w:rFonts w:ascii="Calibri" w:eastAsia="Calibri" w:hAnsi="Calibri" w:cs="Calibri"/>
          <w:lang w:val="pt-PT"/>
        </w:rPr>
      </w:pPr>
    </w:p>
    <w:p w14:paraId="67A081AD" w14:textId="77777777" w:rsidR="00360D65" w:rsidRDefault="00360D65" w:rsidP="00F06ED0">
      <w:pPr>
        <w:spacing w:after="0" w:line="240" w:lineRule="auto"/>
        <w:rPr>
          <w:rFonts w:ascii="Calibri" w:eastAsia="Calibri" w:hAnsi="Calibri" w:cs="Calibri"/>
          <w:lang w:val="pt-PT"/>
        </w:rPr>
      </w:pPr>
    </w:p>
    <w:p w14:paraId="5816A3C0" w14:textId="77777777" w:rsidR="00360D65" w:rsidRDefault="00360D65" w:rsidP="00F06ED0">
      <w:pPr>
        <w:spacing w:after="0" w:line="240" w:lineRule="auto"/>
        <w:rPr>
          <w:rFonts w:ascii="Calibri" w:eastAsia="Calibri" w:hAnsi="Calibri" w:cs="Calibri"/>
          <w:lang w:val="pt-PT"/>
        </w:rPr>
      </w:pPr>
    </w:p>
    <w:p w14:paraId="261E37D4" w14:textId="77777777" w:rsidR="00360D65" w:rsidRPr="00CE08BE" w:rsidRDefault="00360D65" w:rsidP="00F06ED0">
      <w:pPr>
        <w:spacing w:after="0" w:line="240" w:lineRule="auto"/>
        <w:rPr>
          <w:rFonts w:ascii="Calibri" w:eastAsia="Calibri" w:hAnsi="Calibri" w:cs="Calibri"/>
          <w:lang w:val="pt-PT"/>
        </w:rPr>
      </w:pPr>
    </w:p>
    <w:p w14:paraId="015D3B06" w14:textId="77777777" w:rsidR="00F06ED0" w:rsidRPr="00CE08BE" w:rsidRDefault="00F06ED0" w:rsidP="00F06ED0">
      <w:pPr>
        <w:spacing w:after="0" w:line="240" w:lineRule="auto"/>
        <w:rPr>
          <w:rFonts w:ascii="Calibri" w:eastAsia="Calibri" w:hAnsi="Calibri" w:cs="Calibri"/>
          <w:lang w:val="pt-PT"/>
        </w:rPr>
      </w:pPr>
    </w:p>
    <w:p w14:paraId="70ADF625" w14:textId="557450EE" w:rsidR="00F06ED0" w:rsidRPr="00CE08BE" w:rsidRDefault="00526755" w:rsidP="00F06ED0">
      <w:pPr>
        <w:keepNext/>
        <w:keepLines/>
        <w:spacing w:after="0" w:line="240" w:lineRule="auto"/>
        <w:jc w:val="both"/>
        <w:outlineLvl w:val="2"/>
        <w:rPr>
          <w:rFonts w:ascii="Calibri" w:eastAsia="Calibri" w:hAnsi="Calibri" w:cs="Calibri"/>
          <w:b/>
          <w:bCs/>
          <w:color w:val="2EA5B4"/>
          <w:spacing w:val="-1"/>
          <w:sz w:val="28"/>
          <w:szCs w:val="28"/>
          <w:lang w:val="pt-PT"/>
        </w:rPr>
      </w:pPr>
      <w:r w:rsidRPr="00CE08BE">
        <w:rPr>
          <w:rFonts w:ascii="Calibri" w:eastAsia="Calibri" w:hAnsi="Calibri" w:cs="Calibri"/>
          <w:b/>
          <w:bCs/>
          <w:color w:val="2EA5B4"/>
          <w:sz w:val="28"/>
          <w:szCs w:val="28"/>
          <w:lang w:val="pt-PT"/>
        </w:rPr>
        <w:t>ID</w:t>
      </w:r>
      <w:r w:rsidR="004E2624" w:rsidRPr="00CE08BE">
        <w:rPr>
          <w:rFonts w:ascii="Calibri" w:eastAsia="Calibri" w:hAnsi="Calibri" w:cs="Calibri"/>
          <w:b/>
          <w:bCs/>
          <w:color w:val="2EA5B4"/>
          <w:sz w:val="28"/>
          <w:szCs w:val="28"/>
          <w:lang w:val="pt-PT"/>
        </w:rPr>
        <w:t>-16. Perspe</w:t>
      </w:r>
      <w:r w:rsidR="005B0186" w:rsidRPr="00CE08BE">
        <w:rPr>
          <w:rFonts w:ascii="Calibri" w:eastAsia="Calibri" w:hAnsi="Calibri" w:cs="Calibri"/>
          <w:b/>
          <w:bCs/>
          <w:color w:val="2EA5B4"/>
          <w:sz w:val="28"/>
          <w:szCs w:val="28"/>
          <w:lang w:val="pt-PT"/>
        </w:rPr>
        <w:t>c</w:t>
      </w:r>
      <w:r w:rsidR="004E2624" w:rsidRPr="00CE08BE">
        <w:rPr>
          <w:rFonts w:ascii="Calibri" w:eastAsia="Calibri" w:hAnsi="Calibri" w:cs="Calibri"/>
          <w:b/>
          <w:bCs/>
          <w:color w:val="2EA5B4"/>
          <w:sz w:val="28"/>
          <w:szCs w:val="28"/>
          <w:lang w:val="pt-PT"/>
        </w:rPr>
        <w:t xml:space="preserve">tiva </w:t>
      </w:r>
      <w:r w:rsidR="005B0186" w:rsidRPr="00CE08BE">
        <w:rPr>
          <w:rFonts w:ascii="Calibri" w:eastAsia="Calibri" w:hAnsi="Calibri" w:cs="Calibri"/>
          <w:b/>
          <w:bCs/>
          <w:color w:val="2EA5B4"/>
          <w:sz w:val="28"/>
          <w:szCs w:val="28"/>
          <w:lang w:val="pt-PT"/>
        </w:rPr>
        <w:t xml:space="preserve">a </w:t>
      </w:r>
      <w:r w:rsidR="004E2624" w:rsidRPr="00CE08BE">
        <w:rPr>
          <w:rFonts w:ascii="Calibri" w:eastAsia="Calibri" w:hAnsi="Calibri" w:cs="Calibri"/>
          <w:b/>
          <w:bCs/>
          <w:color w:val="2EA5B4"/>
          <w:sz w:val="28"/>
          <w:szCs w:val="28"/>
          <w:lang w:val="pt-PT"/>
        </w:rPr>
        <w:t>médio prazo na orçamentação das despesas</w:t>
      </w:r>
    </w:p>
    <w:p w14:paraId="5CC8E6A5" w14:textId="77777777" w:rsidR="00F06ED0" w:rsidRPr="00CE08BE" w:rsidRDefault="00F06ED0" w:rsidP="00F06ED0">
      <w:pPr>
        <w:spacing w:after="0" w:line="240" w:lineRule="auto"/>
        <w:rPr>
          <w:rFonts w:ascii="Calibri" w:eastAsia="Calibri" w:hAnsi="Calibri" w:cs="Calibri"/>
          <w:lang w:val="pt-PT"/>
        </w:rPr>
      </w:pPr>
    </w:p>
    <w:p w14:paraId="22454167" w14:textId="6EFE5970" w:rsidR="00F06ED0" w:rsidRPr="00CE08BE" w:rsidRDefault="004E2624" w:rsidP="00F06ED0">
      <w:pPr>
        <w:autoSpaceDE w:val="0"/>
        <w:autoSpaceDN w:val="0"/>
        <w:adjustRightInd w:val="0"/>
        <w:spacing w:after="0" w:line="240" w:lineRule="auto"/>
        <w:jc w:val="both"/>
        <w:rPr>
          <w:rFonts w:ascii="Calibri" w:eastAsia="Calibri" w:hAnsi="Calibri" w:cs="Calibri"/>
          <w:color w:val="000000"/>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-16? </w:t>
      </w:r>
      <w:r w:rsidRPr="00CE08BE">
        <w:rPr>
          <w:rFonts w:ascii="Calibri" w:eastAsia="Calibri" w:hAnsi="Calibri" w:cs="Calibri"/>
          <w:color w:val="000000"/>
          <w:lang w:val="pt-PT"/>
        </w:rPr>
        <w:t>Este indicador examina até que ponto os orçamentos de despesas são desenvolvidos a médio prazo dentro de limites máximos explícitos para as despesas orçamentadas a médio prazo. Também examina em que medida os orçamentos anuais são obtidos a partir d</w:t>
      </w:r>
      <w:r w:rsidR="005B0186" w:rsidRPr="00CE08BE">
        <w:rPr>
          <w:rFonts w:ascii="Calibri" w:eastAsia="Calibri" w:hAnsi="Calibri" w:cs="Calibri"/>
          <w:color w:val="000000"/>
          <w:lang w:val="pt-PT"/>
        </w:rPr>
        <w:t>as</w:t>
      </w:r>
      <w:r w:rsidRPr="00CE08BE">
        <w:rPr>
          <w:rFonts w:ascii="Calibri" w:eastAsia="Calibri" w:hAnsi="Calibri" w:cs="Calibri"/>
          <w:color w:val="000000"/>
          <w:lang w:val="pt-PT"/>
        </w:rPr>
        <w:t xml:space="preserve"> estimativas a médio prazo e o grau de alinhamento entre as estimativas orçamentais </w:t>
      </w:r>
      <w:r w:rsidR="005B0186" w:rsidRPr="00CE08BE">
        <w:rPr>
          <w:rFonts w:ascii="Calibri" w:eastAsia="Calibri" w:hAnsi="Calibri" w:cs="Calibri"/>
          <w:color w:val="000000"/>
          <w:lang w:val="pt-PT"/>
        </w:rPr>
        <w:t xml:space="preserve">a </w:t>
      </w:r>
      <w:r w:rsidRPr="00CE08BE">
        <w:rPr>
          <w:rFonts w:ascii="Calibri" w:eastAsia="Calibri" w:hAnsi="Calibri" w:cs="Calibri"/>
          <w:color w:val="000000"/>
          <w:lang w:val="pt-PT"/>
        </w:rPr>
        <w:t xml:space="preserve">médio prazo e os planos estratégicos. A cobertura é </w:t>
      </w:r>
      <w:r w:rsidR="005B0186" w:rsidRPr="00CE08BE">
        <w:rPr>
          <w:rFonts w:ascii="Calibri" w:eastAsia="Calibri" w:hAnsi="Calibri" w:cs="Calibri"/>
          <w:color w:val="000000"/>
          <w:lang w:val="pt-PT"/>
        </w:rPr>
        <w:t xml:space="preserve">o </w:t>
      </w:r>
      <w:r w:rsidRPr="00CE08BE">
        <w:rPr>
          <w:rFonts w:ascii="Calibri" w:eastAsia="Calibri" w:hAnsi="Calibri" w:cs="Calibri"/>
          <w:color w:val="000000"/>
          <w:lang w:val="pt-PT"/>
        </w:rPr>
        <w:t xml:space="preserve">GCO para o último orçamento apresentado ao órgão legislativo para </w:t>
      </w:r>
      <w:r w:rsidR="005B0186" w:rsidRPr="00CE08BE">
        <w:rPr>
          <w:rFonts w:ascii="Calibri" w:eastAsia="Calibri" w:hAnsi="Calibri" w:cs="Calibri"/>
          <w:color w:val="000000"/>
          <w:lang w:val="pt-PT"/>
        </w:rPr>
        <w:t xml:space="preserve">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-16.1, 16.2 e 16.3, e </w:t>
      </w:r>
      <w:r w:rsidR="005B0186" w:rsidRPr="00CE08BE">
        <w:rPr>
          <w:rFonts w:ascii="Calibri" w:eastAsia="Calibri" w:hAnsi="Calibri" w:cs="Calibri"/>
          <w:color w:val="000000"/>
          <w:lang w:val="pt-PT"/>
        </w:rPr>
        <w:t xml:space="preserve">o </w:t>
      </w:r>
      <w:r w:rsidRPr="00CE08BE">
        <w:rPr>
          <w:rFonts w:ascii="Calibri" w:eastAsia="Calibri" w:hAnsi="Calibri" w:cs="Calibri"/>
          <w:color w:val="000000"/>
          <w:lang w:val="pt-PT"/>
        </w:rPr>
        <w:t xml:space="preserve">último orçamento </w:t>
      </w:r>
      <w:r w:rsidR="005B0186" w:rsidRPr="00CE08BE">
        <w:rPr>
          <w:rFonts w:ascii="Calibri" w:eastAsia="Calibri" w:hAnsi="Calibri" w:cs="Calibri"/>
          <w:color w:val="000000"/>
          <w:lang w:val="pt-PT"/>
        </w:rPr>
        <w:t xml:space="preserve">a </w:t>
      </w:r>
      <w:r w:rsidRPr="00CE08BE">
        <w:rPr>
          <w:rFonts w:ascii="Calibri" w:eastAsia="Calibri" w:hAnsi="Calibri" w:cs="Calibri"/>
          <w:color w:val="000000"/>
          <w:lang w:val="pt-PT"/>
        </w:rPr>
        <w:t xml:space="preserve">médio prazo/orçamento </w:t>
      </w:r>
      <w:r w:rsidR="00A5061C" w:rsidRPr="00CE08BE">
        <w:rPr>
          <w:rFonts w:ascii="Calibri" w:eastAsia="Calibri" w:hAnsi="Calibri" w:cs="Calibri"/>
          <w:color w:val="000000"/>
          <w:lang w:val="pt-PT"/>
        </w:rPr>
        <w:t>actual</w:t>
      </w:r>
      <w:r w:rsidRPr="00CE08BE">
        <w:rPr>
          <w:rFonts w:ascii="Calibri" w:eastAsia="Calibri" w:hAnsi="Calibri" w:cs="Calibri"/>
          <w:color w:val="000000"/>
          <w:lang w:val="pt-PT"/>
        </w:rPr>
        <w:t xml:space="preserve"> </w:t>
      </w:r>
      <w:r w:rsidR="005B0186" w:rsidRPr="00CE08BE">
        <w:rPr>
          <w:rFonts w:ascii="Calibri" w:eastAsia="Calibri" w:hAnsi="Calibri" w:cs="Calibri"/>
          <w:color w:val="000000"/>
          <w:lang w:val="pt-PT"/>
        </w:rPr>
        <w:t xml:space="preserve">a </w:t>
      </w:r>
      <w:r w:rsidRPr="00CE08BE">
        <w:rPr>
          <w:rFonts w:ascii="Calibri" w:eastAsia="Calibri" w:hAnsi="Calibri" w:cs="Calibri"/>
          <w:color w:val="000000"/>
          <w:lang w:val="pt-PT"/>
        </w:rPr>
        <w:t xml:space="preserve">médio prazo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-16.4. Este indicador utiliza o método </w:t>
      </w:r>
      <w:r w:rsidRPr="00CE08BE">
        <w:rPr>
          <w:rFonts w:ascii="Calibri" w:eastAsia="Calibri" w:hAnsi="Calibri" w:cs="Calibri"/>
          <w:b/>
          <w:bCs/>
          <w:color w:val="000000"/>
          <w:lang w:val="pt-PT"/>
        </w:rPr>
        <w:t>M2 (AV)</w:t>
      </w:r>
      <w:r w:rsidRPr="00CE08BE">
        <w:rPr>
          <w:rFonts w:ascii="Calibri" w:eastAsia="Calibri" w:hAnsi="Calibri" w:cs="Calibri"/>
          <w:color w:val="000000"/>
          <w:lang w:val="pt-PT"/>
        </w:rPr>
        <w:t xml:space="preserve"> para agregar as pontuações das dimensões.</w:t>
      </w:r>
    </w:p>
    <w:p w14:paraId="55EAD0C0" w14:textId="77777777" w:rsidR="00F06ED0" w:rsidRPr="00CE08BE" w:rsidRDefault="00F06ED0" w:rsidP="00F06ED0">
      <w:pPr>
        <w:autoSpaceDE w:val="0"/>
        <w:autoSpaceDN w:val="0"/>
        <w:adjustRightInd w:val="0"/>
        <w:spacing w:after="0" w:line="240" w:lineRule="auto"/>
        <w:jc w:val="both"/>
        <w:rPr>
          <w:rFonts w:ascii="Calibri" w:eastAsia="Calibri" w:hAnsi="Calibri" w:cs="Calibri"/>
          <w:color w:val="000000"/>
          <w:lang w:val="pt-PT"/>
        </w:rPr>
      </w:pPr>
    </w:p>
    <w:p w14:paraId="2C5748C4"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2B8F5A13" w14:textId="77777777" w:rsidR="00F06ED0" w:rsidRPr="00CE08BE" w:rsidRDefault="004E2624" w:rsidP="00F06ED0">
      <w:pPr>
        <w:autoSpaceDE w:val="0"/>
        <w:autoSpaceDN w:val="0"/>
        <w:adjustRightInd w:val="0"/>
        <w:spacing w:after="0" w:line="240" w:lineRule="auto"/>
        <w:jc w:val="both"/>
        <w:rPr>
          <w:rFonts w:ascii="Calibri" w:eastAsia="Calibri" w:hAnsi="Calibri" w:cs="Calibri"/>
          <w:color w:val="000000"/>
          <w:lang w:val="pt-PT"/>
        </w:rPr>
      </w:pPr>
      <w:r w:rsidRPr="00CE08BE">
        <w:rPr>
          <w:rFonts w:ascii="Calibri" w:eastAsia="Calibri" w:hAnsi="Calibri" w:cs="Calibri"/>
          <w:color w:val="000000"/>
          <w:lang w:val="pt-PT"/>
        </w:rPr>
        <w:t>xxx</w:t>
      </w:r>
    </w:p>
    <w:p w14:paraId="357F60B2" w14:textId="77777777" w:rsidR="00F06ED0" w:rsidRDefault="00F06ED0" w:rsidP="00F06ED0">
      <w:pPr>
        <w:autoSpaceDE w:val="0"/>
        <w:autoSpaceDN w:val="0"/>
        <w:adjustRightInd w:val="0"/>
        <w:spacing w:after="0" w:line="240" w:lineRule="auto"/>
        <w:jc w:val="both"/>
        <w:rPr>
          <w:rFonts w:ascii="Calibri" w:eastAsia="Calibri" w:hAnsi="Calibri" w:cs="Calibri"/>
          <w:color w:val="000000"/>
          <w:lang w:val="pt-PT"/>
        </w:rPr>
      </w:pPr>
    </w:p>
    <w:p w14:paraId="1C87E2AF" w14:textId="77777777" w:rsidR="0048030C" w:rsidRPr="00CE08BE" w:rsidRDefault="0048030C" w:rsidP="00F06ED0">
      <w:pPr>
        <w:autoSpaceDE w:val="0"/>
        <w:autoSpaceDN w:val="0"/>
        <w:adjustRightInd w:val="0"/>
        <w:spacing w:after="0" w:line="240" w:lineRule="auto"/>
        <w:jc w:val="both"/>
        <w:rPr>
          <w:rFonts w:ascii="Calibri" w:eastAsia="Calibri" w:hAnsi="Calibri" w:cs="Calibri"/>
          <w:color w:val="000000"/>
          <w:lang w:val="pt-PT"/>
        </w:rPr>
      </w:pPr>
    </w:p>
    <w:p w14:paraId="72AD65AD"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012295F6"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00"/>
        <w:gridCol w:w="900"/>
      </w:tblGrid>
      <w:tr w:rsidR="00500221" w:rsidRPr="00CE08BE" w14:paraId="2B093E8A" w14:textId="77777777" w:rsidTr="00F06ED0">
        <w:trPr>
          <w:trHeight w:hRule="exact" w:val="748"/>
        </w:trPr>
        <w:tc>
          <w:tcPr>
            <w:tcW w:w="5035" w:type="dxa"/>
            <w:shd w:val="clear" w:color="auto" w:fill="BFBFBF"/>
          </w:tcPr>
          <w:p w14:paraId="26DFB870"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960" w:type="dxa"/>
            <w:shd w:val="clear" w:color="auto" w:fill="BFBFBF"/>
          </w:tcPr>
          <w:p w14:paraId="6FB371C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52201959" w14:textId="22077AD9"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347942E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6C408E" w14:paraId="3459778C" w14:textId="77777777" w:rsidTr="00E6508F">
        <w:trPr>
          <w:trHeight w:hRule="exact" w:val="1477"/>
        </w:trPr>
        <w:tc>
          <w:tcPr>
            <w:tcW w:w="8995" w:type="dxa"/>
            <w:gridSpan w:val="2"/>
          </w:tcPr>
          <w:p w14:paraId="1CB0EFB4" w14:textId="75E3320E" w:rsidR="00DF0E58"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-16. Perspe</w:t>
            </w:r>
            <w:r w:rsidR="005B0186" w:rsidRPr="00CE08BE">
              <w:rPr>
                <w:rFonts w:ascii="Calibri" w:eastAsia="Calibri" w:hAnsi="Calibri" w:cs="Calibri"/>
                <w:b/>
                <w:bCs/>
                <w:sz w:val="20"/>
                <w:szCs w:val="20"/>
                <w:lang w:val="pt-PT"/>
              </w:rPr>
              <w:t>c</w:t>
            </w:r>
            <w:r w:rsidR="004E2624" w:rsidRPr="00CE08BE">
              <w:rPr>
                <w:rFonts w:ascii="Calibri" w:eastAsia="Calibri" w:hAnsi="Calibri" w:cs="Calibri"/>
                <w:b/>
                <w:bCs/>
                <w:sz w:val="20"/>
                <w:szCs w:val="20"/>
                <w:lang w:val="pt-PT"/>
              </w:rPr>
              <w:t xml:space="preserve">tiva </w:t>
            </w:r>
            <w:r w:rsidR="007A01F8">
              <w:rPr>
                <w:rFonts w:ascii="Calibri" w:eastAsia="Calibri" w:hAnsi="Calibri" w:cs="Calibri"/>
                <w:b/>
                <w:bCs/>
                <w:sz w:val="20"/>
                <w:szCs w:val="20"/>
                <w:lang w:val="pt-PT"/>
              </w:rPr>
              <w:t>a</w:t>
            </w:r>
            <w:r w:rsidR="007A01F8" w:rsidRPr="00CE08BE">
              <w:rPr>
                <w:rFonts w:ascii="Calibri" w:eastAsia="Calibri" w:hAnsi="Calibri" w:cs="Calibri"/>
                <w:b/>
                <w:bCs/>
                <w:sz w:val="20"/>
                <w:szCs w:val="20"/>
                <w:lang w:val="pt-PT"/>
              </w:rPr>
              <w:t xml:space="preserve"> </w:t>
            </w:r>
            <w:r w:rsidR="004E2624" w:rsidRPr="00CE08BE">
              <w:rPr>
                <w:rFonts w:ascii="Calibri" w:eastAsia="Calibri" w:hAnsi="Calibri" w:cs="Calibri"/>
                <w:b/>
                <w:bCs/>
                <w:sz w:val="20"/>
                <w:szCs w:val="20"/>
                <w:lang w:val="pt-PT"/>
              </w:rPr>
              <w:t>médio prazo na orçamentação das despesas (M2)</w:t>
            </w:r>
          </w:p>
        </w:tc>
        <w:sdt>
          <w:sdtPr>
            <w:rPr>
              <w:rFonts w:ascii="Calibri" w:eastAsia="Calibri" w:hAnsi="Calibri" w:cs="Calibri"/>
              <w:b/>
              <w:sz w:val="20"/>
              <w:szCs w:val="20"/>
              <w:lang w:val="pt-PT"/>
            </w:rPr>
            <w:id w:val="1423068401"/>
            <w:placeholder>
              <w:docPart w:val="DefaultPlaceholder_-1854013440"/>
            </w:placeholder>
          </w:sdtPr>
          <w:sdtEndPr/>
          <w:sdtContent>
            <w:tc>
              <w:tcPr>
                <w:tcW w:w="900" w:type="dxa"/>
              </w:tcPr>
              <w:p w14:paraId="4AE88F60" w14:textId="28043B59" w:rsidR="00DF0E58" w:rsidRPr="00CE08BE" w:rsidRDefault="004E2624" w:rsidP="00D9127A">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a pontuação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-16</w:t>
                </w:r>
              </w:p>
            </w:tc>
          </w:sdtContent>
        </w:sdt>
        <w:sdt>
          <w:sdtPr>
            <w:rPr>
              <w:rFonts w:ascii="Calibri" w:eastAsia="Calibri" w:hAnsi="Calibri" w:cs="Calibri"/>
              <w:b/>
              <w:sz w:val="20"/>
              <w:szCs w:val="20"/>
              <w:lang w:val="pt-PT"/>
            </w:rPr>
            <w:id w:val="-915630186"/>
            <w:placeholder>
              <w:docPart w:val="DefaultPlaceholder_-1854013440"/>
            </w:placeholder>
          </w:sdtPr>
          <w:sdtEndPr/>
          <w:sdtContent>
            <w:tc>
              <w:tcPr>
                <w:tcW w:w="900" w:type="dxa"/>
              </w:tcPr>
              <w:p w14:paraId="56D13E8C" w14:textId="45D52733" w:rsidR="00DF0E58" w:rsidRPr="00CE08BE" w:rsidRDefault="004E2624" w:rsidP="00E6508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a pontuação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-16</w:t>
                </w:r>
              </w:p>
            </w:tc>
          </w:sdtContent>
        </w:sdt>
      </w:tr>
      <w:tr w:rsidR="00500221" w:rsidRPr="006C408E" w14:paraId="6D24FFB2" w14:textId="77777777" w:rsidTr="00DF0E58">
        <w:trPr>
          <w:trHeight w:hRule="exact" w:val="1108"/>
        </w:trPr>
        <w:tc>
          <w:tcPr>
            <w:tcW w:w="5035" w:type="dxa"/>
          </w:tcPr>
          <w:p w14:paraId="674C04E8" w14:textId="77777777"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16.1. Estimativas das despesas a médio prazo</w:t>
            </w:r>
          </w:p>
        </w:tc>
        <w:sdt>
          <w:sdtPr>
            <w:rPr>
              <w:rFonts w:ascii="Calibri" w:eastAsia="Calibri" w:hAnsi="Calibri" w:cs="Calibri"/>
              <w:sz w:val="20"/>
              <w:szCs w:val="20"/>
              <w:lang w:val="pt-PT"/>
            </w:rPr>
            <w:id w:val="-641034860"/>
            <w:placeholder>
              <w:docPart w:val="DefaultPlaceholder_-1854013440"/>
            </w:placeholder>
          </w:sdtPr>
          <w:sdtEndPr/>
          <w:sdtContent>
            <w:tc>
              <w:tcPr>
                <w:tcW w:w="3960" w:type="dxa"/>
              </w:tcPr>
              <w:p w14:paraId="6A652A52" w14:textId="35318290" w:rsidR="00B8020B" w:rsidRPr="00CE08BE" w:rsidRDefault="004E2624" w:rsidP="000160E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-16.1</w:t>
                </w:r>
              </w:p>
            </w:tc>
          </w:sdtContent>
        </w:sdt>
        <w:sdt>
          <w:sdtPr>
            <w:rPr>
              <w:rFonts w:ascii="Calibri" w:eastAsia="Calibri" w:hAnsi="Calibri" w:cs="Calibri"/>
              <w:sz w:val="20"/>
              <w:szCs w:val="20"/>
              <w:lang w:val="pt-PT"/>
            </w:rPr>
            <w:id w:val="1929851052"/>
            <w:placeholder>
              <w:docPart w:val="DefaultPlaceholder_-1854013440"/>
            </w:placeholder>
          </w:sdtPr>
          <w:sdtEndPr/>
          <w:sdtContent>
            <w:tc>
              <w:tcPr>
                <w:tcW w:w="900" w:type="dxa"/>
                <w:shd w:val="clear" w:color="auto" w:fill="auto"/>
              </w:tcPr>
              <w:p w14:paraId="46157729" w14:textId="259799D4" w:rsidR="00B8020B" w:rsidRPr="00CE08BE" w:rsidRDefault="004E2624" w:rsidP="000160E8">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-16.1</w:t>
                </w:r>
              </w:p>
            </w:tc>
          </w:sdtContent>
        </w:sdt>
        <w:sdt>
          <w:sdtPr>
            <w:rPr>
              <w:rFonts w:ascii="Calibri" w:eastAsia="Calibri" w:hAnsi="Calibri" w:cs="Calibri"/>
              <w:sz w:val="20"/>
              <w:szCs w:val="20"/>
              <w:lang w:val="pt-PT"/>
            </w:rPr>
            <w:id w:val="1316221472"/>
            <w:placeholder>
              <w:docPart w:val="DefaultPlaceholder_-1854013440"/>
            </w:placeholder>
          </w:sdtPr>
          <w:sdtEndPr/>
          <w:sdtContent>
            <w:tc>
              <w:tcPr>
                <w:tcW w:w="900" w:type="dxa"/>
              </w:tcPr>
              <w:p w14:paraId="408944E6" w14:textId="40763667" w:rsidR="00B8020B" w:rsidRPr="00CE08BE" w:rsidRDefault="004E2624" w:rsidP="000160E8">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-16.1 </w:t>
                </w:r>
              </w:p>
            </w:tc>
          </w:sdtContent>
        </w:sdt>
      </w:tr>
      <w:tr w:rsidR="00500221" w:rsidRPr="006C408E" w14:paraId="707AE306" w14:textId="77777777" w:rsidTr="0039001A">
        <w:trPr>
          <w:trHeight w:hRule="exact" w:val="1000"/>
        </w:trPr>
        <w:tc>
          <w:tcPr>
            <w:tcW w:w="5035" w:type="dxa"/>
          </w:tcPr>
          <w:p w14:paraId="3F724F31" w14:textId="52B12E9E"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16.2. Limites das despesas </w:t>
            </w:r>
            <w:r w:rsidR="005B0186"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médio prazo</w:t>
            </w:r>
          </w:p>
        </w:tc>
        <w:sdt>
          <w:sdtPr>
            <w:rPr>
              <w:rFonts w:ascii="Calibri" w:eastAsia="Calibri" w:hAnsi="Calibri" w:cs="Calibri"/>
              <w:sz w:val="20"/>
              <w:szCs w:val="20"/>
              <w:lang w:val="pt-PT"/>
            </w:rPr>
            <w:id w:val="1708992037"/>
            <w:placeholder>
              <w:docPart w:val="DefaultPlaceholder_-1854013440"/>
            </w:placeholder>
          </w:sdtPr>
          <w:sdtEndPr/>
          <w:sdtContent>
            <w:tc>
              <w:tcPr>
                <w:tcW w:w="3960" w:type="dxa"/>
              </w:tcPr>
              <w:p w14:paraId="1F54EAA3" w14:textId="725650B7" w:rsidR="00B8020B" w:rsidRPr="00CE08BE" w:rsidRDefault="004E2624" w:rsidP="00506A4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-16.2</w:t>
                </w:r>
              </w:p>
            </w:tc>
          </w:sdtContent>
        </w:sdt>
        <w:sdt>
          <w:sdtPr>
            <w:rPr>
              <w:rFonts w:ascii="Calibri" w:eastAsia="Calibri" w:hAnsi="Calibri" w:cs="Calibri"/>
              <w:sz w:val="20"/>
              <w:szCs w:val="20"/>
              <w:lang w:val="pt-PT"/>
            </w:rPr>
            <w:id w:val="821393048"/>
            <w:placeholder>
              <w:docPart w:val="DefaultPlaceholder_-1854013440"/>
            </w:placeholder>
          </w:sdtPr>
          <w:sdtEndPr/>
          <w:sdtContent>
            <w:tc>
              <w:tcPr>
                <w:tcW w:w="900" w:type="dxa"/>
                <w:shd w:val="clear" w:color="auto" w:fill="auto"/>
              </w:tcPr>
              <w:p w14:paraId="17BA2EE8" w14:textId="20824A54" w:rsidR="00B8020B" w:rsidRPr="00CE08BE" w:rsidRDefault="004E2624" w:rsidP="00C3756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-16.2</w:t>
                </w:r>
              </w:p>
            </w:tc>
          </w:sdtContent>
        </w:sdt>
        <w:sdt>
          <w:sdtPr>
            <w:rPr>
              <w:rFonts w:ascii="Calibri" w:eastAsia="Calibri" w:hAnsi="Calibri" w:cs="Calibri"/>
              <w:sz w:val="20"/>
              <w:szCs w:val="20"/>
              <w:lang w:val="pt-PT"/>
            </w:rPr>
            <w:id w:val="1419291410"/>
            <w:placeholder>
              <w:docPart w:val="DefaultPlaceholder_-1854013440"/>
            </w:placeholder>
          </w:sdtPr>
          <w:sdtEndPr/>
          <w:sdtContent>
            <w:tc>
              <w:tcPr>
                <w:tcW w:w="900" w:type="dxa"/>
              </w:tcPr>
              <w:p w14:paraId="5CA63CE4" w14:textId="6652BA4D" w:rsidR="00B8020B" w:rsidRPr="00CE08BE" w:rsidRDefault="004E2624" w:rsidP="002C47E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-16.2</w:t>
                </w:r>
              </w:p>
            </w:tc>
          </w:sdtContent>
        </w:sdt>
      </w:tr>
      <w:tr w:rsidR="00500221" w:rsidRPr="006C408E" w14:paraId="3CB10F98" w14:textId="77777777" w:rsidTr="00F57973">
        <w:trPr>
          <w:trHeight w:hRule="exact" w:val="1162"/>
        </w:trPr>
        <w:tc>
          <w:tcPr>
            <w:tcW w:w="5035" w:type="dxa"/>
          </w:tcPr>
          <w:p w14:paraId="3564421C" w14:textId="57653911"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16.3. Alinhamento dos planos estratégicos e </w:t>
            </w:r>
            <w:r w:rsidR="007A01F8">
              <w:rPr>
                <w:rFonts w:ascii="Calibri" w:eastAsia="Calibri" w:hAnsi="Calibri" w:cs="Calibri"/>
                <w:sz w:val="20"/>
                <w:szCs w:val="20"/>
                <w:lang w:val="pt-PT"/>
              </w:rPr>
              <w:t xml:space="preserve">os </w:t>
            </w:r>
            <w:r w:rsidRPr="00CE08BE">
              <w:rPr>
                <w:rFonts w:ascii="Calibri" w:eastAsia="Calibri" w:hAnsi="Calibri" w:cs="Calibri"/>
                <w:sz w:val="20"/>
                <w:szCs w:val="20"/>
                <w:lang w:val="pt-PT"/>
              </w:rPr>
              <w:t xml:space="preserve">orçamentos </w:t>
            </w:r>
            <w:r w:rsidR="005B0186"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médio prazo</w:t>
            </w:r>
          </w:p>
        </w:tc>
        <w:sdt>
          <w:sdtPr>
            <w:rPr>
              <w:rFonts w:ascii="Calibri" w:eastAsia="Calibri" w:hAnsi="Calibri" w:cs="Calibri"/>
              <w:sz w:val="20"/>
              <w:szCs w:val="20"/>
              <w:lang w:val="pt-PT"/>
            </w:rPr>
            <w:id w:val="1053588248"/>
            <w:placeholder>
              <w:docPart w:val="DefaultPlaceholder_-1854013440"/>
            </w:placeholder>
          </w:sdtPr>
          <w:sdtEndPr/>
          <w:sdtContent>
            <w:tc>
              <w:tcPr>
                <w:tcW w:w="3960" w:type="dxa"/>
              </w:tcPr>
              <w:p w14:paraId="6248F96C" w14:textId="614B2DF8" w:rsidR="00B8020B" w:rsidRPr="00CE08BE" w:rsidRDefault="004E2624" w:rsidP="00EE3F6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-16.3</w:t>
                </w:r>
              </w:p>
            </w:tc>
          </w:sdtContent>
        </w:sdt>
        <w:sdt>
          <w:sdtPr>
            <w:rPr>
              <w:rFonts w:ascii="Calibri" w:eastAsia="Calibri" w:hAnsi="Calibri" w:cs="Calibri"/>
              <w:sz w:val="20"/>
              <w:szCs w:val="20"/>
              <w:lang w:val="pt-PT"/>
            </w:rPr>
            <w:id w:val="-1553378588"/>
            <w:placeholder>
              <w:docPart w:val="DefaultPlaceholder_-1854013440"/>
            </w:placeholder>
          </w:sdtPr>
          <w:sdtEndPr/>
          <w:sdtContent>
            <w:tc>
              <w:tcPr>
                <w:tcW w:w="900" w:type="dxa"/>
                <w:shd w:val="clear" w:color="auto" w:fill="auto"/>
              </w:tcPr>
              <w:p w14:paraId="2495887E" w14:textId="207725FB" w:rsidR="00B8020B" w:rsidRPr="00CE08BE" w:rsidRDefault="004E2624" w:rsidP="001C636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-16.3</w:t>
                </w:r>
              </w:p>
            </w:tc>
          </w:sdtContent>
        </w:sdt>
        <w:sdt>
          <w:sdtPr>
            <w:rPr>
              <w:rFonts w:ascii="Calibri" w:eastAsia="Calibri" w:hAnsi="Calibri" w:cs="Calibri"/>
              <w:sz w:val="20"/>
              <w:szCs w:val="20"/>
              <w:lang w:val="pt-PT"/>
            </w:rPr>
            <w:id w:val="108403039"/>
            <w:placeholder>
              <w:docPart w:val="DefaultPlaceholder_-1854013440"/>
            </w:placeholder>
          </w:sdtPr>
          <w:sdtEndPr/>
          <w:sdtContent>
            <w:tc>
              <w:tcPr>
                <w:tcW w:w="900" w:type="dxa"/>
              </w:tcPr>
              <w:p w14:paraId="17A1FE9A" w14:textId="0EB1D2B8" w:rsidR="00B8020B" w:rsidRPr="00CE08BE" w:rsidRDefault="004E2624" w:rsidP="00F57973">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-16.3</w:t>
                </w:r>
              </w:p>
            </w:tc>
          </w:sdtContent>
        </w:sdt>
      </w:tr>
      <w:tr w:rsidR="00500221" w:rsidRPr="006C408E" w14:paraId="2EAB1A0F" w14:textId="77777777" w:rsidTr="002F09B1">
        <w:trPr>
          <w:trHeight w:hRule="exact" w:val="1090"/>
        </w:trPr>
        <w:tc>
          <w:tcPr>
            <w:tcW w:w="5035" w:type="dxa"/>
          </w:tcPr>
          <w:p w14:paraId="6FB01627" w14:textId="0839F9E9"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16.4. </w:t>
            </w:r>
            <w:r w:rsidR="005B0186" w:rsidRPr="00CE08BE">
              <w:rPr>
                <w:rFonts w:cstheme="minorHAnsi"/>
                <w:sz w:val="20"/>
                <w:szCs w:val="20"/>
                <w:lang w:val="pt-PT"/>
              </w:rPr>
              <w:t xml:space="preserve">Coerência </w:t>
            </w:r>
            <w:r w:rsidRPr="00CE08BE">
              <w:rPr>
                <w:rFonts w:ascii="Calibri" w:eastAsia="Calibri" w:hAnsi="Calibri" w:cs="Calibri"/>
                <w:sz w:val="20"/>
                <w:szCs w:val="20"/>
                <w:lang w:val="pt-PT"/>
              </w:rPr>
              <w:t>dos orçamentos com as estimativas do ano anterior</w:t>
            </w:r>
          </w:p>
        </w:tc>
        <w:sdt>
          <w:sdtPr>
            <w:rPr>
              <w:rFonts w:ascii="Calibri" w:eastAsia="Calibri" w:hAnsi="Calibri" w:cs="Calibri"/>
              <w:sz w:val="20"/>
              <w:szCs w:val="20"/>
              <w:lang w:val="pt-PT"/>
            </w:rPr>
            <w:id w:val="-2031015154"/>
            <w:placeholder>
              <w:docPart w:val="DefaultPlaceholder_-1854013440"/>
            </w:placeholder>
          </w:sdtPr>
          <w:sdtEndPr/>
          <w:sdtContent>
            <w:tc>
              <w:tcPr>
                <w:tcW w:w="3960" w:type="dxa"/>
              </w:tcPr>
              <w:p w14:paraId="514ED180" w14:textId="3335221B" w:rsidR="00B8020B" w:rsidRPr="00CE08BE" w:rsidRDefault="004E2624" w:rsidP="0075774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-16.4</w:t>
                </w:r>
              </w:p>
            </w:tc>
          </w:sdtContent>
        </w:sdt>
        <w:sdt>
          <w:sdtPr>
            <w:rPr>
              <w:rFonts w:ascii="Calibri" w:eastAsia="Calibri" w:hAnsi="Calibri" w:cs="Calibri"/>
              <w:sz w:val="20"/>
              <w:szCs w:val="20"/>
              <w:lang w:val="pt-PT"/>
            </w:rPr>
            <w:id w:val="-68347998"/>
            <w:placeholder>
              <w:docPart w:val="DefaultPlaceholder_-1854013440"/>
            </w:placeholder>
          </w:sdtPr>
          <w:sdtEndPr/>
          <w:sdtContent>
            <w:tc>
              <w:tcPr>
                <w:tcW w:w="900" w:type="dxa"/>
                <w:shd w:val="clear" w:color="auto" w:fill="auto"/>
              </w:tcPr>
              <w:p w14:paraId="57C7F4BD" w14:textId="17527BC3" w:rsidR="00B8020B" w:rsidRPr="00CE08BE" w:rsidRDefault="004E2624" w:rsidP="00392BE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-16.4</w:t>
                </w:r>
              </w:p>
            </w:tc>
          </w:sdtContent>
        </w:sdt>
        <w:sdt>
          <w:sdtPr>
            <w:rPr>
              <w:rFonts w:ascii="Calibri" w:eastAsia="Calibri" w:hAnsi="Calibri" w:cs="Calibri"/>
              <w:sz w:val="20"/>
              <w:szCs w:val="20"/>
              <w:lang w:val="pt-PT"/>
            </w:rPr>
            <w:id w:val="95601264"/>
            <w:placeholder>
              <w:docPart w:val="DefaultPlaceholder_-1854013440"/>
            </w:placeholder>
          </w:sdtPr>
          <w:sdtEndPr/>
          <w:sdtContent>
            <w:tc>
              <w:tcPr>
                <w:tcW w:w="900" w:type="dxa"/>
              </w:tcPr>
              <w:p w14:paraId="2D04DD50" w14:textId="16DC352B" w:rsidR="00B8020B" w:rsidRPr="00CE08BE" w:rsidRDefault="004E2624" w:rsidP="002F09B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-16.4</w:t>
                </w:r>
              </w:p>
            </w:tc>
          </w:sdtContent>
        </w:sdt>
      </w:tr>
    </w:tbl>
    <w:p w14:paraId="75137CAD" w14:textId="77777777" w:rsidR="00F06ED0" w:rsidRDefault="00F06ED0" w:rsidP="00F06ED0">
      <w:pPr>
        <w:autoSpaceDE w:val="0"/>
        <w:autoSpaceDN w:val="0"/>
        <w:adjustRightInd w:val="0"/>
        <w:spacing w:after="0" w:line="240" w:lineRule="auto"/>
        <w:jc w:val="both"/>
        <w:rPr>
          <w:rFonts w:ascii="Calibri" w:eastAsia="Calibri" w:hAnsi="Calibri" w:cs="Calibri"/>
          <w:color w:val="000000"/>
          <w:lang w:val="pt-PT"/>
        </w:rPr>
      </w:pPr>
    </w:p>
    <w:p w14:paraId="6D862755" w14:textId="77777777" w:rsidR="00360D65" w:rsidRDefault="00360D65" w:rsidP="00F06ED0">
      <w:pPr>
        <w:autoSpaceDE w:val="0"/>
        <w:autoSpaceDN w:val="0"/>
        <w:adjustRightInd w:val="0"/>
        <w:spacing w:after="0" w:line="240" w:lineRule="auto"/>
        <w:jc w:val="both"/>
        <w:rPr>
          <w:rFonts w:ascii="Calibri" w:eastAsia="Calibri" w:hAnsi="Calibri" w:cs="Calibri"/>
          <w:color w:val="000000"/>
          <w:lang w:val="pt-PT"/>
        </w:rPr>
      </w:pPr>
    </w:p>
    <w:p w14:paraId="62F414DC" w14:textId="77777777" w:rsidR="00360D65" w:rsidRDefault="00360D65" w:rsidP="00F06ED0">
      <w:pPr>
        <w:autoSpaceDE w:val="0"/>
        <w:autoSpaceDN w:val="0"/>
        <w:adjustRightInd w:val="0"/>
        <w:spacing w:after="0" w:line="240" w:lineRule="auto"/>
        <w:jc w:val="both"/>
        <w:rPr>
          <w:rFonts w:ascii="Calibri" w:eastAsia="Calibri" w:hAnsi="Calibri" w:cs="Calibri"/>
          <w:color w:val="000000"/>
          <w:lang w:val="pt-PT"/>
        </w:rPr>
      </w:pPr>
    </w:p>
    <w:p w14:paraId="1C5B9C0D" w14:textId="77777777" w:rsidR="00360D65" w:rsidRDefault="00360D65" w:rsidP="00F06ED0">
      <w:pPr>
        <w:autoSpaceDE w:val="0"/>
        <w:autoSpaceDN w:val="0"/>
        <w:adjustRightInd w:val="0"/>
        <w:spacing w:after="0" w:line="240" w:lineRule="auto"/>
        <w:jc w:val="both"/>
        <w:rPr>
          <w:rFonts w:ascii="Calibri" w:eastAsia="Calibri" w:hAnsi="Calibri" w:cs="Calibri"/>
          <w:color w:val="000000"/>
          <w:lang w:val="pt-PT"/>
        </w:rPr>
      </w:pPr>
    </w:p>
    <w:p w14:paraId="6962FAD2" w14:textId="77777777" w:rsidR="00360D65" w:rsidRDefault="00360D65" w:rsidP="00F06ED0">
      <w:pPr>
        <w:autoSpaceDE w:val="0"/>
        <w:autoSpaceDN w:val="0"/>
        <w:adjustRightInd w:val="0"/>
        <w:spacing w:after="0" w:line="240" w:lineRule="auto"/>
        <w:jc w:val="both"/>
        <w:rPr>
          <w:rFonts w:ascii="Calibri" w:eastAsia="Calibri" w:hAnsi="Calibri" w:cs="Calibri"/>
          <w:color w:val="000000"/>
          <w:lang w:val="pt-PT"/>
        </w:rPr>
      </w:pPr>
    </w:p>
    <w:p w14:paraId="6B0C44A8" w14:textId="77777777" w:rsidR="00360D65" w:rsidRPr="00CE08BE" w:rsidRDefault="00360D65" w:rsidP="00F06ED0">
      <w:pPr>
        <w:autoSpaceDE w:val="0"/>
        <w:autoSpaceDN w:val="0"/>
        <w:adjustRightInd w:val="0"/>
        <w:spacing w:after="0" w:line="240" w:lineRule="auto"/>
        <w:jc w:val="both"/>
        <w:rPr>
          <w:rFonts w:ascii="Calibri" w:eastAsia="Calibri" w:hAnsi="Calibri" w:cs="Calibri"/>
          <w:color w:val="000000"/>
          <w:lang w:val="pt-PT"/>
        </w:rPr>
      </w:pPr>
    </w:p>
    <w:p w14:paraId="07A2E0C7" w14:textId="77777777" w:rsidR="00F06ED0" w:rsidRPr="00CE08BE" w:rsidRDefault="004E2624" w:rsidP="00F06ED0">
      <w:pPr>
        <w:autoSpaceDE w:val="0"/>
        <w:autoSpaceDN w:val="0"/>
        <w:adjustRightInd w:val="0"/>
        <w:spacing w:after="0" w:line="240" w:lineRule="auto"/>
        <w:jc w:val="both"/>
        <w:rPr>
          <w:rFonts w:ascii="Calibri" w:eastAsia="Calibri" w:hAnsi="Calibri" w:cs="Calibri"/>
          <w:b/>
          <w:bCs/>
          <w:i/>
          <w:iCs/>
          <w:color w:val="000000"/>
          <w:lang w:val="pt-PT"/>
        </w:rPr>
      </w:pPr>
      <w:r w:rsidRPr="00CE08BE">
        <w:rPr>
          <w:rFonts w:ascii="Calibri" w:eastAsia="Calibri" w:hAnsi="Calibri" w:cs="Calibri"/>
          <w:b/>
          <w:bCs/>
          <w:i/>
          <w:iCs/>
          <w:color w:val="000000"/>
          <w:lang w:val="pt-PT"/>
        </w:rPr>
        <w:t>OU</w:t>
      </w:r>
    </w:p>
    <w:p w14:paraId="0E95E360" w14:textId="46AFD1E5"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500221" w:rsidRPr="00CE08BE" w14:paraId="172C3BBA" w14:textId="77777777" w:rsidTr="0048030C">
        <w:trPr>
          <w:trHeight w:hRule="exact" w:val="250"/>
        </w:trPr>
        <w:tc>
          <w:tcPr>
            <w:tcW w:w="5035" w:type="dxa"/>
            <w:shd w:val="clear" w:color="auto" w:fill="BFBFBF"/>
          </w:tcPr>
          <w:p w14:paraId="27408C61"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41" w:type="dxa"/>
            <w:shd w:val="clear" w:color="auto" w:fill="BFBFBF"/>
          </w:tcPr>
          <w:p w14:paraId="7256290C"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19" w:type="dxa"/>
            <w:shd w:val="clear" w:color="auto" w:fill="BFBFBF"/>
          </w:tcPr>
          <w:p w14:paraId="6E7199F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5BEA6369" w14:textId="77777777" w:rsidTr="004E2624">
        <w:trPr>
          <w:trHeight w:hRule="exact" w:val="289"/>
        </w:trPr>
        <w:tc>
          <w:tcPr>
            <w:tcW w:w="10795" w:type="dxa"/>
            <w:gridSpan w:val="3"/>
          </w:tcPr>
          <w:p w14:paraId="16FBFB75" w14:textId="38077B49"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-16. Perspe</w:t>
            </w:r>
            <w:r w:rsidR="005B0186" w:rsidRPr="00CE08BE">
              <w:rPr>
                <w:rFonts w:ascii="Calibri" w:eastAsia="Calibri" w:hAnsi="Calibri" w:cs="Calibri"/>
                <w:b/>
                <w:bCs/>
                <w:sz w:val="20"/>
                <w:szCs w:val="20"/>
                <w:lang w:val="pt-PT"/>
              </w:rPr>
              <w:t>c</w:t>
            </w:r>
            <w:r w:rsidR="004E2624" w:rsidRPr="00CE08BE">
              <w:rPr>
                <w:rFonts w:ascii="Calibri" w:eastAsia="Calibri" w:hAnsi="Calibri" w:cs="Calibri"/>
                <w:b/>
                <w:bCs/>
                <w:sz w:val="20"/>
                <w:szCs w:val="20"/>
                <w:lang w:val="pt-PT"/>
              </w:rPr>
              <w:t xml:space="preserve">tiva </w:t>
            </w:r>
            <w:r w:rsidR="005B0186" w:rsidRPr="00CE08BE">
              <w:rPr>
                <w:rFonts w:ascii="Calibri" w:eastAsia="Calibri" w:hAnsi="Calibri" w:cs="Calibri"/>
                <w:b/>
                <w:bCs/>
                <w:sz w:val="20"/>
                <w:szCs w:val="20"/>
                <w:lang w:val="pt-PT"/>
              </w:rPr>
              <w:t xml:space="preserve">a </w:t>
            </w:r>
            <w:r w:rsidR="004E2624" w:rsidRPr="00CE08BE">
              <w:rPr>
                <w:rFonts w:ascii="Calibri" w:eastAsia="Calibri" w:hAnsi="Calibri" w:cs="Calibri"/>
                <w:b/>
                <w:bCs/>
                <w:sz w:val="20"/>
                <w:szCs w:val="20"/>
                <w:lang w:val="pt-PT"/>
              </w:rPr>
              <w:t>médio prazo na orçamentação das despesas (M2)</w:t>
            </w:r>
          </w:p>
        </w:tc>
      </w:tr>
      <w:tr w:rsidR="00500221" w:rsidRPr="006C408E" w14:paraId="432BAA59" w14:textId="77777777" w:rsidTr="0048030C">
        <w:trPr>
          <w:trHeight w:hRule="exact" w:val="271"/>
        </w:trPr>
        <w:tc>
          <w:tcPr>
            <w:tcW w:w="5035" w:type="dxa"/>
          </w:tcPr>
          <w:p w14:paraId="49F49DEB"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16.1. Estimativas das despesas a médio prazo</w:t>
            </w:r>
          </w:p>
        </w:tc>
        <w:tc>
          <w:tcPr>
            <w:tcW w:w="4741" w:type="dxa"/>
          </w:tcPr>
          <w:p w14:paraId="485B13F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691AC60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00582AB4" w14:textId="77777777" w:rsidTr="0048030C">
        <w:trPr>
          <w:trHeight w:hRule="exact" w:val="271"/>
        </w:trPr>
        <w:tc>
          <w:tcPr>
            <w:tcW w:w="5035" w:type="dxa"/>
          </w:tcPr>
          <w:p w14:paraId="7D32EDD2" w14:textId="12117611"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16.2. Limites das despesas </w:t>
            </w:r>
            <w:r w:rsidR="005B0186"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médio prazo</w:t>
            </w:r>
          </w:p>
        </w:tc>
        <w:tc>
          <w:tcPr>
            <w:tcW w:w="4741" w:type="dxa"/>
          </w:tcPr>
          <w:p w14:paraId="25DA9B2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4E7F2FC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7A7458A4" w14:textId="77777777" w:rsidTr="0048030C">
        <w:trPr>
          <w:trHeight w:hRule="exact" w:val="523"/>
        </w:trPr>
        <w:tc>
          <w:tcPr>
            <w:tcW w:w="5035" w:type="dxa"/>
          </w:tcPr>
          <w:p w14:paraId="516AED38" w14:textId="42EB15C9"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16.3. Alinhamento dos planos estratégicos e </w:t>
            </w:r>
            <w:r w:rsidR="007A01F8">
              <w:rPr>
                <w:rFonts w:ascii="Calibri" w:eastAsia="Calibri" w:hAnsi="Calibri" w:cs="Calibri"/>
                <w:sz w:val="20"/>
                <w:szCs w:val="20"/>
                <w:lang w:val="pt-PT"/>
              </w:rPr>
              <w:t xml:space="preserve">os </w:t>
            </w:r>
            <w:r w:rsidRPr="00CE08BE">
              <w:rPr>
                <w:rFonts w:ascii="Calibri" w:eastAsia="Calibri" w:hAnsi="Calibri" w:cs="Calibri"/>
                <w:sz w:val="20"/>
                <w:szCs w:val="20"/>
                <w:lang w:val="pt-PT"/>
              </w:rPr>
              <w:t xml:space="preserve">orçamentos </w:t>
            </w:r>
            <w:r w:rsidR="005B0186"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médio prazo</w:t>
            </w:r>
          </w:p>
        </w:tc>
        <w:tc>
          <w:tcPr>
            <w:tcW w:w="4741" w:type="dxa"/>
          </w:tcPr>
          <w:p w14:paraId="0E1B4F2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48B8F3F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4C0C033C" w14:textId="77777777" w:rsidTr="0048030C">
        <w:trPr>
          <w:trHeight w:hRule="exact" w:val="529"/>
        </w:trPr>
        <w:tc>
          <w:tcPr>
            <w:tcW w:w="5035" w:type="dxa"/>
          </w:tcPr>
          <w:p w14:paraId="5C798CD4" w14:textId="4FAF8EEB"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16.4. </w:t>
            </w:r>
            <w:r w:rsidR="005B0186" w:rsidRPr="00CE08BE">
              <w:rPr>
                <w:rFonts w:ascii="Calibri" w:eastAsia="Calibri" w:hAnsi="Calibri" w:cs="Calibri"/>
                <w:sz w:val="20"/>
                <w:szCs w:val="20"/>
                <w:lang w:val="pt-PT"/>
              </w:rPr>
              <w:t xml:space="preserve">Coerência </w:t>
            </w:r>
            <w:r w:rsidRPr="00CE08BE">
              <w:rPr>
                <w:rFonts w:ascii="Calibri" w:eastAsia="Calibri" w:hAnsi="Calibri" w:cs="Calibri"/>
                <w:sz w:val="20"/>
                <w:szCs w:val="20"/>
                <w:lang w:val="pt-PT"/>
              </w:rPr>
              <w:t>dos orçamentos com as estimativas do ano anterior</w:t>
            </w:r>
          </w:p>
        </w:tc>
        <w:tc>
          <w:tcPr>
            <w:tcW w:w="4741" w:type="dxa"/>
          </w:tcPr>
          <w:p w14:paraId="3E1C879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678A9F3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03E4FC5A" w14:textId="77777777" w:rsidR="00F06ED0" w:rsidRPr="00CE08BE" w:rsidRDefault="00F06ED0" w:rsidP="00F06ED0">
      <w:pPr>
        <w:spacing w:after="120"/>
        <w:jc w:val="both"/>
        <w:rPr>
          <w:rFonts w:ascii="Calibri" w:eastAsia="Calibri" w:hAnsi="Calibri" w:cs="Calibri"/>
          <w:lang w:val="pt-PT"/>
        </w:rPr>
      </w:pPr>
    </w:p>
    <w:p w14:paraId="02B1BD39" w14:textId="1D0AB17A"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77B4F3D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3FB91E4" w14:textId="77777777" w:rsidR="00F06ED0" w:rsidRPr="00CE08BE" w:rsidRDefault="00F06ED0" w:rsidP="00F06ED0">
      <w:pPr>
        <w:spacing w:after="0"/>
        <w:jc w:val="both"/>
        <w:rPr>
          <w:rFonts w:ascii="Calibri" w:eastAsia="Calibri" w:hAnsi="Calibri" w:cs="Calibri"/>
          <w:b/>
          <w:color w:val="FF0000"/>
          <w:lang w:val="pt-PT"/>
        </w:rPr>
      </w:pPr>
    </w:p>
    <w:p w14:paraId="1518C24E" w14:textId="3E476292"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71E2E22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80AFEBC" w14:textId="77777777" w:rsidR="00F06ED0" w:rsidRDefault="00F06ED0" w:rsidP="00F06ED0">
      <w:pPr>
        <w:autoSpaceDE w:val="0"/>
        <w:autoSpaceDN w:val="0"/>
        <w:adjustRightInd w:val="0"/>
        <w:spacing w:after="0" w:line="240" w:lineRule="auto"/>
        <w:jc w:val="both"/>
        <w:rPr>
          <w:rFonts w:ascii="Calibri" w:eastAsia="Calibri" w:hAnsi="Calibri" w:cs="Calibri"/>
          <w:color w:val="000000"/>
          <w:lang w:val="pt-PT"/>
        </w:rPr>
      </w:pPr>
    </w:p>
    <w:p w14:paraId="1F19425C" w14:textId="77777777" w:rsidR="0048030C" w:rsidRPr="00CE08BE" w:rsidRDefault="0048030C" w:rsidP="00F06ED0">
      <w:pPr>
        <w:autoSpaceDE w:val="0"/>
        <w:autoSpaceDN w:val="0"/>
        <w:adjustRightInd w:val="0"/>
        <w:spacing w:after="0" w:line="240" w:lineRule="auto"/>
        <w:jc w:val="both"/>
        <w:rPr>
          <w:rFonts w:ascii="Calibri" w:eastAsia="Calibri" w:hAnsi="Calibri" w:cs="Calibri"/>
          <w:color w:val="000000"/>
          <w:lang w:val="pt-PT"/>
        </w:rPr>
      </w:pPr>
    </w:p>
    <w:p w14:paraId="48DB42D8" w14:textId="77777777" w:rsidR="00F06ED0" w:rsidRPr="00CE08BE" w:rsidRDefault="004E2624" w:rsidP="00F06ED0">
      <w:pPr>
        <w:spacing w:after="0" w:line="240" w:lineRule="auto"/>
        <w:ind w:right="4255"/>
        <w:rPr>
          <w:rFonts w:ascii="Calibri" w:eastAsia="Calibri" w:hAnsi="Calibri" w:cs="Calibri"/>
          <w:color w:val="2EA5B4"/>
          <w:spacing w:val="41"/>
          <w:lang w:val="pt-PT"/>
        </w:rPr>
      </w:pPr>
      <w:r w:rsidRPr="00CE08BE">
        <w:rPr>
          <w:rFonts w:ascii="Calibri" w:eastAsia="Calibri" w:hAnsi="Calibri" w:cs="Calibri"/>
          <w:b/>
          <w:bCs/>
          <w:color w:val="2EA5B4"/>
          <w:sz w:val="24"/>
          <w:lang w:val="pt-PT"/>
        </w:rPr>
        <w:t xml:space="preserve">16.1. Estimativas das despesas a médio prazo </w:t>
      </w:r>
    </w:p>
    <w:p w14:paraId="1EA03C6D"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43AE0EB"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1D33724" w14:textId="522E4360"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Quadro 16.1: Estimativas da despesa a médio prazo (último orçamento entregue ao órgão legislativo)</w:t>
      </w:r>
    </w:p>
    <w:tbl>
      <w:tblPr>
        <w:tblStyle w:val="TabelEcorys17"/>
        <w:tblW w:w="0" w:type="auto"/>
        <w:tblLook w:val="04A0" w:firstRow="1" w:lastRow="0" w:firstColumn="1" w:lastColumn="0" w:noHBand="0" w:noVBand="1"/>
      </w:tblPr>
      <w:tblGrid>
        <w:gridCol w:w="2215"/>
        <w:gridCol w:w="2550"/>
        <w:gridCol w:w="2250"/>
        <w:gridCol w:w="2610"/>
      </w:tblGrid>
      <w:tr w:rsidR="00500221" w:rsidRPr="00853D77" w14:paraId="0CEE9329" w14:textId="77777777" w:rsidTr="00F06ED0">
        <w:tc>
          <w:tcPr>
            <w:tcW w:w="2215" w:type="dxa"/>
            <w:shd w:val="clear" w:color="auto" w:fill="F2F2F2"/>
          </w:tcPr>
          <w:p w14:paraId="7EF73A83" w14:textId="77777777" w:rsidR="00F06ED0" w:rsidRPr="00CE08BE" w:rsidRDefault="004E2624" w:rsidP="00F06ED0">
            <w:pPr>
              <w:jc w:val="both"/>
              <w:rPr>
                <w:rFonts w:ascii="Calibri" w:hAnsi="Calibri" w:cs="Calibri"/>
                <w:b/>
                <w:lang w:val="pt-PT"/>
              </w:rPr>
            </w:pPr>
            <w:r w:rsidRPr="00CE08BE">
              <w:rPr>
                <w:rFonts w:ascii="Calibri" w:hAnsi="Calibri" w:cs="Calibri"/>
                <w:b/>
                <w:bCs/>
                <w:lang w:val="pt-PT"/>
              </w:rPr>
              <w:t xml:space="preserve">Classificação </w:t>
            </w:r>
          </w:p>
        </w:tc>
        <w:tc>
          <w:tcPr>
            <w:tcW w:w="2550" w:type="dxa"/>
            <w:shd w:val="clear" w:color="auto" w:fill="F2F2F2"/>
          </w:tcPr>
          <w:p w14:paraId="6D8CBD02"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Nível de desagregação </w:t>
            </w:r>
          </w:p>
        </w:tc>
        <w:tc>
          <w:tcPr>
            <w:tcW w:w="2250" w:type="dxa"/>
            <w:shd w:val="clear" w:color="auto" w:fill="F2F2F2"/>
          </w:tcPr>
          <w:p w14:paraId="4B3BD4A9"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Ano do orçamento </w:t>
            </w:r>
            <w:r w:rsidRPr="00CE08BE">
              <w:rPr>
                <w:rFonts w:ascii="Calibri" w:hAnsi="Calibri" w:cs="Calibri"/>
                <w:lang w:val="pt-PT"/>
              </w:rPr>
              <w:t>(S/N)</w:t>
            </w:r>
          </w:p>
        </w:tc>
        <w:tc>
          <w:tcPr>
            <w:tcW w:w="2610" w:type="dxa"/>
            <w:shd w:val="clear" w:color="auto" w:fill="F2F2F2"/>
          </w:tcPr>
          <w:p w14:paraId="515A36A1" w14:textId="15378F23"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Dois </w:t>
            </w:r>
            <w:r w:rsidR="00015C51" w:rsidRPr="00CE08BE">
              <w:rPr>
                <w:rFonts w:ascii="Calibri" w:hAnsi="Calibri" w:cs="Calibri"/>
                <w:b/>
                <w:bCs/>
                <w:lang w:val="pt-PT"/>
              </w:rPr>
              <w:t>anos orçamentais</w:t>
            </w:r>
            <w:r w:rsidRPr="00CE08BE">
              <w:rPr>
                <w:rFonts w:ascii="Calibri" w:hAnsi="Calibri" w:cs="Calibri"/>
                <w:b/>
                <w:bCs/>
                <w:lang w:val="pt-PT"/>
              </w:rPr>
              <w:t xml:space="preserve"> seguintes </w:t>
            </w:r>
            <w:r w:rsidRPr="00CE08BE">
              <w:rPr>
                <w:rFonts w:ascii="Calibri" w:hAnsi="Calibri" w:cs="Calibri"/>
                <w:lang w:val="pt-PT"/>
              </w:rPr>
              <w:t>(S/N)</w:t>
            </w:r>
          </w:p>
        </w:tc>
      </w:tr>
      <w:tr w:rsidR="00500221" w:rsidRPr="00CE08BE" w14:paraId="67A4A239" w14:textId="77777777" w:rsidTr="004E2624">
        <w:tc>
          <w:tcPr>
            <w:tcW w:w="2215" w:type="dxa"/>
          </w:tcPr>
          <w:p w14:paraId="3790491D" w14:textId="0F7AF9CD" w:rsidR="00F06ED0" w:rsidRPr="00CE08BE" w:rsidRDefault="004E2624" w:rsidP="00F06ED0">
            <w:pPr>
              <w:jc w:val="both"/>
              <w:rPr>
                <w:rFonts w:ascii="Calibri" w:hAnsi="Calibri" w:cs="Calibri"/>
                <w:b/>
                <w:lang w:val="pt-PT"/>
              </w:rPr>
            </w:pPr>
            <w:r w:rsidRPr="00CE08BE">
              <w:rPr>
                <w:rFonts w:ascii="Calibri" w:hAnsi="Calibri" w:cs="Calibri"/>
                <w:b/>
                <w:bCs/>
                <w:lang w:val="pt-PT"/>
              </w:rPr>
              <w:t>Administrativ</w:t>
            </w:r>
            <w:r w:rsidR="005B0186" w:rsidRPr="00CE08BE">
              <w:rPr>
                <w:rFonts w:ascii="Calibri" w:hAnsi="Calibri" w:cs="Calibri"/>
                <w:b/>
                <w:bCs/>
                <w:lang w:val="pt-PT"/>
              </w:rPr>
              <w:t>a</w:t>
            </w:r>
          </w:p>
        </w:tc>
        <w:tc>
          <w:tcPr>
            <w:tcW w:w="2550" w:type="dxa"/>
          </w:tcPr>
          <w:p w14:paraId="3551A05F" w14:textId="77777777" w:rsidR="00F06ED0" w:rsidRPr="00CE08BE" w:rsidRDefault="00F06ED0" w:rsidP="00F06ED0">
            <w:pPr>
              <w:jc w:val="center"/>
              <w:rPr>
                <w:rFonts w:ascii="Calibri" w:hAnsi="Calibri" w:cs="Calibri"/>
                <w:lang w:val="pt-PT"/>
              </w:rPr>
            </w:pPr>
          </w:p>
        </w:tc>
        <w:tc>
          <w:tcPr>
            <w:tcW w:w="2250" w:type="dxa"/>
          </w:tcPr>
          <w:p w14:paraId="17823741" w14:textId="77777777" w:rsidR="00F06ED0" w:rsidRPr="00CE08BE" w:rsidRDefault="00F06ED0" w:rsidP="00F06ED0">
            <w:pPr>
              <w:jc w:val="center"/>
              <w:rPr>
                <w:rFonts w:ascii="Calibri" w:hAnsi="Calibri" w:cs="Calibri"/>
                <w:lang w:val="pt-PT"/>
              </w:rPr>
            </w:pPr>
          </w:p>
        </w:tc>
        <w:tc>
          <w:tcPr>
            <w:tcW w:w="2610" w:type="dxa"/>
          </w:tcPr>
          <w:p w14:paraId="798E6AD0" w14:textId="77777777" w:rsidR="00F06ED0" w:rsidRPr="00CE08BE" w:rsidRDefault="00F06ED0" w:rsidP="00F06ED0">
            <w:pPr>
              <w:jc w:val="center"/>
              <w:rPr>
                <w:rFonts w:ascii="Calibri" w:hAnsi="Calibri" w:cs="Calibri"/>
                <w:lang w:val="pt-PT"/>
              </w:rPr>
            </w:pPr>
          </w:p>
        </w:tc>
      </w:tr>
      <w:tr w:rsidR="00500221" w:rsidRPr="00CE08BE" w14:paraId="18C43B1C" w14:textId="77777777" w:rsidTr="004E2624">
        <w:tc>
          <w:tcPr>
            <w:tcW w:w="2215" w:type="dxa"/>
          </w:tcPr>
          <w:p w14:paraId="31F05DDE" w14:textId="7BCDD6E8" w:rsidR="00F06ED0" w:rsidRPr="00CE08BE" w:rsidRDefault="004E2624" w:rsidP="00F06ED0">
            <w:pPr>
              <w:jc w:val="both"/>
              <w:rPr>
                <w:rFonts w:ascii="Calibri" w:hAnsi="Calibri" w:cs="Calibri"/>
                <w:b/>
                <w:lang w:val="pt-PT"/>
              </w:rPr>
            </w:pPr>
            <w:r w:rsidRPr="00CE08BE">
              <w:rPr>
                <w:rFonts w:ascii="Calibri" w:hAnsi="Calibri" w:cs="Calibri"/>
                <w:b/>
                <w:bCs/>
                <w:lang w:val="pt-PT"/>
              </w:rPr>
              <w:t>Económic</w:t>
            </w:r>
            <w:r w:rsidR="005B0186" w:rsidRPr="00CE08BE">
              <w:rPr>
                <w:rFonts w:ascii="Calibri" w:hAnsi="Calibri" w:cs="Calibri"/>
                <w:b/>
                <w:bCs/>
                <w:lang w:val="pt-PT"/>
              </w:rPr>
              <w:t>a</w:t>
            </w:r>
          </w:p>
        </w:tc>
        <w:tc>
          <w:tcPr>
            <w:tcW w:w="2550" w:type="dxa"/>
          </w:tcPr>
          <w:p w14:paraId="6D4DDC78" w14:textId="77777777" w:rsidR="00F06ED0" w:rsidRPr="00CE08BE" w:rsidRDefault="00F06ED0" w:rsidP="00F06ED0">
            <w:pPr>
              <w:jc w:val="center"/>
              <w:rPr>
                <w:rFonts w:ascii="Calibri" w:hAnsi="Calibri" w:cs="Calibri"/>
                <w:lang w:val="pt-PT"/>
              </w:rPr>
            </w:pPr>
          </w:p>
        </w:tc>
        <w:tc>
          <w:tcPr>
            <w:tcW w:w="2250" w:type="dxa"/>
          </w:tcPr>
          <w:p w14:paraId="5F0FEB17" w14:textId="77777777" w:rsidR="00F06ED0" w:rsidRPr="00CE08BE" w:rsidRDefault="00F06ED0" w:rsidP="00F06ED0">
            <w:pPr>
              <w:jc w:val="center"/>
              <w:rPr>
                <w:rFonts w:ascii="Calibri" w:hAnsi="Calibri" w:cs="Calibri"/>
                <w:lang w:val="pt-PT"/>
              </w:rPr>
            </w:pPr>
          </w:p>
        </w:tc>
        <w:tc>
          <w:tcPr>
            <w:tcW w:w="2610" w:type="dxa"/>
          </w:tcPr>
          <w:p w14:paraId="00BAC92C" w14:textId="77777777" w:rsidR="00F06ED0" w:rsidRPr="00CE08BE" w:rsidRDefault="00F06ED0" w:rsidP="00F06ED0">
            <w:pPr>
              <w:jc w:val="center"/>
              <w:rPr>
                <w:rFonts w:ascii="Calibri" w:hAnsi="Calibri" w:cs="Calibri"/>
                <w:lang w:val="pt-PT"/>
              </w:rPr>
            </w:pPr>
          </w:p>
        </w:tc>
      </w:tr>
      <w:tr w:rsidR="00500221" w:rsidRPr="00CE08BE" w14:paraId="05AB8018" w14:textId="77777777" w:rsidTr="004E2624">
        <w:tc>
          <w:tcPr>
            <w:tcW w:w="2215" w:type="dxa"/>
          </w:tcPr>
          <w:p w14:paraId="3B1C5566" w14:textId="77777777" w:rsidR="00F06ED0" w:rsidRPr="00CE08BE" w:rsidRDefault="004E2624" w:rsidP="00F06ED0">
            <w:pPr>
              <w:jc w:val="both"/>
              <w:rPr>
                <w:rFonts w:ascii="Calibri" w:hAnsi="Calibri" w:cs="Calibri"/>
                <w:b/>
                <w:lang w:val="pt-PT"/>
              </w:rPr>
            </w:pPr>
            <w:r w:rsidRPr="00CE08BE">
              <w:rPr>
                <w:rFonts w:ascii="Calibri" w:hAnsi="Calibri" w:cs="Calibri"/>
                <w:b/>
                <w:bCs/>
                <w:lang w:val="pt-PT"/>
              </w:rPr>
              <w:t>Programa/Função</w:t>
            </w:r>
          </w:p>
        </w:tc>
        <w:tc>
          <w:tcPr>
            <w:tcW w:w="2550" w:type="dxa"/>
          </w:tcPr>
          <w:p w14:paraId="4905002F" w14:textId="77777777" w:rsidR="00F06ED0" w:rsidRPr="00CE08BE" w:rsidRDefault="00F06ED0" w:rsidP="00F06ED0">
            <w:pPr>
              <w:jc w:val="center"/>
              <w:rPr>
                <w:rFonts w:ascii="Calibri" w:hAnsi="Calibri" w:cs="Calibri"/>
                <w:lang w:val="pt-PT"/>
              </w:rPr>
            </w:pPr>
          </w:p>
        </w:tc>
        <w:tc>
          <w:tcPr>
            <w:tcW w:w="2250" w:type="dxa"/>
          </w:tcPr>
          <w:p w14:paraId="5FE4F03A" w14:textId="77777777" w:rsidR="00F06ED0" w:rsidRPr="00CE08BE" w:rsidRDefault="00F06ED0" w:rsidP="00F06ED0">
            <w:pPr>
              <w:jc w:val="center"/>
              <w:rPr>
                <w:rFonts w:ascii="Calibri" w:hAnsi="Calibri" w:cs="Calibri"/>
                <w:lang w:val="pt-PT"/>
              </w:rPr>
            </w:pPr>
          </w:p>
        </w:tc>
        <w:tc>
          <w:tcPr>
            <w:tcW w:w="2610" w:type="dxa"/>
          </w:tcPr>
          <w:p w14:paraId="6CE0C326" w14:textId="77777777" w:rsidR="00F06ED0" w:rsidRPr="00CE08BE" w:rsidRDefault="00F06ED0" w:rsidP="00F06ED0">
            <w:pPr>
              <w:jc w:val="center"/>
              <w:rPr>
                <w:rFonts w:ascii="Calibri" w:hAnsi="Calibri" w:cs="Calibri"/>
                <w:lang w:val="pt-PT"/>
              </w:rPr>
            </w:pPr>
          </w:p>
        </w:tc>
      </w:tr>
    </w:tbl>
    <w:p w14:paraId="1F5DD2CA"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6D6C6074" w14:textId="77777777" w:rsidR="00F06ED0" w:rsidRPr="00CE08BE" w:rsidRDefault="00F06ED0" w:rsidP="00F06ED0">
      <w:pPr>
        <w:spacing w:after="0"/>
        <w:jc w:val="both"/>
        <w:rPr>
          <w:rFonts w:ascii="Calibri" w:eastAsia="Calibri" w:hAnsi="Calibri" w:cs="Calibri"/>
          <w:lang w:val="pt-PT"/>
        </w:rPr>
      </w:pPr>
    </w:p>
    <w:p w14:paraId="71BD308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1FADA80"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F9D09F0" w14:textId="77777777" w:rsidR="00F06ED0" w:rsidRPr="00CE08BE" w:rsidRDefault="00F06ED0" w:rsidP="00F06ED0">
      <w:pPr>
        <w:jc w:val="both"/>
        <w:rPr>
          <w:rFonts w:ascii="Calibri" w:eastAsia="Calibri" w:hAnsi="Calibri" w:cs="Calibri"/>
          <w:b/>
          <w:lang w:val="pt-PT"/>
        </w:rPr>
      </w:pPr>
    </w:p>
    <w:p w14:paraId="169300D4" w14:textId="22BA6D4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09377D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4686C9C"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51B74CA" w14:textId="64FF2551"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16.2. Limites das despesas </w:t>
      </w:r>
      <w:r w:rsidR="005B0186" w:rsidRPr="00CE08BE">
        <w:rPr>
          <w:rFonts w:ascii="Calibri" w:eastAsia="Calibri" w:hAnsi="Calibri" w:cs="Calibri"/>
          <w:b/>
          <w:bCs/>
          <w:color w:val="2EA5B4"/>
          <w:sz w:val="24"/>
          <w:lang w:val="pt-PT"/>
        </w:rPr>
        <w:t xml:space="preserve">a </w:t>
      </w:r>
      <w:r w:rsidRPr="00CE08BE">
        <w:rPr>
          <w:rFonts w:ascii="Calibri" w:eastAsia="Calibri" w:hAnsi="Calibri" w:cs="Calibri"/>
          <w:b/>
          <w:bCs/>
          <w:color w:val="2EA5B4"/>
          <w:sz w:val="24"/>
          <w:lang w:val="pt-PT"/>
        </w:rPr>
        <w:t>médio prazo</w:t>
      </w:r>
    </w:p>
    <w:p w14:paraId="495C343C"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714CCD3E"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A6AAF7F" w14:textId="77777777"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Quadro 16.2: Limites da despesa a médio prazo (último orçamento entregue ao órgão legislativo)</w:t>
      </w:r>
    </w:p>
    <w:tbl>
      <w:tblPr>
        <w:tblStyle w:val="TabelEcorys18"/>
        <w:tblW w:w="10345" w:type="dxa"/>
        <w:tblLayout w:type="fixed"/>
        <w:tblLook w:val="04A0" w:firstRow="1" w:lastRow="0" w:firstColumn="1" w:lastColumn="0" w:noHBand="0" w:noVBand="1"/>
      </w:tblPr>
      <w:tblGrid>
        <w:gridCol w:w="2065"/>
        <w:gridCol w:w="1260"/>
        <w:gridCol w:w="1435"/>
        <w:gridCol w:w="2795"/>
        <w:gridCol w:w="2790"/>
      </w:tblGrid>
      <w:tr w:rsidR="00500221" w:rsidRPr="006C408E" w14:paraId="5D3C0327" w14:textId="77777777" w:rsidTr="00F06ED0">
        <w:tc>
          <w:tcPr>
            <w:tcW w:w="2065" w:type="dxa"/>
            <w:shd w:val="clear" w:color="auto" w:fill="F2F2F2"/>
          </w:tcPr>
          <w:p w14:paraId="59DB6B3C"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Nível</w:t>
            </w:r>
          </w:p>
        </w:tc>
        <w:tc>
          <w:tcPr>
            <w:tcW w:w="1260" w:type="dxa"/>
            <w:shd w:val="clear" w:color="auto" w:fill="F2F2F2"/>
          </w:tcPr>
          <w:p w14:paraId="51ADBD4E"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Ano do orçamento</w:t>
            </w:r>
          </w:p>
          <w:p w14:paraId="11443161"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1435" w:type="dxa"/>
            <w:shd w:val="clear" w:color="auto" w:fill="F2F2F2"/>
          </w:tcPr>
          <w:p w14:paraId="00271A21" w14:textId="2B477D2D"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Dois </w:t>
            </w:r>
            <w:r w:rsidR="00015C51" w:rsidRPr="00CE08BE">
              <w:rPr>
                <w:rFonts w:ascii="Calibri" w:hAnsi="Calibri" w:cs="Calibri"/>
                <w:b/>
                <w:bCs/>
                <w:lang w:val="pt-PT"/>
              </w:rPr>
              <w:t>anos orçamentais</w:t>
            </w:r>
            <w:r w:rsidRPr="00CE08BE">
              <w:rPr>
                <w:rFonts w:ascii="Calibri" w:hAnsi="Calibri" w:cs="Calibri"/>
                <w:b/>
                <w:bCs/>
                <w:lang w:val="pt-PT"/>
              </w:rPr>
              <w:t xml:space="preserve"> seguintes</w:t>
            </w:r>
          </w:p>
          <w:p w14:paraId="772206D4"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w:t>
            </w:r>
          </w:p>
        </w:tc>
        <w:tc>
          <w:tcPr>
            <w:tcW w:w="2795" w:type="dxa"/>
            <w:shd w:val="clear" w:color="auto" w:fill="F2F2F2"/>
          </w:tcPr>
          <w:p w14:paraId="6F6CDE9D"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Data de aprovação</w:t>
            </w:r>
          </w:p>
        </w:tc>
        <w:tc>
          <w:tcPr>
            <w:tcW w:w="2790" w:type="dxa"/>
            <w:shd w:val="clear" w:color="auto" w:fill="F2F2F2"/>
          </w:tcPr>
          <w:p w14:paraId="3EA50EF8"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Data de emissão da primeira circular orçamental</w:t>
            </w:r>
          </w:p>
        </w:tc>
      </w:tr>
      <w:tr w:rsidR="00500221" w:rsidRPr="00CE08BE" w14:paraId="604A91A1" w14:textId="77777777" w:rsidTr="004E2624">
        <w:tc>
          <w:tcPr>
            <w:tcW w:w="2065" w:type="dxa"/>
          </w:tcPr>
          <w:p w14:paraId="6251DECF" w14:textId="77777777" w:rsidR="00F06ED0" w:rsidRPr="00CE08BE" w:rsidRDefault="004E2624" w:rsidP="00F06ED0">
            <w:pPr>
              <w:rPr>
                <w:rFonts w:ascii="Calibri" w:hAnsi="Calibri" w:cs="Calibri"/>
                <w:lang w:val="pt-PT"/>
              </w:rPr>
            </w:pPr>
            <w:r w:rsidRPr="00CE08BE">
              <w:rPr>
                <w:rFonts w:ascii="Calibri" w:hAnsi="Calibri" w:cs="Calibri"/>
                <w:lang w:val="pt-PT"/>
              </w:rPr>
              <w:t>Limite agregado</w:t>
            </w:r>
          </w:p>
        </w:tc>
        <w:tc>
          <w:tcPr>
            <w:tcW w:w="1260" w:type="dxa"/>
          </w:tcPr>
          <w:p w14:paraId="79DD9DC3" w14:textId="77777777" w:rsidR="00F06ED0" w:rsidRPr="00CE08BE" w:rsidRDefault="00F06ED0" w:rsidP="00F06ED0">
            <w:pPr>
              <w:jc w:val="center"/>
              <w:rPr>
                <w:rFonts w:ascii="Calibri" w:hAnsi="Calibri" w:cs="Calibri"/>
                <w:lang w:val="pt-PT"/>
              </w:rPr>
            </w:pPr>
          </w:p>
        </w:tc>
        <w:tc>
          <w:tcPr>
            <w:tcW w:w="1435" w:type="dxa"/>
          </w:tcPr>
          <w:p w14:paraId="45FA37A1" w14:textId="77777777" w:rsidR="00F06ED0" w:rsidRPr="00CE08BE" w:rsidRDefault="00F06ED0" w:rsidP="00F06ED0">
            <w:pPr>
              <w:jc w:val="center"/>
              <w:rPr>
                <w:rFonts w:ascii="Calibri" w:hAnsi="Calibri" w:cs="Calibri"/>
                <w:lang w:val="pt-PT"/>
              </w:rPr>
            </w:pPr>
          </w:p>
        </w:tc>
        <w:tc>
          <w:tcPr>
            <w:tcW w:w="2795" w:type="dxa"/>
          </w:tcPr>
          <w:p w14:paraId="2B34E3A5" w14:textId="77777777" w:rsidR="00F06ED0" w:rsidRPr="00CE08BE" w:rsidRDefault="00F06ED0" w:rsidP="00F06ED0">
            <w:pPr>
              <w:jc w:val="center"/>
              <w:rPr>
                <w:rFonts w:ascii="Calibri" w:hAnsi="Calibri" w:cs="Calibri"/>
                <w:lang w:val="pt-PT"/>
              </w:rPr>
            </w:pPr>
          </w:p>
        </w:tc>
        <w:tc>
          <w:tcPr>
            <w:tcW w:w="2790" w:type="dxa"/>
          </w:tcPr>
          <w:p w14:paraId="270E07B6" w14:textId="77777777" w:rsidR="00F06ED0" w:rsidRPr="00CE08BE" w:rsidRDefault="00F06ED0" w:rsidP="00F06ED0">
            <w:pPr>
              <w:rPr>
                <w:rFonts w:ascii="Calibri" w:hAnsi="Calibri" w:cs="Calibri"/>
                <w:lang w:val="pt-PT"/>
              </w:rPr>
            </w:pPr>
          </w:p>
        </w:tc>
      </w:tr>
      <w:tr w:rsidR="00500221" w:rsidRPr="00CE08BE" w14:paraId="49E815F7" w14:textId="77777777" w:rsidTr="004E2624">
        <w:tc>
          <w:tcPr>
            <w:tcW w:w="2065" w:type="dxa"/>
          </w:tcPr>
          <w:p w14:paraId="27C1B664" w14:textId="7099FEA3" w:rsidR="00F06ED0" w:rsidRPr="00CE08BE" w:rsidRDefault="004E2624" w:rsidP="00F06ED0">
            <w:pPr>
              <w:rPr>
                <w:rFonts w:ascii="Calibri" w:hAnsi="Calibri" w:cs="Calibri"/>
                <w:lang w:val="pt-PT"/>
              </w:rPr>
            </w:pPr>
            <w:r w:rsidRPr="00CE08BE">
              <w:rPr>
                <w:rFonts w:ascii="Calibri" w:hAnsi="Calibri" w:cs="Calibri"/>
                <w:lang w:val="pt-PT"/>
              </w:rPr>
              <w:t xml:space="preserve">Limite </w:t>
            </w:r>
            <w:r w:rsidR="005B0186" w:rsidRPr="00CE08BE">
              <w:rPr>
                <w:rFonts w:ascii="Calibri" w:hAnsi="Calibri" w:cs="Calibri"/>
                <w:lang w:val="pt-PT"/>
              </w:rPr>
              <w:t xml:space="preserve">por </w:t>
            </w:r>
            <w:r w:rsidRPr="00CE08BE">
              <w:rPr>
                <w:rFonts w:ascii="Calibri" w:hAnsi="Calibri" w:cs="Calibri"/>
                <w:lang w:val="pt-PT"/>
              </w:rPr>
              <w:t>Ministério</w:t>
            </w:r>
          </w:p>
        </w:tc>
        <w:tc>
          <w:tcPr>
            <w:tcW w:w="1260" w:type="dxa"/>
          </w:tcPr>
          <w:p w14:paraId="4D7ED931" w14:textId="77777777" w:rsidR="00F06ED0" w:rsidRPr="00CE08BE" w:rsidRDefault="00F06ED0" w:rsidP="00F06ED0">
            <w:pPr>
              <w:jc w:val="center"/>
              <w:rPr>
                <w:rFonts w:ascii="Calibri" w:hAnsi="Calibri" w:cs="Calibri"/>
                <w:lang w:val="pt-PT"/>
              </w:rPr>
            </w:pPr>
          </w:p>
        </w:tc>
        <w:tc>
          <w:tcPr>
            <w:tcW w:w="1435" w:type="dxa"/>
          </w:tcPr>
          <w:p w14:paraId="165F15DA" w14:textId="77777777" w:rsidR="00F06ED0" w:rsidRPr="00CE08BE" w:rsidRDefault="00F06ED0" w:rsidP="00F06ED0">
            <w:pPr>
              <w:jc w:val="center"/>
              <w:rPr>
                <w:rFonts w:ascii="Calibri" w:hAnsi="Calibri" w:cs="Calibri"/>
                <w:lang w:val="pt-PT"/>
              </w:rPr>
            </w:pPr>
          </w:p>
        </w:tc>
        <w:tc>
          <w:tcPr>
            <w:tcW w:w="2795" w:type="dxa"/>
          </w:tcPr>
          <w:p w14:paraId="58D618FF" w14:textId="77777777" w:rsidR="00F06ED0" w:rsidRPr="00CE08BE" w:rsidRDefault="00F06ED0" w:rsidP="00F06ED0">
            <w:pPr>
              <w:jc w:val="center"/>
              <w:rPr>
                <w:rFonts w:ascii="Calibri" w:hAnsi="Calibri" w:cs="Calibri"/>
                <w:lang w:val="pt-PT"/>
              </w:rPr>
            </w:pPr>
          </w:p>
        </w:tc>
        <w:tc>
          <w:tcPr>
            <w:tcW w:w="2790" w:type="dxa"/>
          </w:tcPr>
          <w:p w14:paraId="2889CF72" w14:textId="77777777" w:rsidR="00F06ED0" w:rsidRPr="00CE08BE" w:rsidRDefault="00F06ED0" w:rsidP="00F06ED0">
            <w:pPr>
              <w:rPr>
                <w:rFonts w:ascii="Calibri" w:hAnsi="Calibri" w:cs="Calibri"/>
                <w:lang w:val="pt-PT"/>
              </w:rPr>
            </w:pPr>
          </w:p>
        </w:tc>
      </w:tr>
    </w:tbl>
    <w:p w14:paraId="679F7E7E"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6CC498D6" w14:textId="77777777" w:rsidR="00F06ED0" w:rsidRPr="00CE08BE" w:rsidRDefault="00F06ED0" w:rsidP="00F06ED0">
      <w:pPr>
        <w:spacing w:after="0"/>
        <w:jc w:val="both"/>
        <w:rPr>
          <w:rFonts w:ascii="Calibri" w:eastAsia="Calibri" w:hAnsi="Calibri" w:cs="Calibri"/>
          <w:color w:val="000000"/>
          <w:lang w:val="pt-PT"/>
        </w:rPr>
      </w:pPr>
    </w:p>
    <w:p w14:paraId="4D284D9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E367440"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A168A87" w14:textId="77777777" w:rsidR="00F06ED0" w:rsidRPr="00CE08BE" w:rsidRDefault="00F06ED0" w:rsidP="00F06ED0">
      <w:pPr>
        <w:jc w:val="both"/>
        <w:rPr>
          <w:rFonts w:ascii="Calibri" w:eastAsia="Calibri" w:hAnsi="Calibri" w:cs="Calibri"/>
          <w:b/>
          <w:lang w:val="pt-PT"/>
        </w:rPr>
      </w:pPr>
    </w:p>
    <w:p w14:paraId="3DCD1743" w14:textId="5ECAA48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002445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204F075"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113B8887" w14:textId="77777777" w:rsidR="00A77577" w:rsidRDefault="00A77577" w:rsidP="00F06ED0">
      <w:pPr>
        <w:spacing w:after="0" w:line="240" w:lineRule="auto"/>
        <w:rPr>
          <w:rFonts w:ascii="Calibri" w:eastAsia="Calibri" w:hAnsi="Calibri" w:cs="Calibri"/>
          <w:b/>
          <w:bCs/>
          <w:color w:val="2EA5B4"/>
          <w:sz w:val="24"/>
          <w:lang w:val="pt-PT"/>
        </w:rPr>
      </w:pPr>
    </w:p>
    <w:p w14:paraId="6A8233CA" w14:textId="77777777" w:rsidR="00A77577" w:rsidRDefault="00A77577" w:rsidP="00F06ED0">
      <w:pPr>
        <w:spacing w:after="0" w:line="240" w:lineRule="auto"/>
        <w:rPr>
          <w:rFonts w:ascii="Calibri" w:eastAsia="Calibri" w:hAnsi="Calibri" w:cs="Calibri"/>
          <w:b/>
          <w:bCs/>
          <w:color w:val="2EA5B4"/>
          <w:sz w:val="24"/>
          <w:lang w:val="pt-PT"/>
        </w:rPr>
      </w:pPr>
    </w:p>
    <w:p w14:paraId="0FCFF779" w14:textId="77777777" w:rsidR="00A77577" w:rsidRDefault="00A77577" w:rsidP="00F06ED0">
      <w:pPr>
        <w:spacing w:after="0" w:line="240" w:lineRule="auto"/>
        <w:rPr>
          <w:rFonts w:ascii="Calibri" w:eastAsia="Calibri" w:hAnsi="Calibri" w:cs="Calibri"/>
          <w:b/>
          <w:bCs/>
          <w:color w:val="2EA5B4"/>
          <w:sz w:val="24"/>
          <w:lang w:val="pt-PT"/>
        </w:rPr>
      </w:pPr>
    </w:p>
    <w:p w14:paraId="421EC0F0" w14:textId="77777777" w:rsidR="00A77577" w:rsidRDefault="00A77577" w:rsidP="00F06ED0">
      <w:pPr>
        <w:spacing w:after="0" w:line="240" w:lineRule="auto"/>
        <w:rPr>
          <w:rFonts w:ascii="Calibri" w:eastAsia="Calibri" w:hAnsi="Calibri" w:cs="Calibri"/>
          <w:b/>
          <w:bCs/>
          <w:color w:val="2EA5B4"/>
          <w:sz w:val="24"/>
          <w:lang w:val="pt-PT"/>
        </w:rPr>
      </w:pPr>
    </w:p>
    <w:p w14:paraId="293BCB35" w14:textId="77777777" w:rsidR="00A77577" w:rsidRDefault="00A77577" w:rsidP="00F06ED0">
      <w:pPr>
        <w:spacing w:after="0" w:line="240" w:lineRule="auto"/>
        <w:rPr>
          <w:rFonts w:ascii="Calibri" w:eastAsia="Calibri" w:hAnsi="Calibri" w:cs="Calibri"/>
          <w:b/>
          <w:bCs/>
          <w:color w:val="2EA5B4"/>
          <w:sz w:val="24"/>
          <w:lang w:val="pt-PT"/>
        </w:rPr>
      </w:pPr>
    </w:p>
    <w:p w14:paraId="67B210E8" w14:textId="77777777" w:rsidR="00A77577" w:rsidRDefault="00A77577" w:rsidP="00F06ED0">
      <w:pPr>
        <w:spacing w:after="0" w:line="240" w:lineRule="auto"/>
        <w:rPr>
          <w:rFonts w:ascii="Calibri" w:eastAsia="Calibri" w:hAnsi="Calibri" w:cs="Calibri"/>
          <w:b/>
          <w:bCs/>
          <w:color w:val="2EA5B4"/>
          <w:sz w:val="24"/>
          <w:lang w:val="pt-PT"/>
        </w:rPr>
      </w:pPr>
    </w:p>
    <w:p w14:paraId="65938C8C" w14:textId="77777777" w:rsidR="00A77577" w:rsidRDefault="00A77577" w:rsidP="00F06ED0">
      <w:pPr>
        <w:spacing w:after="0" w:line="240" w:lineRule="auto"/>
        <w:rPr>
          <w:rFonts w:ascii="Calibri" w:eastAsia="Calibri" w:hAnsi="Calibri" w:cs="Calibri"/>
          <w:b/>
          <w:bCs/>
          <w:color w:val="2EA5B4"/>
          <w:sz w:val="24"/>
          <w:lang w:val="pt-PT"/>
        </w:rPr>
      </w:pPr>
    </w:p>
    <w:p w14:paraId="065262A8" w14:textId="77777777" w:rsidR="00A77577" w:rsidRDefault="00A77577" w:rsidP="00F06ED0">
      <w:pPr>
        <w:spacing w:after="0" w:line="240" w:lineRule="auto"/>
        <w:rPr>
          <w:rFonts w:ascii="Calibri" w:eastAsia="Calibri" w:hAnsi="Calibri" w:cs="Calibri"/>
          <w:b/>
          <w:bCs/>
          <w:color w:val="2EA5B4"/>
          <w:sz w:val="24"/>
          <w:lang w:val="pt-PT"/>
        </w:rPr>
      </w:pPr>
    </w:p>
    <w:p w14:paraId="6395F754" w14:textId="77777777" w:rsidR="00A77577" w:rsidRDefault="00A77577" w:rsidP="00F06ED0">
      <w:pPr>
        <w:spacing w:after="0" w:line="240" w:lineRule="auto"/>
        <w:rPr>
          <w:rFonts w:ascii="Calibri" w:eastAsia="Calibri" w:hAnsi="Calibri" w:cs="Calibri"/>
          <w:b/>
          <w:bCs/>
          <w:color w:val="2EA5B4"/>
          <w:sz w:val="24"/>
          <w:lang w:val="pt-PT"/>
        </w:rPr>
      </w:pPr>
    </w:p>
    <w:p w14:paraId="4289A873" w14:textId="02FDA9AE" w:rsidR="00F06ED0" w:rsidRPr="00CE08BE" w:rsidRDefault="004E2624" w:rsidP="00F06ED0">
      <w:pPr>
        <w:spacing w:after="0" w:line="240" w:lineRule="auto"/>
        <w:rPr>
          <w:rFonts w:ascii="Calibri" w:eastAsia="Calibri" w:hAnsi="Calibri" w:cs="Calibri"/>
          <w:b/>
          <w:bCs/>
          <w:i/>
          <w:color w:val="2EA5B4"/>
          <w:spacing w:val="-1"/>
          <w:lang w:val="pt-PT"/>
        </w:rPr>
      </w:pPr>
      <w:r w:rsidRPr="00CE08BE">
        <w:rPr>
          <w:rFonts w:ascii="Calibri" w:eastAsia="Calibri" w:hAnsi="Calibri" w:cs="Calibri"/>
          <w:b/>
          <w:bCs/>
          <w:color w:val="2EA5B4"/>
          <w:sz w:val="24"/>
          <w:lang w:val="pt-PT"/>
        </w:rPr>
        <w:t xml:space="preserve">16.3. Alinhamento dos planos estratégicos e </w:t>
      </w:r>
      <w:r w:rsidR="005B0186" w:rsidRPr="00CE08BE">
        <w:rPr>
          <w:rFonts w:ascii="Calibri" w:eastAsia="Calibri" w:hAnsi="Calibri" w:cs="Calibri"/>
          <w:b/>
          <w:bCs/>
          <w:color w:val="2EA5B4"/>
          <w:sz w:val="24"/>
          <w:lang w:val="pt-PT"/>
        </w:rPr>
        <w:t xml:space="preserve">os </w:t>
      </w:r>
      <w:r w:rsidRPr="00CE08BE">
        <w:rPr>
          <w:rFonts w:ascii="Calibri" w:eastAsia="Calibri" w:hAnsi="Calibri" w:cs="Calibri"/>
          <w:b/>
          <w:bCs/>
          <w:color w:val="2EA5B4"/>
          <w:sz w:val="24"/>
          <w:lang w:val="pt-PT"/>
        </w:rPr>
        <w:t xml:space="preserve">orçamentos </w:t>
      </w:r>
      <w:r w:rsidR="005B0186" w:rsidRPr="00CE08BE">
        <w:rPr>
          <w:rFonts w:ascii="Calibri" w:eastAsia="Calibri" w:hAnsi="Calibri" w:cs="Calibri"/>
          <w:b/>
          <w:bCs/>
          <w:color w:val="2EA5B4"/>
          <w:sz w:val="24"/>
          <w:lang w:val="pt-PT"/>
        </w:rPr>
        <w:t xml:space="preserve">a </w:t>
      </w:r>
      <w:r w:rsidRPr="00CE08BE">
        <w:rPr>
          <w:rFonts w:ascii="Calibri" w:eastAsia="Calibri" w:hAnsi="Calibri" w:cs="Calibri"/>
          <w:b/>
          <w:bCs/>
          <w:color w:val="2EA5B4"/>
          <w:sz w:val="24"/>
          <w:lang w:val="pt-PT"/>
        </w:rPr>
        <w:t>médio prazo</w:t>
      </w:r>
      <w:r w:rsidRPr="00CE08BE">
        <w:rPr>
          <w:rFonts w:ascii="Calibri" w:eastAsia="Calibri" w:hAnsi="Calibri" w:cs="Calibri"/>
          <w:b/>
          <w:bCs/>
          <w:i/>
          <w:iCs/>
          <w:color w:val="2EA5B4"/>
          <w:lang w:val="pt-PT"/>
        </w:rPr>
        <w:t xml:space="preserve"> </w:t>
      </w:r>
    </w:p>
    <w:p w14:paraId="3610136D"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21C619A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7D332CC" w14:textId="77777777" w:rsidR="00F06ED0" w:rsidRPr="00CE08BE" w:rsidRDefault="004E2624" w:rsidP="00F06ED0">
      <w:pPr>
        <w:spacing w:after="0" w:line="240" w:lineRule="auto"/>
        <w:jc w:val="both"/>
        <w:rPr>
          <w:rFonts w:ascii="Calibri" w:eastAsia="Calibri" w:hAnsi="Calibri" w:cs="Calibri"/>
          <w:b/>
          <w:sz w:val="21"/>
          <w:szCs w:val="21"/>
          <w:lang w:val="pt-PT"/>
        </w:rPr>
      </w:pPr>
      <w:r w:rsidRPr="00CE08BE">
        <w:rPr>
          <w:rFonts w:ascii="Calibri" w:eastAsia="Calibri" w:hAnsi="Calibri" w:cs="Calibri"/>
          <w:b/>
          <w:bCs/>
          <w:sz w:val="20"/>
          <w:szCs w:val="20"/>
          <w:lang w:val="pt-PT"/>
        </w:rPr>
        <w:t>Quadro 16.3 Alinhamento dos planos estratégicos e orçamentos de médio prazo (último orçamento apresentado ao órgão legislativo)</w:t>
      </w:r>
    </w:p>
    <w:tbl>
      <w:tblPr>
        <w:tblStyle w:val="TabelEcorys14"/>
        <w:tblW w:w="10165" w:type="dxa"/>
        <w:tblLook w:val="04A0" w:firstRow="1" w:lastRow="0" w:firstColumn="1" w:lastColumn="0" w:noHBand="0" w:noVBand="1"/>
      </w:tblPr>
      <w:tblGrid>
        <w:gridCol w:w="2965"/>
        <w:gridCol w:w="1080"/>
        <w:gridCol w:w="1440"/>
        <w:gridCol w:w="2340"/>
        <w:gridCol w:w="2340"/>
      </w:tblGrid>
      <w:tr w:rsidR="00500221" w:rsidRPr="006C408E" w14:paraId="1CD80209" w14:textId="77777777" w:rsidTr="00F06ED0">
        <w:tc>
          <w:tcPr>
            <w:tcW w:w="2965" w:type="dxa"/>
            <w:shd w:val="clear" w:color="auto" w:fill="F2F2F2"/>
          </w:tcPr>
          <w:p w14:paraId="0C50A41D" w14:textId="77777777" w:rsidR="00F06ED0" w:rsidRPr="00CE08BE" w:rsidRDefault="004E2624" w:rsidP="00F06ED0">
            <w:pPr>
              <w:rPr>
                <w:rFonts w:ascii="Calibri" w:eastAsia="Calibri" w:hAnsi="Calibri" w:cs="Calibri"/>
                <w:b/>
                <w:sz w:val="18"/>
                <w:szCs w:val="18"/>
                <w:lang w:val="pt-PT"/>
              </w:rPr>
            </w:pPr>
            <w:r w:rsidRPr="00CE08BE">
              <w:rPr>
                <w:rFonts w:ascii="Calibri" w:eastAsia="Calibri" w:hAnsi="Calibri" w:cs="Calibri"/>
                <w:b/>
                <w:bCs/>
                <w:sz w:val="18"/>
                <w:szCs w:val="18"/>
                <w:lang w:val="pt-PT"/>
              </w:rPr>
              <w:t>Ministério</w:t>
            </w:r>
          </w:p>
        </w:tc>
        <w:tc>
          <w:tcPr>
            <w:tcW w:w="1080" w:type="dxa"/>
            <w:shd w:val="clear" w:color="auto" w:fill="F2F2F2"/>
          </w:tcPr>
          <w:p w14:paraId="0917DD01" w14:textId="641D7B3F"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Alocação</w:t>
            </w:r>
            <w:r w:rsidR="00ED1B0B" w:rsidRPr="00CE08BE">
              <w:rPr>
                <w:rFonts w:ascii="Calibri" w:eastAsia="Calibri" w:hAnsi="Calibri" w:cs="Calibri"/>
                <w:b/>
                <w:bCs/>
                <w:sz w:val="18"/>
                <w:szCs w:val="18"/>
                <w:lang w:val="pt-PT"/>
              </w:rPr>
              <w:t xml:space="preserve"> orçamental</w:t>
            </w:r>
          </w:p>
          <w:p w14:paraId="738637AB" w14:textId="77777777" w:rsidR="00F06ED0" w:rsidRPr="00CE08BE" w:rsidRDefault="00F06ED0" w:rsidP="00F06ED0">
            <w:pPr>
              <w:jc w:val="center"/>
              <w:rPr>
                <w:rFonts w:ascii="Calibri" w:eastAsia="Calibri" w:hAnsi="Calibri" w:cs="Calibri"/>
                <w:b/>
                <w:sz w:val="18"/>
                <w:szCs w:val="18"/>
                <w:lang w:val="pt-PT"/>
              </w:rPr>
            </w:pPr>
          </w:p>
        </w:tc>
        <w:tc>
          <w:tcPr>
            <w:tcW w:w="1440" w:type="dxa"/>
            <w:shd w:val="clear" w:color="auto" w:fill="F2F2F2"/>
          </w:tcPr>
          <w:p w14:paraId="7F127FD2"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Plano estratégico a médio prazo preparado</w:t>
            </w:r>
          </w:p>
          <w:p w14:paraId="03BEA04A" w14:textId="77777777" w:rsidR="00F06ED0" w:rsidRPr="00CE08BE" w:rsidRDefault="004E2624" w:rsidP="00F06ED0">
            <w:pPr>
              <w:jc w:val="center"/>
              <w:rPr>
                <w:rFonts w:ascii="Calibri" w:eastAsia="Calibri" w:hAnsi="Calibri" w:cs="Calibri"/>
                <w:bCs/>
                <w:sz w:val="18"/>
                <w:szCs w:val="18"/>
                <w:lang w:val="pt-PT"/>
              </w:rPr>
            </w:pPr>
            <w:r w:rsidRPr="00CE08BE">
              <w:rPr>
                <w:rFonts w:ascii="Calibri" w:eastAsia="Calibri" w:hAnsi="Calibri" w:cs="Calibri"/>
                <w:sz w:val="18"/>
                <w:szCs w:val="18"/>
                <w:lang w:val="pt-PT"/>
              </w:rPr>
              <w:t>(S/N)</w:t>
            </w:r>
          </w:p>
        </w:tc>
        <w:tc>
          <w:tcPr>
            <w:tcW w:w="2340" w:type="dxa"/>
            <w:shd w:val="clear" w:color="auto" w:fill="F2F2F2"/>
          </w:tcPr>
          <w:p w14:paraId="4317FA3E" w14:textId="07D261DC" w:rsidR="00F06ED0" w:rsidRPr="00CE08BE" w:rsidRDefault="00ED1B0B"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P</w:t>
            </w:r>
            <w:r w:rsidR="004E2624" w:rsidRPr="00CE08BE">
              <w:rPr>
                <w:rFonts w:ascii="Calibri" w:eastAsia="Calibri" w:hAnsi="Calibri" w:cs="Calibri"/>
                <w:b/>
                <w:bCs/>
                <w:sz w:val="18"/>
                <w:szCs w:val="18"/>
                <w:lang w:val="pt-PT"/>
              </w:rPr>
              <w:t>lano estratégico a médio prazo</w:t>
            </w:r>
            <w:r w:rsidRPr="00CE08BE">
              <w:rPr>
                <w:rFonts w:ascii="Calibri" w:eastAsia="Calibri" w:hAnsi="Calibri" w:cs="Calibri"/>
                <w:b/>
                <w:bCs/>
                <w:sz w:val="18"/>
                <w:szCs w:val="18"/>
                <w:lang w:val="pt-PT"/>
              </w:rPr>
              <w:t xml:space="preserve"> custeado</w:t>
            </w:r>
          </w:p>
          <w:p w14:paraId="09E801AE"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sz w:val="18"/>
                <w:szCs w:val="18"/>
                <w:lang w:val="pt-PT"/>
              </w:rPr>
              <w:t>(S/N)</w:t>
            </w:r>
          </w:p>
        </w:tc>
        <w:tc>
          <w:tcPr>
            <w:tcW w:w="2340" w:type="dxa"/>
            <w:shd w:val="clear" w:color="auto" w:fill="F2F2F2"/>
          </w:tcPr>
          <w:p w14:paraId="24952BEE"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Propostas de despesas coerentes com o plano estratégico a médio prazo</w:t>
            </w:r>
          </w:p>
          <w:p w14:paraId="09C31A63" w14:textId="77777777" w:rsidR="00F06ED0" w:rsidRPr="00CE08BE" w:rsidRDefault="004E2624" w:rsidP="00F06ED0">
            <w:pPr>
              <w:jc w:val="center"/>
              <w:rPr>
                <w:rFonts w:ascii="Calibri" w:eastAsia="Calibri" w:hAnsi="Calibri" w:cs="Calibri"/>
                <w:sz w:val="18"/>
                <w:szCs w:val="18"/>
                <w:lang w:val="pt-PT"/>
              </w:rPr>
            </w:pPr>
            <w:r w:rsidRPr="00CE08BE">
              <w:rPr>
                <w:rFonts w:ascii="Calibri" w:eastAsia="Calibri" w:hAnsi="Calibri" w:cs="Calibri"/>
                <w:sz w:val="18"/>
                <w:szCs w:val="18"/>
                <w:lang w:val="pt-PT"/>
              </w:rPr>
              <w:t>(Maior parte, maioria, alguns, nenhum)</w:t>
            </w:r>
          </w:p>
        </w:tc>
      </w:tr>
      <w:tr w:rsidR="00500221" w:rsidRPr="006C408E" w14:paraId="760D73DF" w14:textId="77777777" w:rsidTr="004E2624">
        <w:tc>
          <w:tcPr>
            <w:tcW w:w="2965" w:type="dxa"/>
          </w:tcPr>
          <w:p w14:paraId="25D2E458" w14:textId="77777777" w:rsidR="00F06ED0" w:rsidRPr="00CE08BE" w:rsidRDefault="00F06ED0">
            <w:pPr>
              <w:numPr>
                <w:ilvl w:val="0"/>
                <w:numId w:val="68"/>
              </w:numPr>
              <w:contextualSpacing/>
              <w:rPr>
                <w:rFonts w:ascii="Calibri" w:eastAsia="Calibri" w:hAnsi="Calibri" w:cs="Calibri"/>
                <w:b/>
                <w:sz w:val="18"/>
                <w:szCs w:val="18"/>
                <w:lang w:val="pt-PT"/>
              </w:rPr>
            </w:pPr>
          </w:p>
        </w:tc>
        <w:tc>
          <w:tcPr>
            <w:tcW w:w="1080" w:type="dxa"/>
          </w:tcPr>
          <w:p w14:paraId="268ECBFA" w14:textId="77777777" w:rsidR="00F06ED0" w:rsidRPr="00CE08BE" w:rsidRDefault="00F06ED0" w:rsidP="00F06ED0">
            <w:pPr>
              <w:jc w:val="center"/>
              <w:rPr>
                <w:rFonts w:ascii="Calibri" w:eastAsia="Calibri" w:hAnsi="Calibri" w:cs="Calibri"/>
                <w:sz w:val="18"/>
                <w:szCs w:val="18"/>
                <w:highlight w:val="green"/>
                <w:lang w:val="pt-PT"/>
              </w:rPr>
            </w:pPr>
          </w:p>
        </w:tc>
        <w:tc>
          <w:tcPr>
            <w:tcW w:w="1440" w:type="dxa"/>
          </w:tcPr>
          <w:p w14:paraId="4F33FEA6"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18BD156D"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28EBB863" w14:textId="77777777" w:rsidR="00F06ED0" w:rsidRPr="00CE08BE" w:rsidRDefault="00F06ED0" w:rsidP="00F06ED0">
            <w:pPr>
              <w:jc w:val="center"/>
              <w:rPr>
                <w:rFonts w:ascii="Calibri" w:eastAsia="Calibri" w:hAnsi="Calibri" w:cs="Calibri"/>
                <w:sz w:val="18"/>
                <w:szCs w:val="18"/>
                <w:lang w:val="pt-PT"/>
              </w:rPr>
            </w:pPr>
          </w:p>
        </w:tc>
      </w:tr>
      <w:tr w:rsidR="00500221" w:rsidRPr="006C408E" w14:paraId="073F527C" w14:textId="77777777" w:rsidTr="004E2624">
        <w:tc>
          <w:tcPr>
            <w:tcW w:w="2965" w:type="dxa"/>
          </w:tcPr>
          <w:p w14:paraId="7D231DE8" w14:textId="77777777" w:rsidR="00F06ED0" w:rsidRPr="00CE08BE" w:rsidRDefault="00F06ED0">
            <w:pPr>
              <w:numPr>
                <w:ilvl w:val="0"/>
                <w:numId w:val="68"/>
              </w:numPr>
              <w:contextualSpacing/>
              <w:rPr>
                <w:rFonts w:ascii="Calibri" w:eastAsia="Calibri" w:hAnsi="Calibri" w:cs="Calibri"/>
                <w:b/>
                <w:sz w:val="18"/>
                <w:szCs w:val="18"/>
                <w:lang w:val="pt-PT"/>
              </w:rPr>
            </w:pPr>
          </w:p>
        </w:tc>
        <w:tc>
          <w:tcPr>
            <w:tcW w:w="1080" w:type="dxa"/>
          </w:tcPr>
          <w:p w14:paraId="473F3CB3" w14:textId="77777777" w:rsidR="00F06ED0" w:rsidRPr="00CE08BE" w:rsidRDefault="00F06ED0" w:rsidP="00F06ED0">
            <w:pPr>
              <w:jc w:val="center"/>
              <w:rPr>
                <w:rFonts w:ascii="Calibri" w:eastAsia="Calibri" w:hAnsi="Calibri" w:cs="Calibri"/>
                <w:sz w:val="18"/>
                <w:szCs w:val="18"/>
                <w:lang w:val="pt-PT"/>
              </w:rPr>
            </w:pPr>
          </w:p>
        </w:tc>
        <w:tc>
          <w:tcPr>
            <w:tcW w:w="1440" w:type="dxa"/>
          </w:tcPr>
          <w:p w14:paraId="60087CC3"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40A72798"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67A6DB7E" w14:textId="77777777" w:rsidR="00F06ED0" w:rsidRPr="00CE08BE" w:rsidRDefault="00F06ED0" w:rsidP="00F06ED0">
            <w:pPr>
              <w:jc w:val="center"/>
              <w:rPr>
                <w:rFonts w:ascii="Calibri" w:eastAsia="Calibri" w:hAnsi="Calibri" w:cs="Calibri"/>
                <w:sz w:val="18"/>
                <w:szCs w:val="18"/>
                <w:lang w:val="pt-PT"/>
              </w:rPr>
            </w:pPr>
          </w:p>
        </w:tc>
      </w:tr>
      <w:tr w:rsidR="00500221" w:rsidRPr="006C408E" w14:paraId="28B4B1CC" w14:textId="77777777" w:rsidTr="004E2624">
        <w:tc>
          <w:tcPr>
            <w:tcW w:w="2965" w:type="dxa"/>
          </w:tcPr>
          <w:p w14:paraId="234C0D21" w14:textId="77777777" w:rsidR="00F06ED0" w:rsidRPr="00CE08BE" w:rsidRDefault="00F06ED0">
            <w:pPr>
              <w:numPr>
                <w:ilvl w:val="0"/>
                <w:numId w:val="68"/>
              </w:numPr>
              <w:contextualSpacing/>
              <w:rPr>
                <w:rFonts w:ascii="Calibri" w:eastAsia="Calibri" w:hAnsi="Calibri" w:cs="Calibri"/>
                <w:b/>
                <w:sz w:val="18"/>
                <w:szCs w:val="18"/>
                <w:lang w:val="pt-PT"/>
              </w:rPr>
            </w:pPr>
          </w:p>
        </w:tc>
        <w:tc>
          <w:tcPr>
            <w:tcW w:w="1080" w:type="dxa"/>
          </w:tcPr>
          <w:p w14:paraId="37A079AA" w14:textId="77777777" w:rsidR="00F06ED0" w:rsidRPr="00CE08BE" w:rsidRDefault="00F06ED0" w:rsidP="00F06ED0">
            <w:pPr>
              <w:jc w:val="center"/>
              <w:rPr>
                <w:rFonts w:ascii="Calibri" w:eastAsia="Calibri" w:hAnsi="Calibri" w:cs="Calibri"/>
                <w:sz w:val="18"/>
                <w:szCs w:val="18"/>
                <w:lang w:val="pt-PT"/>
              </w:rPr>
            </w:pPr>
          </w:p>
        </w:tc>
        <w:tc>
          <w:tcPr>
            <w:tcW w:w="1440" w:type="dxa"/>
          </w:tcPr>
          <w:p w14:paraId="22683DF6"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141DB99F"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5366C587" w14:textId="77777777" w:rsidR="00F06ED0" w:rsidRPr="00CE08BE" w:rsidRDefault="00F06ED0" w:rsidP="00F06ED0">
            <w:pPr>
              <w:jc w:val="center"/>
              <w:rPr>
                <w:rFonts w:ascii="Calibri" w:eastAsia="Calibri" w:hAnsi="Calibri" w:cs="Calibri"/>
                <w:sz w:val="18"/>
                <w:szCs w:val="18"/>
                <w:lang w:val="pt-PT"/>
              </w:rPr>
            </w:pPr>
          </w:p>
        </w:tc>
      </w:tr>
      <w:tr w:rsidR="00500221" w:rsidRPr="00CE08BE" w14:paraId="248C33E0" w14:textId="77777777" w:rsidTr="004E2624">
        <w:tc>
          <w:tcPr>
            <w:tcW w:w="2965" w:type="dxa"/>
          </w:tcPr>
          <w:p w14:paraId="3715AC36" w14:textId="77777777" w:rsidR="00F06ED0" w:rsidRPr="00CE08BE" w:rsidRDefault="004E2624" w:rsidP="00F06ED0">
            <w:pPr>
              <w:ind w:left="360"/>
              <w:contextualSpacing/>
              <w:rPr>
                <w:rFonts w:ascii="Calibri" w:eastAsia="Calibri" w:hAnsi="Calibri" w:cs="Calibri"/>
                <w:b/>
                <w:sz w:val="18"/>
                <w:szCs w:val="18"/>
                <w:lang w:val="pt-PT"/>
              </w:rPr>
            </w:pPr>
            <w:r w:rsidRPr="00CE08BE">
              <w:rPr>
                <w:rFonts w:ascii="Calibri" w:eastAsia="Calibri" w:hAnsi="Calibri" w:cs="Calibri"/>
                <w:b/>
                <w:bCs/>
                <w:sz w:val="18"/>
                <w:szCs w:val="18"/>
                <w:lang w:val="pt-PT"/>
              </w:rPr>
              <w:t>…</w:t>
            </w:r>
          </w:p>
        </w:tc>
        <w:tc>
          <w:tcPr>
            <w:tcW w:w="1080" w:type="dxa"/>
          </w:tcPr>
          <w:p w14:paraId="557C69EF" w14:textId="77777777" w:rsidR="00F06ED0" w:rsidRPr="00CE08BE" w:rsidRDefault="00F06ED0" w:rsidP="00F06ED0">
            <w:pPr>
              <w:jc w:val="center"/>
              <w:rPr>
                <w:rFonts w:ascii="Calibri" w:eastAsia="Calibri" w:hAnsi="Calibri" w:cs="Calibri"/>
                <w:sz w:val="18"/>
                <w:szCs w:val="18"/>
                <w:lang w:val="pt-PT"/>
              </w:rPr>
            </w:pPr>
          </w:p>
        </w:tc>
        <w:tc>
          <w:tcPr>
            <w:tcW w:w="1440" w:type="dxa"/>
          </w:tcPr>
          <w:p w14:paraId="20F8D942"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05B36DE1" w14:textId="77777777" w:rsidR="00F06ED0" w:rsidRPr="00CE08BE" w:rsidRDefault="00F06ED0" w:rsidP="00F06ED0">
            <w:pPr>
              <w:jc w:val="center"/>
              <w:rPr>
                <w:rFonts w:ascii="Calibri" w:eastAsia="Calibri" w:hAnsi="Calibri" w:cs="Calibri"/>
                <w:sz w:val="18"/>
                <w:szCs w:val="18"/>
                <w:lang w:val="pt-PT"/>
              </w:rPr>
            </w:pPr>
          </w:p>
        </w:tc>
        <w:tc>
          <w:tcPr>
            <w:tcW w:w="2340" w:type="dxa"/>
          </w:tcPr>
          <w:p w14:paraId="4F8B0D5B" w14:textId="77777777" w:rsidR="00F06ED0" w:rsidRPr="00CE08BE" w:rsidRDefault="00F06ED0" w:rsidP="00F06ED0">
            <w:pPr>
              <w:jc w:val="center"/>
              <w:rPr>
                <w:rFonts w:ascii="Calibri" w:eastAsia="Calibri" w:hAnsi="Calibri" w:cs="Calibri"/>
                <w:sz w:val="18"/>
                <w:szCs w:val="18"/>
                <w:lang w:val="pt-PT"/>
              </w:rPr>
            </w:pPr>
          </w:p>
        </w:tc>
      </w:tr>
      <w:tr w:rsidR="00500221" w:rsidRPr="00CE08BE" w14:paraId="769CE79C" w14:textId="77777777" w:rsidTr="00F06ED0">
        <w:tc>
          <w:tcPr>
            <w:tcW w:w="2965" w:type="dxa"/>
            <w:shd w:val="clear" w:color="auto" w:fill="F2F2F2"/>
          </w:tcPr>
          <w:p w14:paraId="31AEEDB8" w14:textId="77777777" w:rsidR="00F06ED0" w:rsidRPr="00CE08BE" w:rsidRDefault="004E2624" w:rsidP="00F06ED0">
            <w:pPr>
              <w:rPr>
                <w:rFonts w:ascii="Calibri" w:eastAsia="Calibri" w:hAnsi="Calibri" w:cs="Calibri"/>
                <w:b/>
                <w:sz w:val="18"/>
                <w:szCs w:val="18"/>
                <w:lang w:val="pt-PT"/>
              </w:rPr>
            </w:pPr>
            <w:r w:rsidRPr="00CE08BE">
              <w:rPr>
                <w:rFonts w:ascii="Calibri" w:eastAsia="Calibri" w:hAnsi="Calibri" w:cs="Calibri"/>
                <w:b/>
                <w:bCs/>
                <w:sz w:val="18"/>
                <w:szCs w:val="18"/>
                <w:lang w:val="pt-PT"/>
              </w:rPr>
              <w:t>Total/Cobertura</w:t>
            </w:r>
          </w:p>
        </w:tc>
        <w:tc>
          <w:tcPr>
            <w:tcW w:w="1080" w:type="dxa"/>
            <w:shd w:val="clear" w:color="auto" w:fill="F2F2F2"/>
          </w:tcPr>
          <w:p w14:paraId="1EE2816A" w14:textId="77777777" w:rsidR="00F06ED0" w:rsidRPr="00CE08BE" w:rsidRDefault="00F06ED0" w:rsidP="00F06ED0">
            <w:pPr>
              <w:jc w:val="center"/>
              <w:rPr>
                <w:rFonts w:ascii="Calibri" w:eastAsia="Calibri" w:hAnsi="Calibri" w:cs="Calibri"/>
                <w:b/>
                <w:sz w:val="18"/>
                <w:szCs w:val="18"/>
                <w:lang w:val="pt-PT"/>
              </w:rPr>
            </w:pPr>
          </w:p>
        </w:tc>
        <w:tc>
          <w:tcPr>
            <w:tcW w:w="1440" w:type="dxa"/>
            <w:shd w:val="clear" w:color="auto" w:fill="F2F2F2"/>
          </w:tcPr>
          <w:p w14:paraId="728B839D" w14:textId="77777777" w:rsidR="00F06ED0" w:rsidRPr="00CE08BE" w:rsidRDefault="00F06ED0" w:rsidP="00F06ED0">
            <w:pPr>
              <w:jc w:val="center"/>
              <w:rPr>
                <w:rFonts w:ascii="Calibri" w:eastAsia="Calibri" w:hAnsi="Calibri" w:cs="Calibri"/>
                <w:b/>
                <w:sz w:val="18"/>
                <w:szCs w:val="18"/>
                <w:lang w:val="pt-PT"/>
              </w:rPr>
            </w:pPr>
          </w:p>
        </w:tc>
        <w:tc>
          <w:tcPr>
            <w:tcW w:w="2340" w:type="dxa"/>
            <w:shd w:val="clear" w:color="auto" w:fill="F2F2F2"/>
          </w:tcPr>
          <w:p w14:paraId="6D452282" w14:textId="77777777" w:rsidR="00F06ED0" w:rsidRPr="00CE08BE" w:rsidRDefault="00F06ED0" w:rsidP="00F06ED0">
            <w:pPr>
              <w:jc w:val="center"/>
              <w:rPr>
                <w:rFonts w:ascii="Calibri" w:eastAsia="Calibri" w:hAnsi="Calibri" w:cs="Calibri"/>
                <w:b/>
                <w:sz w:val="18"/>
                <w:szCs w:val="18"/>
                <w:lang w:val="pt-PT"/>
              </w:rPr>
            </w:pPr>
          </w:p>
        </w:tc>
        <w:tc>
          <w:tcPr>
            <w:tcW w:w="2340" w:type="dxa"/>
            <w:shd w:val="clear" w:color="auto" w:fill="F2F2F2"/>
          </w:tcPr>
          <w:p w14:paraId="1049B477" w14:textId="77777777" w:rsidR="00F06ED0" w:rsidRPr="00CE08BE" w:rsidRDefault="00F06ED0" w:rsidP="00F06ED0">
            <w:pPr>
              <w:jc w:val="center"/>
              <w:rPr>
                <w:rFonts w:ascii="Calibri" w:eastAsia="Calibri" w:hAnsi="Calibri" w:cs="Calibri"/>
                <w:b/>
                <w:sz w:val="18"/>
                <w:szCs w:val="18"/>
                <w:lang w:val="pt-PT"/>
              </w:rPr>
            </w:pPr>
          </w:p>
        </w:tc>
      </w:tr>
    </w:tbl>
    <w:p w14:paraId="7C6E3637"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2B22E793" w14:textId="77777777" w:rsidR="00F06ED0" w:rsidRPr="00CE08BE" w:rsidRDefault="00F06ED0" w:rsidP="00F06ED0">
      <w:pPr>
        <w:spacing w:after="0"/>
        <w:jc w:val="both"/>
        <w:rPr>
          <w:rFonts w:ascii="Calibri" w:eastAsia="Calibri" w:hAnsi="Calibri" w:cs="Calibri"/>
          <w:lang w:val="pt-PT"/>
        </w:rPr>
      </w:pPr>
    </w:p>
    <w:p w14:paraId="751AB52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CA4E00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C334960" w14:textId="77777777" w:rsidR="00F06ED0" w:rsidRPr="00CE08BE" w:rsidRDefault="00F06ED0" w:rsidP="00F06ED0">
      <w:pPr>
        <w:jc w:val="both"/>
        <w:rPr>
          <w:rFonts w:ascii="Calibri" w:eastAsia="Calibri" w:hAnsi="Calibri" w:cs="Calibri"/>
          <w:b/>
          <w:lang w:val="pt-PT"/>
        </w:rPr>
      </w:pPr>
    </w:p>
    <w:p w14:paraId="5692EA19" w14:textId="2D00F2F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D2BB59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0E2735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A70AD3F" w14:textId="1875B07F" w:rsidR="00F06ED0" w:rsidRPr="00CE08BE" w:rsidRDefault="004E2624" w:rsidP="00F06ED0">
      <w:pPr>
        <w:spacing w:after="0" w:line="240" w:lineRule="auto"/>
        <w:rPr>
          <w:rFonts w:ascii="Calibri" w:eastAsia="Calibri" w:hAnsi="Calibri" w:cs="Calibri"/>
          <w:b/>
          <w:bCs/>
          <w:i/>
          <w:color w:val="2EA5B4"/>
          <w:spacing w:val="-1"/>
          <w:lang w:val="pt-PT"/>
        </w:rPr>
      </w:pPr>
      <w:r w:rsidRPr="00CE08BE">
        <w:rPr>
          <w:rFonts w:ascii="Calibri" w:eastAsia="Calibri" w:hAnsi="Calibri" w:cs="Calibri"/>
          <w:b/>
          <w:bCs/>
          <w:color w:val="2EA5B4"/>
          <w:sz w:val="24"/>
          <w:lang w:val="pt-PT"/>
        </w:rPr>
        <w:t xml:space="preserve">16.4. </w:t>
      </w:r>
      <w:r w:rsidR="00FE1B31" w:rsidRPr="00CE08BE">
        <w:rPr>
          <w:rFonts w:ascii="Calibri" w:eastAsia="Calibri" w:hAnsi="Calibri" w:cs="Calibri"/>
          <w:b/>
          <w:bCs/>
          <w:color w:val="2EA5B4"/>
          <w:sz w:val="24"/>
          <w:lang w:val="pt-PT"/>
        </w:rPr>
        <w:t xml:space="preserve">Coerência </w:t>
      </w:r>
      <w:r w:rsidRPr="00CE08BE">
        <w:rPr>
          <w:rFonts w:ascii="Calibri" w:eastAsia="Calibri" w:hAnsi="Calibri" w:cs="Calibri"/>
          <w:b/>
          <w:bCs/>
          <w:color w:val="2EA5B4"/>
          <w:sz w:val="24"/>
          <w:lang w:val="pt-PT"/>
        </w:rPr>
        <w:t xml:space="preserve">dos orçamentos com as estimativas do ano anterior </w:t>
      </w:r>
    </w:p>
    <w:p w14:paraId="0FB32A79" w14:textId="77777777" w:rsidR="00F06ED0" w:rsidRPr="00CE08BE" w:rsidRDefault="00F06ED0" w:rsidP="00F06ED0">
      <w:pPr>
        <w:spacing w:after="0" w:line="240" w:lineRule="auto"/>
        <w:ind w:right="115"/>
        <w:jc w:val="both"/>
        <w:rPr>
          <w:rFonts w:ascii="Calibri" w:eastAsia="Calibri" w:hAnsi="Calibri" w:cs="Calibri"/>
          <w:highlight w:val="yellow"/>
          <w:lang w:val="pt-PT"/>
        </w:rPr>
      </w:pPr>
    </w:p>
    <w:p w14:paraId="67711C9A"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9632612" w14:textId="6D87BD1C"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16.4. </w:t>
      </w:r>
      <w:r w:rsidR="00FE1B31" w:rsidRPr="00CE08BE">
        <w:rPr>
          <w:rFonts w:ascii="Calibri" w:eastAsia="Calibri" w:hAnsi="Calibri" w:cs="Calibri"/>
          <w:b/>
          <w:bCs/>
          <w:sz w:val="20"/>
          <w:szCs w:val="20"/>
          <w:lang w:val="pt-PT"/>
        </w:rPr>
        <w:t xml:space="preserve">Coerência </w:t>
      </w:r>
      <w:r w:rsidRPr="00CE08BE">
        <w:rPr>
          <w:rFonts w:ascii="Calibri" w:eastAsia="Calibri" w:hAnsi="Calibri" w:cs="Calibri"/>
          <w:b/>
          <w:bCs/>
          <w:sz w:val="20"/>
          <w:szCs w:val="20"/>
          <w:lang w:val="pt-PT"/>
        </w:rPr>
        <w:t xml:space="preserve">dos orçamentos com as estimativas do ano anterior (o último orçamento </w:t>
      </w:r>
      <w:r w:rsidR="00FE1B31" w:rsidRPr="00CE08BE">
        <w:rPr>
          <w:rFonts w:ascii="Calibri" w:eastAsia="Calibri" w:hAnsi="Calibri" w:cs="Calibri"/>
          <w:b/>
          <w:bCs/>
          <w:sz w:val="20"/>
          <w:szCs w:val="20"/>
          <w:lang w:val="pt-PT"/>
        </w:rPr>
        <w:t xml:space="preserve">a </w:t>
      </w:r>
      <w:r w:rsidRPr="00CE08BE">
        <w:rPr>
          <w:rFonts w:ascii="Calibri" w:eastAsia="Calibri" w:hAnsi="Calibri" w:cs="Calibri"/>
          <w:b/>
          <w:bCs/>
          <w:sz w:val="20"/>
          <w:szCs w:val="20"/>
          <w:lang w:val="pt-PT"/>
        </w:rPr>
        <w:t xml:space="preserve">médio prazo e o </w:t>
      </w:r>
      <w:r w:rsidR="00A5061C" w:rsidRPr="00CE08BE">
        <w:rPr>
          <w:rFonts w:ascii="Calibri" w:eastAsia="Calibri" w:hAnsi="Calibri" w:cs="Calibri"/>
          <w:b/>
          <w:bCs/>
          <w:sz w:val="20"/>
          <w:szCs w:val="20"/>
          <w:lang w:val="pt-PT"/>
        </w:rPr>
        <w:t>actual</w:t>
      </w:r>
      <w:r w:rsidRPr="00CE08BE">
        <w:rPr>
          <w:rFonts w:ascii="Calibri" w:eastAsia="Calibri" w:hAnsi="Calibri" w:cs="Calibri"/>
          <w:b/>
          <w:bCs/>
          <w:sz w:val="20"/>
          <w:szCs w:val="20"/>
          <w:lang w:val="pt-PT"/>
        </w:rPr>
        <w:t xml:space="preserve"> orçamento </w:t>
      </w:r>
      <w:r w:rsidR="00FE1B31" w:rsidRPr="00CE08BE">
        <w:rPr>
          <w:rFonts w:ascii="Calibri" w:eastAsia="Calibri" w:hAnsi="Calibri" w:cs="Calibri"/>
          <w:b/>
          <w:bCs/>
          <w:sz w:val="20"/>
          <w:szCs w:val="20"/>
          <w:lang w:val="pt-PT"/>
        </w:rPr>
        <w:t xml:space="preserve">a </w:t>
      </w:r>
      <w:r w:rsidRPr="00CE08BE">
        <w:rPr>
          <w:rFonts w:ascii="Calibri" w:eastAsia="Calibri" w:hAnsi="Calibri" w:cs="Calibri"/>
          <w:b/>
          <w:bCs/>
          <w:sz w:val="20"/>
          <w:szCs w:val="20"/>
          <w:lang w:val="pt-PT"/>
        </w:rPr>
        <w:t>médio prazo)</w:t>
      </w:r>
    </w:p>
    <w:tbl>
      <w:tblPr>
        <w:tblStyle w:val="TabelEcorys19"/>
        <w:tblW w:w="10435" w:type="dxa"/>
        <w:tblLook w:val="04A0" w:firstRow="1" w:lastRow="0" w:firstColumn="1" w:lastColumn="0" w:noHBand="0" w:noVBand="1"/>
      </w:tblPr>
      <w:tblGrid>
        <w:gridCol w:w="2973"/>
        <w:gridCol w:w="2152"/>
        <w:gridCol w:w="2700"/>
        <w:gridCol w:w="2610"/>
      </w:tblGrid>
      <w:tr w:rsidR="00500221" w:rsidRPr="006C408E" w14:paraId="06BFB4E4" w14:textId="77777777" w:rsidTr="00F06ED0">
        <w:tc>
          <w:tcPr>
            <w:tcW w:w="2973" w:type="dxa"/>
            <w:shd w:val="clear" w:color="auto" w:fill="F2F2F2"/>
          </w:tcPr>
          <w:p w14:paraId="6BB8707B" w14:textId="77777777" w:rsidR="00F06ED0" w:rsidRPr="00CE08BE" w:rsidRDefault="004E2624" w:rsidP="00F06ED0">
            <w:pPr>
              <w:rPr>
                <w:rFonts w:ascii="Calibri" w:hAnsi="Calibri" w:cs="Calibri"/>
                <w:b/>
                <w:sz w:val="18"/>
                <w:szCs w:val="18"/>
                <w:lang w:val="pt-PT"/>
              </w:rPr>
            </w:pPr>
            <w:r w:rsidRPr="00CE08BE">
              <w:rPr>
                <w:rFonts w:ascii="Calibri" w:hAnsi="Calibri" w:cs="Calibri"/>
                <w:b/>
                <w:bCs/>
                <w:sz w:val="18"/>
                <w:szCs w:val="18"/>
                <w:lang w:val="pt-PT"/>
              </w:rPr>
              <w:t>Ministério</w:t>
            </w:r>
          </w:p>
        </w:tc>
        <w:tc>
          <w:tcPr>
            <w:tcW w:w="2152" w:type="dxa"/>
            <w:shd w:val="clear" w:color="auto" w:fill="F2F2F2"/>
          </w:tcPr>
          <w:p w14:paraId="1DC006E9" w14:textId="0B6ED9E1"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 xml:space="preserve">Explicação da alteração </w:t>
            </w:r>
            <w:r w:rsidR="00FE1B31" w:rsidRPr="00CE08BE">
              <w:rPr>
                <w:rFonts w:ascii="Calibri" w:hAnsi="Calibri" w:cs="Calibri"/>
                <w:b/>
                <w:bCs/>
                <w:sz w:val="18"/>
                <w:szCs w:val="18"/>
                <w:lang w:val="pt-PT"/>
              </w:rPr>
              <w:t xml:space="preserve">relativamente às </w:t>
            </w:r>
            <w:r w:rsidRPr="00CE08BE">
              <w:rPr>
                <w:rFonts w:ascii="Calibri" w:hAnsi="Calibri" w:cs="Calibri"/>
                <w:b/>
                <w:bCs/>
                <w:sz w:val="18"/>
                <w:szCs w:val="18"/>
                <w:lang w:val="pt-PT"/>
              </w:rPr>
              <w:t>estimativas das despesas do ano anterior preparadas e incluídas nos documentos orçamentais</w:t>
            </w:r>
            <w:r w:rsidRPr="00CE08BE">
              <w:rPr>
                <w:rFonts w:ascii="Calibri" w:hAnsi="Calibri" w:cs="Calibri"/>
                <w:sz w:val="18"/>
                <w:szCs w:val="18"/>
                <w:lang w:val="pt-PT"/>
              </w:rPr>
              <w:t xml:space="preserve"> (S/N)</w:t>
            </w:r>
          </w:p>
        </w:tc>
        <w:tc>
          <w:tcPr>
            <w:tcW w:w="2700" w:type="dxa"/>
            <w:shd w:val="clear" w:color="auto" w:fill="F2F2F2"/>
          </w:tcPr>
          <w:p w14:paraId="6AD5E598" w14:textId="36A94636" w:rsidR="00F06ED0" w:rsidRPr="00CE08BE" w:rsidRDefault="00FE1B31" w:rsidP="00F06ED0">
            <w:pPr>
              <w:jc w:val="center"/>
              <w:rPr>
                <w:rFonts w:ascii="Calibri" w:hAnsi="Calibri" w:cs="Calibri"/>
                <w:b/>
                <w:sz w:val="18"/>
                <w:szCs w:val="18"/>
                <w:lang w:val="pt-PT"/>
              </w:rPr>
            </w:pPr>
            <w:r w:rsidRPr="00CE08BE">
              <w:rPr>
                <w:rFonts w:ascii="Calibri" w:hAnsi="Calibri" w:cs="Calibri"/>
                <w:b/>
                <w:bCs/>
                <w:sz w:val="18"/>
                <w:szCs w:val="18"/>
                <w:lang w:val="pt-PT"/>
              </w:rPr>
              <w:t xml:space="preserve">Reconciliados </w:t>
            </w:r>
            <w:r w:rsidR="004E2624" w:rsidRPr="00CE08BE">
              <w:rPr>
                <w:rFonts w:ascii="Calibri" w:hAnsi="Calibri" w:cs="Calibri"/>
                <w:b/>
                <w:bCs/>
                <w:sz w:val="18"/>
                <w:szCs w:val="18"/>
                <w:lang w:val="pt-PT"/>
              </w:rPr>
              <w:t xml:space="preserve">com as estimativas orçamentais a médio prazo </w:t>
            </w:r>
          </w:p>
          <w:p w14:paraId="2AD5E6F7"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sz w:val="18"/>
                <w:szCs w:val="18"/>
                <w:lang w:val="pt-PT"/>
              </w:rPr>
              <w:t>(S/N)</w:t>
            </w:r>
          </w:p>
        </w:tc>
        <w:tc>
          <w:tcPr>
            <w:tcW w:w="2610" w:type="dxa"/>
            <w:shd w:val="clear" w:color="auto" w:fill="F2F2F2"/>
          </w:tcPr>
          <w:p w14:paraId="6B0A5730" w14:textId="16F7454F" w:rsidR="00F06ED0" w:rsidRPr="00CE08BE" w:rsidRDefault="00FE1B31" w:rsidP="00F06ED0">
            <w:pPr>
              <w:jc w:val="center"/>
              <w:rPr>
                <w:rFonts w:ascii="Calibri" w:hAnsi="Calibri" w:cs="Calibri"/>
                <w:b/>
                <w:sz w:val="18"/>
                <w:szCs w:val="18"/>
                <w:lang w:val="pt-PT"/>
              </w:rPr>
            </w:pPr>
            <w:r w:rsidRPr="00CE08BE">
              <w:rPr>
                <w:rFonts w:ascii="Calibri" w:hAnsi="Calibri" w:cs="Calibri"/>
                <w:b/>
                <w:bCs/>
                <w:sz w:val="18"/>
                <w:szCs w:val="18"/>
                <w:lang w:val="pt-PT"/>
              </w:rPr>
              <w:t>Reconciliados</w:t>
            </w:r>
            <w:r w:rsidR="004E2624" w:rsidRPr="00CE08BE">
              <w:rPr>
                <w:rFonts w:ascii="Calibri" w:hAnsi="Calibri" w:cs="Calibri"/>
                <w:b/>
                <w:bCs/>
                <w:sz w:val="18"/>
                <w:szCs w:val="18"/>
                <w:lang w:val="pt-PT"/>
              </w:rPr>
              <w:t xml:space="preserve"> com o primeiro ano das novas estimativas orçamentais</w:t>
            </w:r>
            <w:r w:rsidR="004E2624" w:rsidRPr="00CE08BE">
              <w:rPr>
                <w:rFonts w:ascii="Calibri" w:hAnsi="Calibri" w:cs="Calibri"/>
                <w:sz w:val="18"/>
                <w:szCs w:val="18"/>
                <w:lang w:val="pt-PT"/>
              </w:rPr>
              <w:t xml:space="preserve"> (S/N)</w:t>
            </w:r>
          </w:p>
        </w:tc>
      </w:tr>
      <w:tr w:rsidR="00500221" w:rsidRPr="006C408E" w14:paraId="194DAE3B" w14:textId="77777777" w:rsidTr="004E2624">
        <w:tc>
          <w:tcPr>
            <w:tcW w:w="2973" w:type="dxa"/>
          </w:tcPr>
          <w:p w14:paraId="038B4A66" w14:textId="77777777" w:rsidR="00F06ED0" w:rsidRPr="00CE08BE" w:rsidRDefault="00F06ED0">
            <w:pPr>
              <w:numPr>
                <w:ilvl w:val="0"/>
                <w:numId w:val="69"/>
              </w:numPr>
              <w:contextualSpacing/>
              <w:rPr>
                <w:rFonts w:ascii="Calibri" w:hAnsi="Calibri" w:cs="Calibri"/>
                <w:b/>
                <w:sz w:val="18"/>
                <w:szCs w:val="18"/>
                <w:lang w:val="pt-PT"/>
              </w:rPr>
            </w:pPr>
          </w:p>
        </w:tc>
        <w:tc>
          <w:tcPr>
            <w:tcW w:w="2152" w:type="dxa"/>
          </w:tcPr>
          <w:p w14:paraId="11B1EE0B" w14:textId="77777777" w:rsidR="00F06ED0" w:rsidRPr="00CE08BE" w:rsidRDefault="00F06ED0" w:rsidP="00F06ED0">
            <w:pPr>
              <w:jc w:val="center"/>
              <w:rPr>
                <w:rFonts w:ascii="Calibri" w:hAnsi="Calibri" w:cs="Calibri"/>
                <w:sz w:val="18"/>
                <w:szCs w:val="18"/>
                <w:lang w:val="pt-PT"/>
              </w:rPr>
            </w:pPr>
          </w:p>
        </w:tc>
        <w:tc>
          <w:tcPr>
            <w:tcW w:w="2700" w:type="dxa"/>
          </w:tcPr>
          <w:p w14:paraId="7205DE4E" w14:textId="77777777" w:rsidR="00F06ED0" w:rsidRPr="00CE08BE" w:rsidRDefault="00F06ED0" w:rsidP="00F06ED0">
            <w:pPr>
              <w:jc w:val="center"/>
              <w:rPr>
                <w:rFonts w:ascii="Calibri" w:hAnsi="Calibri" w:cs="Calibri"/>
                <w:sz w:val="18"/>
                <w:szCs w:val="18"/>
                <w:lang w:val="pt-PT"/>
              </w:rPr>
            </w:pPr>
          </w:p>
        </w:tc>
        <w:tc>
          <w:tcPr>
            <w:tcW w:w="2610" w:type="dxa"/>
          </w:tcPr>
          <w:p w14:paraId="662E4D05" w14:textId="77777777" w:rsidR="00F06ED0" w:rsidRPr="00CE08BE" w:rsidRDefault="00F06ED0" w:rsidP="00F06ED0">
            <w:pPr>
              <w:jc w:val="center"/>
              <w:rPr>
                <w:rFonts w:ascii="Calibri" w:hAnsi="Calibri" w:cs="Calibri"/>
                <w:sz w:val="18"/>
                <w:szCs w:val="18"/>
                <w:lang w:val="pt-PT"/>
              </w:rPr>
            </w:pPr>
          </w:p>
        </w:tc>
      </w:tr>
      <w:tr w:rsidR="00500221" w:rsidRPr="006C408E" w14:paraId="2B10482F" w14:textId="77777777" w:rsidTr="004E2624">
        <w:tc>
          <w:tcPr>
            <w:tcW w:w="2973" w:type="dxa"/>
          </w:tcPr>
          <w:p w14:paraId="5421D91C" w14:textId="77777777" w:rsidR="00F06ED0" w:rsidRPr="00CE08BE" w:rsidRDefault="00F06ED0">
            <w:pPr>
              <w:numPr>
                <w:ilvl w:val="0"/>
                <w:numId w:val="69"/>
              </w:numPr>
              <w:contextualSpacing/>
              <w:rPr>
                <w:rFonts w:ascii="Calibri" w:hAnsi="Calibri" w:cs="Calibri"/>
                <w:b/>
                <w:sz w:val="18"/>
                <w:szCs w:val="18"/>
                <w:lang w:val="pt-PT"/>
              </w:rPr>
            </w:pPr>
          </w:p>
        </w:tc>
        <w:tc>
          <w:tcPr>
            <w:tcW w:w="2152" w:type="dxa"/>
          </w:tcPr>
          <w:p w14:paraId="3192F28C" w14:textId="77777777" w:rsidR="00F06ED0" w:rsidRPr="00CE08BE" w:rsidRDefault="00F06ED0" w:rsidP="00F06ED0">
            <w:pPr>
              <w:jc w:val="center"/>
              <w:rPr>
                <w:rFonts w:ascii="Calibri" w:hAnsi="Calibri" w:cs="Calibri"/>
                <w:sz w:val="18"/>
                <w:szCs w:val="18"/>
                <w:lang w:val="pt-PT"/>
              </w:rPr>
            </w:pPr>
          </w:p>
        </w:tc>
        <w:tc>
          <w:tcPr>
            <w:tcW w:w="2700" w:type="dxa"/>
          </w:tcPr>
          <w:p w14:paraId="6D6FA37F" w14:textId="77777777" w:rsidR="00F06ED0" w:rsidRPr="00CE08BE" w:rsidRDefault="00F06ED0" w:rsidP="00F06ED0">
            <w:pPr>
              <w:jc w:val="center"/>
              <w:rPr>
                <w:rFonts w:ascii="Calibri" w:hAnsi="Calibri" w:cs="Calibri"/>
                <w:sz w:val="18"/>
                <w:szCs w:val="18"/>
                <w:lang w:val="pt-PT"/>
              </w:rPr>
            </w:pPr>
          </w:p>
        </w:tc>
        <w:tc>
          <w:tcPr>
            <w:tcW w:w="2610" w:type="dxa"/>
          </w:tcPr>
          <w:p w14:paraId="6EE039A4" w14:textId="77777777" w:rsidR="00F06ED0" w:rsidRPr="00CE08BE" w:rsidRDefault="00F06ED0" w:rsidP="00F06ED0">
            <w:pPr>
              <w:jc w:val="center"/>
              <w:rPr>
                <w:rFonts w:ascii="Calibri" w:hAnsi="Calibri" w:cs="Calibri"/>
                <w:sz w:val="18"/>
                <w:szCs w:val="18"/>
                <w:lang w:val="pt-PT"/>
              </w:rPr>
            </w:pPr>
          </w:p>
        </w:tc>
      </w:tr>
      <w:tr w:rsidR="00500221" w:rsidRPr="006C408E" w14:paraId="3443D626" w14:textId="77777777" w:rsidTr="004E2624">
        <w:tc>
          <w:tcPr>
            <w:tcW w:w="2973" w:type="dxa"/>
          </w:tcPr>
          <w:p w14:paraId="2AADF370" w14:textId="77777777" w:rsidR="00F06ED0" w:rsidRPr="00CE08BE" w:rsidRDefault="00F06ED0">
            <w:pPr>
              <w:numPr>
                <w:ilvl w:val="0"/>
                <w:numId w:val="69"/>
              </w:numPr>
              <w:contextualSpacing/>
              <w:rPr>
                <w:rFonts w:ascii="Calibri" w:hAnsi="Calibri" w:cs="Calibri"/>
                <w:b/>
                <w:sz w:val="18"/>
                <w:szCs w:val="18"/>
                <w:lang w:val="pt-PT"/>
              </w:rPr>
            </w:pPr>
          </w:p>
        </w:tc>
        <w:tc>
          <w:tcPr>
            <w:tcW w:w="2152" w:type="dxa"/>
          </w:tcPr>
          <w:p w14:paraId="6E60EAA6" w14:textId="77777777" w:rsidR="00F06ED0" w:rsidRPr="00CE08BE" w:rsidRDefault="00F06ED0" w:rsidP="00F06ED0">
            <w:pPr>
              <w:jc w:val="center"/>
              <w:rPr>
                <w:rFonts w:ascii="Calibri" w:hAnsi="Calibri" w:cs="Calibri"/>
                <w:sz w:val="18"/>
                <w:szCs w:val="18"/>
                <w:lang w:val="pt-PT"/>
              </w:rPr>
            </w:pPr>
          </w:p>
        </w:tc>
        <w:tc>
          <w:tcPr>
            <w:tcW w:w="2700" w:type="dxa"/>
          </w:tcPr>
          <w:p w14:paraId="1716CFC7" w14:textId="77777777" w:rsidR="00F06ED0" w:rsidRPr="00CE08BE" w:rsidRDefault="00F06ED0" w:rsidP="00F06ED0">
            <w:pPr>
              <w:jc w:val="center"/>
              <w:rPr>
                <w:rFonts w:ascii="Calibri" w:hAnsi="Calibri" w:cs="Calibri"/>
                <w:sz w:val="18"/>
                <w:szCs w:val="18"/>
                <w:lang w:val="pt-PT"/>
              </w:rPr>
            </w:pPr>
          </w:p>
        </w:tc>
        <w:tc>
          <w:tcPr>
            <w:tcW w:w="2610" w:type="dxa"/>
          </w:tcPr>
          <w:p w14:paraId="612DC74E" w14:textId="77777777" w:rsidR="00F06ED0" w:rsidRPr="00CE08BE" w:rsidRDefault="00F06ED0" w:rsidP="00F06ED0">
            <w:pPr>
              <w:jc w:val="center"/>
              <w:rPr>
                <w:rFonts w:ascii="Calibri" w:hAnsi="Calibri" w:cs="Calibri"/>
                <w:sz w:val="18"/>
                <w:szCs w:val="18"/>
                <w:lang w:val="pt-PT"/>
              </w:rPr>
            </w:pPr>
          </w:p>
        </w:tc>
      </w:tr>
      <w:tr w:rsidR="00500221" w:rsidRPr="00CE08BE" w14:paraId="0F7FA153" w14:textId="77777777" w:rsidTr="004E2624">
        <w:tc>
          <w:tcPr>
            <w:tcW w:w="2973" w:type="dxa"/>
          </w:tcPr>
          <w:p w14:paraId="297B4F57" w14:textId="77777777" w:rsidR="00F06ED0" w:rsidRPr="00CE08BE" w:rsidRDefault="004E2624" w:rsidP="00F06ED0">
            <w:pPr>
              <w:contextualSpacing/>
              <w:rPr>
                <w:rFonts w:ascii="Calibri" w:hAnsi="Calibri" w:cs="Calibri"/>
                <w:b/>
                <w:sz w:val="18"/>
                <w:szCs w:val="18"/>
                <w:lang w:val="pt-PT"/>
              </w:rPr>
            </w:pPr>
            <w:r w:rsidRPr="00CE08BE">
              <w:rPr>
                <w:rFonts w:ascii="Calibri" w:hAnsi="Calibri" w:cs="Calibri"/>
                <w:b/>
                <w:bCs/>
                <w:sz w:val="18"/>
                <w:szCs w:val="18"/>
                <w:lang w:val="pt-PT"/>
              </w:rPr>
              <w:t>…</w:t>
            </w:r>
          </w:p>
        </w:tc>
        <w:tc>
          <w:tcPr>
            <w:tcW w:w="2152" w:type="dxa"/>
          </w:tcPr>
          <w:p w14:paraId="7A9F86C8" w14:textId="77777777" w:rsidR="00F06ED0" w:rsidRPr="00CE08BE" w:rsidRDefault="00F06ED0" w:rsidP="00F06ED0">
            <w:pPr>
              <w:jc w:val="center"/>
              <w:rPr>
                <w:rFonts w:ascii="Calibri" w:hAnsi="Calibri" w:cs="Calibri"/>
                <w:sz w:val="18"/>
                <w:szCs w:val="18"/>
                <w:lang w:val="pt-PT"/>
              </w:rPr>
            </w:pPr>
          </w:p>
        </w:tc>
        <w:tc>
          <w:tcPr>
            <w:tcW w:w="2700" w:type="dxa"/>
          </w:tcPr>
          <w:p w14:paraId="5502A01D" w14:textId="77777777" w:rsidR="00F06ED0" w:rsidRPr="00CE08BE" w:rsidRDefault="00F06ED0" w:rsidP="00F06ED0">
            <w:pPr>
              <w:jc w:val="center"/>
              <w:rPr>
                <w:rFonts w:ascii="Calibri" w:hAnsi="Calibri" w:cs="Calibri"/>
                <w:sz w:val="18"/>
                <w:szCs w:val="18"/>
                <w:lang w:val="pt-PT"/>
              </w:rPr>
            </w:pPr>
          </w:p>
        </w:tc>
        <w:tc>
          <w:tcPr>
            <w:tcW w:w="2610" w:type="dxa"/>
          </w:tcPr>
          <w:p w14:paraId="60C5634E" w14:textId="77777777" w:rsidR="00F06ED0" w:rsidRPr="00CE08BE" w:rsidRDefault="00F06ED0" w:rsidP="00F06ED0">
            <w:pPr>
              <w:jc w:val="center"/>
              <w:rPr>
                <w:rFonts w:ascii="Calibri" w:hAnsi="Calibri" w:cs="Calibri"/>
                <w:sz w:val="18"/>
                <w:szCs w:val="18"/>
                <w:lang w:val="pt-PT"/>
              </w:rPr>
            </w:pPr>
          </w:p>
        </w:tc>
      </w:tr>
      <w:tr w:rsidR="00500221" w:rsidRPr="00CE08BE" w14:paraId="6637B687" w14:textId="77777777" w:rsidTr="00F06ED0">
        <w:tc>
          <w:tcPr>
            <w:tcW w:w="2973" w:type="dxa"/>
            <w:shd w:val="clear" w:color="auto" w:fill="F2F2F2"/>
          </w:tcPr>
          <w:p w14:paraId="2E5C958A" w14:textId="77777777" w:rsidR="00F06ED0" w:rsidRPr="00CE08BE" w:rsidRDefault="004E2624" w:rsidP="00F06ED0">
            <w:pPr>
              <w:jc w:val="both"/>
              <w:rPr>
                <w:rFonts w:ascii="Calibri" w:hAnsi="Calibri" w:cs="Calibri"/>
                <w:b/>
                <w:sz w:val="18"/>
                <w:szCs w:val="18"/>
                <w:lang w:val="pt-PT"/>
              </w:rPr>
            </w:pPr>
            <w:r w:rsidRPr="00CE08BE">
              <w:rPr>
                <w:rFonts w:ascii="Calibri" w:hAnsi="Calibri" w:cs="Calibri"/>
                <w:b/>
                <w:bCs/>
                <w:sz w:val="18"/>
                <w:szCs w:val="18"/>
                <w:lang w:val="pt-PT"/>
              </w:rPr>
              <w:t>Cobertura %</w:t>
            </w:r>
          </w:p>
        </w:tc>
        <w:tc>
          <w:tcPr>
            <w:tcW w:w="2152" w:type="dxa"/>
            <w:shd w:val="clear" w:color="auto" w:fill="F2F2F2"/>
          </w:tcPr>
          <w:p w14:paraId="30E1A54D" w14:textId="77777777" w:rsidR="00F06ED0" w:rsidRPr="00CE08BE" w:rsidRDefault="00F06ED0" w:rsidP="00F06ED0">
            <w:pPr>
              <w:jc w:val="center"/>
              <w:rPr>
                <w:rFonts w:ascii="Calibri" w:hAnsi="Calibri" w:cs="Calibri"/>
                <w:sz w:val="18"/>
                <w:szCs w:val="18"/>
                <w:lang w:val="pt-PT"/>
              </w:rPr>
            </w:pPr>
          </w:p>
        </w:tc>
        <w:tc>
          <w:tcPr>
            <w:tcW w:w="2700" w:type="dxa"/>
            <w:shd w:val="clear" w:color="auto" w:fill="F2F2F2"/>
          </w:tcPr>
          <w:p w14:paraId="5B8F5077" w14:textId="77777777" w:rsidR="00F06ED0" w:rsidRPr="00CE08BE" w:rsidRDefault="00F06ED0" w:rsidP="00F06ED0">
            <w:pPr>
              <w:jc w:val="center"/>
              <w:rPr>
                <w:rFonts w:ascii="Calibri" w:hAnsi="Calibri" w:cs="Calibri"/>
                <w:sz w:val="18"/>
                <w:szCs w:val="18"/>
                <w:lang w:val="pt-PT"/>
              </w:rPr>
            </w:pPr>
          </w:p>
        </w:tc>
        <w:tc>
          <w:tcPr>
            <w:tcW w:w="2610" w:type="dxa"/>
            <w:shd w:val="clear" w:color="auto" w:fill="F2F2F2"/>
          </w:tcPr>
          <w:p w14:paraId="240EC8BD" w14:textId="77777777" w:rsidR="00F06ED0" w:rsidRPr="00CE08BE" w:rsidRDefault="00F06ED0" w:rsidP="00F06ED0">
            <w:pPr>
              <w:jc w:val="center"/>
              <w:rPr>
                <w:rFonts w:ascii="Calibri" w:hAnsi="Calibri" w:cs="Calibri"/>
                <w:sz w:val="18"/>
                <w:szCs w:val="18"/>
                <w:lang w:val="pt-PT"/>
              </w:rPr>
            </w:pPr>
          </w:p>
        </w:tc>
      </w:tr>
    </w:tbl>
    <w:p w14:paraId="026237E8"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0D07711D" w14:textId="77777777" w:rsidR="00F06ED0" w:rsidRPr="00CE08BE" w:rsidRDefault="00F06ED0" w:rsidP="00F06ED0">
      <w:pPr>
        <w:spacing w:after="0"/>
        <w:jc w:val="both"/>
        <w:rPr>
          <w:rFonts w:ascii="Calibri" w:eastAsia="Calibri" w:hAnsi="Calibri" w:cs="Calibri"/>
          <w:color w:val="000000"/>
          <w:lang w:val="pt-PT"/>
        </w:rPr>
      </w:pPr>
    </w:p>
    <w:p w14:paraId="718B10F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F17DE9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1C3415D" w14:textId="272AAA50"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AAF660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5E9DAD5" w14:textId="77777777" w:rsidR="00F06ED0" w:rsidRPr="00CE08BE" w:rsidRDefault="00F06ED0" w:rsidP="00F06ED0">
      <w:pPr>
        <w:rPr>
          <w:rFonts w:ascii="Calibri" w:eastAsia="Calibri" w:hAnsi="Calibri" w:cs="Calibri"/>
          <w:lang w:val="pt-PT"/>
        </w:rPr>
      </w:pPr>
    </w:p>
    <w:p w14:paraId="377CF160" w14:textId="58C822E8" w:rsidR="00F06ED0" w:rsidRPr="00CE08BE" w:rsidRDefault="00526755" w:rsidP="00F06ED0">
      <w:pPr>
        <w:keepNext/>
        <w:keepLines/>
        <w:spacing w:after="0" w:line="240" w:lineRule="auto"/>
        <w:jc w:val="both"/>
        <w:outlineLvl w:val="2"/>
        <w:rPr>
          <w:rFonts w:ascii="Calibri" w:eastAsia="Calibri" w:hAnsi="Calibri" w:cs="Calibri"/>
          <w:b/>
          <w:bCs/>
          <w:color w:val="2EA5B4"/>
          <w:spacing w:val="-1"/>
          <w:sz w:val="28"/>
          <w:szCs w:val="28"/>
          <w:lang w:val="pt-PT"/>
        </w:rPr>
      </w:pPr>
      <w:r w:rsidRPr="00CE08BE">
        <w:rPr>
          <w:rFonts w:ascii="Calibri" w:eastAsia="Calibri" w:hAnsi="Calibri" w:cs="Calibri"/>
          <w:b/>
          <w:bCs/>
          <w:color w:val="2EA5B4"/>
          <w:sz w:val="28"/>
          <w:szCs w:val="28"/>
          <w:lang w:val="pt-PT"/>
        </w:rPr>
        <w:t>ID</w:t>
      </w:r>
      <w:r w:rsidR="004E2624" w:rsidRPr="00CE08BE">
        <w:rPr>
          <w:rFonts w:ascii="Calibri" w:eastAsia="Calibri" w:hAnsi="Calibri" w:cs="Calibri"/>
          <w:b/>
          <w:bCs/>
          <w:color w:val="2EA5B4"/>
          <w:sz w:val="28"/>
          <w:szCs w:val="28"/>
          <w:lang w:val="pt-PT"/>
        </w:rPr>
        <w:t>-17. Processo de preparação do orçamento</w:t>
      </w:r>
    </w:p>
    <w:p w14:paraId="4F44BB1A" w14:textId="77777777" w:rsidR="00F06ED0" w:rsidRPr="00CE08BE" w:rsidRDefault="00F06ED0" w:rsidP="00F06ED0">
      <w:pPr>
        <w:rPr>
          <w:rFonts w:ascii="Calibri" w:eastAsia="Calibri" w:hAnsi="Calibri" w:cs="Calibri"/>
          <w:lang w:val="pt-PT"/>
        </w:rPr>
      </w:pPr>
    </w:p>
    <w:p w14:paraId="1ACABC60" w14:textId="75CED0B6" w:rsidR="00F06ED0" w:rsidRPr="00CE08BE" w:rsidRDefault="004E2624" w:rsidP="00F06ED0">
      <w:pPr>
        <w:autoSpaceDE w:val="0"/>
        <w:autoSpaceDN w:val="0"/>
        <w:adjustRightInd w:val="0"/>
        <w:spacing w:after="0" w:line="240" w:lineRule="auto"/>
        <w:jc w:val="both"/>
        <w:rPr>
          <w:rFonts w:ascii="Calibri" w:eastAsia="Calibri" w:hAnsi="Calibri" w:cs="Calibri"/>
          <w:color w:val="000000"/>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-17? </w:t>
      </w:r>
      <w:r w:rsidRPr="00CE08BE">
        <w:rPr>
          <w:rFonts w:ascii="Calibri" w:eastAsia="Calibri" w:hAnsi="Calibri" w:cs="Calibri"/>
          <w:color w:val="000000"/>
          <w:lang w:val="pt-PT"/>
        </w:rPr>
        <w:t xml:space="preserve">Este indicador mede a eficácia da participação das partes interessadas no processo de preparação do orçamento, incluindo a liderança política, e se essa participação é ordenada e oportuna. A cobertura é o GCO para o último orçamento apresentado ao órgão legislativo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-17.1 e 17.2, e dos </w:t>
      </w:r>
      <w:r w:rsidR="00FE1B31" w:rsidRPr="00CE08BE">
        <w:rPr>
          <w:rFonts w:ascii="Calibri" w:eastAsia="Calibri" w:hAnsi="Calibri" w:cs="Calibri"/>
          <w:color w:val="000000"/>
          <w:lang w:val="pt-PT"/>
        </w:rPr>
        <w:t xml:space="preserve">três </w:t>
      </w:r>
      <w:r w:rsidRPr="00CE08BE">
        <w:rPr>
          <w:rFonts w:ascii="Calibri" w:eastAsia="Calibri" w:hAnsi="Calibri" w:cs="Calibri"/>
          <w:color w:val="000000"/>
          <w:lang w:val="pt-PT"/>
        </w:rPr>
        <w:t xml:space="preserve">últimos </w:t>
      </w:r>
      <w:r w:rsidR="00FE1B31" w:rsidRPr="00CE08BE">
        <w:rPr>
          <w:rFonts w:ascii="Calibri" w:eastAsia="Calibri" w:hAnsi="Calibri" w:cs="Calibri"/>
          <w:color w:val="000000"/>
          <w:lang w:val="pt-PT"/>
        </w:rPr>
        <w:t>anos orçamentais</w:t>
      </w:r>
      <w:r w:rsidRPr="00CE08BE">
        <w:rPr>
          <w:rFonts w:ascii="Calibri" w:eastAsia="Calibri" w:hAnsi="Calibri" w:cs="Calibri"/>
          <w:color w:val="000000"/>
          <w:lang w:val="pt-PT"/>
        </w:rPr>
        <w:t xml:space="preserve"> concluídos para o 17.3. Este indicador utiliza o método </w:t>
      </w:r>
      <w:r w:rsidRPr="00CE08BE">
        <w:rPr>
          <w:rFonts w:ascii="Calibri" w:eastAsia="Calibri" w:hAnsi="Calibri" w:cs="Calibri"/>
          <w:b/>
          <w:bCs/>
          <w:color w:val="000000"/>
          <w:lang w:val="pt-PT"/>
        </w:rPr>
        <w:t>M2 (AV)</w:t>
      </w:r>
      <w:r w:rsidRPr="00CE08BE">
        <w:rPr>
          <w:rFonts w:ascii="Calibri" w:eastAsia="Calibri" w:hAnsi="Calibri" w:cs="Calibri"/>
          <w:color w:val="000000"/>
          <w:lang w:val="pt-PT"/>
        </w:rPr>
        <w:t xml:space="preserve"> para agregar as pontuações das dimensões. </w:t>
      </w:r>
    </w:p>
    <w:p w14:paraId="6EA95FE0" w14:textId="77777777" w:rsidR="00F06ED0" w:rsidRPr="00CE08BE" w:rsidRDefault="00F06ED0" w:rsidP="00F06ED0">
      <w:pPr>
        <w:spacing w:after="0" w:line="240" w:lineRule="auto"/>
        <w:jc w:val="both"/>
        <w:rPr>
          <w:rFonts w:ascii="Calibri" w:eastAsia="Calibri" w:hAnsi="Calibri" w:cs="Calibri"/>
          <w:b/>
          <w:bCs/>
          <w:i/>
          <w:lang w:val="pt-PT"/>
        </w:rPr>
      </w:pPr>
      <w:bookmarkStart w:id="35" w:name="_Hlk528673412"/>
    </w:p>
    <w:p w14:paraId="72D00CA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32819139" w14:textId="77777777" w:rsidR="00F06ED0" w:rsidRPr="00CE08BE" w:rsidRDefault="004E2624" w:rsidP="00F06ED0">
      <w:pPr>
        <w:spacing w:after="0" w:line="240" w:lineRule="auto"/>
        <w:jc w:val="both"/>
        <w:rPr>
          <w:rFonts w:ascii="Calibri" w:eastAsia="Calibri" w:hAnsi="Calibri" w:cs="Calibri"/>
          <w:iCs/>
          <w:lang w:val="pt-PT"/>
        </w:rPr>
      </w:pPr>
      <w:r w:rsidRPr="00CE08BE">
        <w:rPr>
          <w:rFonts w:ascii="Calibri" w:eastAsia="Calibri" w:hAnsi="Calibri" w:cs="Calibri"/>
          <w:lang w:val="pt-PT"/>
        </w:rPr>
        <w:t>xxx</w:t>
      </w:r>
    </w:p>
    <w:p w14:paraId="2FAD009D" w14:textId="77777777" w:rsidR="00F06ED0" w:rsidRPr="00CE08BE" w:rsidRDefault="00F06ED0" w:rsidP="00F06ED0">
      <w:pPr>
        <w:spacing w:after="0" w:line="240" w:lineRule="auto"/>
        <w:jc w:val="both"/>
        <w:rPr>
          <w:rFonts w:ascii="Calibri" w:eastAsia="Calibri" w:hAnsi="Calibri" w:cs="Calibri"/>
          <w:b/>
          <w:bCs/>
          <w:i/>
          <w:lang w:val="pt-PT"/>
        </w:rPr>
      </w:pPr>
    </w:p>
    <w:p w14:paraId="1AFD56C3"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03F63483"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91"/>
        <w:gridCol w:w="992"/>
        <w:gridCol w:w="877"/>
      </w:tblGrid>
      <w:tr w:rsidR="00500221" w:rsidRPr="00CE08BE" w14:paraId="19B62946" w14:textId="77777777" w:rsidTr="00A77577">
        <w:trPr>
          <w:trHeight w:hRule="exact" w:val="784"/>
        </w:trPr>
        <w:tc>
          <w:tcPr>
            <w:tcW w:w="5035" w:type="dxa"/>
            <w:shd w:val="clear" w:color="auto" w:fill="BFBFBF"/>
          </w:tcPr>
          <w:p w14:paraId="1749258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891" w:type="dxa"/>
            <w:shd w:val="clear" w:color="auto" w:fill="BFBFBF"/>
          </w:tcPr>
          <w:p w14:paraId="6C30D49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2" w:type="dxa"/>
            <w:shd w:val="clear" w:color="auto" w:fill="BFBFBF"/>
          </w:tcPr>
          <w:p w14:paraId="2858F2C3" w14:textId="1A29D19A"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877" w:type="dxa"/>
            <w:shd w:val="clear" w:color="auto" w:fill="BFBFBF"/>
          </w:tcPr>
          <w:p w14:paraId="7765DC0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10F1707" w14:textId="77777777" w:rsidTr="00A77577">
        <w:trPr>
          <w:trHeight w:hRule="exact" w:val="1477"/>
        </w:trPr>
        <w:tc>
          <w:tcPr>
            <w:tcW w:w="8926" w:type="dxa"/>
            <w:gridSpan w:val="2"/>
          </w:tcPr>
          <w:p w14:paraId="7C5A0F4F" w14:textId="515AC19C" w:rsidR="001075F5"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-17. Processo de preparação do orçamento (M2)</w:t>
            </w:r>
          </w:p>
        </w:tc>
        <w:sdt>
          <w:sdtPr>
            <w:rPr>
              <w:rFonts w:ascii="Calibri" w:eastAsia="Calibri" w:hAnsi="Calibri" w:cs="Calibri"/>
              <w:b/>
              <w:sz w:val="20"/>
              <w:szCs w:val="20"/>
              <w:lang w:val="pt-PT"/>
            </w:rPr>
            <w:id w:val="-1427345466"/>
            <w:placeholder>
              <w:docPart w:val="DefaultPlaceholder_-1854013440"/>
            </w:placeholder>
          </w:sdtPr>
          <w:sdtEndPr/>
          <w:sdtContent>
            <w:tc>
              <w:tcPr>
                <w:tcW w:w="992" w:type="dxa"/>
              </w:tcPr>
              <w:p w14:paraId="260A4256" w14:textId="21C24E26" w:rsidR="001075F5" w:rsidRPr="00CE08BE" w:rsidRDefault="004E2624" w:rsidP="005776C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-17</w:t>
                </w:r>
              </w:p>
            </w:tc>
          </w:sdtContent>
        </w:sdt>
        <w:sdt>
          <w:sdtPr>
            <w:rPr>
              <w:rFonts w:ascii="Calibri" w:eastAsia="Calibri" w:hAnsi="Calibri" w:cs="Calibri"/>
              <w:b/>
              <w:sz w:val="20"/>
              <w:szCs w:val="20"/>
              <w:lang w:val="pt-PT"/>
            </w:rPr>
            <w:id w:val="1984504738"/>
            <w:placeholder>
              <w:docPart w:val="DefaultPlaceholder_-1854013440"/>
            </w:placeholder>
          </w:sdtPr>
          <w:sdtEndPr/>
          <w:sdtContent>
            <w:tc>
              <w:tcPr>
                <w:tcW w:w="877" w:type="dxa"/>
              </w:tcPr>
              <w:p w14:paraId="729FA1CC" w14:textId="363CBE6E" w:rsidR="001075F5" w:rsidRPr="00CE08BE" w:rsidRDefault="004E2624" w:rsidP="005776C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-17</w:t>
                </w:r>
              </w:p>
            </w:tc>
          </w:sdtContent>
        </w:sdt>
      </w:tr>
      <w:tr w:rsidR="00500221" w:rsidRPr="006C408E" w14:paraId="6FE53642" w14:textId="77777777" w:rsidTr="00A77577">
        <w:trPr>
          <w:trHeight w:hRule="exact" w:val="1387"/>
        </w:trPr>
        <w:tc>
          <w:tcPr>
            <w:tcW w:w="5035" w:type="dxa"/>
          </w:tcPr>
          <w:p w14:paraId="6AF35490" w14:textId="77777777"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17.1. Calendário orçamental</w:t>
            </w:r>
          </w:p>
        </w:tc>
        <w:sdt>
          <w:sdtPr>
            <w:rPr>
              <w:rFonts w:ascii="Calibri" w:eastAsia="Calibri" w:hAnsi="Calibri" w:cs="Calibri"/>
              <w:sz w:val="20"/>
              <w:szCs w:val="20"/>
              <w:lang w:val="pt-PT"/>
            </w:rPr>
            <w:id w:val="743372474"/>
            <w:placeholder>
              <w:docPart w:val="DefaultPlaceholder_-1854013440"/>
            </w:placeholder>
          </w:sdtPr>
          <w:sdtEndPr/>
          <w:sdtContent>
            <w:tc>
              <w:tcPr>
                <w:tcW w:w="3891" w:type="dxa"/>
              </w:tcPr>
              <w:p w14:paraId="13FFFD3E" w14:textId="53624565" w:rsidR="00B8020B" w:rsidRPr="00CE08BE" w:rsidRDefault="004E2624" w:rsidP="00C12F1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-17.1</w:t>
                </w:r>
              </w:p>
            </w:tc>
          </w:sdtContent>
        </w:sdt>
        <w:sdt>
          <w:sdtPr>
            <w:rPr>
              <w:rFonts w:ascii="Calibri" w:eastAsia="Calibri" w:hAnsi="Calibri" w:cs="Calibri"/>
              <w:sz w:val="20"/>
              <w:szCs w:val="20"/>
              <w:lang w:val="pt-PT"/>
            </w:rPr>
            <w:id w:val="1766416345"/>
            <w:placeholder>
              <w:docPart w:val="DefaultPlaceholder_-1854013440"/>
            </w:placeholder>
          </w:sdtPr>
          <w:sdtEndPr/>
          <w:sdtContent>
            <w:tc>
              <w:tcPr>
                <w:tcW w:w="992" w:type="dxa"/>
                <w:shd w:val="clear" w:color="auto" w:fill="auto"/>
              </w:tcPr>
              <w:p w14:paraId="5EA300C6" w14:textId="7C0D1FCF" w:rsidR="00B8020B" w:rsidRPr="00CE08BE" w:rsidRDefault="004E2624" w:rsidP="005406D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-17.1</w:t>
                </w:r>
              </w:p>
            </w:tc>
          </w:sdtContent>
        </w:sdt>
        <w:sdt>
          <w:sdtPr>
            <w:rPr>
              <w:rFonts w:ascii="Calibri" w:eastAsia="Calibri" w:hAnsi="Calibri" w:cs="Calibri"/>
              <w:sz w:val="20"/>
              <w:szCs w:val="20"/>
              <w:lang w:val="pt-PT"/>
            </w:rPr>
            <w:id w:val="-216433863"/>
            <w:placeholder>
              <w:docPart w:val="DefaultPlaceholder_-1854013440"/>
            </w:placeholder>
          </w:sdtPr>
          <w:sdtEndPr/>
          <w:sdtContent>
            <w:tc>
              <w:tcPr>
                <w:tcW w:w="877" w:type="dxa"/>
              </w:tcPr>
              <w:p w14:paraId="2E61902F" w14:textId="1E8A4C86" w:rsidR="00B8020B" w:rsidRPr="00CE08BE" w:rsidRDefault="004E2624" w:rsidP="005406D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-17.1</w:t>
                </w:r>
              </w:p>
            </w:tc>
          </w:sdtContent>
        </w:sdt>
      </w:tr>
      <w:tr w:rsidR="00500221" w:rsidRPr="006C408E" w14:paraId="3FA67DF4" w14:textId="77777777" w:rsidTr="00A77577">
        <w:trPr>
          <w:trHeight w:hRule="exact" w:val="1360"/>
        </w:trPr>
        <w:tc>
          <w:tcPr>
            <w:tcW w:w="5035" w:type="dxa"/>
          </w:tcPr>
          <w:p w14:paraId="475F845A" w14:textId="3AA68221"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17.2. </w:t>
            </w:r>
            <w:r w:rsidR="00A54E5F" w:rsidRPr="00CE08BE">
              <w:rPr>
                <w:rFonts w:ascii="Calibri" w:eastAsia="Calibri" w:hAnsi="Calibri" w:cs="Calibri"/>
                <w:sz w:val="20"/>
                <w:szCs w:val="20"/>
                <w:lang w:val="pt-PT"/>
              </w:rPr>
              <w:t xml:space="preserve">Directrizes </w:t>
            </w:r>
            <w:r w:rsidRPr="00CE08BE">
              <w:rPr>
                <w:rFonts w:ascii="Calibri" w:eastAsia="Calibri" w:hAnsi="Calibri" w:cs="Calibri"/>
                <w:sz w:val="20"/>
                <w:szCs w:val="20"/>
                <w:lang w:val="pt-PT"/>
              </w:rPr>
              <w:t xml:space="preserve">para a preparação do orçamento </w:t>
            </w:r>
          </w:p>
        </w:tc>
        <w:sdt>
          <w:sdtPr>
            <w:rPr>
              <w:rFonts w:ascii="Calibri" w:eastAsia="Calibri" w:hAnsi="Calibri" w:cs="Calibri"/>
              <w:sz w:val="20"/>
              <w:szCs w:val="20"/>
              <w:lang w:val="pt-PT"/>
            </w:rPr>
            <w:id w:val="-1439837632"/>
            <w:placeholder>
              <w:docPart w:val="DefaultPlaceholder_-1854013440"/>
            </w:placeholder>
          </w:sdtPr>
          <w:sdtEndPr/>
          <w:sdtContent>
            <w:tc>
              <w:tcPr>
                <w:tcW w:w="3891" w:type="dxa"/>
              </w:tcPr>
              <w:p w14:paraId="36654CA2" w14:textId="20DAF07A" w:rsidR="00B8020B" w:rsidRPr="00CE08BE" w:rsidRDefault="004E2624" w:rsidP="00C54D5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-17.2</w:t>
                </w:r>
              </w:p>
            </w:tc>
          </w:sdtContent>
        </w:sdt>
        <w:sdt>
          <w:sdtPr>
            <w:rPr>
              <w:rFonts w:ascii="Calibri" w:eastAsia="Calibri" w:hAnsi="Calibri" w:cs="Calibri"/>
              <w:sz w:val="20"/>
              <w:szCs w:val="20"/>
              <w:lang w:val="pt-PT"/>
            </w:rPr>
            <w:id w:val="-1095705034"/>
            <w:placeholder>
              <w:docPart w:val="DefaultPlaceholder_-1854013440"/>
            </w:placeholder>
          </w:sdtPr>
          <w:sdtEndPr/>
          <w:sdtContent>
            <w:tc>
              <w:tcPr>
                <w:tcW w:w="992" w:type="dxa"/>
                <w:shd w:val="clear" w:color="auto" w:fill="auto"/>
              </w:tcPr>
              <w:p w14:paraId="6739B7D1" w14:textId="0A482C8D" w:rsidR="00B8020B" w:rsidRPr="00CE08BE" w:rsidRDefault="004E2624" w:rsidP="00A3321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-17.2</w:t>
                </w:r>
              </w:p>
            </w:tc>
          </w:sdtContent>
        </w:sdt>
        <w:sdt>
          <w:sdtPr>
            <w:rPr>
              <w:rFonts w:ascii="Calibri" w:eastAsia="Calibri" w:hAnsi="Calibri" w:cs="Calibri"/>
              <w:sz w:val="20"/>
              <w:szCs w:val="20"/>
              <w:lang w:val="pt-PT"/>
            </w:rPr>
            <w:id w:val="93067344"/>
            <w:placeholder>
              <w:docPart w:val="DefaultPlaceholder_-1854013440"/>
            </w:placeholder>
          </w:sdtPr>
          <w:sdtEndPr/>
          <w:sdtContent>
            <w:tc>
              <w:tcPr>
                <w:tcW w:w="877" w:type="dxa"/>
              </w:tcPr>
              <w:p w14:paraId="2C4DCC61" w14:textId="0DE1C17E" w:rsidR="00B8020B" w:rsidRPr="00CE08BE" w:rsidRDefault="004E2624" w:rsidP="001632B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-17.2</w:t>
                </w:r>
              </w:p>
            </w:tc>
          </w:sdtContent>
        </w:sdt>
      </w:tr>
      <w:tr w:rsidR="00500221" w:rsidRPr="006C408E" w14:paraId="21FC1294" w14:textId="77777777" w:rsidTr="00A77577">
        <w:trPr>
          <w:trHeight w:hRule="exact" w:val="1252"/>
        </w:trPr>
        <w:tc>
          <w:tcPr>
            <w:tcW w:w="5035" w:type="dxa"/>
          </w:tcPr>
          <w:p w14:paraId="713AD5E0" w14:textId="28C8AEF4"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17.3. </w:t>
            </w:r>
            <w:r w:rsidR="00A54E5F"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do orçamento ao órgão legislativo</w:t>
            </w:r>
          </w:p>
        </w:tc>
        <w:sdt>
          <w:sdtPr>
            <w:rPr>
              <w:rFonts w:ascii="Calibri" w:eastAsia="Calibri" w:hAnsi="Calibri" w:cs="Calibri"/>
              <w:sz w:val="20"/>
              <w:szCs w:val="20"/>
              <w:lang w:val="pt-PT"/>
            </w:rPr>
            <w:id w:val="1704055849"/>
            <w:placeholder>
              <w:docPart w:val="DefaultPlaceholder_-1854013440"/>
            </w:placeholder>
          </w:sdtPr>
          <w:sdtEndPr/>
          <w:sdtContent>
            <w:tc>
              <w:tcPr>
                <w:tcW w:w="3891" w:type="dxa"/>
              </w:tcPr>
              <w:p w14:paraId="792BE337" w14:textId="35EC989D" w:rsidR="00B8020B" w:rsidRPr="00CE08BE" w:rsidRDefault="004E2624" w:rsidP="00F31EC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p>
            </w:tc>
          </w:sdtContent>
        </w:sdt>
        <w:sdt>
          <w:sdtPr>
            <w:rPr>
              <w:rFonts w:ascii="Calibri" w:eastAsia="Calibri" w:hAnsi="Calibri" w:cs="Calibri"/>
              <w:sz w:val="20"/>
              <w:szCs w:val="20"/>
              <w:lang w:val="pt-PT"/>
            </w:rPr>
            <w:id w:val="-2142869299"/>
            <w:placeholder>
              <w:docPart w:val="DefaultPlaceholder_-1854013440"/>
            </w:placeholder>
          </w:sdtPr>
          <w:sdtEndPr/>
          <w:sdtContent>
            <w:tc>
              <w:tcPr>
                <w:tcW w:w="992" w:type="dxa"/>
                <w:shd w:val="clear" w:color="auto" w:fill="auto"/>
              </w:tcPr>
              <w:p w14:paraId="23B8A41A" w14:textId="50A78DEF" w:rsidR="00B8020B" w:rsidRPr="00CE08BE" w:rsidRDefault="004E2624" w:rsidP="001E0E2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p>
            </w:tc>
          </w:sdtContent>
        </w:sdt>
        <w:sdt>
          <w:sdtPr>
            <w:rPr>
              <w:rFonts w:ascii="Calibri" w:eastAsia="Calibri" w:hAnsi="Calibri" w:cs="Calibri"/>
              <w:sz w:val="20"/>
              <w:szCs w:val="20"/>
              <w:lang w:val="pt-PT"/>
            </w:rPr>
            <w:id w:val="-831058948"/>
            <w:placeholder>
              <w:docPart w:val="DefaultPlaceholder_-1854013440"/>
            </w:placeholder>
          </w:sdtPr>
          <w:sdtEndPr/>
          <w:sdtContent>
            <w:tc>
              <w:tcPr>
                <w:tcW w:w="877" w:type="dxa"/>
              </w:tcPr>
              <w:p w14:paraId="7D7C3B4E" w14:textId="46FCEDEE" w:rsidR="00B8020B" w:rsidRPr="00CE08BE" w:rsidRDefault="004E2624" w:rsidP="001E0E2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p>
            </w:tc>
          </w:sdtContent>
        </w:sdt>
      </w:tr>
    </w:tbl>
    <w:p w14:paraId="5E617954" w14:textId="77777777" w:rsidR="00F06ED0" w:rsidRPr="00CE08BE" w:rsidRDefault="00F06ED0" w:rsidP="00F06ED0">
      <w:pPr>
        <w:spacing w:after="0" w:line="240" w:lineRule="auto"/>
        <w:jc w:val="both"/>
        <w:rPr>
          <w:rFonts w:ascii="Calibri" w:eastAsia="Calibri" w:hAnsi="Calibri" w:cs="Calibri"/>
          <w:b/>
          <w:bCs/>
          <w:i/>
          <w:lang w:val="pt-PT"/>
        </w:rPr>
      </w:pPr>
    </w:p>
    <w:p w14:paraId="5C7862E1" w14:textId="77777777" w:rsidR="00F06ED0" w:rsidRPr="00CE08BE" w:rsidRDefault="004E2624" w:rsidP="00F06ED0">
      <w:pPr>
        <w:spacing w:after="0" w:line="240" w:lineRule="auto"/>
        <w:jc w:val="both"/>
        <w:rPr>
          <w:rFonts w:ascii="Calibri" w:eastAsia="Calibri" w:hAnsi="Calibri" w:cs="Calibri"/>
          <w:b/>
          <w:bCs/>
          <w:i/>
          <w:lang w:val="pt-PT"/>
        </w:rPr>
      </w:pPr>
      <w:r w:rsidRPr="00CE08BE">
        <w:rPr>
          <w:rFonts w:ascii="Calibri" w:eastAsia="Calibri" w:hAnsi="Calibri" w:cs="Calibri"/>
          <w:b/>
          <w:bCs/>
          <w:i/>
          <w:iCs/>
          <w:color w:val="FF0000"/>
          <w:lang w:val="pt-PT"/>
        </w:rPr>
        <w:t>O</w:t>
      </w:r>
      <w:r w:rsidR="00A61C3D" w:rsidRPr="00CE08BE">
        <w:rPr>
          <w:rFonts w:ascii="Calibri" w:eastAsia="Calibri" w:hAnsi="Calibri" w:cs="Calibri"/>
          <w:b/>
          <w:bCs/>
          <w:i/>
          <w:iCs/>
          <w:color w:val="FF0000"/>
          <w:lang w:val="pt-PT"/>
        </w:rPr>
        <w:t>U</w:t>
      </w:r>
      <w:r w:rsidRPr="00CE08BE">
        <w:rPr>
          <w:rFonts w:ascii="Calibri" w:eastAsia="Calibri" w:hAnsi="Calibri" w:cs="Calibri"/>
          <w:b/>
          <w:bCs/>
          <w:i/>
          <w:iCs/>
          <w:lang w:val="pt-PT"/>
        </w:rPr>
        <w:t xml:space="preserve"> </w:t>
      </w:r>
    </w:p>
    <w:p w14:paraId="11764A00" w14:textId="704090B6"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500221" w:rsidRPr="00CE08BE" w14:paraId="0CEC1558" w14:textId="77777777" w:rsidTr="00A77577">
        <w:trPr>
          <w:trHeight w:hRule="exact" w:val="250"/>
        </w:trPr>
        <w:tc>
          <w:tcPr>
            <w:tcW w:w="5035" w:type="dxa"/>
            <w:shd w:val="clear" w:color="auto" w:fill="BFBFBF"/>
          </w:tcPr>
          <w:p w14:paraId="0201A9EF"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41" w:type="dxa"/>
            <w:shd w:val="clear" w:color="auto" w:fill="BFBFBF"/>
          </w:tcPr>
          <w:p w14:paraId="14E0F7B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19" w:type="dxa"/>
            <w:shd w:val="clear" w:color="auto" w:fill="BFBFBF"/>
          </w:tcPr>
          <w:p w14:paraId="158AE7D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690344D7" w14:textId="77777777" w:rsidTr="004E2624">
        <w:trPr>
          <w:trHeight w:hRule="exact" w:val="289"/>
        </w:trPr>
        <w:tc>
          <w:tcPr>
            <w:tcW w:w="10795" w:type="dxa"/>
            <w:gridSpan w:val="3"/>
          </w:tcPr>
          <w:p w14:paraId="57FB9155" w14:textId="77FC7A5E"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-17. Processo de preparação do orçamento</w:t>
            </w:r>
          </w:p>
        </w:tc>
      </w:tr>
      <w:tr w:rsidR="00500221" w:rsidRPr="00CE08BE" w14:paraId="22AA3E74" w14:textId="77777777" w:rsidTr="00A77577">
        <w:trPr>
          <w:trHeight w:hRule="exact" w:val="271"/>
        </w:trPr>
        <w:tc>
          <w:tcPr>
            <w:tcW w:w="5035" w:type="dxa"/>
          </w:tcPr>
          <w:p w14:paraId="3D74D994"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17.1. Calendário orçamental</w:t>
            </w:r>
          </w:p>
        </w:tc>
        <w:tc>
          <w:tcPr>
            <w:tcW w:w="4741" w:type="dxa"/>
          </w:tcPr>
          <w:p w14:paraId="46CBC4B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1246013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7AA5121B" w14:textId="77777777" w:rsidTr="00A77577">
        <w:trPr>
          <w:trHeight w:hRule="exact" w:val="271"/>
        </w:trPr>
        <w:tc>
          <w:tcPr>
            <w:tcW w:w="5035" w:type="dxa"/>
          </w:tcPr>
          <w:p w14:paraId="782AB1F1" w14:textId="2BEF69DA"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17.2. </w:t>
            </w:r>
            <w:r w:rsidR="00A54E5F" w:rsidRPr="00CE08BE">
              <w:rPr>
                <w:rFonts w:ascii="Calibri" w:eastAsia="Calibri" w:hAnsi="Calibri" w:cs="Calibri"/>
                <w:sz w:val="20"/>
                <w:szCs w:val="20"/>
                <w:lang w:val="pt-PT"/>
              </w:rPr>
              <w:t xml:space="preserve">Directrizes </w:t>
            </w:r>
            <w:r w:rsidRPr="00CE08BE">
              <w:rPr>
                <w:rFonts w:ascii="Calibri" w:eastAsia="Calibri" w:hAnsi="Calibri" w:cs="Calibri"/>
                <w:sz w:val="20"/>
                <w:szCs w:val="20"/>
                <w:lang w:val="pt-PT"/>
              </w:rPr>
              <w:t xml:space="preserve">para a preparação do orçamento </w:t>
            </w:r>
          </w:p>
        </w:tc>
        <w:tc>
          <w:tcPr>
            <w:tcW w:w="4741" w:type="dxa"/>
          </w:tcPr>
          <w:p w14:paraId="18F9678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3305A55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46FA6858" w14:textId="77777777" w:rsidTr="00A77577">
        <w:trPr>
          <w:trHeight w:hRule="exact" w:val="271"/>
        </w:trPr>
        <w:tc>
          <w:tcPr>
            <w:tcW w:w="5035" w:type="dxa"/>
          </w:tcPr>
          <w:p w14:paraId="29B4A0A7" w14:textId="1ABC93DC"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17.3. </w:t>
            </w:r>
            <w:r w:rsidR="00A54E5F"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do orçamento ao órgão legislativo</w:t>
            </w:r>
          </w:p>
        </w:tc>
        <w:tc>
          <w:tcPr>
            <w:tcW w:w="4741" w:type="dxa"/>
          </w:tcPr>
          <w:p w14:paraId="1183F07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19" w:type="dxa"/>
            <w:shd w:val="clear" w:color="auto" w:fill="auto"/>
          </w:tcPr>
          <w:p w14:paraId="0DAD289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bookmarkEnd w:id="35"/>
    </w:tbl>
    <w:p w14:paraId="0F81C2C0" w14:textId="77777777" w:rsidR="00F06ED0" w:rsidRPr="00CE08BE" w:rsidRDefault="00F06ED0" w:rsidP="00F06ED0">
      <w:pPr>
        <w:spacing w:after="0"/>
        <w:jc w:val="both"/>
        <w:rPr>
          <w:rFonts w:ascii="Calibri" w:eastAsia="Calibri" w:hAnsi="Calibri" w:cs="Calibri"/>
          <w:b/>
          <w:lang w:val="pt-PT"/>
        </w:rPr>
      </w:pPr>
    </w:p>
    <w:p w14:paraId="0018FDDF" w14:textId="6EF1B9CF"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9CFF76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1A5213E4" w14:textId="77777777" w:rsidR="00F06ED0" w:rsidRPr="00CE08BE" w:rsidRDefault="00F06ED0" w:rsidP="00F06ED0">
      <w:pPr>
        <w:spacing w:after="0"/>
        <w:jc w:val="both"/>
        <w:rPr>
          <w:rFonts w:ascii="Calibri" w:eastAsia="Calibri" w:hAnsi="Calibri" w:cs="Calibri"/>
          <w:b/>
          <w:color w:val="FF0000"/>
          <w:lang w:val="pt-PT"/>
        </w:rPr>
      </w:pPr>
    </w:p>
    <w:p w14:paraId="59D1D629" w14:textId="4A723B4D"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211D5E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1481E83" w14:textId="77777777" w:rsidR="00F06ED0" w:rsidRPr="00CE08BE" w:rsidRDefault="00F06ED0" w:rsidP="00F06ED0">
      <w:pPr>
        <w:spacing w:after="0"/>
        <w:jc w:val="both"/>
        <w:rPr>
          <w:rFonts w:ascii="Calibri" w:eastAsia="Calibri" w:hAnsi="Calibri" w:cs="Calibri"/>
          <w:lang w:val="pt-PT"/>
        </w:rPr>
      </w:pPr>
    </w:p>
    <w:p w14:paraId="26C783BF" w14:textId="77777777" w:rsidR="00F06ED0" w:rsidRPr="00CE08BE" w:rsidRDefault="004E2624" w:rsidP="00F06ED0">
      <w:pPr>
        <w:spacing w:after="0" w:line="240" w:lineRule="auto"/>
        <w:ind w:right="4255"/>
        <w:rPr>
          <w:rFonts w:ascii="Calibri" w:eastAsia="Calibri" w:hAnsi="Calibri" w:cs="Calibri"/>
          <w:color w:val="2EA5B4"/>
          <w:spacing w:val="41"/>
          <w:lang w:val="pt-PT"/>
        </w:rPr>
      </w:pPr>
      <w:r w:rsidRPr="00CE08BE">
        <w:rPr>
          <w:rFonts w:ascii="Calibri" w:eastAsia="Calibri" w:hAnsi="Calibri" w:cs="Calibri"/>
          <w:b/>
          <w:bCs/>
          <w:color w:val="2EA5B4"/>
          <w:sz w:val="24"/>
          <w:lang w:val="pt-PT"/>
        </w:rPr>
        <w:t xml:space="preserve">17.1. Calendário orçamental </w:t>
      </w:r>
    </w:p>
    <w:p w14:paraId="4F160F67"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1C59B42B" w14:textId="77777777" w:rsidR="00F06ED0" w:rsidRPr="00CE08BE" w:rsidRDefault="004E2624" w:rsidP="00F06ED0">
      <w:pPr>
        <w:spacing w:after="0"/>
        <w:rPr>
          <w:rFonts w:ascii="Calibri" w:eastAsia="Calibri" w:hAnsi="Calibri" w:cs="Calibri"/>
          <w:b/>
          <w:lang w:val="pt-PT"/>
        </w:rPr>
      </w:pPr>
      <w:bookmarkStart w:id="36" w:name="_Hlk526770769"/>
      <w:r w:rsidRPr="00CE08BE">
        <w:rPr>
          <w:rFonts w:ascii="Calibri" w:eastAsia="Calibri" w:hAnsi="Calibri" w:cs="Calibri"/>
          <w:b/>
          <w:bCs/>
          <w:lang w:val="pt-PT"/>
        </w:rPr>
        <w:t>Nível de desempenho e evidências para a pontuação:</w:t>
      </w:r>
    </w:p>
    <w:p w14:paraId="38618F9E" w14:textId="1B59D19E" w:rsidR="00F06ED0" w:rsidRPr="00CE08BE" w:rsidRDefault="004E2624" w:rsidP="00F06ED0">
      <w:pPr>
        <w:spacing w:after="0" w:line="240" w:lineRule="auto"/>
        <w:jc w:val="both"/>
        <w:rPr>
          <w:rFonts w:ascii="Calibri" w:eastAsia="Calibri" w:hAnsi="Calibri" w:cs="Calibri"/>
          <w:b/>
          <w:bCs/>
          <w:spacing w:val="-1"/>
          <w:sz w:val="20"/>
          <w:szCs w:val="20"/>
          <w:lang w:val="pt-PT"/>
        </w:rPr>
      </w:pPr>
      <w:bookmarkStart w:id="37" w:name="_Hlk526930327"/>
      <w:r w:rsidRPr="00CE08BE">
        <w:rPr>
          <w:rFonts w:ascii="Calibri" w:eastAsia="Calibri" w:hAnsi="Calibri" w:cs="Calibri"/>
          <w:b/>
          <w:bCs/>
          <w:sz w:val="20"/>
          <w:szCs w:val="20"/>
          <w:lang w:val="pt-PT"/>
        </w:rPr>
        <w:t xml:space="preserve">Quadro 17.1 Calendário orçamental (último orçamento </w:t>
      </w:r>
      <w:r w:rsidR="00A54E5F" w:rsidRPr="00CE08BE">
        <w:rPr>
          <w:rFonts w:ascii="Calibri" w:eastAsia="Calibri" w:hAnsi="Calibri" w:cs="Calibri"/>
          <w:b/>
          <w:bCs/>
          <w:sz w:val="20"/>
          <w:szCs w:val="20"/>
          <w:lang w:val="pt-PT"/>
        </w:rPr>
        <w:t xml:space="preserve">submetido </w:t>
      </w:r>
      <w:r w:rsidRPr="00CE08BE">
        <w:rPr>
          <w:rFonts w:ascii="Calibri" w:eastAsia="Calibri" w:hAnsi="Calibri" w:cs="Calibri"/>
          <w:b/>
          <w:bCs/>
          <w:sz w:val="20"/>
          <w:szCs w:val="20"/>
          <w:lang w:val="pt-PT"/>
        </w:rPr>
        <w:t xml:space="preserve">ao órgão legislativo) </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1350"/>
        <w:gridCol w:w="1440"/>
        <w:gridCol w:w="3960"/>
      </w:tblGrid>
      <w:tr w:rsidR="00500221" w:rsidRPr="00CE08BE" w14:paraId="5314FA29" w14:textId="77777777" w:rsidTr="00207203">
        <w:trPr>
          <w:trHeight w:hRule="exact" w:val="481"/>
        </w:trPr>
        <w:tc>
          <w:tcPr>
            <w:tcW w:w="2785" w:type="dxa"/>
            <w:shd w:val="clear" w:color="auto" w:fill="BFBFBF"/>
          </w:tcPr>
          <w:bookmarkEnd w:id="37"/>
          <w:p w14:paraId="11CF6A81" w14:textId="78A59230" w:rsidR="00F06ED0" w:rsidRPr="00CE08BE" w:rsidRDefault="004E2624" w:rsidP="00324F3D">
            <w:pPr>
              <w:widowControl w:val="0"/>
              <w:spacing w:after="0" w:line="240" w:lineRule="auto"/>
              <w:ind w:left="407"/>
              <w:rPr>
                <w:rFonts w:ascii="Calibri" w:eastAsia="Calibri" w:hAnsi="Calibri" w:cs="Calibri"/>
                <w:sz w:val="20"/>
                <w:szCs w:val="20"/>
                <w:lang w:val="pt-PT"/>
              </w:rPr>
            </w:pPr>
            <w:r w:rsidRPr="00CE08BE">
              <w:rPr>
                <w:rFonts w:ascii="Calibri" w:eastAsia="Calibri" w:hAnsi="Calibri" w:cs="Calibri"/>
                <w:b/>
                <w:bCs/>
                <w:sz w:val="20"/>
                <w:szCs w:val="20"/>
                <w:lang w:val="pt-PT"/>
              </w:rPr>
              <w:t>A</w:t>
            </w:r>
            <w:r w:rsidR="00C07FD9">
              <w:rPr>
                <w:rFonts w:ascii="Calibri" w:eastAsia="Calibri" w:hAnsi="Calibri" w:cs="Calibri"/>
                <w:b/>
                <w:bCs/>
                <w:sz w:val="20"/>
                <w:szCs w:val="20"/>
                <w:lang w:val="pt-PT"/>
              </w:rPr>
              <w:t>c</w:t>
            </w:r>
            <w:r w:rsidRPr="00CE08BE">
              <w:rPr>
                <w:rFonts w:ascii="Calibri" w:eastAsia="Calibri" w:hAnsi="Calibri" w:cs="Calibri"/>
                <w:b/>
                <w:bCs/>
                <w:sz w:val="20"/>
                <w:szCs w:val="20"/>
                <w:lang w:val="pt-PT"/>
              </w:rPr>
              <w:t>tividade</w:t>
            </w:r>
          </w:p>
        </w:tc>
        <w:tc>
          <w:tcPr>
            <w:tcW w:w="1350" w:type="dxa"/>
            <w:shd w:val="clear" w:color="auto" w:fill="BFBFBF"/>
          </w:tcPr>
          <w:p w14:paraId="5D35A2FD" w14:textId="45BB16CA" w:rsidR="00F06ED0" w:rsidRPr="00CE08BE" w:rsidRDefault="004E2624" w:rsidP="00F06ED0">
            <w:pPr>
              <w:widowControl w:val="0"/>
              <w:spacing w:after="0" w:line="240" w:lineRule="auto"/>
              <w:ind w:left="315"/>
              <w:rPr>
                <w:rFonts w:ascii="Calibri" w:eastAsia="Calibri" w:hAnsi="Calibri" w:cs="Calibri"/>
                <w:sz w:val="20"/>
                <w:szCs w:val="20"/>
                <w:lang w:val="pt-PT"/>
              </w:rPr>
            </w:pPr>
            <w:r w:rsidRPr="00CE08BE">
              <w:rPr>
                <w:rFonts w:ascii="Calibri" w:eastAsia="Calibri" w:hAnsi="Calibri" w:cs="Calibri"/>
                <w:b/>
                <w:bCs/>
                <w:sz w:val="20"/>
                <w:szCs w:val="20"/>
                <w:lang w:val="pt-PT"/>
              </w:rPr>
              <w:t>Data prevista</w:t>
            </w:r>
          </w:p>
        </w:tc>
        <w:tc>
          <w:tcPr>
            <w:tcW w:w="1440" w:type="dxa"/>
            <w:shd w:val="clear" w:color="auto" w:fill="BFBFBF"/>
          </w:tcPr>
          <w:p w14:paraId="6DBAB2BA" w14:textId="77777777" w:rsidR="00F06ED0" w:rsidRPr="00CE08BE" w:rsidRDefault="004E2624" w:rsidP="00F06ED0">
            <w:pPr>
              <w:widowControl w:val="0"/>
              <w:spacing w:after="0" w:line="240" w:lineRule="auto"/>
              <w:ind w:left="359"/>
              <w:rPr>
                <w:rFonts w:ascii="Calibri" w:eastAsia="Calibri" w:hAnsi="Calibri" w:cs="Calibri"/>
                <w:sz w:val="20"/>
                <w:szCs w:val="20"/>
                <w:lang w:val="pt-PT"/>
              </w:rPr>
            </w:pPr>
            <w:r w:rsidRPr="00CE08BE">
              <w:rPr>
                <w:rFonts w:ascii="Calibri" w:eastAsia="Calibri" w:hAnsi="Calibri" w:cs="Calibri"/>
                <w:b/>
                <w:bCs/>
                <w:sz w:val="20"/>
                <w:szCs w:val="20"/>
                <w:lang w:val="pt-PT"/>
              </w:rPr>
              <w:t>Data real</w:t>
            </w:r>
          </w:p>
        </w:tc>
        <w:tc>
          <w:tcPr>
            <w:tcW w:w="3960" w:type="dxa"/>
            <w:shd w:val="clear" w:color="auto" w:fill="BFBFBF"/>
          </w:tcPr>
          <w:p w14:paraId="2E677C36" w14:textId="77777777" w:rsidR="00F06ED0" w:rsidRPr="00CE08BE" w:rsidRDefault="004E2624" w:rsidP="00F06ED0">
            <w:pPr>
              <w:widowControl w:val="0"/>
              <w:spacing w:after="0" w:line="240" w:lineRule="auto"/>
              <w:ind w:left="359"/>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Comentário</w:t>
            </w:r>
          </w:p>
        </w:tc>
      </w:tr>
      <w:tr w:rsidR="00500221" w:rsidRPr="006C408E" w14:paraId="3ADF0670" w14:textId="77777777" w:rsidTr="004E2624">
        <w:trPr>
          <w:trHeight w:hRule="exact" w:val="991"/>
        </w:trPr>
        <w:tc>
          <w:tcPr>
            <w:tcW w:w="2785" w:type="dxa"/>
          </w:tcPr>
          <w:p w14:paraId="66CDC8DD" w14:textId="77777777" w:rsidR="00F06ED0" w:rsidRPr="00CE08BE" w:rsidRDefault="004E2624" w:rsidP="00F06ED0">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Emissão da circular orçamental (especificar para cada circular orçamental, caso exista mais do que uma)</w:t>
            </w:r>
          </w:p>
        </w:tc>
        <w:tc>
          <w:tcPr>
            <w:tcW w:w="1350" w:type="dxa"/>
          </w:tcPr>
          <w:p w14:paraId="7F9FBB8B"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2DEACDF7"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23EC49FC"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6C408E" w14:paraId="407A02B4" w14:textId="77777777" w:rsidTr="004E2624">
        <w:trPr>
          <w:trHeight w:hRule="exact" w:val="230"/>
        </w:trPr>
        <w:tc>
          <w:tcPr>
            <w:tcW w:w="2785" w:type="dxa"/>
          </w:tcPr>
          <w:p w14:paraId="1906D1E1" w14:textId="77777777" w:rsidR="00F06ED0" w:rsidRPr="00CE08BE" w:rsidRDefault="00F06ED0" w:rsidP="00F06ED0">
            <w:pPr>
              <w:spacing w:after="0" w:line="240" w:lineRule="auto"/>
              <w:rPr>
                <w:rFonts w:ascii="Calibri" w:eastAsia="Calibri" w:hAnsi="Calibri" w:cs="Calibri"/>
                <w:sz w:val="20"/>
                <w:szCs w:val="20"/>
                <w:lang w:val="pt-PT"/>
              </w:rPr>
            </w:pPr>
          </w:p>
        </w:tc>
        <w:tc>
          <w:tcPr>
            <w:tcW w:w="1350" w:type="dxa"/>
          </w:tcPr>
          <w:p w14:paraId="35AE5A63"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7CCE63E6"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14DB69E4"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6C408E" w14:paraId="729034F6" w14:textId="77777777" w:rsidTr="004E2624">
        <w:trPr>
          <w:trHeight w:hRule="exact" w:val="228"/>
        </w:trPr>
        <w:tc>
          <w:tcPr>
            <w:tcW w:w="2785" w:type="dxa"/>
          </w:tcPr>
          <w:p w14:paraId="23C69A0B" w14:textId="77777777" w:rsidR="00F06ED0" w:rsidRPr="00CE08BE" w:rsidRDefault="00F06ED0" w:rsidP="00F06ED0">
            <w:pPr>
              <w:spacing w:after="0" w:line="240" w:lineRule="auto"/>
              <w:rPr>
                <w:rFonts w:ascii="Calibri" w:eastAsia="Calibri" w:hAnsi="Calibri" w:cs="Calibri"/>
                <w:sz w:val="20"/>
                <w:szCs w:val="20"/>
                <w:lang w:val="pt-PT"/>
              </w:rPr>
            </w:pPr>
          </w:p>
        </w:tc>
        <w:tc>
          <w:tcPr>
            <w:tcW w:w="1350" w:type="dxa"/>
          </w:tcPr>
          <w:p w14:paraId="15106BFE"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320BBA81"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06FEA86E"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6C408E" w14:paraId="21D337FC" w14:textId="77777777" w:rsidTr="004E2624">
        <w:trPr>
          <w:trHeight w:hRule="exact" w:val="231"/>
        </w:trPr>
        <w:tc>
          <w:tcPr>
            <w:tcW w:w="2785" w:type="dxa"/>
          </w:tcPr>
          <w:p w14:paraId="214CB9A1" w14:textId="77777777" w:rsidR="00F06ED0" w:rsidRPr="00CE08BE" w:rsidRDefault="00F06ED0" w:rsidP="00F06ED0">
            <w:pPr>
              <w:widowControl w:val="0"/>
              <w:spacing w:after="0" w:line="240" w:lineRule="auto"/>
              <w:ind w:left="647"/>
              <w:rPr>
                <w:rFonts w:ascii="Calibri" w:eastAsia="Calibri" w:hAnsi="Calibri" w:cs="Calibri"/>
                <w:sz w:val="20"/>
                <w:szCs w:val="20"/>
                <w:lang w:val="pt-PT"/>
              </w:rPr>
            </w:pPr>
          </w:p>
        </w:tc>
        <w:tc>
          <w:tcPr>
            <w:tcW w:w="1350" w:type="dxa"/>
          </w:tcPr>
          <w:p w14:paraId="177A1D7F"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42CA59F8"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67EA47D9"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6C408E" w14:paraId="43A7C45F" w14:textId="77777777" w:rsidTr="004E2624">
        <w:trPr>
          <w:trHeight w:hRule="exact" w:val="230"/>
        </w:trPr>
        <w:tc>
          <w:tcPr>
            <w:tcW w:w="2785" w:type="dxa"/>
          </w:tcPr>
          <w:p w14:paraId="3F178475" w14:textId="77777777" w:rsidR="00F06ED0" w:rsidRPr="00CE08BE" w:rsidRDefault="00F06ED0" w:rsidP="00F06ED0">
            <w:pPr>
              <w:spacing w:after="0" w:line="240" w:lineRule="auto"/>
              <w:rPr>
                <w:rFonts w:ascii="Calibri" w:eastAsia="Calibri" w:hAnsi="Calibri" w:cs="Calibri"/>
                <w:sz w:val="20"/>
                <w:szCs w:val="20"/>
                <w:lang w:val="pt-PT"/>
              </w:rPr>
            </w:pPr>
          </w:p>
        </w:tc>
        <w:tc>
          <w:tcPr>
            <w:tcW w:w="1350" w:type="dxa"/>
          </w:tcPr>
          <w:p w14:paraId="0441420B"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568F42B0"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50FE3799"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6C408E" w14:paraId="1E3D0E8F" w14:textId="77777777" w:rsidTr="004E2624">
        <w:trPr>
          <w:trHeight w:hRule="exact" w:val="228"/>
        </w:trPr>
        <w:tc>
          <w:tcPr>
            <w:tcW w:w="2785" w:type="dxa"/>
          </w:tcPr>
          <w:p w14:paraId="1625378C" w14:textId="77777777" w:rsidR="00F06ED0" w:rsidRPr="00CE08BE" w:rsidRDefault="00F06ED0" w:rsidP="00F06ED0">
            <w:pPr>
              <w:spacing w:after="0" w:line="240" w:lineRule="auto"/>
              <w:rPr>
                <w:rFonts w:ascii="Calibri" w:eastAsia="Calibri" w:hAnsi="Calibri" w:cs="Calibri"/>
                <w:sz w:val="20"/>
                <w:szCs w:val="20"/>
                <w:lang w:val="pt-PT"/>
              </w:rPr>
            </w:pPr>
          </w:p>
        </w:tc>
        <w:tc>
          <w:tcPr>
            <w:tcW w:w="1350" w:type="dxa"/>
          </w:tcPr>
          <w:p w14:paraId="2CD0B0D4"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5D1C8CFB"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2B595C77"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853D77" w14:paraId="7955974A" w14:textId="77777777" w:rsidTr="004E2624">
        <w:trPr>
          <w:trHeight w:hRule="exact" w:val="1189"/>
        </w:trPr>
        <w:tc>
          <w:tcPr>
            <w:tcW w:w="2785" w:type="dxa"/>
          </w:tcPr>
          <w:p w14:paraId="276448CF" w14:textId="14C803F0" w:rsidR="00F06ED0" w:rsidRPr="00CE08BE" w:rsidRDefault="00A54E5F" w:rsidP="00F06ED0">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Submissão </w:t>
            </w:r>
            <w:r w:rsidR="004E2624" w:rsidRPr="00CE08BE">
              <w:rPr>
                <w:rFonts w:ascii="Calibri" w:eastAsia="Calibri" w:hAnsi="Calibri" w:cs="Calibri"/>
                <w:sz w:val="20"/>
                <w:szCs w:val="20"/>
                <w:lang w:val="pt-PT"/>
              </w:rPr>
              <w:t>d</w:t>
            </w:r>
            <w:r w:rsidRPr="00CE08BE">
              <w:rPr>
                <w:rFonts w:ascii="Calibri" w:eastAsia="Calibri" w:hAnsi="Calibri" w:cs="Calibri"/>
                <w:sz w:val="20"/>
                <w:szCs w:val="20"/>
                <w:lang w:val="pt-PT"/>
              </w:rPr>
              <w:t>as</w:t>
            </w:r>
            <w:r w:rsidR="004E2624" w:rsidRPr="00CE08BE">
              <w:rPr>
                <w:rFonts w:ascii="Calibri" w:eastAsia="Calibri" w:hAnsi="Calibri" w:cs="Calibri"/>
                <w:sz w:val="20"/>
                <w:szCs w:val="20"/>
                <w:lang w:val="pt-PT"/>
              </w:rPr>
              <w:t xml:space="preserve"> estimativas</w:t>
            </w:r>
          </w:p>
        </w:tc>
        <w:tc>
          <w:tcPr>
            <w:tcW w:w="1350" w:type="dxa"/>
          </w:tcPr>
          <w:p w14:paraId="4D4A0444"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2B928117"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2E6F27C6" w14:textId="77777777" w:rsidR="00F06ED0" w:rsidRPr="00CE08BE" w:rsidRDefault="004E2624" w:rsidP="00F06ED0">
            <w:pPr>
              <w:spacing w:after="0" w:line="240" w:lineRule="auto"/>
              <w:rPr>
                <w:rFonts w:ascii="Calibri" w:eastAsia="Calibri" w:hAnsi="Calibri" w:cs="Calibri"/>
                <w:i/>
                <w:sz w:val="20"/>
                <w:szCs w:val="20"/>
                <w:lang w:val="pt-PT"/>
              </w:rPr>
            </w:pPr>
            <w:r w:rsidRPr="00CE08BE">
              <w:rPr>
                <w:rFonts w:ascii="Calibri" w:eastAsia="Calibri" w:hAnsi="Calibri" w:cs="Calibri"/>
                <w:i/>
                <w:iCs/>
                <w:color w:val="FF0000"/>
                <w:sz w:val="20"/>
                <w:szCs w:val="20"/>
                <w:lang w:val="pt-PT"/>
              </w:rPr>
              <w:t>Inserir a percentagem de ministérios que cumprem o prazo utilizando o valor do orçamento que representam em relação ao orçamento total</w:t>
            </w:r>
          </w:p>
        </w:tc>
      </w:tr>
      <w:tr w:rsidR="00500221" w:rsidRPr="00853D77" w14:paraId="292F0B9A" w14:textId="77777777" w:rsidTr="004E2624">
        <w:trPr>
          <w:trHeight w:hRule="exact" w:val="230"/>
        </w:trPr>
        <w:tc>
          <w:tcPr>
            <w:tcW w:w="2785" w:type="dxa"/>
          </w:tcPr>
          <w:p w14:paraId="6399F335" w14:textId="77777777" w:rsidR="00F06ED0" w:rsidRPr="00CE08BE" w:rsidRDefault="00F06ED0" w:rsidP="00F06ED0">
            <w:pPr>
              <w:widowControl w:val="0"/>
              <w:spacing w:after="0" w:line="240" w:lineRule="auto"/>
              <w:ind w:left="647"/>
              <w:rPr>
                <w:rFonts w:ascii="Calibri" w:eastAsia="Calibri" w:hAnsi="Calibri" w:cs="Calibri"/>
                <w:sz w:val="20"/>
                <w:szCs w:val="20"/>
                <w:lang w:val="pt-PT"/>
              </w:rPr>
            </w:pPr>
          </w:p>
        </w:tc>
        <w:tc>
          <w:tcPr>
            <w:tcW w:w="1350" w:type="dxa"/>
          </w:tcPr>
          <w:p w14:paraId="241425E0"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33FDD240"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2B77ACDB" w14:textId="77777777" w:rsidR="00F06ED0" w:rsidRPr="00CE08BE" w:rsidRDefault="00F06ED0" w:rsidP="00F06ED0">
            <w:pPr>
              <w:spacing w:after="0" w:line="240" w:lineRule="auto"/>
              <w:rPr>
                <w:rFonts w:ascii="Calibri" w:eastAsia="Calibri" w:hAnsi="Calibri" w:cs="Calibri"/>
                <w:sz w:val="20"/>
                <w:szCs w:val="20"/>
                <w:lang w:val="pt-PT"/>
              </w:rPr>
            </w:pPr>
          </w:p>
        </w:tc>
      </w:tr>
      <w:tr w:rsidR="00500221" w:rsidRPr="00853D77" w14:paraId="60136025" w14:textId="77777777" w:rsidTr="004E2624">
        <w:trPr>
          <w:trHeight w:hRule="exact" w:val="230"/>
        </w:trPr>
        <w:tc>
          <w:tcPr>
            <w:tcW w:w="2785" w:type="dxa"/>
          </w:tcPr>
          <w:p w14:paraId="0CDCD5B6" w14:textId="77777777" w:rsidR="00F06ED0" w:rsidRPr="00CE08BE" w:rsidRDefault="00F06ED0" w:rsidP="00F06ED0">
            <w:pPr>
              <w:widowControl w:val="0"/>
              <w:spacing w:after="0" w:line="240" w:lineRule="auto"/>
              <w:ind w:left="107"/>
              <w:rPr>
                <w:rFonts w:ascii="Calibri" w:eastAsia="Calibri" w:hAnsi="Calibri" w:cs="Calibri"/>
                <w:sz w:val="20"/>
                <w:szCs w:val="20"/>
                <w:lang w:val="pt-PT"/>
              </w:rPr>
            </w:pPr>
          </w:p>
        </w:tc>
        <w:tc>
          <w:tcPr>
            <w:tcW w:w="1350" w:type="dxa"/>
          </w:tcPr>
          <w:p w14:paraId="0EFF5487" w14:textId="77777777" w:rsidR="00F06ED0" w:rsidRPr="00CE08BE" w:rsidRDefault="00F06ED0" w:rsidP="00F06ED0">
            <w:pPr>
              <w:spacing w:after="0" w:line="240" w:lineRule="auto"/>
              <w:rPr>
                <w:rFonts w:ascii="Calibri" w:eastAsia="Calibri" w:hAnsi="Calibri" w:cs="Calibri"/>
                <w:sz w:val="20"/>
                <w:szCs w:val="20"/>
                <w:lang w:val="pt-PT"/>
              </w:rPr>
            </w:pPr>
          </w:p>
        </w:tc>
        <w:tc>
          <w:tcPr>
            <w:tcW w:w="1440" w:type="dxa"/>
          </w:tcPr>
          <w:p w14:paraId="745A755D" w14:textId="77777777" w:rsidR="00F06ED0" w:rsidRPr="00CE08BE" w:rsidRDefault="00F06ED0" w:rsidP="00F06ED0">
            <w:pPr>
              <w:spacing w:after="0" w:line="240" w:lineRule="auto"/>
              <w:rPr>
                <w:rFonts w:ascii="Calibri" w:eastAsia="Calibri" w:hAnsi="Calibri" w:cs="Calibri"/>
                <w:sz w:val="20"/>
                <w:szCs w:val="20"/>
                <w:lang w:val="pt-PT"/>
              </w:rPr>
            </w:pPr>
          </w:p>
        </w:tc>
        <w:tc>
          <w:tcPr>
            <w:tcW w:w="3960" w:type="dxa"/>
          </w:tcPr>
          <w:p w14:paraId="4D556513" w14:textId="77777777" w:rsidR="00F06ED0" w:rsidRPr="00CE08BE" w:rsidRDefault="00F06ED0" w:rsidP="00F06ED0">
            <w:pPr>
              <w:spacing w:after="0" w:line="240" w:lineRule="auto"/>
              <w:rPr>
                <w:rFonts w:ascii="Calibri" w:eastAsia="Calibri" w:hAnsi="Calibri" w:cs="Calibri"/>
                <w:sz w:val="20"/>
                <w:szCs w:val="20"/>
                <w:lang w:val="pt-PT"/>
              </w:rPr>
            </w:pPr>
          </w:p>
        </w:tc>
      </w:tr>
    </w:tbl>
    <w:p w14:paraId="625C47E7"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093F484E" w14:textId="77777777" w:rsidR="00F06ED0" w:rsidRPr="00CE08BE" w:rsidRDefault="00F06ED0" w:rsidP="00F06ED0">
      <w:pPr>
        <w:spacing w:after="0" w:line="240" w:lineRule="auto"/>
        <w:jc w:val="both"/>
        <w:rPr>
          <w:rFonts w:ascii="Calibri" w:eastAsia="Calibri" w:hAnsi="Calibri" w:cs="Calibri"/>
          <w:bCs/>
          <w:color w:val="25456B"/>
          <w:spacing w:val="-1"/>
          <w:lang w:val="pt-PT"/>
        </w:rPr>
      </w:pPr>
    </w:p>
    <w:bookmarkEnd w:id="36"/>
    <w:p w14:paraId="5BC5949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5E1CD1A"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2864866" w14:textId="67A59C3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4941E6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15E91AF" w14:textId="77777777" w:rsidR="00F06ED0" w:rsidRPr="00CE08BE" w:rsidRDefault="004E2624" w:rsidP="00F06ED0">
      <w:pPr>
        <w:spacing w:after="0" w:line="240" w:lineRule="auto"/>
        <w:jc w:val="both"/>
        <w:rPr>
          <w:rFonts w:ascii="Calibri" w:eastAsia="Calibri" w:hAnsi="Calibri" w:cs="Calibri"/>
          <w:bCs/>
          <w:color w:val="25456B"/>
          <w:spacing w:val="-1"/>
          <w:lang w:val="pt-PT"/>
        </w:rPr>
      </w:pPr>
      <w:r w:rsidRPr="00CE08BE">
        <w:rPr>
          <w:rFonts w:ascii="Calibri" w:eastAsia="Calibri" w:hAnsi="Calibri" w:cs="Calibri"/>
          <w:color w:val="25456B"/>
          <w:lang w:val="pt-PT"/>
        </w:rPr>
        <w:t xml:space="preserve"> </w:t>
      </w:r>
    </w:p>
    <w:p w14:paraId="5407CFB3" w14:textId="57679970"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17.2. </w:t>
      </w:r>
      <w:r w:rsidR="00A54E5F" w:rsidRPr="00CE08BE">
        <w:rPr>
          <w:rFonts w:ascii="Calibri" w:eastAsia="Calibri" w:hAnsi="Calibri" w:cs="Calibri"/>
          <w:b/>
          <w:bCs/>
          <w:color w:val="2EA5B4"/>
          <w:sz w:val="24"/>
          <w:lang w:val="pt-PT"/>
        </w:rPr>
        <w:t xml:space="preserve">Directrizes </w:t>
      </w:r>
      <w:r w:rsidRPr="00CE08BE">
        <w:rPr>
          <w:rFonts w:ascii="Calibri" w:eastAsia="Calibri" w:hAnsi="Calibri" w:cs="Calibri"/>
          <w:b/>
          <w:bCs/>
          <w:color w:val="2EA5B4"/>
          <w:sz w:val="24"/>
          <w:lang w:val="pt-PT"/>
        </w:rPr>
        <w:t xml:space="preserve">para a preparação do orçamento  </w:t>
      </w:r>
    </w:p>
    <w:p w14:paraId="4AB7D9D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A2E23AC"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71B20ED" w14:textId="3C765041"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17.2: </w:t>
      </w:r>
      <w:r w:rsidR="00A54E5F" w:rsidRPr="00CE08BE">
        <w:rPr>
          <w:rFonts w:ascii="Calibri" w:eastAsia="Calibri" w:hAnsi="Calibri" w:cs="Calibri"/>
          <w:b/>
          <w:bCs/>
          <w:sz w:val="20"/>
          <w:szCs w:val="20"/>
          <w:lang w:val="pt-PT"/>
        </w:rPr>
        <w:t xml:space="preserve">Directrizes </w:t>
      </w:r>
      <w:r w:rsidRPr="00CE08BE">
        <w:rPr>
          <w:rFonts w:ascii="Calibri" w:eastAsia="Calibri" w:hAnsi="Calibri" w:cs="Calibri"/>
          <w:b/>
          <w:bCs/>
          <w:sz w:val="20"/>
          <w:szCs w:val="20"/>
          <w:lang w:val="pt-PT"/>
        </w:rPr>
        <w:t>para a preparação do orçamento (último orçamento entregue ao órgão legislativo)</w:t>
      </w:r>
    </w:p>
    <w:tbl>
      <w:tblPr>
        <w:tblStyle w:val="TabelEcorys14"/>
        <w:tblW w:w="10255" w:type="dxa"/>
        <w:tblLook w:val="04A0" w:firstRow="1" w:lastRow="0" w:firstColumn="1" w:lastColumn="0" w:noHBand="0" w:noVBand="1"/>
      </w:tblPr>
      <w:tblGrid>
        <w:gridCol w:w="1885"/>
        <w:gridCol w:w="1980"/>
        <w:gridCol w:w="3060"/>
        <w:gridCol w:w="3330"/>
      </w:tblGrid>
      <w:tr w:rsidR="00500221" w:rsidRPr="00CE08BE" w14:paraId="29BAEF16" w14:textId="77777777" w:rsidTr="00F06ED0">
        <w:tc>
          <w:tcPr>
            <w:tcW w:w="1885" w:type="dxa"/>
            <w:vMerge w:val="restart"/>
            <w:shd w:val="clear" w:color="auto" w:fill="F2F2F2"/>
          </w:tcPr>
          <w:p w14:paraId="56CAFAB7"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 xml:space="preserve">Data(s) da(s) circular(es) orçamental(ais) </w:t>
            </w:r>
          </w:p>
          <w:p w14:paraId="4401176C" w14:textId="77777777" w:rsidR="00F06ED0" w:rsidRPr="00CE08BE" w:rsidRDefault="00F06ED0" w:rsidP="00F06ED0">
            <w:pPr>
              <w:jc w:val="center"/>
              <w:rPr>
                <w:rFonts w:ascii="Calibri" w:eastAsia="Calibri" w:hAnsi="Calibri" w:cs="Calibri"/>
                <w:b/>
                <w:sz w:val="18"/>
                <w:szCs w:val="18"/>
                <w:lang w:val="pt-PT"/>
              </w:rPr>
            </w:pPr>
          </w:p>
        </w:tc>
        <w:tc>
          <w:tcPr>
            <w:tcW w:w="1980" w:type="dxa"/>
            <w:vMerge w:val="restart"/>
            <w:shd w:val="clear" w:color="auto" w:fill="F2F2F2"/>
          </w:tcPr>
          <w:p w14:paraId="78EC5502" w14:textId="38822C27" w:rsidR="00F06ED0" w:rsidRPr="00CE08BE" w:rsidRDefault="00A54E5F"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Todas as d</w:t>
            </w:r>
            <w:r w:rsidR="004E2624" w:rsidRPr="00CE08BE">
              <w:rPr>
                <w:rFonts w:ascii="Calibri" w:eastAsia="Calibri" w:hAnsi="Calibri" w:cs="Calibri"/>
                <w:b/>
                <w:bCs/>
                <w:sz w:val="18"/>
                <w:szCs w:val="18"/>
                <w:lang w:val="pt-PT"/>
              </w:rPr>
              <w:t xml:space="preserve">espesas orçamentais </w:t>
            </w:r>
            <w:r w:rsidRPr="00CE08BE">
              <w:rPr>
                <w:rFonts w:ascii="Calibri" w:eastAsia="Calibri" w:hAnsi="Calibri" w:cs="Calibri"/>
                <w:b/>
                <w:bCs/>
                <w:sz w:val="18"/>
                <w:szCs w:val="18"/>
                <w:lang w:val="pt-PT"/>
              </w:rPr>
              <w:t xml:space="preserve">são abrangidas </w:t>
            </w:r>
            <w:r w:rsidR="004E2624" w:rsidRPr="00CE08BE">
              <w:rPr>
                <w:rFonts w:ascii="Calibri" w:eastAsia="Calibri" w:hAnsi="Calibri" w:cs="Calibri"/>
                <w:sz w:val="18"/>
                <w:szCs w:val="18"/>
                <w:lang w:val="pt-PT"/>
              </w:rPr>
              <w:t>(S/N)</w:t>
            </w:r>
          </w:p>
        </w:tc>
        <w:tc>
          <w:tcPr>
            <w:tcW w:w="6390" w:type="dxa"/>
            <w:gridSpan w:val="2"/>
            <w:shd w:val="clear" w:color="auto" w:fill="F2F2F2"/>
          </w:tcPr>
          <w:p w14:paraId="1D863892"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Limites máximos aprovados pelo Conselho de Ministros</w:t>
            </w:r>
          </w:p>
          <w:p w14:paraId="413502D8"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sz w:val="18"/>
                <w:szCs w:val="18"/>
                <w:lang w:val="pt-PT"/>
              </w:rPr>
              <w:t>(S/N)</w:t>
            </w:r>
          </w:p>
        </w:tc>
      </w:tr>
      <w:tr w:rsidR="00500221" w:rsidRPr="00CE08BE" w14:paraId="3CCA0536" w14:textId="77777777" w:rsidTr="00F06ED0">
        <w:tc>
          <w:tcPr>
            <w:tcW w:w="1885" w:type="dxa"/>
            <w:vMerge/>
          </w:tcPr>
          <w:p w14:paraId="0372F7F0" w14:textId="77777777" w:rsidR="00F06ED0" w:rsidRPr="00CE08BE" w:rsidRDefault="00F06ED0" w:rsidP="00F06ED0">
            <w:pPr>
              <w:jc w:val="center"/>
              <w:rPr>
                <w:rFonts w:ascii="Calibri" w:eastAsia="Calibri" w:hAnsi="Calibri" w:cs="Calibri"/>
                <w:sz w:val="18"/>
                <w:szCs w:val="18"/>
                <w:lang w:val="pt-PT"/>
              </w:rPr>
            </w:pPr>
          </w:p>
        </w:tc>
        <w:tc>
          <w:tcPr>
            <w:tcW w:w="1980" w:type="dxa"/>
            <w:vMerge/>
          </w:tcPr>
          <w:p w14:paraId="6C9E569A" w14:textId="77777777" w:rsidR="00F06ED0" w:rsidRPr="00CE08BE" w:rsidRDefault="00F06ED0" w:rsidP="00F06ED0">
            <w:pPr>
              <w:jc w:val="center"/>
              <w:rPr>
                <w:rFonts w:ascii="Calibri" w:eastAsia="Calibri" w:hAnsi="Calibri" w:cs="Calibri"/>
                <w:sz w:val="18"/>
                <w:szCs w:val="18"/>
                <w:lang w:val="pt-PT"/>
              </w:rPr>
            </w:pPr>
          </w:p>
        </w:tc>
        <w:tc>
          <w:tcPr>
            <w:tcW w:w="3060" w:type="dxa"/>
            <w:shd w:val="clear" w:color="auto" w:fill="F2F2F2"/>
          </w:tcPr>
          <w:p w14:paraId="116D366D" w14:textId="77777777" w:rsidR="00F06ED0" w:rsidRPr="00CE08BE" w:rsidRDefault="004E2624" w:rsidP="00F06ED0">
            <w:pPr>
              <w:jc w:val="center"/>
              <w:rPr>
                <w:rFonts w:ascii="Calibri" w:eastAsia="Calibri" w:hAnsi="Calibri" w:cs="Calibri"/>
                <w:sz w:val="18"/>
                <w:szCs w:val="18"/>
                <w:lang w:val="pt-PT"/>
              </w:rPr>
            </w:pPr>
            <w:r w:rsidRPr="00CE08BE">
              <w:rPr>
                <w:rFonts w:ascii="Calibri" w:eastAsia="Calibri" w:hAnsi="Calibri" w:cs="Calibri"/>
                <w:b/>
                <w:bCs/>
                <w:sz w:val="18"/>
                <w:szCs w:val="18"/>
                <w:lang w:val="pt-PT"/>
              </w:rPr>
              <w:t>Se S, data de aprovação dos limites máximos pelo Conselho de Ministros</w:t>
            </w:r>
          </w:p>
        </w:tc>
        <w:tc>
          <w:tcPr>
            <w:tcW w:w="3330" w:type="dxa"/>
            <w:shd w:val="clear" w:color="auto" w:fill="F2F2F2"/>
          </w:tcPr>
          <w:p w14:paraId="25CDBD67" w14:textId="77777777" w:rsidR="00F06ED0" w:rsidRPr="00CE08BE" w:rsidRDefault="004E2624" w:rsidP="00F06ED0">
            <w:pPr>
              <w:jc w:val="center"/>
              <w:rPr>
                <w:rFonts w:ascii="Calibri" w:eastAsia="Calibri" w:hAnsi="Calibri" w:cs="Calibri"/>
                <w:b/>
                <w:sz w:val="18"/>
                <w:szCs w:val="18"/>
                <w:lang w:val="pt-PT"/>
              </w:rPr>
            </w:pPr>
            <w:r w:rsidRPr="00CE08BE">
              <w:rPr>
                <w:rFonts w:ascii="Calibri" w:eastAsia="Calibri" w:hAnsi="Calibri" w:cs="Calibri"/>
                <w:b/>
                <w:bCs/>
                <w:sz w:val="18"/>
                <w:szCs w:val="18"/>
                <w:lang w:val="pt-PT"/>
              </w:rPr>
              <w:t>Se N, as estimativas orçamentais são revistas e aprovadas pelo Conselho de Ministros após a conclusão</w:t>
            </w:r>
          </w:p>
          <w:p w14:paraId="60E7EF09" w14:textId="77777777" w:rsidR="00F06ED0" w:rsidRPr="00CE08BE" w:rsidRDefault="004E2624" w:rsidP="00F06ED0">
            <w:pPr>
              <w:jc w:val="center"/>
              <w:rPr>
                <w:rFonts w:ascii="Calibri" w:eastAsia="Calibri" w:hAnsi="Calibri" w:cs="Calibri"/>
                <w:sz w:val="18"/>
                <w:szCs w:val="18"/>
                <w:lang w:val="pt-PT"/>
              </w:rPr>
            </w:pPr>
            <w:r w:rsidRPr="00CE08BE">
              <w:rPr>
                <w:rFonts w:ascii="Calibri" w:eastAsia="Calibri" w:hAnsi="Calibri" w:cs="Calibri"/>
                <w:sz w:val="18"/>
                <w:szCs w:val="18"/>
                <w:lang w:val="pt-PT"/>
              </w:rPr>
              <w:t>(S/N)</w:t>
            </w:r>
          </w:p>
        </w:tc>
      </w:tr>
      <w:tr w:rsidR="00500221" w:rsidRPr="006C408E" w14:paraId="78175F20" w14:textId="77777777" w:rsidTr="004E2624">
        <w:tc>
          <w:tcPr>
            <w:tcW w:w="1885" w:type="dxa"/>
          </w:tcPr>
          <w:p w14:paraId="2D36B366" w14:textId="77777777" w:rsidR="00F06ED0" w:rsidRPr="00CE08BE" w:rsidRDefault="00F06ED0" w:rsidP="00F06ED0">
            <w:pPr>
              <w:jc w:val="center"/>
              <w:rPr>
                <w:rFonts w:ascii="Calibri" w:eastAsia="Calibri" w:hAnsi="Calibri" w:cs="Calibri"/>
                <w:sz w:val="18"/>
                <w:szCs w:val="18"/>
                <w:lang w:val="pt-PT"/>
              </w:rPr>
            </w:pPr>
          </w:p>
        </w:tc>
        <w:tc>
          <w:tcPr>
            <w:tcW w:w="1980" w:type="dxa"/>
          </w:tcPr>
          <w:p w14:paraId="268D0E2C" w14:textId="77777777" w:rsidR="00F06ED0" w:rsidRPr="00CE08BE" w:rsidRDefault="00F06ED0" w:rsidP="00F06ED0">
            <w:pPr>
              <w:jc w:val="center"/>
              <w:rPr>
                <w:rFonts w:ascii="Calibri" w:eastAsia="Calibri" w:hAnsi="Calibri" w:cs="Calibri"/>
                <w:sz w:val="18"/>
                <w:szCs w:val="18"/>
                <w:lang w:val="pt-PT"/>
              </w:rPr>
            </w:pPr>
          </w:p>
        </w:tc>
        <w:tc>
          <w:tcPr>
            <w:tcW w:w="3060" w:type="dxa"/>
          </w:tcPr>
          <w:p w14:paraId="2BAE7721" w14:textId="1BC9706A" w:rsidR="00F06ED0" w:rsidRPr="00CE08BE" w:rsidRDefault="004E2624" w:rsidP="00F06ED0">
            <w:pPr>
              <w:jc w:val="center"/>
              <w:rPr>
                <w:rFonts w:ascii="Calibri" w:eastAsia="Calibri" w:hAnsi="Calibri" w:cs="Calibri"/>
                <w:bCs/>
                <w:i/>
                <w:iCs/>
                <w:sz w:val="18"/>
                <w:szCs w:val="18"/>
                <w:lang w:val="pt-PT"/>
              </w:rPr>
            </w:pPr>
            <w:r w:rsidRPr="00CE08BE">
              <w:rPr>
                <w:rFonts w:ascii="Calibri" w:eastAsia="Calibri" w:hAnsi="Calibri" w:cs="Calibri"/>
                <w:i/>
                <w:iCs/>
                <w:sz w:val="18"/>
                <w:szCs w:val="18"/>
                <w:lang w:val="pt-PT"/>
              </w:rPr>
              <w:t>(a comparar com a data de apresentação no Quadro 17.1)</w:t>
            </w:r>
          </w:p>
        </w:tc>
        <w:tc>
          <w:tcPr>
            <w:tcW w:w="3330" w:type="dxa"/>
          </w:tcPr>
          <w:p w14:paraId="5F1D0A0C" w14:textId="77777777" w:rsidR="00F06ED0" w:rsidRPr="00CE08BE" w:rsidRDefault="00F06ED0" w:rsidP="00F06ED0">
            <w:pPr>
              <w:jc w:val="center"/>
              <w:rPr>
                <w:rFonts w:ascii="Calibri" w:eastAsia="Calibri" w:hAnsi="Calibri" w:cs="Calibri"/>
                <w:b/>
                <w:sz w:val="18"/>
                <w:szCs w:val="18"/>
                <w:lang w:val="pt-PT"/>
              </w:rPr>
            </w:pPr>
          </w:p>
        </w:tc>
      </w:tr>
    </w:tbl>
    <w:p w14:paraId="33A936A0"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7DA17675" w14:textId="77777777" w:rsidR="00F06ED0" w:rsidRPr="00CE08BE" w:rsidRDefault="00F06ED0" w:rsidP="00F06ED0">
      <w:pPr>
        <w:spacing w:after="0"/>
        <w:jc w:val="both"/>
        <w:rPr>
          <w:rFonts w:ascii="Calibri" w:eastAsia="Calibri" w:hAnsi="Calibri" w:cs="Calibri"/>
          <w:lang w:val="pt-PT"/>
        </w:rPr>
      </w:pPr>
    </w:p>
    <w:p w14:paraId="364A5AA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D84346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3DAF955" w14:textId="6932EB2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29C084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6F62976"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0CA19160" w14:textId="6173D763"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17.3. </w:t>
      </w:r>
      <w:r w:rsidR="00A54E5F" w:rsidRPr="00CE08BE">
        <w:rPr>
          <w:rFonts w:ascii="Calibri" w:eastAsia="Calibri" w:hAnsi="Calibri" w:cs="Calibri"/>
          <w:b/>
          <w:bCs/>
          <w:color w:val="2EA5B4"/>
          <w:sz w:val="24"/>
          <w:lang w:val="pt-PT"/>
        </w:rPr>
        <w:t xml:space="preserve">Submissão </w:t>
      </w:r>
      <w:r w:rsidRPr="00CE08BE">
        <w:rPr>
          <w:rFonts w:ascii="Calibri" w:eastAsia="Calibri" w:hAnsi="Calibri" w:cs="Calibri"/>
          <w:b/>
          <w:bCs/>
          <w:color w:val="2EA5B4"/>
          <w:sz w:val="24"/>
          <w:lang w:val="pt-PT"/>
        </w:rPr>
        <w:t xml:space="preserve">do orçamento ao órgão legislativo  </w:t>
      </w:r>
    </w:p>
    <w:p w14:paraId="2D52CCDE"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C8A34F1"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D1DE8A7" w14:textId="1F2434B7" w:rsidR="00F06ED0" w:rsidRPr="00CE08BE" w:rsidRDefault="004E2624" w:rsidP="00F06ED0">
      <w:pPr>
        <w:spacing w:after="0" w:line="240" w:lineRule="auto"/>
        <w:jc w:val="both"/>
        <w:rPr>
          <w:rFonts w:ascii="Calibri" w:eastAsia="Calibri" w:hAnsi="Calibri" w:cs="Calibri"/>
          <w:b/>
          <w:bCs/>
          <w:color w:val="25456B"/>
          <w:spacing w:val="-1"/>
          <w:sz w:val="20"/>
          <w:szCs w:val="20"/>
          <w:lang w:val="pt-PT"/>
        </w:rPr>
      </w:pPr>
      <w:bookmarkStart w:id="38" w:name="_Hlk526930297"/>
      <w:r w:rsidRPr="00CE08BE">
        <w:rPr>
          <w:rFonts w:ascii="Calibri" w:eastAsia="Calibri" w:hAnsi="Calibri" w:cs="Calibri"/>
          <w:b/>
          <w:bCs/>
          <w:sz w:val="20"/>
          <w:szCs w:val="20"/>
          <w:lang w:val="pt-PT"/>
        </w:rPr>
        <w:t xml:space="preserve">Quadro 17.3 </w:t>
      </w:r>
      <w:r w:rsidR="00A54E5F" w:rsidRPr="00CE08BE">
        <w:rPr>
          <w:rFonts w:ascii="Calibri" w:eastAsia="Calibri" w:hAnsi="Calibri" w:cs="Calibri"/>
          <w:b/>
          <w:bCs/>
          <w:sz w:val="20"/>
          <w:szCs w:val="20"/>
          <w:lang w:val="pt-PT"/>
        </w:rPr>
        <w:t xml:space="preserve">Submissão </w:t>
      </w:r>
      <w:r w:rsidRPr="00CE08BE">
        <w:rPr>
          <w:rFonts w:ascii="Calibri" w:eastAsia="Calibri" w:hAnsi="Calibri" w:cs="Calibri"/>
          <w:b/>
          <w:bCs/>
          <w:sz w:val="20"/>
          <w:szCs w:val="20"/>
          <w:lang w:val="pt-PT"/>
        </w:rPr>
        <w:t>do orçamento ao órgão legislativo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 xml:space="preserve">) </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00221" w:rsidRPr="00853D77" w14:paraId="26581872" w14:textId="77777777" w:rsidTr="00F06ED0">
        <w:trPr>
          <w:trHeight w:hRule="exact" w:val="784"/>
        </w:trPr>
        <w:tc>
          <w:tcPr>
            <w:tcW w:w="1885" w:type="dxa"/>
            <w:shd w:val="clear" w:color="auto" w:fill="BFBFBF"/>
          </w:tcPr>
          <w:bookmarkEnd w:id="38"/>
          <w:p w14:paraId="3F73261C" w14:textId="029EBEB5" w:rsidR="00F06ED0" w:rsidRPr="00CE08BE" w:rsidRDefault="003039E4" w:rsidP="00F06ED0">
            <w:pPr>
              <w:widowControl w:val="0"/>
              <w:spacing w:after="0" w:line="240" w:lineRule="auto"/>
              <w:ind w:left="407"/>
              <w:rPr>
                <w:rFonts w:ascii="Calibri" w:eastAsia="Calibri" w:hAnsi="Calibri" w:cs="Calibri"/>
                <w:sz w:val="20"/>
                <w:szCs w:val="20"/>
                <w:lang w:val="pt-PT"/>
              </w:rPr>
            </w:pPr>
            <w:r w:rsidRPr="00CE08BE">
              <w:rPr>
                <w:rFonts w:ascii="Calibri" w:eastAsia="Calibri" w:hAnsi="Calibri" w:cs="Calibri"/>
                <w:b/>
                <w:bCs/>
                <w:sz w:val="20"/>
                <w:szCs w:val="20"/>
                <w:lang w:val="pt-PT"/>
              </w:rPr>
              <w:t>Ano orçamental</w:t>
            </w:r>
          </w:p>
        </w:tc>
        <w:tc>
          <w:tcPr>
            <w:tcW w:w="2520" w:type="dxa"/>
            <w:shd w:val="clear" w:color="auto" w:fill="BFBFBF"/>
          </w:tcPr>
          <w:p w14:paraId="3F89D90A" w14:textId="77777777" w:rsidR="00F06ED0" w:rsidRPr="00CE08BE" w:rsidRDefault="004E2624" w:rsidP="00F06ED0">
            <w:pPr>
              <w:widowControl w:val="0"/>
              <w:spacing w:after="0" w:line="240" w:lineRule="auto"/>
              <w:ind w:left="359"/>
              <w:rPr>
                <w:rFonts w:ascii="Calibri" w:eastAsia="Calibri" w:hAnsi="Calibri" w:cs="Calibri"/>
                <w:sz w:val="20"/>
                <w:szCs w:val="20"/>
                <w:lang w:val="pt-PT"/>
              </w:rPr>
            </w:pPr>
            <w:r w:rsidRPr="00CE08BE">
              <w:rPr>
                <w:rFonts w:ascii="Calibri" w:eastAsia="Calibri" w:hAnsi="Calibri" w:cs="Calibri"/>
                <w:b/>
                <w:bCs/>
                <w:sz w:val="20"/>
                <w:szCs w:val="20"/>
                <w:lang w:val="pt-PT"/>
              </w:rPr>
              <w:t xml:space="preserve">Data de entrega da proposta de orçamento </w:t>
            </w:r>
          </w:p>
        </w:tc>
      </w:tr>
      <w:tr w:rsidR="00500221" w:rsidRPr="00CE08BE" w14:paraId="2A4B905A" w14:textId="77777777" w:rsidTr="004E2624">
        <w:trPr>
          <w:trHeight w:hRule="exact" w:val="230"/>
        </w:trPr>
        <w:tc>
          <w:tcPr>
            <w:tcW w:w="1885" w:type="dxa"/>
          </w:tcPr>
          <w:p w14:paraId="1CAE8FA7" w14:textId="1F06DC27" w:rsidR="00F06ED0" w:rsidRPr="00CE08BE" w:rsidRDefault="004E2624" w:rsidP="00F06ED0">
            <w:pPr>
              <w:widowControl w:val="0"/>
              <w:spacing w:after="0" w:line="240" w:lineRule="auto"/>
              <w:ind w:left="407"/>
              <w:rPr>
                <w:rFonts w:ascii="Calibri" w:eastAsia="Calibri" w:hAnsi="Calibri" w:cs="Calibri"/>
                <w:color w:val="FFFFFF"/>
                <w:spacing w:val="-1"/>
                <w:sz w:val="20"/>
                <w:szCs w:val="20"/>
                <w:lang w:val="pt-PT"/>
              </w:rPr>
            </w:pPr>
            <w:r w:rsidRPr="00CE08BE">
              <w:rPr>
                <w:rFonts w:ascii="Calibri" w:eastAsia="Calibri" w:hAnsi="Calibri" w:cs="Calibri"/>
                <w:color w:val="FFFFFF"/>
                <w:sz w:val="20"/>
                <w:szCs w:val="20"/>
                <w:lang w:val="pt-PT"/>
              </w:rPr>
              <w:t xml:space="preserve"> 1</w:t>
            </w:r>
          </w:p>
        </w:tc>
        <w:tc>
          <w:tcPr>
            <w:tcW w:w="2520" w:type="dxa"/>
          </w:tcPr>
          <w:p w14:paraId="6FC9C305" w14:textId="77777777" w:rsidR="00F06ED0" w:rsidRPr="00CE08BE" w:rsidRDefault="00F06ED0" w:rsidP="00F06ED0">
            <w:pPr>
              <w:widowControl w:val="0"/>
              <w:spacing w:after="0" w:line="240" w:lineRule="auto"/>
              <w:ind w:left="359"/>
              <w:rPr>
                <w:rFonts w:ascii="Calibri" w:eastAsia="Calibri" w:hAnsi="Calibri" w:cs="Calibri"/>
                <w:color w:val="FFFFFF"/>
                <w:spacing w:val="-1"/>
                <w:sz w:val="20"/>
                <w:szCs w:val="20"/>
                <w:lang w:val="pt-PT"/>
              </w:rPr>
            </w:pPr>
          </w:p>
        </w:tc>
      </w:tr>
      <w:tr w:rsidR="00500221" w:rsidRPr="00CE08BE" w14:paraId="23C7086F" w14:textId="77777777" w:rsidTr="004E2624">
        <w:trPr>
          <w:trHeight w:hRule="exact" w:val="230"/>
        </w:trPr>
        <w:tc>
          <w:tcPr>
            <w:tcW w:w="1885" w:type="dxa"/>
          </w:tcPr>
          <w:p w14:paraId="2FED9826" w14:textId="65389910" w:rsidR="00F06ED0" w:rsidRPr="00CE08BE" w:rsidRDefault="004E2624" w:rsidP="00F06ED0">
            <w:pPr>
              <w:widowControl w:val="0"/>
              <w:spacing w:after="0" w:line="240" w:lineRule="auto"/>
              <w:ind w:left="407"/>
              <w:rPr>
                <w:rFonts w:ascii="Calibri" w:eastAsia="Calibri" w:hAnsi="Calibri" w:cs="Calibri"/>
                <w:color w:val="FFFFFF"/>
                <w:spacing w:val="-1"/>
                <w:sz w:val="20"/>
                <w:szCs w:val="20"/>
                <w:lang w:val="pt-PT"/>
              </w:rPr>
            </w:pPr>
            <w:r w:rsidRPr="00CE08BE">
              <w:rPr>
                <w:rFonts w:ascii="Calibri" w:eastAsia="Calibri" w:hAnsi="Calibri" w:cs="Calibri"/>
                <w:color w:val="FFFFFF"/>
                <w:sz w:val="20"/>
                <w:szCs w:val="20"/>
                <w:lang w:val="pt-PT"/>
              </w:rPr>
              <w:t xml:space="preserve"> 2</w:t>
            </w:r>
          </w:p>
        </w:tc>
        <w:tc>
          <w:tcPr>
            <w:tcW w:w="2520" w:type="dxa"/>
          </w:tcPr>
          <w:p w14:paraId="48F2C046" w14:textId="77777777" w:rsidR="00F06ED0" w:rsidRPr="00CE08BE" w:rsidRDefault="00F06ED0" w:rsidP="00F06ED0">
            <w:pPr>
              <w:widowControl w:val="0"/>
              <w:spacing w:after="0" w:line="240" w:lineRule="auto"/>
              <w:ind w:left="359"/>
              <w:rPr>
                <w:rFonts w:ascii="Calibri" w:eastAsia="Calibri" w:hAnsi="Calibri" w:cs="Calibri"/>
                <w:color w:val="FFFFFF"/>
                <w:spacing w:val="-1"/>
                <w:sz w:val="20"/>
                <w:szCs w:val="20"/>
                <w:lang w:val="pt-PT"/>
              </w:rPr>
            </w:pPr>
          </w:p>
        </w:tc>
      </w:tr>
      <w:tr w:rsidR="00500221" w:rsidRPr="00CE08BE" w14:paraId="70178FCC" w14:textId="77777777" w:rsidTr="004E2624">
        <w:trPr>
          <w:trHeight w:hRule="exact" w:val="228"/>
        </w:trPr>
        <w:tc>
          <w:tcPr>
            <w:tcW w:w="1885" w:type="dxa"/>
          </w:tcPr>
          <w:p w14:paraId="259B5D59" w14:textId="4754E3F0" w:rsidR="00F06ED0" w:rsidRPr="00CE08BE" w:rsidRDefault="004E2624" w:rsidP="00F06ED0">
            <w:pPr>
              <w:widowControl w:val="0"/>
              <w:spacing w:after="0" w:line="240" w:lineRule="auto"/>
              <w:ind w:left="407"/>
              <w:rPr>
                <w:rFonts w:ascii="Calibri" w:eastAsia="Calibri" w:hAnsi="Calibri" w:cs="Calibri"/>
                <w:color w:val="FFFFFF"/>
                <w:spacing w:val="-1"/>
                <w:sz w:val="20"/>
                <w:szCs w:val="20"/>
                <w:lang w:val="pt-PT"/>
              </w:rPr>
            </w:pPr>
            <w:r w:rsidRPr="00CE08BE">
              <w:rPr>
                <w:rFonts w:ascii="Calibri" w:eastAsia="Calibri" w:hAnsi="Calibri" w:cs="Calibri"/>
                <w:color w:val="FFFFFF"/>
                <w:sz w:val="20"/>
                <w:szCs w:val="20"/>
                <w:lang w:val="pt-PT"/>
              </w:rPr>
              <w:t xml:space="preserve"> 3</w:t>
            </w:r>
          </w:p>
        </w:tc>
        <w:tc>
          <w:tcPr>
            <w:tcW w:w="2520" w:type="dxa"/>
          </w:tcPr>
          <w:p w14:paraId="5458DCB3" w14:textId="77777777" w:rsidR="00F06ED0" w:rsidRPr="00CE08BE" w:rsidRDefault="00F06ED0" w:rsidP="00F06ED0">
            <w:pPr>
              <w:widowControl w:val="0"/>
              <w:spacing w:after="0" w:line="240" w:lineRule="auto"/>
              <w:ind w:left="359"/>
              <w:rPr>
                <w:rFonts w:ascii="Calibri" w:eastAsia="Calibri" w:hAnsi="Calibri" w:cs="Calibri"/>
                <w:color w:val="FFFFFF"/>
                <w:spacing w:val="-1"/>
                <w:sz w:val="20"/>
                <w:szCs w:val="20"/>
                <w:lang w:val="pt-PT"/>
              </w:rPr>
            </w:pPr>
          </w:p>
        </w:tc>
      </w:tr>
    </w:tbl>
    <w:p w14:paraId="52F47DF8" w14:textId="77777777" w:rsidR="00F06ED0" w:rsidRPr="00CE08BE" w:rsidRDefault="004E2624" w:rsidP="00F06ED0">
      <w:pPr>
        <w:spacing w:after="0" w:line="240" w:lineRule="auto"/>
        <w:rPr>
          <w:rFonts w:ascii="Calibri" w:eastAsia="Calibri" w:hAnsi="Calibri" w:cs="Calibri"/>
          <w:i/>
          <w:color w:val="FF0000"/>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 xml:space="preserve">Especifique os detalhes da fonte/documentos. Insira o endereço do site na internet se relevante. </w:t>
      </w:r>
    </w:p>
    <w:p w14:paraId="08916C7D" w14:textId="77777777" w:rsidR="00F06ED0" w:rsidRPr="00CE08BE" w:rsidRDefault="00F06ED0" w:rsidP="00F06ED0">
      <w:pPr>
        <w:spacing w:after="0"/>
        <w:jc w:val="both"/>
        <w:rPr>
          <w:rFonts w:ascii="Calibri" w:eastAsia="Calibri" w:hAnsi="Calibri" w:cs="Calibri"/>
          <w:lang w:val="pt-PT"/>
        </w:rPr>
      </w:pPr>
    </w:p>
    <w:p w14:paraId="4DFB9F4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91A0C2F"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752330E" w14:textId="1EB941F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77D5A9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F09C0D4"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br w:type="page"/>
      </w:r>
    </w:p>
    <w:p w14:paraId="54375AA8" w14:textId="77777777" w:rsidR="00F06ED0" w:rsidRPr="00CE08BE" w:rsidRDefault="00F06ED0" w:rsidP="00F06ED0">
      <w:pPr>
        <w:spacing w:after="0" w:line="240" w:lineRule="auto"/>
        <w:ind w:right="115"/>
        <w:jc w:val="both"/>
        <w:rPr>
          <w:rFonts w:ascii="Calibri" w:eastAsia="Calibri" w:hAnsi="Calibri" w:cs="Calibri"/>
          <w:lang w:val="pt-PT"/>
        </w:rPr>
      </w:pPr>
    </w:p>
    <w:p w14:paraId="6A9DD078" w14:textId="533DAA72" w:rsidR="00F06ED0" w:rsidRPr="00CE08BE" w:rsidRDefault="00526755" w:rsidP="00F06ED0">
      <w:pPr>
        <w:keepNext/>
        <w:keepLines/>
        <w:spacing w:after="0" w:line="240" w:lineRule="auto"/>
        <w:jc w:val="both"/>
        <w:outlineLvl w:val="2"/>
        <w:rPr>
          <w:rFonts w:ascii="Calibri" w:eastAsia="Calibri" w:hAnsi="Calibri" w:cs="Calibri"/>
          <w:b/>
          <w:bCs/>
          <w:color w:val="2EA5B4"/>
          <w:spacing w:val="-1"/>
          <w:sz w:val="28"/>
          <w:szCs w:val="28"/>
          <w:lang w:val="pt-PT"/>
        </w:rPr>
      </w:pPr>
      <w:r w:rsidRPr="00CE08BE">
        <w:rPr>
          <w:rFonts w:ascii="Calibri" w:eastAsia="Calibri" w:hAnsi="Calibri" w:cs="Calibri"/>
          <w:b/>
          <w:bCs/>
          <w:color w:val="2EA5B4"/>
          <w:sz w:val="28"/>
          <w:szCs w:val="28"/>
          <w:lang w:val="pt-PT"/>
        </w:rPr>
        <w:t>ID</w:t>
      </w:r>
      <w:r w:rsidR="004E2624" w:rsidRPr="00CE08BE">
        <w:rPr>
          <w:rFonts w:ascii="Calibri" w:eastAsia="Calibri" w:hAnsi="Calibri" w:cs="Calibri"/>
          <w:b/>
          <w:bCs/>
          <w:color w:val="2EA5B4"/>
          <w:sz w:val="28"/>
          <w:szCs w:val="28"/>
          <w:lang w:val="pt-PT"/>
        </w:rPr>
        <w:t xml:space="preserve">-18. </w:t>
      </w:r>
      <w:r w:rsidR="00166CCF" w:rsidRPr="00CE08BE">
        <w:rPr>
          <w:rFonts w:ascii="Calibri" w:eastAsia="Calibri" w:hAnsi="Calibri" w:cs="Calibri"/>
          <w:b/>
          <w:bCs/>
          <w:color w:val="2EA5B4"/>
          <w:sz w:val="28"/>
          <w:szCs w:val="28"/>
          <w:lang w:val="pt-PT"/>
        </w:rPr>
        <w:t xml:space="preserve">Escrutínio </w:t>
      </w:r>
      <w:r w:rsidR="001304EB">
        <w:rPr>
          <w:rFonts w:ascii="Calibri" w:eastAsia="Calibri" w:hAnsi="Calibri" w:cs="Calibri"/>
          <w:b/>
          <w:bCs/>
          <w:color w:val="2EA5B4"/>
          <w:sz w:val="28"/>
          <w:szCs w:val="28"/>
          <w:lang w:val="pt-PT"/>
        </w:rPr>
        <w:t xml:space="preserve">legislativo </w:t>
      </w:r>
      <w:r w:rsidR="004E2624" w:rsidRPr="00CE08BE">
        <w:rPr>
          <w:rFonts w:ascii="Calibri" w:eastAsia="Calibri" w:hAnsi="Calibri" w:cs="Calibri"/>
          <w:b/>
          <w:bCs/>
          <w:color w:val="2EA5B4"/>
          <w:sz w:val="28"/>
          <w:szCs w:val="28"/>
          <w:lang w:val="pt-PT"/>
        </w:rPr>
        <w:t xml:space="preserve">do orçamento </w:t>
      </w:r>
    </w:p>
    <w:p w14:paraId="43538BF2" w14:textId="77777777" w:rsidR="00F06ED0" w:rsidRPr="00CE08BE" w:rsidRDefault="00F06ED0" w:rsidP="00F06ED0">
      <w:pPr>
        <w:keepNext/>
        <w:keepLines/>
        <w:spacing w:after="0" w:line="240" w:lineRule="auto"/>
        <w:jc w:val="both"/>
        <w:outlineLvl w:val="5"/>
        <w:rPr>
          <w:rFonts w:ascii="Calibri" w:eastAsia="Calibri" w:hAnsi="Calibri" w:cs="Calibri"/>
          <w:b/>
          <w:bCs/>
          <w:color w:val="25456B"/>
          <w:spacing w:val="-1"/>
          <w:lang w:val="pt-PT"/>
        </w:rPr>
      </w:pPr>
    </w:p>
    <w:p w14:paraId="772CA285" w14:textId="0E3192F3" w:rsidR="00F06ED0" w:rsidRPr="00CE08BE" w:rsidRDefault="004E2624" w:rsidP="00F06ED0">
      <w:pPr>
        <w:spacing w:after="0" w:line="240" w:lineRule="auto"/>
        <w:jc w:val="both"/>
        <w:rPr>
          <w:rFonts w:ascii="Calibri" w:eastAsia="Calibri" w:hAnsi="Calibri" w:cs="Calibri"/>
          <w:color w:val="000000"/>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-18? </w:t>
      </w:r>
      <w:r w:rsidRPr="00CE08BE">
        <w:rPr>
          <w:rFonts w:ascii="Calibri" w:eastAsia="Calibri" w:hAnsi="Calibri" w:cs="Calibri"/>
          <w:color w:val="000000"/>
          <w:lang w:val="pt-PT"/>
        </w:rPr>
        <w:t xml:space="preserve">avalia a natureza e a extensão do </w:t>
      </w:r>
      <w:r w:rsidR="00166CCF" w:rsidRPr="00CE08BE">
        <w:rPr>
          <w:rFonts w:ascii="Calibri" w:eastAsia="Calibri" w:hAnsi="Calibri" w:cs="Calibri"/>
          <w:color w:val="000000"/>
          <w:lang w:val="pt-PT"/>
        </w:rPr>
        <w:t xml:space="preserve">escrutínio </w:t>
      </w:r>
      <w:r w:rsidRPr="00CE08BE">
        <w:rPr>
          <w:rFonts w:ascii="Calibri" w:eastAsia="Calibri" w:hAnsi="Calibri" w:cs="Calibri"/>
          <w:color w:val="000000"/>
          <w:lang w:val="pt-PT"/>
        </w:rPr>
        <w:t xml:space="preserve">legislativo do orçamento anual. Considera em que medida o órgão legislativo examina, debate e aprova o orçamento anual, incluindo a medida em que os procedimentos de análise do órgão legislativo estão bem estabelecidos e são seguidos. O indicador também avalia a existência de regras para </w:t>
      </w:r>
      <w:r w:rsidR="00166CCF" w:rsidRPr="00CE08BE">
        <w:rPr>
          <w:rFonts w:ascii="Calibri" w:eastAsia="Calibri" w:hAnsi="Calibri" w:cs="Calibri"/>
          <w:color w:val="000000"/>
          <w:lang w:val="pt-PT"/>
        </w:rPr>
        <w:t xml:space="preserve">alterações </w:t>
      </w:r>
      <w:r w:rsidRPr="00CE08BE">
        <w:rPr>
          <w:rFonts w:ascii="Calibri" w:eastAsia="Calibri" w:hAnsi="Calibri" w:cs="Calibri"/>
          <w:color w:val="000000"/>
          <w:lang w:val="pt-PT"/>
        </w:rPr>
        <w:t xml:space="preserve">ao orçamento durante o </w:t>
      </w:r>
      <w:r w:rsidR="00166CCF" w:rsidRPr="00CE08BE">
        <w:rPr>
          <w:rFonts w:ascii="Calibri" w:eastAsia="Calibri" w:hAnsi="Calibri" w:cs="Calibri"/>
          <w:color w:val="000000"/>
          <w:lang w:val="pt-PT"/>
        </w:rPr>
        <w:t xml:space="preserve">ano </w:t>
      </w:r>
      <w:r w:rsidRPr="00CE08BE">
        <w:rPr>
          <w:rFonts w:ascii="Calibri" w:eastAsia="Calibri" w:hAnsi="Calibri" w:cs="Calibri"/>
          <w:color w:val="000000"/>
          <w:lang w:val="pt-PT"/>
        </w:rPr>
        <w:t xml:space="preserve">sem a aprovação </w:t>
      </w:r>
      <w:r w:rsidR="00166CCF" w:rsidRPr="00CE08BE">
        <w:rPr>
          <w:rFonts w:ascii="Calibri" w:eastAsia="Calibri" w:hAnsi="Calibri" w:cs="Calibri"/>
          <w:color w:val="000000"/>
          <w:lang w:val="pt-PT"/>
        </w:rPr>
        <w:t>prévia</w:t>
      </w:r>
      <w:r w:rsidRPr="00CE08BE">
        <w:rPr>
          <w:rFonts w:ascii="Calibri" w:eastAsia="Calibri" w:hAnsi="Calibri" w:cs="Calibri"/>
          <w:color w:val="000000"/>
          <w:lang w:val="pt-PT"/>
        </w:rPr>
        <w:t xml:space="preserve"> do órgão legislativo. A cobertura é o GCO para o último </w:t>
      </w:r>
      <w:r w:rsidR="00FE41EB" w:rsidRPr="00CE08BE">
        <w:rPr>
          <w:rFonts w:ascii="Calibri" w:eastAsia="Calibri" w:hAnsi="Calibri" w:cs="Calibri"/>
          <w:color w:val="000000"/>
          <w:lang w:val="pt-PT"/>
        </w:rPr>
        <w:t>ano orçamental</w:t>
      </w:r>
      <w:r w:rsidRPr="00CE08BE">
        <w:rPr>
          <w:rFonts w:ascii="Calibri" w:eastAsia="Calibri" w:hAnsi="Calibri" w:cs="Calibri"/>
          <w:color w:val="000000"/>
          <w:lang w:val="pt-PT"/>
        </w:rPr>
        <w:t xml:space="preserve"> concluído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-18.1, 18.2 e 18.4, e os últimos três exercícios concluídos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-18.3. Este indicador utiliza o método </w:t>
      </w:r>
      <w:r w:rsidRPr="00CE08BE">
        <w:rPr>
          <w:rFonts w:ascii="Calibri" w:eastAsia="Calibri" w:hAnsi="Calibri" w:cs="Calibri"/>
          <w:b/>
          <w:bCs/>
          <w:color w:val="000000"/>
          <w:lang w:val="pt-PT"/>
        </w:rPr>
        <w:t>M1 (WL)</w:t>
      </w:r>
      <w:r w:rsidRPr="00CE08BE">
        <w:rPr>
          <w:rFonts w:ascii="Calibri" w:eastAsia="Calibri" w:hAnsi="Calibri" w:cs="Calibri"/>
          <w:color w:val="000000"/>
          <w:lang w:val="pt-PT"/>
        </w:rPr>
        <w:t xml:space="preserve"> para agregar as pontuações das dimensões.</w:t>
      </w:r>
    </w:p>
    <w:p w14:paraId="0663BFD5" w14:textId="77777777" w:rsidR="00F06ED0" w:rsidRPr="00CE08BE" w:rsidRDefault="00F06ED0" w:rsidP="00F06ED0">
      <w:pPr>
        <w:spacing w:after="0" w:line="240" w:lineRule="auto"/>
        <w:jc w:val="both"/>
        <w:rPr>
          <w:rFonts w:ascii="Calibri" w:eastAsia="Calibri" w:hAnsi="Calibri" w:cs="Calibri"/>
          <w:color w:val="000000"/>
          <w:lang w:val="pt-PT"/>
        </w:rPr>
      </w:pPr>
    </w:p>
    <w:p w14:paraId="3BC2F711"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418D12DB"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5C192091" w14:textId="77777777" w:rsidR="00F06ED0" w:rsidRPr="00CE08BE" w:rsidRDefault="00F06ED0" w:rsidP="00F06ED0">
      <w:pPr>
        <w:spacing w:after="0"/>
        <w:jc w:val="both"/>
        <w:rPr>
          <w:rFonts w:ascii="Calibri" w:eastAsia="Calibri" w:hAnsi="Calibri" w:cs="Calibri"/>
          <w:b/>
          <w:bCs/>
          <w:lang w:val="pt-PT"/>
        </w:rPr>
      </w:pPr>
    </w:p>
    <w:p w14:paraId="4B033FA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56AECA5B" w14:textId="77777777" w:rsidR="00F06ED0" w:rsidRPr="00CE08BE" w:rsidRDefault="00F06ED0" w:rsidP="00F06ED0">
      <w:pPr>
        <w:spacing w:after="0" w:line="240" w:lineRule="auto"/>
        <w:jc w:val="both"/>
        <w:rPr>
          <w:rFonts w:ascii="Calibri" w:eastAsia="Calibri" w:hAnsi="Calibri" w:cs="Calibri"/>
          <w:color w:val="000000"/>
          <w:lang w:val="pt-PT"/>
        </w:rPr>
      </w:pPr>
    </w:p>
    <w:p w14:paraId="0A95DE3A"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1021"/>
        <w:gridCol w:w="990"/>
      </w:tblGrid>
      <w:tr w:rsidR="00500221" w:rsidRPr="00CE08BE" w14:paraId="1487DDC8" w14:textId="77777777" w:rsidTr="00207203">
        <w:trPr>
          <w:trHeight w:hRule="exact" w:val="793"/>
        </w:trPr>
        <w:tc>
          <w:tcPr>
            <w:tcW w:w="5035" w:type="dxa"/>
            <w:shd w:val="clear" w:color="auto" w:fill="BFBFBF"/>
          </w:tcPr>
          <w:p w14:paraId="327B106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3630A47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21" w:type="dxa"/>
            <w:shd w:val="clear" w:color="auto" w:fill="BFBFBF"/>
          </w:tcPr>
          <w:p w14:paraId="03217445" w14:textId="1EDF364B"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3576402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DD0B8F3" w14:textId="77777777" w:rsidTr="00207203">
        <w:trPr>
          <w:trHeight w:hRule="exact" w:val="1081"/>
        </w:trPr>
        <w:tc>
          <w:tcPr>
            <w:tcW w:w="8784" w:type="dxa"/>
            <w:gridSpan w:val="2"/>
          </w:tcPr>
          <w:p w14:paraId="3B540252" w14:textId="25189C6C" w:rsidR="00434D81"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-18. </w:t>
            </w:r>
            <w:r w:rsidR="00166CCF" w:rsidRPr="00CE08BE">
              <w:rPr>
                <w:rFonts w:ascii="Calibri" w:eastAsia="Calibri" w:hAnsi="Calibri" w:cs="Calibri"/>
                <w:b/>
                <w:bCs/>
                <w:sz w:val="20"/>
                <w:szCs w:val="20"/>
                <w:lang w:val="pt-PT"/>
              </w:rPr>
              <w:t xml:space="preserve">Escrutínio </w:t>
            </w:r>
            <w:r w:rsidR="001304EB" w:rsidRPr="00CE08BE">
              <w:rPr>
                <w:rFonts w:ascii="Calibri" w:eastAsia="Calibri" w:hAnsi="Calibri" w:cs="Calibri"/>
                <w:b/>
                <w:bCs/>
                <w:sz w:val="20"/>
                <w:szCs w:val="20"/>
                <w:lang w:val="pt-PT"/>
              </w:rPr>
              <w:t xml:space="preserve">legislativo </w:t>
            </w:r>
            <w:r w:rsidR="004E2624" w:rsidRPr="00CE08BE">
              <w:rPr>
                <w:rFonts w:ascii="Calibri" w:eastAsia="Calibri" w:hAnsi="Calibri" w:cs="Calibri"/>
                <w:b/>
                <w:bCs/>
                <w:sz w:val="20"/>
                <w:szCs w:val="20"/>
                <w:lang w:val="pt-PT"/>
              </w:rPr>
              <w:t>do orçamento (M1)</w:t>
            </w:r>
          </w:p>
        </w:tc>
        <w:tc>
          <w:tcPr>
            <w:tcW w:w="1021" w:type="dxa"/>
          </w:tcPr>
          <w:p w14:paraId="20E9D444" w14:textId="3C35A843" w:rsidR="00434D81" w:rsidRPr="00CE08BE" w:rsidRDefault="00DD77BD" w:rsidP="00F06ED0">
            <w:pPr>
              <w:widowControl w:val="0"/>
              <w:spacing w:after="0" w:line="240" w:lineRule="auto"/>
              <w:ind w:left="114" w:right="86" w:hanging="12"/>
              <w:rPr>
                <w:rFonts w:ascii="Calibri" w:eastAsia="Calibri" w:hAnsi="Calibri" w:cs="Calibri"/>
                <w:b/>
                <w:sz w:val="20"/>
                <w:szCs w:val="20"/>
                <w:lang w:val="pt-PT"/>
              </w:rPr>
            </w:pPr>
            <w:sdt>
              <w:sdtPr>
                <w:rPr>
                  <w:rFonts w:ascii="Calibri" w:eastAsia="Times New Roman" w:hAnsi="Calibri" w:cs="Calibri"/>
                  <w:b/>
                  <w:bCs/>
                  <w:sz w:val="18"/>
                  <w:lang w:val="pt-PT"/>
                </w:rPr>
                <w:id w:val="-1691756796"/>
                <w:placeholder>
                  <w:docPart w:val="526AA69C5A6A4FBA8F91CFECEAA6C5E7"/>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-18</w:t>
                </w:r>
              </w:sdtContent>
            </w:sdt>
            <w:r w:rsidR="004E2624" w:rsidRPr="00CE08BE">
              <w:rPr>
                <w:rFonts w:ascii="Calibri" w:eastAsia="Times New Roman" w:hAnsi="Calibri" w:cs="Calibri"/>
                <w:b/>
                <w:bCs/>
                <w:sz w:val="18"/>
                <w:lang w:val="pt-PT"/>
              </w:rPr>
              <w:t> </w:t>
            </w:r>
          </w:p>
        </w:tc>
        <w:sdt>
          <w:sdtPr>
            <w:rPr>
              <w:rFonts w:ascii="Calibri" w:eastAsia="Calibri" w:hAnsi="Calibri" w:cs="Calibri"/>
              <w:b/>
              <w:sz w:val="20"/>
              <w:szCs w:val="20"/>
              <w:lang w:val="pt-PT"/>
            </w:rPr>
            <w:id w:val="231674190"/>
            <w:placeholder>
              <w:docPart w:val="DefaultPlaceholder_-1854013440"/>
            </w:placeholder>
          </w:sdtPr>
          <w:sdtEndPr/>
          <w:sdtContent>
            <w:tc>
              <w:tcPr>
                <w:tcW w:w="990" w:type="dxa"/>
              </w:tcPr>
              <w:p w14:paraId="4580EB53" w14:textId="7184E1B0" w:rsidR="00434D81" w:rsidRPr="00CE08BE" w:rsidRDefault="004E2624" w:rsidP="00B67922">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-18</w:t>
                </w:r>
              </w:p>
            </w:tc>
          </w:sdtContent>
        </w:sdt>
      </w:tr>
      <w:tr w:rsidR="00500221" w:rsidRPr="006C408E" w14:paraId="2EAEAB2C" w14:textId="77777777" w:rsidTr="00207203">
        <w:trPr>
          <w:trHeight w:hRule="exact" w:val="1063"/>
        </w:trPr>
        <w:tc>
          <w:tcPr>
            <w:tcW w:w="5035" w:type="dxa"/>
          </w:tcPr>
          <w:p w14:paraId="4B542E66" w14:textId="11D3047E"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18.1. Âmbito do </w:t>
            </w:r>
            <w:r w:rsidR="00166CCF"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 xml:space="preserve">do orçamento </w:t>
            </w:r>
          </w:p>
        </w:tc>
        <w:sdt>
          <w:sdtPr>
            <w:rPr>
              <w:rFonts w:ascii="Calibri" w:eastAsia="Calibri" w:hAnsi="Calibri" w:cs="Calibri"/>
              <w:sz w:val="20"/>
              <w:szCs w:val="20"/>
              <w:lang w:val="pt-PT"/>
            </w:rPr>
            <w:id w:val="-1946530244"/>
            <w:placeholder>
              <w:docPart w:val="DefaultPlaceholder_-1854013440"/>
            </w:placeholder>
          </w:sdtPr>
          <w:sdtEndPr/>
          <w:sdtContent>
            <w:tc>
              <w:tcPr>
                <w:tcW w:w="3749" w:type="dxa"/>
              </w:tcPr>
              <w:p w14:paraId="7784DD16" w14:textId="67600A72" w:rsidR="00B8020B" w:rsidRPr="00CE08BE" w:rsidRDefault="004E2624" w:rsidP="005808F5">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-18.1</w:t>
                </w:r>
              </w:p>
            </w:tc>
          </w:sdtContent>
        </w:sdt>
        <w:sdt>
          <w:sdtPr>
            <w:rPr>
              <w:rFonts w:ascii="Calibri" w:eastAsia="Calibri" w:hAnsi="Calibri" w:cs="Calibri"/>
              <w:sz w:val="20"/>
              <w:szCs w:val="20"/>
              <w:lang w:val="pt-PT"/>
            </w:rPr>
            <w:id w:val="491454020"/>
            <w:placeholder>
              <w:docPart w:val="DefaultPlaceholder_-1854013440"/>
            </w:placeholder>
          </w:sdtPr>
          <w:sdtEndPr/>
          <w:sdtContent>
            <w:tc>
              <w:tcPr>
                <w:tcW w:w="1021" w:type="dxa"/>
                <w:shd w:val="clear" w:color="auto" w:fill="auto"/>
              </w:tcPr>
              <w:p w14:paraId="3F22939F" w14:textId="6A7DABDA" w:rsidR="00B8020B" w:rsidRPr="00CE08BE" w:rsidRDefault="004E2624" w:rsidP="00591B9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-18.1</w:t>
                </w:r>
              </w:p>
            </w:tc>
          </w:sdtContent>
        </w:sdt>
        <w:sdt>
          <w:sdtPr>
            <w:rPr>
              <w:rFonts w:ascii="Calibri" w:eastAsia="Calibri" w:hAnsi="Calibri" w:cs="Calibri"/>
              <w:sz w:val="20"/>
              <w:szCs w:val="20"/>
              <w:lang w:val="pt-PT"/>
            </w:rPr>
            <w:id w:val="-164713955"/>
            <w:placeholder>
              <w:docPart w:val="DefaultPlaceholder_-1854013440"/>
            </w:placeholder>
          </w:sdtPr>
          <w:sdtEndPr/>
          <w:sdtContent>
            <w:tc>
              <w:tcPr>
                <w:tcW w:w="990" w:type="dxa"/>
              </w:tcPr>
              <w:p w14:paraId="2C8613B4" w14:textId="7236AE5F" w:rsidR="00B8020B" w:rsidRPr="00CE08BE" w:rsidRDefault="004E2624" w:rsidP="00591B9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-18.1</w:t>
                </w:r>
              </w:p>
            </w:tc>
          </w:sdtContent>
        </w:sdt>
      </w:tr>
      <w:tr w:rsidR="00500221" w:rsidRPr="006C408E" w14:paraId="1CB137D2" w14:textId="77777777" w:rsidTr="00207203">
        <w:trPr>
          <w:trHeight w:hRule="exact" w:val="1072"/>
        </w:trPr>
        <w:tc>
          <w:tcPr>
            <w:tcW w:w="5035" w:type="dxa"/>
          </w:tcPr>
          <w:p w14:paraId="7DE97519" w14:textId="5B8211DA"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18.2. Procedimentos para o </w:t>
            </w:r>
            <w:r w:rsidR="00166CCF"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do orçamento</w:t>
            </w:r>
            <w:r w:rsidR="00166CCF" w:rsidRPr="00CE08BE">
              <w:rPr>
                <w:rFonts w:ascii="Calibri" w:eastAsia="Calibri" w:hAnsi="Calibri" w:cs="Calibri"/>
                <w:sz w:val="20"/>
                <w:szCs w:val="20"/>
                <w:lang w:val="pt-PT"/>
              </w:rPr>
              <w:t xml:space="preserve">  pelo </w:t>
            </w:r>
            <w:r w:rsidR="00166CCF" w:rsidRPr="00CE08BE">
              <w:rPr>
                <w:rFonts w:cstheme="minorHAnsi"/>
                <w:sz w:val="20"/>
                <w:szCs w:val="20"/>
                <w:lang w:val="pt-PT"/>
              </w:rPr>
              <w:t>poder legislativo</w:t>
            </w:r>
          </w:p>
        </w:tc>
        <w:sdt>
          <w:sdtPr>
            <w:rPr>
              <w:rFonts w:ascii="Calibri" w:eastAsia="Calibri" w:hAnsi="Calibri" w:cs="Calibri"/>
              <w:sz w:val="20"/>
              <w:szCs w:val="20"/>
              <w:lang w:val="pt-PT"/>
            </w:rPr>
            <w:id w:val="2038150350"/>
            <w:placeholder>
              <w:docPart w:val="DefaultPlaceholder_-1854013440"/>
            </w:placeholder>
          </w:sdtPr>
          <w:sdtEndPr/>
          <w:sdtContent>
            <w:tc>
              <w:tcPr>
                <w:tcW w:w="3749" w:type="dxa"/>
              </w:tcPr>
              <w:p w14:paraId="003E302E" w14:textId="27F3B3C2" w:rsidR="00B8020B" w:rsidRPr="00CE08BE" w:rsidRDefault="004E2624" w:rsidP="0045319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-18.2</w:t>
                </w:r>
              </w:p>
            </w:tc>
          </w:sdtContent>
        </w:sdt>
        <w:sdt>
          <w:sdtPr>
            <w:rPr>
              <w:rFonts w:ascii="Calibri" w:eastAsia="Calibri" w:hAnsi="Calibri" w:cs="Calibri"/>
              <w:sz w:val="20"/>
              <w:szCs w:val="20"/>
              <w:lang w:val="pt-PT"/>
            </w:rPr>
            <w:id w:val="1761559679"/>
            <w:placeholder>
              <w:docPart w:val="DefaultPlaceholder_-1854013440"/>
            </w:placeholder>
          </w:sdtPr>
          <w:sdtEndPr/>
          <w:sdtContent>
            <w:tc>
              <w:tcPr>
                <w:tcW w:w="1021" w:type="dxa"/>
                <w:shd w:val="clear" w:color="auto" w:fill="auto"/>
              </w:tcPr>
              <w:p w14:paraId="6CCAFDFE" w14:textId="4B43F1F7" w:rsidR="00B8020B" w:rsidRPr="00CE08BE" w:rsidRDefault="004E2624" w:rsidP="0024195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-18.2</w:t>
                </w:r>
              </w:p>
            </w:tc>
          </w:sdtContent>
        </w:sdt>
        <w:sdt>
          <w:sdtPr>
            <w:rPr>
              <w:rFonts w:ascii="Calibri" w:eastAsia="Calibri" w:hAnsi="Calibri" w:cs="Calibri"/>
              <w:sz w:val="20"/>
              <w:szCs w:val="20"/>
              <w:lang w:val="pt-PT"/>
            </w:rPr>
            <w:id w:val="1552724399"/>
            <w:placeholder>
              <w:docPart w:val="DefaultPlaceholder_-1854013440"/>
            </w:placeholder>
          </w:sdtPr>
          <w:sdtEndPr/>
          <w:sdtContent>
            <w:tc>
              <w:tcPr>
                <w:tcW w:w="990" w:type="dxa"/>
              </w:tcPr>
              <w:p w14:paraId="427EFCB3" w14:textId="08A67E6E" w:rsidR="00B8020B" w:rsidRPr="00CE08BE" w:rsidRDefault="004E2624" w:rsidP="00FB31F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-18.2</w:t>
                </w:r>
              </w:p>
            </w:tc>
          </w:sdtContent>
        </w:sdt>
      </w:tr>
      <w:tr w:rsidR="00500221" w:rsidRPr="006C408E" w14:paraId="2282B9A8" w14:textId="77777777" w:rsidTr="00207203">
        <w:trPr>
          <w:trHeight w:hRule="exact" w:val="1090"/>
        </w:trPr>
        <w:tc>
          <w:tcPr>
            <w:tcW w:w="5035" w:type="dxa"/>
          </w:tcPr>
          <w:p w14:paraId="55B73021" w14:textId="00FDA089"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18.3. </w:t>
            </w:r>
            <w:r w:rsidR="001304EB">
              <w:rPr>
                <w:rFonts w:ascii="Calibri" w:eastAsia="Calibri" w:hAnsi="Calibri" w:cs="Calibri"/>
                <w:sz w:val="20"/>
                <w:szCs w:val="20"/>
                <w:lang w:val="pt-PT"/>
              </w:rPr>
              <w:t>Calendário de</w:t>
            </w:r>
            <w:r w:rsidRPr="00CE08BE">
              <w:rPr>
                <w:rFonts w:ascii="Calibri" w:eastAsia="Calibri" w:hAnsi="Calibri" w:cs="Calibri"/>
                <w:sz w:val="20"/>
                <w:szCs w:val="20"/>
                <w:lang w:val="pt-PT"/>
              </w:rPr>
              <w:t xml:space="preserve"> aprovação do orçamento</w:t>
            </w:r>
          </w:p>
        </w:tc>
        <w:sdt>
          <w:sdtPr>
            <w:rPr>
              <w:rFonts w:ascii="Calibri" w:eastAsia="Calibri" w:hAnsi="Calibri" w:cs="Calibri"/>
              <w:sz w:val="20"/>
              <w:szCs w:val="20"/>
              <w:lang w:val="pt-PT"/>
            </w:rPr>
            <w:id w:val="-1729607147"/>
            <w:placeholder>
              <w:docPart w:val="DefaultPlaceholder_-1854013440"/>
            </w:placeholder>
          </w:sdtPr>
          <w:sdtEndPr/>
          <w:sdtContent>
            <w:tc>
              <w:tcPr>
                <w:tcW w:w="3749" w:type="dxa"/>
              </w:tcPr>
              <w:p w14:paraId="6FBE4EB5" w14:textId="1D046656" w:rsidR="00B8020B" w:rsidRPr="00CE08BE" w:rsidRDefault="004E2624" w:rsidP="00FB31F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p>
            </w:tc>
          </w:sdtContent>
        </w:sdt>
        <w:sdt>
          <w:sdtPr>
            <w:rPr>
              <w:rFonts w:ascii="Calibri" w:eastAsia="Calibri" w:hAnsi="Calibri" w:cs="Calibri"/>
              <w:sz w:val="20"/>
              <w:szCs w:val="20"/>
              <w:lang w:val="pt-PT"/>
            </w:rPr>
            <w:id w:val="-1236696298"/>
            <w:placeholder>
              <w:docPart w:val="DefaultPlaceholder_-1854013440"/>
            </w:placeholder>
          </w:sdtPr>
          <w:sdtEndPr/>
          <w:sdtContent>
            <w:tc>
              <w:tcPr>
                <w:tcW w:w="1021" w:type="dxa"/>
                <w:shd w:val="clear" w:color="auto" w:fill="auto"/>
              </w:tcPr>
              <w:p w14:paraId="72DE6518" w14:textId="4CD6BE6B" w:rsidR="00B8020B" w:rsidRPr="00CE08BE" w:rsidRDefault="004E2624" w:rsidP="00FB31F7">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p>
            </w:tc>
          </w:sdtContent>
        </w:sdt>
        <w:sdt>
          <w:sdtPr>
            <w:rPr>
              <w:rFonts w:ascii="Calibri" w:eastAsia="Calibri" w:hAnsi="Calibri" w:cs="Calibri"/>
              <w:sz w:val="20"/>
              <w:szCs w:val="20"/>
              <w:lang w:val="pt-PT"/>
            </w:rPr>
            <w:id w:val="-1835204413"/>
            <w:placeholder>
              <w:docPart w:val="DefaultPlaceholder_-1854013440"/>
            </w:placeholder>
          </w:sdtPr>
          <w:sdtEndPr/>
          <w:sdtContent>
            <w:tc>
              <w:tcPr>
                <w:tcW w:w="990" w:type="dxa"/>
              </w:tcPr>
              <w:p w14:paraId="58D946EC" w14:textId="6553F7A8" w:rsidR="00B8020B" w:rsidRPr="00CE08BE" w:rsidRDefault="004E2624" w:rsidP="009E76B3">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p>
            </w:tc>
          </w:sdtContent>
        </w:sdt>
      </w:tr>
      <w:tr w:rsidR="00500221" w:rsidRPr="006C408E" w14:paraId="69DF3D05" w14:textId="77777777" w:rsidTr="00207203">
        <w:trPr>
          <w:trHeight w:hRule="exact" w:val="1072"/>
        </w:trPr>
        <w:tc>
          <w:tcPr>
            <w:tcW w:w="5035" w:type="dxa"/>
          </w:tcPr>
          <w:p w14:paraId="0C19276B" w14:textId="6150D606"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18.4. Regras para </w:t>
            </w:r>
            <w:r w:rsidR="00166CCF" w:rsidRPr="00CE08BE">
              <w:rPr>
                <w:rFonts w:ascii="Calibri" w:eastAsia="Calibri" w:hAnsi="Calibri" w:cs="Calibri"/>
                <w:sz w:val="20"/>
                <w:szCs w:val="20"/>
                <w:lang w:val="pt-PT"/>
              </w:rPr>
              <w:t xml:space="preserve">alterações orçamentais </w:t>
            </w:r>
            <w:r w:rsidRPr="00CE08BE">
              <w:rPr>
                <w:rFonts w:ascii="Calibri" w:eastAsia="Calibri" w:hAnsi="Calibri" w:cs="Calibri"/>
                <w:sz w:val="20"/>
                <w:szCs w:val="20"/>
                <w:lang w:val="pt-PT"/>
              </w:rPr>
              <w:t>pelo poder executivo</w:t>
            </w:r>
          </w:p>
        </w:tc>
        <w:sdt>
          <w:sdtPr>
            <w:rPr>
              <w:rFonts w:ascii="Calibri" w:eastAsia="Calibri" w:hAnsi="Calibri" w:cs="Calibri"/>
              <w:sz w:val="20"/>
              <w:szCs w:val="20"/>
              <w:lang w:val="pt-PT"/>
            </w:rPr>
            <w:id w:val="951059826"/>
            <w:placeholder>
              <w:docPart w:val="DefaultPlaceholder_-1854013440"/>
            </w:placeholder>
          </w:sdtPr>
          <w:sdtEndPr/>
          <w:sdtContent>
            <w:tc>
              <w:tcPr>
                <w:tcW w:w="3749" w:type="dxa"/>
              </w:tcPr>
              <w:p w14:paraId="3C09EEFD" w14:textId="752F96E4" w:rsidR="00B8020B" w:rsidRPr="00CE08BE" w:rsidRDefault="004E2624" w:rsidP="006B482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-18.4</w:t>
                </w:r>
              </w:p>
            </w:tc>
          </w:sdtContent>
        </w:sdt>
        <w:sdt>
          <w:sdtPr>
            <w:rPr>
              <w:rFonts w:ascii="Calibri" w:eastAsia="Calibri" w:hAnsi="Calibri" w:cs="Calibri"/>
              <w:sz w:val="20"/>
              <w:szCs w:val="20"/>
              <w:lang w:val="pt-PT"/>
            </w:rPr>
            <w:id w:val="1359006227"/>
            <w:placeholder>
              <w:docPart w:val="DefaultPlaceholder_-1854013440"/>
            </w:placeholder>
          </w:sdtPr>
          <w:sdtEndPr/>
          <w:sdtContent>
            <w:tc>
              <w:tcPr>
                <w:tcW w:w="1021" w:type="dxa"/>
                <w:shd w:val="clear" w:color="auto" w:fill="auto"/>
              </w:tcPr>
              <w:p w14:paraId="642245D0" w14:textId="3DBCAC8D" w:rsidR="00B8020B" w:rsidRPr="00CE08BE" w:rsidRDefault="004E2624" w:rsidP="00EC4AA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-18.4</w:t>
                </w:r>
              </w:p>
            </w:tc>
          </w:sdtContent>
        </w:sdt>
        <w:sdt>
          <w:sdtPr>
            <w:rPr>
              <w:rFonts w:ascii="Calibri" w:eastAsia="Calibri" w:hAnsi="Calibri" w:cs="Calibri"/>
              <w:sz w:val="20"/>
              <w:szCs w:val="20"/>
              <w:lang w:val="pt-PT"/>
            </w:rPr>
            <w:id w:val="701904858"/>
            <w:placeholder>
              <w:docPart w:val="DefaultPlaceholder_-1854013440"/>
            </w:placeholder>
          </w:sdtPr>
          <w:sdtEndPr/>
          <w:sdtContent>
            <w:tc>
              <w:tcPr>
                <w:tcW w:w="990" w:type="dxa"/>
              </w:tcPr>
              <w:p w14:paraId="11DD179B" w14:textId="0A3483A7" w:rsidR="00B8020B" w:rsidRPr="00CE08BE" w:rsidRDefault="004E2624" w:rsidP="007A0E0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-18.4</w:t>
                </w:r>
              </w:p>
            </w:tc>
          </w:sdtContent>
        </w:sdt>
      </w:tr>
    </w:tbl>
    <w:p w14:paraId="3434CCFF" w14:textId="77777777" w:rsidR="00F06ED0" w:rsidRPr="00CE08BE" w:rsidRDefault="00F06ED0" w:rsidP="00F06ED0">
      <w:pPr>
        <w:spacing w:after="0" w:line="240" w:lineRule="auto"/>
        <w:jc w:val="both"/>
        <w:rPr>
          <w:rFonts w:ascii="Calibri" w:eastAsia="Calibri" w:hAnsi="Calibri" w:cs="Calibri"/>
          <w:color w:val="000000"/>
          <w:lang w:val="pt-PT"/>
        </w:rPr>
      </w:pPr>
    </w:p>
    <w:p w14:paraId="1369821C" w14:textId="77777777" w:rsidR="00207203" w:rsidRDefault="00207203" w:rsidP="00F06ED0">
      <w:pPr>
        <w:jc w:val="both"/>
        <w:rPr>
          <w:rFonts w:ascii="Calibri" w:eastAsia="Calibri" w:hAnsi="Calibri" w:cs="Calibri"/>
          <w:i/>
          <w:iCs/>
          <w:color w:val="FF0000"/>
          <w:lang w:val="pt-PT"/>
        </w:rPr>
      </w:pPr>
    </w:p>
    <w:p w14:paraId="74A9AECB" w14:textId="77777777" w:rsidR="00207203" w:rsidRDefault="00207203" w:rsidP="00F06ED0">
      <w:pPr>
        <w:jc w:val="both"/>
        <w:rPr>
          <w:rFonts w:ascii="Calibri" w:eastAsia="Calibri" w:hAnsi="Calibri" w:cs="Calibri"/>
          <w:i/>
          <w:iCs/>
          <w:color w:val="FF0000"/>
          <w:lang w:val="pt-PT"/>
        </w:rPr>
      </w:pPr>
    </w:p>
    <w:p w14:paraId="7BB03914" w14:textId="77777777" w:rsidR="00207203" w:rsidRDefault="00207203" w:rsidP="00F06ED0">
      <w:pPr>
        <w:jc w:val="both"/>
        <w:rPr>
          <w:rFonts w:ascii="Calibri" w:eastAsia="Calibri" w:hAnsi="Calibri" w:cs="Calibri"/>
          <w:i/>
          <w:iCs/>
          <w:color w:val="FF0000"/>
          <w:lang w:val="pt-PT"/>
        </w:rPr>
      </w:pPr>
    </w:p>
    <w:p w14:paraId="174B7F6F" w14:textId="77777777" w:rsidR="00207203" w:rsidRDefault="00207203" w:rsidP="00F06ED0">
      <w:pPr>
        <w:jc w:val="both"/>
        <w:rPr>
          <w:rFonts w:ascii="Calibri" w:eastAsia="Calibri" w:hAnsi="Calibri" w:cs="Calibri"/>
          <w:i/>
          <w:iCs/>
          <w:color w:val="FF0000"/>
          <w:lang w:val="pt-PT"/>
        </w:rPr>
      </w:pPr>
    </w:p>
    <w:p w14:paraId="68A926DB" w14:textId="72F0B48D"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500221" w:rsidRPr="00CE08BE" w14:paraId="6E779B9F" w14:textId="77777777" w:rsidTr="00F06ED0">
        <w:trPr>
          <w:trHeight w:hRule="exact" w:val="250"/>
        </w:trPr>
        <w:tc>
          <w:tcPr>
            <w:tcW w:w="5035" w:type="dxa"/>
            <w:shd w:val="clear" w:color="auto" w:fill="BFBFBF"/>
          </w:tcPr>
          <w:p w14:paraId="3C447FB1"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70" w:type="dxa"/>
            <w:shd w:val="clear" w:color="auto" w:fill="BFBFBF"/>
          </w:tcPr>
          <w:p w14:paraId="2AE384D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756CEAC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1CC934A7" w14:textId="77777777" w:rsidTr="004E2624">
        <w:trPr>
          <w:trHeight w:hRule="exact" w:val="289"/>
        </w:trPr>
        <w:tc>
          <w:tcPr>
            <w:tcW w:w="10795" w:type="dxa"/>
            <w:gridSpan w:val="3"/>
          </w:tcPr>
          <w:p w14:paraId="7D9A1FF7" w14:textId="2C9DC2C2" w:rsidR="00F06ED0" w:rsidRPr="00CE08BE" w:rsidRDefault="00526755" w:rsidP="00207203">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-18. </w:t>
            </w:r>
            <w:r w:rsidR="00166CCF" w:rsidRPr="00CE08BE">
              <w:rPr>
                <w:rFonts w:ascii="Calibri" w:eastAsia="Calibri" w:hAnsi="Calibri" w:cs="Calibri"/>
                <w:b/>
                <w:bCs/>
                <w:sz w:val="20"/>
                <w:szCs w:val="20"/>
                <w:lang w:val="pt-PT"/>
              </w:rPr>
              <w:t xml:space="preserve">Escrutínio </w:t>
            </w:r>
            <w:r w:rsidR="001304EB">
              <w:rPr>
                <w:rFonts w:ascii="Calibri" w:eastAsia="Calibri" w:hAnsi="Calibri" w:cs="Calibri"/>
                <w:b/>
                <w:bCs/>
                <w:sz w:val="20"/>
                <w:szCs w:val="20"/>
                <w:lang w:val="pt-PT"/>
              </w:rPr>
              <w:t xml:space="preserve">legislativo </w:t>
            </w:r>
            <w:r w:rsidR="004E2624" w:rsidRPr="00CE08BE">
              <w:rPr>
                <w:rFonts w:ascii="Calibri" w:eastAsia="Calibri" w:hAnsi="Calibri" w:cs="Calibri"/>
                <w:b/>
                <w:bCs/>
                <w:sz w:val="20"/>
                <w:szCs w:val="20"/>
                <w:lang w:val="pt-PT"/>
              </w:rPr>
              <w:t>do orçamento (M1)</w:t>
            </w:r>
          </w:p>
        </w:tc>
      </w:tr>
      <w:tr w:rsidR="00500221" w:rsidRPr="006C408E" w14:paraId="0B962ABB" w14:textId="77777777" w:rsidTr="004E2624">
        <w:trPr>
          <w:trHeight w:hRule="exact" w:val="271"/>
        </w:trPr>
        <w:tc>
          <w:tcPr>
            <w:tcW w:w="5035" w:type="dxa"/>
          </w:tcPr>
          <w:p w14:paraId="6DF5B020" w14:textId="3B455CCD"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18.1. Âmbito do </w:t>
            </w:r>
            <w:r w:rsidR="00166CCF"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 xml:space="preserve">do orçamento </w:t>
            </w:r>
          </w:p>
        </w:tc>
        <w:tc>
          <w:tcPr>
            <w:tcW w:w="4770" w:type="dxa"/>
          </w:tcPr>
          <w:p w14:paraId="0572A41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1A0D4ED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19E234CD" w14:textId="77777777" w:rsidTr="00207203">
        <w:trPr>
          <w:trHeight w:hRule="exact" w:val="455"/>
        </w:trPr>
        <w:tc>
          <w:tcPr>
            <w:tcW w:w="5035" w:type="dxa"/>
          </w:tcPr>
          <w:p w14:paraId="1AF20A3F" w14:textId="525C275B"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18.2. Procedimentos </w:t>
            </w:r>
            <w:r w:rsidR="00166CCF" w:rsidRPr="00CE08BE">
              <w:rPr>
                <w:rFonts w:ascii="Calibri" w:eastAsia="Calibri" w:hAnsi="Calibri" w:cs="Calibri"/>
                <w:sz w:val="20"/>
                <w:szCs w:val="20"/>
                <w:lang w:val="pt-PT"/>
              </w:rPr>
              <w:t xml:space="preserve">para o escrutínio do orçamento pelo </w:t>
            </w:r>
            <w:r w:rsidR="00166CCF" w:rsidRPr="00CE08BE">
              <w:rPr>
                <w:rFonts w:cstheme="minorHAnsi"/>
                <w:sz w:val="20"/>
                <w:szCs w:val="20"/>
                <w:lang w:val="pt-PT"/>
              </w:rPr>
              <w:t>poder legislativo</w:t>
            </w:r>
            <w:r w:rsidR="00166CCF" w:rsidRPr="00CE08BE">
              <w:rPr>
                <w:rFonts w:ascii="Calibri" w:eastAsia="Calibri" w:hAnsi="Calibri" w:cs="Calibri"/>
                <w:sz w:val="20"/>
                <w:szCs w:val="20"/>
                <w:lang w:val="pt-PT"/>
              </w:rPr>
              <w:t xml:space="preserve"> </w:t>
            </w:r>
          </w:p>
        </w:tc>
        <w:tc>
          <w:tcPr>
            <w:tcW w:w="4770" w:type="dxa"/>
          </w:tcPr>
          <w:p w14:paraId="56B3F46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p w14:paraId="527FE336" w14:textId="77777777" w:rsidR="00166CCF" w:rsidRPr="00CE08BE" w:rsidRDefault="00166CCF"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0F3C5DA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4FFEF2CB" w14:textId="77777777" w:rsidTr="004E2624">
        <w:trPr>
          <w:trHeight w:hRule="exact" w:val="271"/>
        </w:trPr>
        <w:tc>
          <w:tcPr>
            <w:tcW w:w="5035" w:type="dxa"/>
          </w:tcPr>
          <w:p w14:paraId="1610617C" w14:textId="310255B5"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18.3. </w:t>
            </w:r>
            <w:r w:rsidR="001304EB">
              <w:rPr>
                <w:rFonts w:ascii="Calibri" w:eastAsia="Calibri" w:hAnsi="Calibri" w:cs="Calibri"/>
                <w:sz w:val="20"/>
                <w:szCs w:val="20"/>
                <w:lang w:val="pt-PT"/>
              </w:rPr>
              <w:t>Calendário</w:t>
            </w:r>
            <w:r w:rsidR="001304EB" w:rsidRPr="00CE08BE">
              <w:rPr>
                <w:rFonts w:ascii="Calibri" w:eastAsia="Calibri" w:hAnsi="Calibri" w:cs="Calibri"/>
                <w:sz w:val="20"/>
                <w:szCs w:val="20"/>
                <w:lang w:val="pt-PT"/>
              </w:rPr>
              <w:t xml:space="preserve"> </w:t>
            </w:r>
            <w:r w:rsidR="001304EB">
              <w:rPr>
                <w:rFonts w:ascii="Calibri" w:eastAsia="Calibri" w:hAnsi="Calibri" w:cs="Calibri"/>
                <w:sz w:val="20"/>
                <w:szCs w:val="20"/>
                <w:lang w:val="pt-PT"/>
              </w:rPr>
              <w:t xml:space="preserve">de </w:t>
            </w:r>
            <w:r w:rsidRPr="00CE08BE">
              <w:rPr>
                <w:rFonts w:ascii="Calibri" w:eastAsia="Calibri" w:hAnsi="Calibri" w:cs="Calibri"/>
                <w:sz w:val="20"/>
                <w:szCs w:val="20"/>
                <w:lang w:val="pt-PT"/>
              </w:rPr>
              <w:t>aprovação do orçamento</w:t>
            </w:r>
          </w:p>
        </w:tc>
        <w:tc>
          <w:tcPr>
            <w:tcW w:w="4770" w:type="dxa"/>
          </w:tcPr>
          <w:p w14:paraId="0D7890B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6553841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32C6E05A" w14:textId="77777777" w:rsidTr="00207203">
        <w:trPr>
          <w:trHeight w:hRule="exact" w:val="578"/>
        </w:trPr>
        <w:tc>
          <w:tcPr>
            <w:tcW w:w="5035" w:type="dxa"/>
          </w:tcPr>
          <w:p w14:paraId="02B5356F" w14:textId="419ECCA8"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18.4. Regras para </w:t>
            </w:r>
            <w:r w:rsidR="00166CCF" w:rsidRPr="00CE08BE">
              <w:rPr>
                <w:rFonts w:cstheme="minorHAnsi"/>
                <w:sz w:val="18"/>
                <w:lang w:val="pt-PT"/>
              </w:rPr>
              <w:t>alterações orçamentais</w:t>
            </w:r>
            <w:r w:rsidR="00166CCF" w:rsidRPr="00CE08BE" w:rsidDel="006E4355">
              <w:rPr>
                <w:rFonts w:cstheme="minorHAnsi"/>
                <w:sz w:val="20"/>
                <w:szCs w:val="20"/>
                <w:lang w:val="pt-PT"/>
              </w:rPr>
              <w:t xml:space="preserve"> </w:t>
            </w:r>
            <w:r w:rsidRPr="00CE08BE">
              <w:rPr>
                <w:rFonts w:ascii="Calibri" w:eastAsia="Calibri" w:hAnsi="Calibri" w:cs="Calibri"/>
                <w:sz w:val="20"/>
                <w:szCs w:val="20"/>
                <w:lang w:val="pt-PT"/>
              </w:rPr>
              <w:t>pelo poder executivo</w:t>
            </w:r>
          </w:p>
        </w:tc>
        <w:tc>
          <w:tcPr>
            <w:tcW w:w="4770" w:type="dxa"/>
          </w:tcPr>
          <w:p w14:paraId="7CCF951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4296EB1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1299993E" w14:textId="77777777" w:rsidR="00F06ED0" w:rsidRPr="00CE08BE" w:rsidRDefault="00F06ED0" w:rsidP="00F06ED0">
      <w:pPr>
        <w:spacing w:after="120"/>
        <w:jc w:val="both"/>
        <w:rPr>
          <w:rFonts w:ascii="Calibri" w:eastAsia="Calibri" w:hAnsi="Calibri" w:cs="Calibri"/>
          <w:lang w:val="pt-PT"/>
        </w:rPr>
      </w:pPr>
    </w:p>
    <w:p w14:paraId="29988A02" w14:textId="77777777" w:rsidR="00F06ED0" w:rsidRPr="00CE08BE" w:rsidRDefault="00F06ED0" w:rsidP="00F06ED0">
      <w:pPr>
        <w:spacing w:after="0" w:line="240" w:lineRule="auto"/>
        <w:jc w:val="both"/>
        <w:rPr>
          <w:rFonts w:ascii="Calibri" w:eastAsia="Calibri" w:hAnsi="Calibri" w:cs="Calibri"/>
          <w:color w:val="000000"/>
          <w:lang w:val="pt-PT"/>
        </w:rPr>
      </w:pPr>
    </w:p>
    <w:p w14:paraId="5BF34831" w14:textId="041E22F3"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1F2554F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63A8244" w14:textId="77777777" w:rsidR="00F06ED0" w:rsidRPr="00CE08BE" w:rsidRDefault="00F06ED0" w:rsidP="00F06ED0">
      <w:pPr>
        <w:spacing w:after="0"/>
        <w:jc w:val="both"/>
        <w:rPr>
          <w:rFonts w:ascii="Calibri" w:eastAsia="Calibri" w:hAnsi="Calibri" w:cs="Calibri"/>
          <w:b/>
          <w:color w:val="FF0000"/>
          <w:lang w:val="pt-PT"/>
        </w:rPr>
      </w:pPr>
    </w:p>
    <w:p w14:paraId="3DA45D6B" w14:textId="132F768F"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5A0AF4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0723094" w14:textId="77777777" w:rsidR="00F06ED0" w:rsidRPr="00CE08BE" w:rsidRDefault="00F06ED0" w:rsidP="00F06ED0">
      <w:pPr>
        <w:spacing w:after="0" w:line="240" w:lineRule="auto"/>
        <w:jc w:val="both"/>
        <w:rPr>
          <w:rFonts w:ascii="Calibri" w:eastAsia="Calibri" w:hAnsi="Calibri" w:cs="Calibri"/>
          <w:highlight w:val="cyan"/>
          <w:lang w:val="pt-PT"/>
        </w:rPr>
      </w:pPr>
    </w:p>
    <w:p w14:paraId="17BE9787" w14:textId="77777777" w:rsidR="00F06ED0" w:rsidRPr="00CE08BE" w:rsidRDefault="00F06ED0" w:rsidP="00F06ED0">
      <w:pPr>
        <w:spacing w:after="0" w:line="240" w:lineRule="auto"/>
        <w:rPr>
          <w:rFonts w:ascii="Calibri" w:eastAsia="Calibri" w:hAnsi="Calibri" w:cs="Calibri"/>
          <w:lang w:val="pt-PT"/>
        </w:rPr>
      </w:pPr>
    </w:p>
    <w:p w14:paraId="05C7CFE4" w14:textId="1EE3FADB" w:rsidR="00F06ED0" w:rsidRPr="00CE08BE" w:rsidRDefault="004E2624" w:rsidP="00F06ED0">
      <w:pPr>
        <w:spacing w:after="0" w:line="240" w:lineRule="auto"/>
        <w:ind w:right="4255"/>
        <w:rPr>
          <w:rFonts w:ascii="Calibri" w:eastAsia="Calibri" w:hAnsi="Calibri" w:cs="Calibri"/>
          <w:color w:val="2EA5B4"/>
          <w:spacing w:val="41"/>
          <w:lang w:val="pt-PT"/>
        </w:rPr>
      </w:pPr>
      <w:r w:rsidRPr="00CE08BE">
        <w:rPr>
          <w:rFonts w:ascii="Calibri" w:eastAsia="Calibri" w:hAnsi="Calibri" w:cs="Calibri"/>
          <w:b/>
          <w:bCs/>
          <w:color w:val="2EA5B4"/>
          <w:sz w:val="24"/>
          <w:lang w:val="pt-PT"/>
        </w:rPr>
        <w:t xml:space="preserve">18.1. Âmbito do </w:t>
      </w:r>
      <w:r w:rsidR="00166CCF" w:rsidRPr="00CE08BE">
        <w:rPr>
          <w:rFonts w:ascii="Calibri" w:eastAsia="Calibri" w:hAnsi="Calibri" w:cs="Calibri"/>
          <w:b/>
          <w:bCs/>
          <w:color w:val="2EA5B4"/>
          <w:sz w:val="24"/>
          <w:lang w:val="pt-PT"/>
        </w:rPr>
        <w:t xml:space="preserve">escrutínio </w:t>
      </w:r>
      <w:r w:rsidRPr="00CE08BE">
        <w:rPr>
          <w:rFonts w:ascii="Calibri" w:eastAsia="Calibri" w:hAnsi="Calibri" w:cs="Calibri"/>
          <w:b/>
          <w:bCs/>
          <w:color w:val="2EA5B4"/>
          <w:sz w:val="24"/>
          <w:lang w:val="pt-PT"/>
        </w:rPr>
        <w:t xml:space="preserve">do orçamento  </w:t>
      </w:r>
    </w:p>
    <w:p w14:paraId="5D7F19FE"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70152001"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579B46E" w14:textId="56F75720"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18.1. Âmbito do </w:t>
      </w:r>
      <w:r w:rsidR="00166CCF" w:rsidRPr="00CE08BE">
        <w:rPr>
          <w:rFonts w:ascii="Calibri" w:eastAsia="Calibri" w:hAnsi="Calibri" w:cs="Calibri"/>
          <w:b/>
          <w:bCs/>
          <w:sz w:val="20"/>
          <w:szCs w:val="20"/>
          <w:lang w:val="pt-PT"/>
        </w:rPr>
        <w:t xml:space="preserve">escrutínio </w:t>
      </w:r>
      <w:r w:rsidRPr="00CE08BE">
        <w:rPr>
          <w:rFonts w:ascii="Calibri" w:eastAsia="Calibri" w:hAnsi="Calibri" w:cs="Calibri"/>
          <w:b/>
          <w:bCs/>
          <w:sz w:val="20"/>
          <w:szCs w:val="20"/>
          <w:lang w:val="pt-PT"/>
        </w:rPr>
        <w:t xml:space="preserve">do orçamento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Style w:val="TabelEcorys81"/>
        <w:tblW w:w="9355" w:type="dxa"/>
        <w:shd w:val="clear" w:color="auto" w:fill="FF00FF"/>
        <w:tblLook w:val="04A0" w:firstRow="1" w:lastRow="0" w:firstColumn="1" w:lastColumn="0" w:noHBand="0" w:noVBand="1"/>
      </w:tblPr>
      <w:tblGrid>
        <w:gridCol w:w="1979"/>
        <w:gridCol w:w="1433"/>
        <w:gridCol w:w="1461"/>
        <w:gridCol w:w="1459"/>
        <w:gridCol w:w="1511"/>
        <w:gridCol w:w="1512"/>
      </w:tblGrid>
      <w:tr w:rsidR="00500221" w:rsidRPr="00CE08BE" w14:paraId="6DBB2D74" w14:textId="77777777" w:rsidTr="00F06ED0">
        <w:tc>
          <w:tcPr>
            <w:tcW w:w="1979" w:type="dxa"/>
            <w:vMerge w:val="restart"/>
            <w:shd w:val="clear" w:color="auto" w:fill="F2F2F2"/>
          </w:tcPr>
          <w:p w14:paraId="590BD9B8" w14:textId="5C09602D" w:rsidR="00F06ED0" w:rsidRPr="00CE08BE" w:rsidRDefault="00166CCF" w:rsidP="00F06ED0">
            <w:pPr>
              <w:jc w:val="center"/>
              <w:rPr>
                <w:rFonts w:ascii="Calibri" w:hAnsi="Calibri" w:cs="Calibri"/>
                <w:b/>
                <w:lang w:val="pt-PT"/>
              </w:rPr>
            </w:pPr>
            <w:r w:rsidRPr="00CE08BE">
              <w:rPr>
                <w:rFonts w:ascii="Calibri" w:hAnsi="Calibri" w:cs="Calibri"/>
                <w:b/>
                <w:bCs/>
                <w:lang w:val="pt-PT"/>
              </w:rPr>
              <w:t xml:space="preserve">Escrutínio </w:t>
            </w:r>
            <w:r w:rsidR="004E2624" w:rsidRPr="00CE08BE">
              <w:rPr>
                <w:rFonts w:ascii="Calibri" w:hAnsi="Calibri" w:cs="Calibri"/>
                <w:b/>
                <w:bCs/>
                <w:lang w:val="pt-PT"/>
              </w:rPr>
              <w:t xml:space="preserve">do orçamento pelo </w:t>
            </w:r>
            <w:r w:rsidRPr="00CE08BE">
              <w:rPr>
                <w:rFonts w:ascii="Calibri" w:hAnsi="Calibri" w:cs="Calibri"/>
                <w:b/>
                <w:bCs/>
                <w:lang w:val="pt-PT"/>
              </w:rPr>
              <w:t xml:space="preserve">poder </w:t>
            </w:r>
            <w:r w:rsidR="004E2624" w:rsidRPr="00CE08BE">
              <w:rPr>
                <w:rFonts w:ascii="Calibri" w:hAnsi="Calibri" w:cs="Calibri"/>
                <w:b/>
                <w:bCs/>
                <w:lang w:val="pt-PT"/>
              </w:rPr>
              <w:t>legislativo</w:t>
            </w:r>
          </w:p>
          <w:p w14:paraId="36AC4821" w14:textId="77777777" w:rsidR="00F06ED0" w:rsidRPr="00CE08BE" w:rsidRDefault="004E2624" w:rsidP="00F06ED0">
            <w:pPr>
              <w:jc w:val="center"/>
              <w:rPr>
                <w:rFonts w:ascii="Calibri" w:eastAsia="Calibri" w:hAnsi="Calibri" w:cs="Calibri"/>
                <w:bCs/>
                <w:lang w:val="pt-PT"/>
              </w:rPr>
            </w:pPr>
            <w:r w:rsidRPr="00CE08BE">
              <w:rPr>
                <w:rFonts w:ascii="Calibri" w:hAnsi="Calibri" w:cs="Calibri"/>
                <w:lang w:val="pt-PT"/>
              </w:rPr>
              <w:t>(S/N)</w:t>
            </w:r>
          </w:p>
          <w:p w14:paraId="0A57DD21" w14:textId="77777777" w:rsidR="00F06ED0" w:rsidRPr="00CE08BE" w:rsidRDefault="00F06ED0" w:rsidP="00F06ED0">
            <w:pPr>
              <w:jc w:val="center"/>
              <w:rPr>
                <w:rFonts w:ascii="Calibri" w:hAnsi="Calibri" w:cs="Calibri"/>
                <w:b/>
                <w:strike/>
                <w:lang w:val="pt-PT"/>
              </w:rPr>
            </w:pPr>
          </w:p>
        </w:tc>
        <w:tc>
          <w:tcPr>
            <w:tcW w:w="7376" w:type="dxa"/>
            <w:gridSpan w:val="5"/>
            <w:shd w:val="clear" w:color="auto" w:fill="F2F2F2"/>
          </w:tcPr>
          <w:p w14:paraId="67CAE4DF"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Cobertura</w:t>
            </w:r>
            <w:r w:rsidRPr="00CE08BE">
              <w:rPr>
                <w:rFonts w:ascii="Calibri" w:hAnsi="Calibri" w:cs="Calibri"/>
                <w:i/>
                <w:iCs/>
                <w:color w:val="FF0000"/>
                <w:lang w:val="pt-PT"/>
              </w:rPr>
              <w:t xml:space="preserve"> (especificar)</w:t>
            </w:r>
          </w:p>
        </w:tc>
      </w:tr>
      <w:tr w:rsidR="00500221" w:rsidRPr="006C408E" w14:paraId="749CEC22" w14:textId="77777777" w:rsidTr="00F06ED0">
        <w:tc>
          <w:tcPr>
            <w:tcW w:w="1979" w:type="dxa"/>
            <w:vMerge/>
            <w:shd w:val="clear" w:color="auto" w:fill="F2F2F2"/>
          </w:tcPr>
          <w:p w14:paraId="40CBB14E" w14:textId="77777777" w:rsidR="00F06ED0" w:rsidRPr="00CE08BE" w:rsidRDefault="00F06ED0" w:rsidP="00F06ED0">
            <w:pPr>
              <w:jc w:val="center"/>
              <w:rPr>
                <w:rFonts w:ascii="Calibri" w:hAnsi="Calibri" w:cs="Calibri"/>
                <w:b/>
                <w:lang w:val="pt-PT"/>
              </w:rPr>
            </w:pPr>
          </w:p>
        </w:tc>
        <w:tc>
          <w:tcPr>
            <w:tcW w:w="1433" w:type="dxa"/>
            <w:shd w:val="clear" w:color="auto" w:fill="F2F2F2"/>
          </w:tcPr>
          <w:p w14:paraId="615DC20B" w14:textId="6EBB879F"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Políticas </w:t>
            </w:r>
            <w:r w:rsidR="003039E4" w:rsidRPr="00CE08BE">
              <w:rPr>
                <w:rFonts w:ascii="Calibri" w:hAnsi="Calibri" w:cs="Calibri"/>
                <w:b/>
                <w:bCs/>
                <w:lang w:val="pt-PT"/>
              </w:rPr>
              <w:t>orçamentais</w:t>
            </w:r>
          </w:p>
          <w:p w14:paraId="64EA0F7D" w14:textId="77777777" w:rsidR="00F06ED0" w:rsidRPr="00CE08BE" w:rsidRDefault="004E2624" w:rsidP="00F06ED0">
            <w:pPr>
              <w:jc w:val="center"/>
              <w:rPr>
                <w:rFonts w:ascii="Calibri" w:hAnsi="Calibri" w:cs="Calibri"/>
                <w:b/>
                <w:lang w:val="pt-PT"/>
              </w:rPr>
            </w:pPr>
            <w:r w:rsidRPr="00CE08BE">
              <w:rPr>
                <w:rFonts w:ascii="Calibri" w:eastAsia="Calibri" w:hAnsi="Calibri" w:cs="Calibri"/>
                <w:lang w:val="pt-PT"/>
              </w:rPr>
              <w:t>(S/N)</w:t>
            </w:r>
          </w:p>
        </w:tc>
        <w:tc>
          <w:tcPr>
            <w:tcW w:w="1461" w:type="dxa"/>
            <w:shd w:val="clear" w:color="auto" w:fill="F2F2F2"/>
          </w:tcPr>
          <w:p w14:paraId="0261130B" w14:textId="2B4EC078"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Previsões </w:t>
            </w:r>
            <w:r w:rsidR="003039E4" w:rsidRPr="00CE08BE">
              <w:rPr>
                <w:rFonts w:ascii="Calibri" w:hAnsi="Calibri" w:cs="Calibri"/>
                <w:b/>
                <w:bCs/>
                <w:lang w:val="pt-PT"/>
              </w:rPr>
              <w:t>orçamentais</w:t>
            </w:r>
            <w:r w:rsidRPr="00CE08BE">
              <w:rPr>
                <w:rFonts w:ascii="Calibri" w:hAnsi="Calibri" w:cs="Calibri"/>
                <w:b/>
                <w:bCs/>
                <w:lang w:val="pt-PT"/>
              </w:rPr>
              <w:t xml:space="preserve"> a médio prazo</w:t>
            </w:r>
          </w:p>
          <w:p w14:paraId="61243E4C" w14:textId="77777777" w:rsidR="00F06ED0" w:rsidRPr="00CE08BE" w:rsidRDefault="004E2624" w:rsidP="00F06ED0">
            <w:pPr>
              <w:jc w:val="center"/>
              <w:rPr>
                <w:rFonts w:ascii="Calibri" w:hAnsi="Calibri" w:cs="Calibri"/>
                <w:b/>
                <w:lang w:val="pt-PT"/>
              </w:rPr>
            </w:pPr>
            <w:r w:rsidRPr="00CE08BE">
              <w:rPr>
                <w:rFonts w:ascii="Calibri" w:eastAsia="Calibri" w:hAnsi="Calibri" w:cs="Calibri"/>
                <w:lang w:val="pt-PT"/>
              </w:rPr>
              <w:t>(S/N)</w:t>
            </w:r>
          </w:p>
        </w:tc>
        <w:tc>
          <w:tcPr>
            <w:tcW w:w="1459" w:type="dxa"/>
            <w:shd w:val="clear" w:color="auto" w:fill="F2F2F2"/>
          </w:tcPr>
          <w:p w14:paraId="4676D762"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Prioridades a médio prazo</w:t>
            </w:r>
          </w:p>
          <w:p w14:paraId="5831990D" w14:textId="77777777" w:rsidR="00F06ED0" w:rsidRPr="00CE08BE" w:rsidRDefault="004E2624" w:rsidP="00F06ED0">
            <w:pPr>
              <w:jc w:val="center"/>
              <w:rPr>
                <w:rFonts w:ascii="Calibri" w:hAnsi="Calibri" w:cs="Calibri"/>
                <w:b/>
                <w:lang w:val="pt-PT"/>
              </w:rPr>
            </w:pPr>
            <w:r w:rsidRPr="00CE08BE">
              <w:rPr>
                <w:rFonts w:ascii="Calibri" w:eastAsia="Calibri" w:hAnsi="Calibri" w:cs="Calibri"/>
                <w:lang w:val="pt-PT"/>
              </w:rPr>
              <w:t>(S/N)</w:t>
            </w:r>
          </w:p>
        </w:tc>
        <w:tc>
          <w:tcPr>
            <w:tcW w:w="1511" w:type="dxa"/>
            <w:shd w:val="clear" w:color="auto" w:fill="F2F2F2"/>
          </w:tcPr>
          <w:p w14:paraId="01C96862" w14:textId="073A900B"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Despesa e receita totais </w:t>
            </w:r>
          </w:p>
          <w:p w14:paraId="26B63738" w14:textId="77777777" w:rsidR="00F06ED0" w:rsidRPr="00CE08BE" w:rsidRDefault="004E2624" w:rsidP="00F06ED0">
            <w:pPr>
              <w:jc w:val="center"/>
              <w:rPr>
                <w:rFonts w:ascii="Calibri" w:hAnsi="Calibri" w:cs="Calibri"/>
                <w:b/>
                <w:lang w:val="pt-PT"/>
              </w:rPr>
            </w:pPr>
            <w:r w:rsidRPr="00CE08BE">
              <w:rPr>
                <w:rFonts w:ascii="Calibri" w:eastAsia="Calibri" w:hAnsi="Calibri" w:cs="Calibri"/>
                <w:lang w:val="pt-PT"/>
              </w:rPr>
              <w:t>(S/N)</w:t>
            </w:r>
          </w:p>
        </w:tc>
        <w:tc>
          <w:tcPr>
            <w:tcW w:w="1512" w:type="dxa"/>
            <w:shd w:val="clear" w:color="auto" w:fill="F2F2F2"/>
          </w:tcPr>
          <w:p w14:paraId="37711AFD" w14:textId="682A0BE5" w:rsidR="00F06ED0" w:rsidRPr="00CE08BE" w:rsidRDefault="004E2624" w:rsidP="00F06ED0">
            <w:pPr>
              <w:jc w:val="center"/>
              <w:rPr>
                <w:rFonts w:ascii="Calibri" w:hAnsi="Calibri" w:cs="Calibri"/>
                <w:b/>
                <w:lang w:val="pt-PT"/>
              </w:rPr>
            </w:pPr>
            <w:r w:rsidRPr="00CE08BE">
              <w:rPr>
                <w:rFonts w:ascii="Calibri" w:hAnsi="Calibri" w:cs="Calibri"/>
                <w:b/>
                <w:bCs/>
                <w:lang w:val="pt-PT"/>
              </w:rPr>
              <w:t>Detalhes da despesa e receita</w:t>
            </w:r>
          </w:p>
          <w:p w14:paraId="09253CDF" w14:textId="77777777" w:rsidR="00F06ED0" w:rsidRPr="00CE08BE" w:rsidRDefault="004E2624" w:rsidP="00F06ED0">
            <w:pPr>
              <w:jc w:val="center"/>
              <w:rPr>
                <w:rFonts w:ascii="Calibri" w:hAnsi="Calibri" w:cs="Calibri"/>
                <w:b/>
                <w:lang w:val="pt-PT"/>
              </w:rPr>
            </w:pPr>
            <w:r w:rsidRPr="00CE08BE">
              <w:rPr>
                <w:rFonts w:ascii="Calibri" w:eastAsia="Calibri" w:hAnsi="Calibri" w:cs="Calibri"/>
                <w:lang w:val="pt-PT"/>
              </w:rPr>
              <w:t>(S/N)</w:t>
            </w:r>
          </w:p>
        </w:tc>
      </w:tr>
      <w:tr w:rsidR="00500221" w:rsidRPr="006C408E" w14:paraId="0E04D8F9" w14:textId="77777777" w:rsidTr="004E2624">
        <w:tc>
          <w:tcPr>
            <w:tcW w:w="1979" w:type="dxa"/>
            <w:shd w:val="clear" w:color="auto" w:fill="auto"/>
          </w:tcPr>
          <w:p w14:paraId="431BCC3D" w14:textId="77777777" w:rsidR="00F06ED0" w:rsidRPr="00CE08BE" w:rsidRDefault="00F06ED0" w:rsidP="00F06ED0">
            <w:pPr>
              <w:jc w:val="center"/>
              <w:rPr>
                <w:rFonts w:ascii="Calibri" w:eastAsia="Calibri" w:hAnsi="Calibri" w:cs="Calibri"/>
                <w:bCs/>
                <w:i/>
                <w:lang w:val="pt-PT"/>
              </w:rPr>
            </w:pPr>
          </w:p>
        </w:tc>
        <w:tc>
          <w:tcPr>
            <w:tcW w:w="1433" w:type="dxa"/>
            <w:shd w:val="clear" w:color="auto" w:fill="auto"/>
          </w:tcPr>
          <w:p w14:paraId="1C770B9E" w14:textId="77777777" w:rsidR="00F06ED0" w:rsidRPr="00CE08BE" w:rsidRDefault="00F06ED0" w:rsidP="00F06ED0">
            <w:pPr>
              <w:jc w:val="center"/>
              <w:rPr>
                <w:rFonts w:ascii="Calibri" w:eastAsia="Calibri" w:hAnsi="Calibri" w:cs="Calibri"/>
                <w:bCs/>
                <w:lang w:val="pt-PT"/>
              </w:rPr>
            </w:pPr>
          </w:p>
        </w:tc>
        <w:tc>
          <w:tcPr>
            <w:tcW w:w="1461" w:type="dxa"/>
            <w:shd w:val="clear" w:color="auto" w:fill="auto"/>
          </w:tcPr>
          <w:p w14:paraId="1E055C81" w14:textId="77777777" w:rsidR="00F06ED0" w:rsidRPr="00CE08BE" w:rsidRDefault="00F06ED0" w:rsidP="00F06ED0">
            <w:pPr>
              <w:jc w:val="center"/>
              <w:rPr>
                <w:rFonts w:ascii="Calibri" w:eastAsia="Calibri" w:hAnsi="Calibri" w:cs="Calibri"/>
                <w:bCs/>
                <w:lang w:val="pt-PT"/>
              </w:rPr>
            </w:pPr>
          </w:p>
        </w:tc>
        <w:tc>
          <w:tcPr>
            <w:tcW w:w="1459" w:type="dxa"/>
            <w:shd w:val="clear" w:color="auto" w:fill="auto"/>
          </w:tcPr>
          <w:p w14:paraId="4EBA8BDE" w14:textId="77777777" w:rsidR="00F06ED0" w:rsidRPr="00CE08BE" w:rsidRDefault="00F06ED0" w:rsidP="00F06ED0">
            <w:pPr>
              <w:jc w:val="center"/>
              <w:rPr>
                <w:rFonts w:ascii="Calibri" w:eastAsia="Calibri" w:hAnsi="Calibri" w:cs="Calibri"/>
                <w:bCs/>
                <w:lang w:val="pt-PT"/>
              </w:rPr>
            </w:pPr>
          </w:p>
        </w:tc>
        <w:tc>
          <w:tcPr>
            <w:tcW w:w="1511" w:type="dxa"/>
            <w:shd w:val="clear" w:color="auto" w:fill="auto"/>
          </w:tcPr>
          <w:p w14:paraId="659496AB" w14:textId="77777777" w:rsidR="00F06ED0" w:rsidRPr="00CE08BE" w:rsidRDefault="00F06ED0" w:rsidP="00F06ED0">
            <w:pPr>
              <w:jc w:val="center"/>
              <w:rPr>
                <w:rFonts w:ascii="Calibri" w:eastAsia="Calibri" w:hAnsi="Calibri" w:cs="Calibri"/>
                <w:bCs/>
                <w:lang w:val="pt-PT"/>
              </w:rPr>
            </w:pPr>
          </w:p>
        </w:tc>
        <w:tc>
          <w:tcPr>
            <w:tcW w:w="1512" w:type="dxa"/>
            <w:shd w:val="clear" w:color="auto" w:fill="auto"/>
          </w:tcPr>
          <w:p w14:paraId="106501DB" w14:textId="77777777" w:rsidR="00F06ED0" w:rsidRPr="00CE08BE" w:rsidRDefault="00F06ED0" w:rsidP="00F06ED0">
            <w:pPr>
              <w:jc w:val="center"/>
              <w:rPr>
                <w:rFonts w:ascii="Calibri" w:hAnsi="Calibri" w:cs="Calibri"/>
                <w:bCs/>
                <w:lang w:val="pt-PT"/>
              </w:rPr>
            </w:pPr>
          </w:p>
        </w:tc>
      </w:tr>
    </w:tbl>
    <w:p w14:paraId="6B047496"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24F99E2C" w14:textId="77777777" w:rsidR="00F06ED0" w:rsidRPr="00CE08BE" w:rsidRDefault="00F06ED0" w:rsidP="00F06ED0">
      <w:pPr>
        <w:spacing w:after="0"/>
        <w:jc w:val="both"/>
        <w:rPr>
          <w:rFonts w:ascii="Calibri" w:eastAsia="Calibri" w:hAnsi="Calibri" w:cs="Calibri"/>
          <w:color w:val="000000"/>
          <w:lang w:val="pt-PT"/>
        </w:rPr>
      </w:pPr>
    </w:p>
    <w:p w14:paraId="1735C53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4DCAB6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0A833A9" w14:textId="3017503F"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FD2986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D2EC372" w14:textId="77777777" w:rsidR="00F06ED0" w:rsidRPr="00CE08BE" w:rsidRDefault="00F06ED0" w:rsidP="00F06ED0">
      <w:pPr>
        <w:spacing w:after="0" w:line="240" w:lineRule="auto"/>
        <w:rPr>
          <w:rFonts w:ascii="Calibri" w:eastAsia="Calibri" w:hAnsi="Calibri" w:cs="Calibri"/>
          <w:color w:val="25456B"/>
          <w:spacing w:val="-1"/>
          <w:sz w:val="24"/>
          <w:lang w:val="pt-PT"/>
        </w:rPr>
      </w:pPr>
    </w:p>
    <w:p w14:paraId="060CE6A0" w14:textId="096E44A0" w:rsidR="00F06ED0" w:rsidRPr="00CE08BE" w:rsidRDefault="004E2624" w:rsidP="00F06ED0">
      <w:pPr>
        <w:spacing w:after="0" w:line="240" w:lineRule="auto"/>
        <w:rPr>
          <w:rFonts w:ascii="Calibri" w:eastAsia="Calibri" w:hAnsi="Calibri" w:cs="Calibri"/>
          <w:b/>
          <w:color w:val="2EA5B4"/>
          <w:spacing w:val="-1"/>
          <w:sz w:val="24"/>
          <w:lang w:val="pt-PT"/>
        </w:rPr>
      </w:pPr>
      <w:r w:rsidRPr="00CE08BE">
        <w:rPr>
          <w:rFonts w:ascii="Calibri" w:eastAsia="Calibri" w:hAnsi="Calibri" w:cs="Calibri"/>
          <w:b/>
          <w:bCs/>
          <w:color w:val="2EA5B4"/>
          <w:sz w:val="24"/>
          <w:lang w:val="pt-PT"/>
        </w:rPr>
        <w:t xml:space="preserve">18.2. Procedimentos </w:t>
      </w:r>
      <w:r w:rsidR="00166CCF" w:rsidRPr="00CE08BE">
        <w:rPr>
          <w:rFonts w:ascii="Calibri" w:eastAsia="Calibri" w:hAnsi="Calibri" w:cs="Calibri"/>
          <w:b/>
          <w:bCs/>
          <w:color w:val="2EA5B4"/>
          <w:sz w:val="24"/>
          <w:lang w:val="pt-PT"/>
        </w:rPr>
        <w:t>para o escrutínio do orçamento pelo poder legislativo</w:t>
      </w:r>
      <w:r w:rsidRPr="00CE08BE">
        <w:rPr>
          <w:rFonts w:ascii="Calibri" w:eastAsia="Calibri" w:hAnsi="Calibri" w:cs="Calibri"/>
          <w:b/>
          <w:bCs/>
          <w:color w:val="2EA5B4"/>
          <w:sz w:val="24"/>
          <w:lang w:val="pt-PT"/>
        </w:rPr>
        <w:t xml:space="preserve"> </w:t>
      </w:r>
    </w:p>
    <w:p w14:paraId="37F8457E"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A8EC38C"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1F0A45B" w14:textId="3AD508C5"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18.2: Procedimentos para o </w:t>
      </w:r>
      <w:r w:rsidR="001304EB">
        <w:rPr>
          <w:rFonts w:ascii="Calibri" w:eastAsia="Calibri" w:hAnsi="Calibri" w:cs="Calibri"/>
          <w:b/>
          <w:bCs/>
          <w:sz w:val="20"/>
          <w:szCs w:val="20"/>
          <w:lang w:val="pt-PT"/>
        </w:rPr>
        <w:t xml:space="preserve">escrutínio do </w:t>
      </w:r>
      <w:r w:rsidRPr="00CE08BE">
        <w:rPr>
          <w:rFonts w:ascii="Calibri" w:eastAsia="Calibri" w:hAnsi="Calibri" w:cs="Calibri"/>
          <w:b/>
          <w:bCs/>
          <w:sz w:val="20"/>
          <w:szCs w:val="20"/>
          <w:lang w:val="pt-PT"/>
        </w:rPr>
        <w:t>orçament</w:t>
      </w:r>
      <w:r w:rsidR="001304EB">
        <w:rPr>
          <w:rFonts w:ascii="Calibri" w:eastAsia="Calibri" w:hAnsi="Calibri" w:cs="Calibri"/>
          <w:b/>
          <w:bCs/>
          <w:sz w:val="20"/>
          <w:szCs w:val="20"/>
          <w:lang w:val="pt-PT"/>
        </w:rPr>
        <w:t>o</w:t>
      </w:r>
      <w:r w:rsidRPr="00CE08BE">
        <w:rPr>
          <w:rFonts w:ascii="Calibri" w:eastAsia="Calibri" w:hAnsi="Calibri" w:cs="Calibri"/>
          <w:b/>
          <w:bCs/>
          <w:sz w:val="20"/>
          <w:szCs w:val="20"/>
          <w:lang w:val="pt-PT"/>
        </w:rPr>
        <w:t xml:space="preserve"> pelo </w:t>
      </w:r>
      <w:r w:rsidR="001304EB">
        <w:rPr>
          <w:rFonts w:ascii="Calibri" w:eastAsia="Calibri" w:hAnsi="Calibri" w:cs="Calibri"/>
          <w:b/>
          <w:bCs/>
          <w:sz w:val="20"/>
          <w:szCs w:val="20"/>
          <w:lang w:val="pt-PT"/>
        </w:rPr>
        <w:t>poder</w:t>
      </w:r>
      <w:r w:rsidR="001304EB" w:rsidRPr="00CE08BE">
        <w:rPr>
          <w:rFonts w:ascii="Calibri" w:eastAsia="Calibri" w:hAnsi="Calibri" w:cs="Calibri"/>
          <w:b/>
          <w:bCs/>
          <w:sz w:val="20"/>
          <w:szCs w:val="20"/>
          <w:lang w:val="pt-PT"/>
        </w:rPr>
        <w:t xml:space="preserve"> </w:t>
      </w:r>
      <w:r w:rsidRPr="00CE08BE">
        <w:rPr>
          <w:rFonts w:ascii="Calibri" w:eastAsia="Calibri" w:hAnsi="Calibri" w:cs="Calibri"/>
          <w:b/>
          <w:bCs/>
          <w:sz w:val="20"/>
          <w:szCs w:val="20"/>
          <w:lang w:val="pt-PT"/>
        </w:rPr>
        <w:t xml:space="preserve">legislativo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82"/>
        <w:tblW w:w="10160" w:type="dxa"/>
        <w:tblLook w:val="04A0" w:firstRow="1" w:lastRow="0" w:firstColumn="1" w:lastColumn="0" w:noHBand="0" w:noVBand="1"/>
      </w:tblPr>
      <w:tblGrid>
        <w:gridCol w:w="1643"/>
        <w:gridCol w:w="1626"/>
        <w:gridCol w:w="1748"/>
        <w:gridCol w:w="1679"/>
        <w:gridCol w:w="1544"/>
        <w:gridCol w:w="1920"/>
      </w:tblGrid>
      <w:tr w:rsidR="00500221" w:rsidRPr="006C408E" w14:paraId="22D71BA0" w14:textId="77777777" w:rsidTr="00F06ED0">
        <w:tc>
          <w:tcPr>
            <w:tcW w:w="1643" w:type="dxa"/>
            <w:vMerge w:val="restart"/>
            <w:shd w:val="clear" w:color="auto" w:fill="F2F2F2"/>
          </w:tcPr>
          <w:p w14:paraId="67DE105F" w14:textId="19BE51C0"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 xml:space="preserve">Procedimentos do </w:t>
            </w:r>
            <w:r w:rsidR="008F1128" w:rsidRPr="00CE08BE">
              <w:rPr>
                <w:rFonts w:ascii="Calibri" w:eastAsia="Calibri" w:hAnsi="Calibri" w:cs="Calibri"/>
                <w:b/>
                <w:bCs/>
                <w:sz w:val="20"/>
                <w:lang w:val="pt-PT"/>
              </w:rPr>
              <w:t xml:space="preserve">poder </w:t>
            </w:r>
            <w:r w:rsidRPr="00CE08BE">
              <w:rPr>
                <w:rFonts w:ascii="Calibri" w:eastAsia="Calibri" w:hAnsi="Calibri" w:cs="Calibri"/>
                <w:b/>
                <w:bCs/>
                <w:sz w:val="20"/>
                <w:lang w:val="pt-PT"/>
              </w:rPr>
              <w:t>legislativo</w:t>
            </w:r>
          </w:p>
        </w:tc>
        <w:tc>
          <w:tcPr>
            <w:tcW w:w="1626" w:type="dxa"/>
            <w:shd w:val="clear" w:color="auto" w:fill="F2F2F2"/>
          </w:tcPr>
          <w:p w14:paraId="4D26FA22"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 xml:space="preserve">Existem </w:t>
            </w:r>
          </w:p>
          <w:p w14:paraId="6B56BA39"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sz w:val="20"/>
                <w:lang w:val="pt-PT"/>
              </w:rPr>
              <w:t>(S/N)</w:t>
            </w:r>
          </w:p>
        </w:tc>
        <w:tc>
          <w:tcPr>
            <w:tcW w:w="1748" w:type="dxa"/>
            <w:shd w:val="clear" w:color="auto" w:fill="F2F2F2"/>
          </w:tcPr>
          <w:p w14:paraId="79330EAB"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Aprovados antes das audições do orçamento</w:t>
            </w:r>
          </w:p>
          <w:p w14:paraId="36C6C0F7"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sz w:val="20"/>
                <w:lang w:val="pt-PT"/>
              </w:rPr>
              <w:t>(S/N)</w:t>
            </w:r>
          </w:p>
        </w:tc>
        <w:tc>
          <w:tcPr>
            <w:tcW w:w="1679" w:type="dxa"/>
            <w:shd w:val="clear" w:color="auto" w:fill="F2F2F2"/>
          </w:tcPr>
          <w:p w14:paraId="01E58D8A"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São seguidos</w:t>
            </w:r>
          </w:p>
          <w:p w14:paraId="5E739763"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sz w:val="20"/>
                <w:lang w:val="pt-PT"/>
              </w:rPr>
              <w:t>(S/N)</w:t>
            </w:r>
          </w:p>
        </w:tc>
        <w:tc>
          <w:tcPr>
            <w:tcW w:w="1544" w:type="dxa"/>
            <w:shd w:val="clear" w:color="auto" w:fill="F2F2F2"/>
          </w:tcPr>
          <w:p w14:paraId="138389E9"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Incluem disposições para a consulta pública</w:t>
            </w:r>
            <w:r w:rsidRPr="00CE08BE">
              <w:rPr>
                <w:rFonts w:ascii="Calibri" w:eastAsia="Calibri" w:hAnsi="Calibri" w:cs="Calibri"/>
                <w:sz w:val="20"/>
                <w:lang w:val="pt-PT"/>
              </w:rPr>
              <w:t xml:space="preserve"> (S/N)</w:t>
            </w:r>
          </w:p>
        </w:tc>
        <w:tc>
          <w:tcPr>
            <w:tcW w:w="1920" w:type="dxa"/>
            <w:shd w:val="clear" w:color="auto" w:fill="F2F2F2"/>
          </w:tcPr>
          <w:p w14:paraId="384E6B10" w14:textId="3552E09B"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b/>
                <w:bCs/>
                <w:sz w:val="20"/>
                <w:lang w:val="pt-PT"/>
              </w:rPr>
              <w:t xml:space="preserve">Incluem disposições </w:t>
            </w:r>
            <w:r w:rsidR="008F1128" w:rsidRPr="00CE08BE">
              <w:rPr>
                <w:rFonts w:ascii="Calibri" w:eastAsia="Calibri" w:hAnsi="Calibri" w:cs="Calibri"/>
                <w:b/>
                <w:bCs/>
                <w:sz w:val="20"/>
                <w:lang w:val="pt-PT"/>
              </w:rPr>
              <w:t>organizacionais</w:t>
            </w:r>
          </w:p>
          <w:p w14:paraId="336E203A" w14:textId="77777777" w:rsidR="00F06ED0" w:rsidRPr="00CE08BE" w:rsidRDefault="004E2624" w:rsidP="00F06ED0">
            <w:pPr>
              <w:jc w:val="center"/>
              <w:rPr>
                <w:rFonts w:ascii="Calibri" w:eastAsia="Calibri" w:hAnsi="Calibri" w:cs="Calibri"/>
                <w:b/>
                <w:sz w:val="20"/>
                <w:lang w:val="pt-PT"/>
              </w:rPr>
            </w:pPr>
            <w:r w:rsidRPr="00CE08BE">
              <w:rPr>
                <w:rFonts w:ascii="Calibri" w:eastAsia="Calibri" w:hAnsi="Calibri" w:cs="Calibri"/>
                <w:sz w:val="20"/>
                <w:lang w:val="pt-PT"/>
              </w:rPr>
              <w:t>(S/N)</w:t>
            </w:r>
          </w:p>
        </w:tc>
      </w:tr>
      <w:tr w:rsidR="00500221" w:rsidRPr="006C408E" w14:paraId="10D6CD36" w14:textId="77777777" w:rsidTr="004E2624">
        <w:trPr>
          <w:trHeight w:val="134"/>
        </w:trPr>
        <w:tc>
          <w:tcPr>
            <w:tcW w:w="1643" w:type="dxa"/>
          </w:tcPr>
          <w:p w14:paraId="314B98B3" w14:textId="77777777" w:rsidR="00F06ED0" w:rsidRPr="00CE08BE" w:rsidRDefault="00F06ED0" w:rsidP="00F06ED0">
            <w:pPr>
              <w:jc w:val="center"/>
              <w:rPr>
                <w:rFonts w:ascii="Calibri" w:eastAsia="Calibri" w:hAnsi="Calibri" w:cs="Calibri"/>
                <w:sz w:val="20"/>
                <w:lang w:val="pt-PT"/>
              </w:rPr>
            </w:pPr>
          </w:p>
        </w:tc>
        <w:tc>
          <w:tcPr>
            <w:tcW w:w="1626" w:type="dxa"/>
          </w:tcPr>
          <w:p w14:paraId="3C2DE11F" w14:textId="77777777" w:rsidR="00F06ED0" w:rsidRPr="00CE08BE" w:rsidRDefault="00F06ED0" w:rsidP="00F06ED0">
            <w:pPr>
              <w:jc w:val="center"/>
              <w:rPr>
                <w:rFonts w:ascii="Calibri" w:eastAsia="Calibri" w:hAnsi="Calibri" w:cs="Calibri"/>
                <w:sz w:val="20"/>
                <w:lang w:val="pt-PT"/>
              </w:rPr>
            </w:pPr>
          </w:p>
        </w:tc>
        <w:tc>
          <w:tcPr>
            <w:tcW w:w="1748" w:type="dxa"/>
          </w:tcPr>
          <w:p w14:paraId="472230C9" w14:textId="77777777" w:rsidR="00F06ED0" w:rsidRPr="00CE08BE" w:rsidRDefault="00F06ED0" w:rsidP="00F06ED0">
            <w:pPr>
              <w:jc w:val="center"/>
              <w:rPr>
                <w:rFonts w:ascii="Calibri" w:eastAsia="Calibri" w:hAnsi="Calibri" w:cs="Calibri"/>
                <w:sz w:val="20"/>
                <w:lang w:val="pt-PT"/>
              </w:rPr>
            </w:pPr>
          </w:p>
        </w:tc>
        <w:tc>
          <w:tcPr>
            <w:tcW w:w="1679" w:type="dxa"/>
          </w:tcPr>
          <w:p w14:paraId="05B676A6" w14:textId="77777777" w:rsidR="00F06ED0" w:rsidRPr="00CE08BE" w:rsidRDefault="00F06ED0" w:rsidP="00F06ED0">
            <w:pPr>
              <w:jc w:val="center"/>
              <w:rPr>
                <w:rFonts w:ascii="Calibri" w:eastAsia="Calibri" w:hAnsi="Calibri" w:cs="Calibri"/>
                <w:sz w:val="20"/>
                <w:lang w:val="pt-PT"/>
              </w:rPr>
            </w:pPr>
          </w:p>
        </w:tc>
        <w:tc>
          <w:tcPr>
            <w:tcW w:w="1544" w:type="dxa"/>
          </w:tcPr>
          <w:p w14:paraId="43F279CC" w14:textId="77777777" w:rsidR="00F06ED0" w:rsidRPr="00CE08BE" w:rsidRDefault="00F06ED0" w:rsidP="00F06ED0">
            <w:pPr>
              <w:jc w:val="center"/>
              <w:rPr>
                <w:rFonts w:ascii="Calibri" w:eastAsia="Calibri" w:hAnsi="Calibri" w:cs="Calibri"/>
                <w:sz w:val="20"/>
                <w:lang w:val="pt-PT"/>
              </w:rPr>
            </w:pPr>
          </w:p>
        </w:tc>
        <w:tc>
          <w:tcPr>
            <w:tcW w:w="1920" w:type="dxa"/>
          </w:tcPr>
          <w:p w14:paraId="4837697D" w14:textId="77777777" w:rsidR="00F06ED0" w:rsidRPr="00CE08BE" w:rsidRDefault="00F06ED0" w:rsidP="00F06ED0">
            <w:pPr>
              <w:jc w:val="center"/>
              <w:rPr>
                <w:rFonts w:ascii="Calibri" w:eastAsia="Calibri" w:hAnsi="Calibri" w:cs="Calibri"/>
                <w:sz w:val="20"/>
                <w:lang w:val="pt-PT"/>
              </w:rPr>
            </w:pPr>
          </w:p>
        </w:tc>
      </w:tr>
    </w:tbl>
    <w:p w14:paraId="1B8B3A34" w14:textId="77777777" w:rsidR="00F06ED0" w:rsidRPr="00CE08BE" w:rsidRDefault="004E2624" w:rsidP="00F06ED0">
      <w:pPr>
        <w:jc w:val="both"/>
        <w:rPr>
          <w:rFonts w:ascii="Calibri" w:eastAsia="Calibri" w:hAnsi="Calibri" w:cs="Calibri"/>
          <w:b/>
          <w:lang w:val="pt-PT"/>
        </w:rPr>
      </w:pPr>
      <w:bookmarkStart w:id="39" w:name="_Hlk133327133"/>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bookmarkEnd w:id="39"/>
    <w:p w14:paraId="4744AF76" w14:textId="77777777" w:rsidR="00F06ED0" w:rsidRPr="00CE08BE" w:rsidRDefault="00F06ED0" w:rsidP="00F06ED0">
      <w:pPr>
        <w:spacing w:after="0"/>
        <w:jc w:val="both"/>
        <w:rPr>
          <w:rFonts w:ascii="Calibri" w:eastAsia="Calibri" w:hAnsi="Calibri" w:cs="Calibri"/>
          <w:lang w:val="pt-PT"/>
        </w:rPr>
      </w:pPr>
    </w:p>
    <w:p w14:paraId="310C222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986F54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97D8196" w14:textId="477F7A7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EE11F9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D851A34" w14:textId="77777777" w:rsidR="00F06ED0" w:rsidRPr="00CE08BE" w:rsidRDefault="00F06ED0" w:rsidP="00F06ED0">
      <w:pPr>
        <w:jc w:val="both"/>
        <w:rPr>
          <w:rFonts w:ascii="Calibri" w:eastAsia="Calibri" w:hAnsi="Calibri" w:cs="Calibri"/>
          <w:lang w:val="pt-PT"/>
        </w:rPr>
      </w:pPr>
    </w:p>
    <w:p w14:paraId="464B0186" w14:textId="66C48160"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color w:val="25456B"/>
          <w:sz w:val="24"/>
          <w:lang w:val="pt-PT"/>
        </w:rPr>
        <w:t xml:space="preserve">18.3. </w:t>
      </w:r>
      <w:r w:rsidR="001304EB">
        <w:rPr>
          <w:rFonts w:ascii="Calibri" w:eastAsia="Calibri" w:hAnsi="Calibri" w:cs="Calibri"/>
          <w:b/>
          <w:bCs/>
          <w:color w:val="25456B"/>
          <w:sz w:val="24"/>
          <w:lang w:val="pt-PT"/>
        </w:rPr>
        <w:t>Calendário</w:t>
      </w:r>
      <w:r w:rsidR="001304EB" w:rsidRPr="00CE08BE">
        <w:rPr>
          <w:rFonts w:ascii="Calibri" w:eastAsia="Calibri" w:hAnsi="Calibri" w:cs="Calibri"/>
          <w:b/>
          <w:bCs/>
          <w:color w:val="25456B"/>
          <w:sz w:val="24"/>
          <w:lang w:val="pt-PT"/>
        </w:rPr>
        <w:t xml:space="preserve"> </w:t>
      </w:r>
      <w:r w:rsidR="001304EB">
        <w:rPr>
          <w:rFonts w:ascii="Calibri" w:eastAsia="Calibri" w:hAnsi="Calibri" w:cs="Calibri"/>
          <w:b/>
          <w:bCs/>
          <w:color w:val="25456B"/>
          <w:sz w:val="24"/>
          <w:lang w:val="pt-PT"/>
        </w:rPr>
        <w:t>de</w:t>
      </w:r>
      <w:r w:rsidRPr="00CE08BE">
        <w:rPr>
          <w:rFonts w:ascii="Calibri" w:eastAsia="Calibri" w:hAnsi="Calibri" w:cs="Calibri"/>
          <w:b/>
          <w:bCs/>
          <w:color w:val="25456B"/>
          <w:sz w:val="24"/>
          <w:lang w:val="pt-PT"/>
        </w:rPr>
        <w:t xml:space="preserve"> aprovação do orçamento</w:t>
      </w:r>
    </w:p>
    <w:p w14:paraId="46865A34" w14:textId="77777777" w:rsidR="00F06ED0" w:rsidRPr="00CE08BE" w:rsidRDefault="00F06ED0" w:rsidP="00F06ED0">
      <w:pPr>
        <w:spacing w:after="0" w:line="240" w:lineRule="auto"/>
        <w:jc w:val="both"/>
        <w:rPr>
          <w:rFonts w:ascii="Calibri" w:eastAsia="Calibri" w:hAnsi="Calibri" w:cs="Calibri"/>
          <w:lang w:val="pt-PT"/>
        </w:rPr>
      </w:pPr>
    </w:p>
    <w:p w14:paraId="2B3F65A4"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A2B1BDF" w14:textId="576B3B15" w:rsidR="00F06ED0" w:rsidRPr="00CE08BE" w:rsidRDefault="004E2624" w:rsidP="00F06ED0">
      <w:pPr>
        <w:spacing w:after="0" w:line="240" w:lineRule="auto"/>
        <w:jc w:val="both"/>
        <w:rPr>
          <w:rFonts w:ascii="Calibri" w:eastAsia="Calibri" w:hAnsi="Calibri" w:cs="Calibri"/>
          <w:b/>
          <w:bCs/>
          <w:color w:val="25456B"/>
          <w:spacing w:val="-1"/>
          <w:sz w:val="20"/>
          <w:szCs w:val="20"/>
          <w:lang w:val="pt-PT"/>
        </w:rPr>
      </w:pPr>
      <w:r w:rsidRPr="00CE08BE">
        <w:rPr>
          <w:rFonts w:ascii="Calibri" w:eastAsia="Calibri" w:hAnsi="Calibri" w:cs="Calibri"/>
          <w:b/>
          <w:bCs/>
          <w:sz w:val="20"/>
          <w:szCs w:val="20"/>
          <w:lang w:val="pt-PT"/>
        </w:rPr>
        <w:t>Quadro 18.3: Calendário d</w:t>
      </w:r>
      <w:r w:rsidR="001304EB">
        <w:rPr>
          <w:rFonts w:ascii="Calibri" w:eastAsia="Calibri" w:hAnsi="Calibri" w:cs="Calibri"/>
          <w:b/>
          <w:bCs/>
          <w:sz w:val="20"/>
          <w:szCs w:val="20"/>
          <w:lang w:val="pt-PT"/>
        </w:rPr>
        <w:t>e</w:t>
      </w:r>
      <w:r w:rsidRPr="00CE08BE">
        <w:rPr>
          <w:rFonts w:ascii="Calibri" w:eastAsia="Calibri" w:hAnsi="Calibri" w:cs="Calibri"/>
          <w:b/>
          <w:bCs/>
          <w:sz w:val="20"/>
          <w:szCs w:val="20"/>
          <w:lang w:val="pt-PT"/>
        </w:rPr>
        <w:t xml:space="preserve"> aprovação do orçamento (</w:t>
      </w:r>
      <w:r w:rsidR="003039E4" w:rsidRPr="00CE08BE">
        <w:rPr>
          <w:rFonts w:ascii="Calibri" w:eastAsia="Calibri" w:hAnsi="Calibri" w:cs="Calibri"/>
          <w:b/>
          <w:bCs/>
          <w:sz w:val="20"/>
          <w:szCs w:val="20"/>
          <w:lang w:val="pt-PT"/>
        </w:rPr>
        <w:t>três últimos anos orçamentais concluídos</w:t>
      </w:r>
      <w:r w:rsidRPr="00CE08BE">
        <w:rPr>
          <w:rFonts w:ascii="Calibri" w:eastAsia="Calibri" w:hAnsi="Calibri" w:cs="Calibri"/>
          <w:b/>
          <w:bCs/>
          <w:sz w:val="20"/>
          <w:szCs w:val="20"/>
          <w:lang w:val="pt-PT"/>
        </w:rPr>
        <w:t>)</w:t>
      </w:r>
    </w:p>
    <w:tbl>
      <w:tblPr>
        <w:tblW w:w="74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45"/>
        <w:gridCol w:w="2430"/>
        <w:gridCol w:w="2790"/>
      </w:tblGrid>
      <w:tr w:rsidR="00500221" w:rsidRPr="006C408E" w14:paraId="78223F39" w14:textId="77777777" w:rsidTr="00F06ED0">
        <w:trPr>
          <w:trHeight w:hRule="exact" w:val="820"/>
        </w:trPr>
        <w:tc>
          <w:tcPr>
            <w:tcW w:w="2245" w:type="dxa"/>
            <w:shd w:val="clear" w:color="auto" w:fill="BFBFBF"/>
          </w:tcPr>
          <w:p w14:paraId="22D904F1" w14:textId="47C67823" w:rsidR="00F06ED0" w:rsidRPr="00CE08BE" w:rsidRDefault="003039E4" w:rsidP="00F06ED0">
            <w:pPr>
              <w:widowControl w:val="0"/>
              <w:spacing w:after="0" w:line="240" w:lineRule="auto"/>
              <w:ind w:left="407"/>
              <w:rPr>
                <w:rFonts w:ascii="Calibri" w:eastAsia="Calibri" w:hAnsi="Calibri" w:cs="Calibri"/>
                <w:b/>
                <w:spacing w:val="-1"/>
                <w:sz w:val="20"/>
                <w:lang w:val="pt-PT"/>
              </w:rPr>
            </w:pPr>
            <w:r w:rsidRPr="00CE08BE">
              <w:rPr>
                <w:rFonts w:ascii="Calibri" w:eastAsia="Calibri" w:hAnsi="Calibri" w:cs="Calibri"/>
                <w:b/>
                <w:bCs/>
                <w:sz w:val="20"/>
                <w:lang w:val="pt-PT"/>
              </w:rPr>
              <w:t>Ano orçamental</w:t>
            </w:r>
          </w:p>
          <w:p w14:paraId="7A9F5D9A" w14:textId="23FBA996" w:rsidR="00F06ED0" w:rsidRPr="00CE08BE" w:rsidRDefault="004E2624" w:rsidP="00F06ED0">
            <w:pPr>
              <w:widowControl w:val="0"/>
              <w:spacing w:after="0" w:line="240" w:lineRule="auto"/>
              <w:ind w:left="407"/>
              <w:rPr>
                <w:rFonts w:ascii="Calibri" w:eastAsia="Calibri" w:hAnsi="Calibri" w:cs="Calibri"/>
                <w:sz w:val="20"/>
                <w:lang w:val="pt-PT"/>
              </w:rPr>
            </w:pPr>
            <w:r w:rsidRPr="00CE08BE">
              <w:rPr>
                <w:rFonts w:ascii="Calibri" w:eastAsia="Calibri" w:hAnsi="Calibri" w:cs="Calibri"/>
                <w:b/>
                <w:bCs/>
                <w:sz w:val="20"/>
                <w:lang w:val="pt-PT"/>
              </w:rPr>
              <w:t xml:space="preserve">(período </w:t>
            </w:r>
            <w:r w:rsidR="008F1128" w:rsidRPr="00CE08BE">
              <w:rPr>
                <w:rFonts w:ascii="Calibri" w:eastAsia="Calibri" w:hAnsi="Calibri" w:cs="Calibri"/>
                <w:b/>
                <w:bCs/>
                <w:sz w:val="20"/>
                <w:lang w:val="pt-PT"/>
              </w:rPr>
              <w:t>do</w:t>
            </w:r>
            <w:r w:rsidRPr="00CE08BE">
              <w:rPr>
                <w:rFonts w:ascii="Calibri" w:eastAsia="Calibri" w:hAnsi="Calibri" w:cs="Calibri"/>
                <w:b/>
                <w:bCs/>
                <w:sz w:val="20"/>
                <w:lang w:val="pt-PT"/>
              </w:rPr>
              <w:t xml:space="preserve"> PEFA)</w:t>
            </w:r>
          </w:p>
        </w:tc>
        <w:tc>
          <w:tcPr>
            <w:tcW w:w="2430" w:type="dxa"/>
            <w:shd w:val="clear" w:color="auto" w:fill="BFBFBF"/>
          </w:tcPr>
          <w:p w14:paraId="4ED6C4CC" w14:textId="08A5B54A" w:rsidR="00F06ED0" w:rsidRPr="00CE08BE" w:rsidRDefault="004E2624" w:rsidP="00F06ED0">
            <w:pPr>
              <w:widowControl w:val="0"/>
              <w:spacing w:after="0" w:line="240" w:lineRule="auto"/>
              <w:ind w:left="359"/>
              <w:rPr>
                <w:rFonts w:ascii="Calibri" w:eastAsia="Calibri" w:hAnsi="Calibri" w:cs="Calibri"/>
                <w:b/>
                <w:spacing w:val="-1"/>
                <w:sz w:val="20"/>
                <w:lang w:val="pt-PT"/>
              </w:rPr>
            </w:pPr>
            <w:r w:rsidRPr="00CE08BE">
              <w:rPr>
                <w:rFonts w:ascii="Calibri" w:eastAsia="Calibri" w:hAnsi="Calibri" w:cs="Calibri"/>
                <w:b/>
                <w:bCs/>
                <w:sz w:val="20"/>
                <w:lang w:val="pt-PT"/>
              </w:rPr>
              <w:t xml:space="preserve">Orçamento para o </w:t>
            </w:r>
            <w:r w:rsidR="00FE41EB" w:rsidRPr="00CE08BE">
              <w:rPr>
                <w:rFonts w:ascii="Calibri" w:eastAsia="Calibri" w:hAnsi="Calibri" w:cs="Calibri"/>
                <w:b/>
                <w:bCs/>
                <w:sz w:val="20"/>
                <w:lang w:val="pt-PT"/>
              </w:rPr>
              <w:t>ano orçamental</w:t>
            </w:r>
            <w:r w:rsidRPr="00CE08BE">
              <w:rPr>
                <w:rFonts w:ascii="Calibri" w:eastAsia="Calibri" w:hAnsi="Calibri" w:cs="Calibri"/>
                <w:b/>
                <w:bCs/>
                <w:sz w:val="20"/>
                <w:lang w:val="pt-PT"/>
              </w:rPr>
              <w:t xml:space="preserve"> </w:t>
            </w:r>
          </w:p>
          <w:p w14:paraId="204896A9" w14:textId="77777777" w:rsidR="00F06ED0" w:rsidRPr="00CE08BE" w:rsidRDefault="004E2624" w:rsidP="00F06ED0">
            <w:pPr>
              <w:widowControl w:val="0"/>
              <w:spacing w:after="0" w:line="240" w:lineRule="auto"/>
              <w:ind w:left="359"/>
              <w:jc w:val="center"/>
              <w:rPr>
                <w:rFonts w:ascii="Calibri" w:eastAsia="Calibri" w:hAnsi="Calibri" w:cs="Calibri"/>
                <w:b/>
                <w:spacing w:val="-1"/>
                <w:sz w:val="20"/>
                <w:lang w:val="pt-PT"/>
              </w:rPr>
            </w:pPr>
            <w:r w:rsidRPr="00CE08BE">
              <w:rPr>
                <w:rFonts w:ascii="Calibri" w:eastAsia="Calibri" w:hAnsi="Calibri" w:cs="Calibri"/>
                <w:i/>
                <w:iCs/>
                <w:color w:val="FF0000"/>
                <w:sz w:val="20"/>
                <w:szCs w:val="20"/>
                <w:lang w:val="pt-PT"/>
              </w:rPr>
              <w:t>(especificar)</w:t>
            </w:r>
          </w:p>
        </w:tc>
        <w:tc>
          <w:tcPr>
            <w:tcW w:w="2790" w:type="dxa"/>
            <w:shd w:val="clear" w:color="auto" w:fill="BFBFBF"/>
          </w:tcPr>
          <w:p w14:paraId="1BC88EFD" w14:textId="77777777" w:rsidR="00F06ED0" w:rsidRPr="00CE08BE" w:rsidRDefault="004E2624" w:rsidP="00F06ED0">
            <w:pPr>
              <w:widowControl w:val="0"/>
              <w:spacing w:after="0" w:line="240" w:lineRule="auto"/>
              <w:ind w:left="359"/>
              <w:rPr>
                <w:rFonts w:ascii="Calibri" w:eastAsia="Calibri" w:hAnsi="Calibri" w:cs="Calibri"/>
                <w:sz w:val="20"/>
                <w:lang w:val="pt-PT"/>
              </w:rPr>
            </w:pPr>
            <w:r w:rsidRPr="00CE08BE">
              <w:rPr>
                <w:rFonts w:ascii="Calibri" w:eastAsia="Calibri" w:hAnsi="Calibri" w:cs="Calibri"/>
                <w:b/>
                <w:bCs/>
                <w:sz w:val="20"/>
                <w:lang w:val="pt-PT"/>
              </w:rPr>
              <w:t>Data de aprovação do orçamento</w:t>
            </w:r>
          </w:p>
        </w:tc>
      </w:tr>
      <w:tr w:rsidR="00500221" w:rsidRPr="006C408E" w14:paraId="741203D2" w14:textId="77777777" w:rsidTr="004E2624">
        <w:trPr>
          <w:trHeight w:hRule="exact" w:val="230"/>
        </w:trPr>
        <w:tc>
          <w:tcPr>
            <w:tcW w:w="2245" w:type="dxa"/>
          </w:tcPr>
          <w:p w14:paraId="54E05A34" w14:textId="77777777" w:rsidR="00F06ED0" w:rsidRPr="00CE08BE" w:rsidRDefault="00F06ED0" w:rsidP="00F06ED0">
            <w:pPr>
              <w:widowControl w:val="0"/>
              <w:spacing w:after="0" w:line="240" w:lineRule="auto"/>
              <w:ind w:left="407"/>
              <w:rPr>
                <w:rFonts w:ascii="Calibri" w:eastAsia="Calibri" w:hAnsi="Calibri" w:cs="Calibri"/>
                <w:spacing w:val="-1"/>
                <w:sz w:val="20"/>
                <w:lang w:val="pt-PT"/>
              </w:rPr>
            </w:pPr>
          </w:p>
        </w:tc>
        <w:tc>
          <w:tcPr>
            <w:tcW w:w="2430" w:type="dxa"/>
          </w:tcPr>
          <w:p w14:paraId="3DF15754"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c>
          <w:tcPr>
            <w:tcW w:w="2790" w:type="dxa"/>
          </w:tcPr>
          <w:p w14:paraId="6EB01491"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r>
      <w:tr w:rsidR="00500221" w:rsidRPr="006C408E" w14:paraId="2C3F0BB5" w14:textId="77777777" w:rsidTr="004E2624">
        <w:trPr>
          <w:trHeight w:hRule="exact" w:val="230"/>
        </w:trPr>
        <w:tc>
          <w:tcPr>
            <w:tcW w:w="2245" w:type="dxa"/>
          </w:tcPr>
          <w:p w14:paraId="722986F2" w14:textId="77777777" w:rsidR="00F06ED0" w:rsidRPr="00CE08BE" w:rsidRDefault="00F06ED0" w:rsidP="00F06ED0">
            <w:pPr>
              <w:widowControl w:val="0"/>
              <w:spacing w:after="0" w:line="240" w:lineRule="auto"/>
              <w:ind w:left="407"/>
              <w:rPr>
                <w:rFonts w:ascii="Calibri" w:eastAsia="Calibri" w:hAnsi="Calibri" w:cs="Calibri"/>
                <w:spacing w:val="-1"/>
                <w:sz w:val="20"/>
                <w:lang w:val="pt-PT"/>
              </w:rPr>
            </w:pPr>
          </w:p>
        </w:tc>
        <w:tc>
          <w:tcPr>
            <w:tcW w:w="2430" w:type="dxa"/>
          </w:tcPr>
          <w:p w14:paraId="3E2AF544"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c>
          <w:tcPr>
            <w:tcW w:w="2790" w:type="dxa"/>
          </w:tcPr>
          <w:p w14:paraId="110FF537"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r>
      <w:tr w:rsidR="00500221" w:rsidRPr="006C408E" w14:paraId="4E20D691" w14:textId="77777777" w:rsidTr="004E2624">
        <w:trPr>
          <w:trHeight w:hRule="exact" w:val="228"/>
        </w:trPr>
        <w:tc>
          <w:tcPr>
            <w:tcW w:w="2245" w:type="dxa"/>
          </w:tcPr>
          <w:p w14:paraId="09B0F899" w14:textId="77777777" w:rsidR="00F06ED0" w:rsidRPr="00CE08BE" w:rsidRDefault="00F06ED0" w:rsidP="00F06ED0">
            <w:pPr>
              <w:widowControl w:val="0"/>
              <w:spacing w:after="0" w:line="240" w:lineRule="auto"/>
              <w:ind w:left="407"/>
              <w:rPr>
                <w:rFonts w:ascii="Calibri" w:eastAsia="Calibri" w:hAnsi="Calibri" w:cs="Calibri"/>
                <w:spacing w:val="-1"/>
                <w:sz w:val="20"/>
                <w:lang w:val="pt-PT"/>
              </w:rPr>
            </w:pPr>
          </w:p>
        </w:tc>
        <w:tc>
          <w:tcPr>
            <w:tcW w:w="2430" w:type="dxa"/>
          </w:tcPr>
          <w:p w14:paraId="653DB0E3"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c>
          <w:tcPr>
            <w:tcW w:w="2790" w:type="dxa"/>
          </w:tcPr>
          <w:p w14:paraId="0AB7F439" w14:textId="77777777" w:rsidR="00F06ED0" w:rsidRPr="00CE08BE" w:rsidRDefault="00F06ED0" w:rsidP="00F06ED0">
            <w:pPr>
              <w:widowControl w:val="0"/>
              <w:spacing w:after="0" w:line="240" w:lineRule="auto"/>
              <w:ind w:left="359"/>
              <w:rPr>
                <w:rFonts w:ascii="Calibri" w:eastAsia="Calibri" w:hAnsi="Calibri" w:cs="Calibri"/>
                <w:spacing w:val="-1"/>
                <w:sz w:val="20"/>
                <w:lang w:val="pt-PT"/>
              </w:rPr>
            </w:pPr>
          </w:p>
        </w:tc>
      </w:tr>
    </w:tbl>
    <w:p w14:paraId="5CD46ACA" w14:textId="77777777" w:rsidR="00F06ED0" w:rsidRPr="00CE08BE" w:rsidRDefault="004E2624" w:rsidP="00F06ED0">
      <w:pPr>
        <w:jc w:val="both"/>
        <w:rPr>
          <w:rFonts w:ascii="Calibri" w:eastAsia="Calibri" w:hAnsi="Calibri" w:cs="Calibri"/>
          <w:b/>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5C11B9B9" w14:textId="77777777" w:rsidR="00F06ED0" w:rsidRPr="00CE08BE" w:rsidRDefault="00F06ED0" w:rsidP="00F06ED0">
      <w:pPr>
        <w:spacing w:after="0"/>
        <w:jc w:val="both"/>
        <w:rPr>
          <w:rFonts w:ascii="Calibri" w:eastAsia="Calibri" w:hAnsi="Calibri" w:cs="Calibri"/>
          <w:color w:val="000000"/>
          <w:lang w:val="pt-PT"/>
        </w:rPr>
      </w:pPr>
    </w:p>
    <w:p w14:paraId="2F0ECF17" w14:textId="77777777" w:rsidR="00F06ED0" w:rsidRPr="00CE08BE" w:rsidRDefault="00F06ED0" w:rsidP="00F06ED0">
      <w:pPr>
        <w:spacing w:after="0"/>
        <w:jc w:val="both"/>
        <w:rPr>
          <w:rFonts w:ascii="Calibri" w:eastAsia="Calibri" w:hAnsi="Calibri" w:cs="Calibri"/>
          <w:lang w:val="pt-PT"/>
        </w:rPr>
      </w:pPr>
    </w:p>
    <w:p w14:paraId="662B79D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CEF5C0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5A9F6E4" w14:textId="58288A8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471892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2A88964" w14:textId="77777777" w:rsidR="00F06ED0" w:rsidRPr="00CE08BE" w:rsidRDefault="00F06ED0" w:rsidP="00F06ED0">
      <w:pPr>
        <w:spacing w:after="0" w:line="240" w:lineRule="auto"/>
        <w:jc w:val="both"/>
        <w:rPr>
          <w:rFonts w:ascii="Calibri" w:eastAsia="Calibri" w:hAnsi="Calibri" w:cs="Calibri"/>
          <w:lang w:val="pt-PT"/>
        </w:rPr>
      </w:pPr>
    </w:p>
    <w:p w14:paraId="76ABBFCE" w14:textId="26577B85" w:rsidR="00F06ED0" w:rsidRPr="00CE08BE" w:rsidRDefault="004E2624" w:rsidP="00F06ED0">
      <w:pPr>
        <w:spacing w:after="0" w:line="240" w:lineRule="auto"/>
        <w:rPr>
          <w:rFonts w:ascii="Calibri" w:eastAsia="Calibri" w:hAnsi="Calibri" w:cs="Calibri"/>
          <w:b/>
          <w:bCs/>
          <w:i/>
          <w:color w:val="2EA5B4"/>
          <w:spacing w:val="-1"/>
          <w:lang w:val="pt-PT"/>
        </w:rPr>
      </w:pPr>
      <w:r w:rsidRPr="00CE08BE">
        <w:rPr>
          <w:rFonts w:ascii="Calibri" w:eastAsia="Calibri" w:hAnsi="Calibri" w:cs="Calibri"/>
          <w:b/>
          <w:bCs/>
          <w:color w:val="2EA5B4"/>
          <w:sz w:val="24"/>
          <w:lang w:val="pt-PT"/>
        </w:rPr>
        <w:t xml:space="preserve">18.4. Regras para </w:t>
      </w:r>
      <w:r w:rsidR="008F1128" w:rsidRPr="00CE08BE">
        <w:rPr>
          <w:rFonts w:ascii="Calibri" w:eastAsia="Calibri" w:hAnsi="Calibri" w:cs="Calibri"/>
          <w:b/>
          <w:bCs/>
          <w:color w:val="2EA5B4"/>
          <w:sz w:val="24"/>
          <w:lang w:val="pt-PT"/>
        </w:rPr>
        <w:t xml:space="preserve">alterações orçamentais </w:t>
      </w:r>
      <w:r w:rsidRPr="00CE08BE">
        <w:rPr>
          <w:rFonts w:ascii="Calibri" w:eastAsia="Calibri" w:hAnsi="Calibri" w:cs="Calibri"/>
          <w:b/>
          <w:bCs/>
          <w:color w:val="2EA5B4"/>
          <w:sz w:val="24"/>
          <w:lang w:val="pt-PT"/>
        </w:rPr>
        <w:t xml:space="preserve">pelo poder executivo </w:t>
      </w:r>
    </w:p>
    <w:p w14:paraId="35EA330E" w14:textId="77777777" w:rsidR="00F06ED0" w:rsidRPr="00CE08BE" w:rsidRDefault="00F06ED0" w:rsidP="00F06ED0">
      <w:pPr>
        <w:spacing w:after="0" w:line="240" w:lineRule="auto"/>
        <w:rPr>
          <w:rFonts w:ascii="Calibri" w:eastAsia="Calibri" w:hAnsi="Calibri" w:cs="Calibri"/>
          <w:lang w:val="pt-PT"/>
        </w:rPr>
      </w:pPr>
    </w:p>
    <w:p w14:paraId="74B5653E"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DF9EE76" w14:textId="77777777" w:rsidR="00F06ED0" w:rsidRPr="00CE08BE" w:rsidRDefault="00F06ED0" w:rsidP="00F06ED0">
      <w:pPr>
        <w:spacing w:after="0"/>
        <w:jc w:val="both"/>
        <w:rPr>
          <w:rFonts w:ascii="Calibri" w:eastAsia="Calibri" w:hAnsi="Calibri" w:cs="Calibri"/>
          <w:lang w:val="pt-PT"/>
        </w:rPr>
      </w:pPr>
    </w:p>
    <w:p w14:paraId="283E174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1100D14"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FD2B600" w14:textId="052A575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19CC9A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6F21472"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br w:type="page"/>
      </w:r>
    </w:p>
    <w:p w14:paraId="60071308" w14:textId="77777777" w:rsidR="00F06ED0" w:rsidRPr="00CE08BE" w:rsidRDefault="004E2624" w:rsidP="00F06ED0">
      <w:pPr>
        <w:spacing w:after="0" w:line="240" w:lineRule="auto"/>
        <w:jc w:val="both"/>
        <w:outlineLvl w:val="1"/>
        <w:rPr>
          <w:rFonts w:ascii="Calibri" w:eastAsia="Calibri" w:hAnsi="Calibri" w:cs="Calibri"/>
          <w:b/>
          <w:bCs/>
          <w:color w:val="4FBBD3"/>
          <w:sz w:val="32"/>
          <w:szCs w:val="32"/>
          <w:u w:val="single"/>
          <w:lang w:val="pt-PT"/>
        </w:rPr>
      </w:pPr>
      <w:bookmarkStart w:id="40" w:name="_Toc523832080"/>
      <w:r w:rsidRPr="00CE08BE">
        <w:rPr>
          <w:rFonts w:ascii="Calibri" w:eastAsia="Calibri" w:hAnsi="Calibri" w:cs="Calibri"/>
          <w:b/>
          <w:bCs/>
          <w:color w:val="4FBBD3"/>
          <w:sz w:val="32"/>
          <w:szCs w:val="32"/>
          <w:u w:val="single"/>
          <w:lang w:val="pt-PT"/>
        </w:rPr>
        <w:t>PILAR CINCO: Previsibilidade e controlo na execução do orçamento</w:t>
      </w:r>
      <w:bookmarkEnd w:id="40"/>
    </w:p>
    <w:p w14:paraId="0A720DE6" w14:textId="77777777" w:rsidR="00F06ED0" w:rsidRPr="00CE08BE" w:rsidRDefault="00F06ED0" w:rsidP="00F06ED0">
      <w:pPr>
        <w:spacing w:after="0" w:line="240" w:lineRule="auto"/>
        <w:rPr>
          <w:rFonts w:ascii="Calibri" w:eastAsia="Calibri" w:hAnsi="Calibri" w:cs="Calibri"/>
          <w:lang w:val="pt-PT"/>
        </w:rPr>
      </w:pPr>
    </w:p>
    <w:p w14:paraId="548BEAEC" w14:textId="0F6468A8"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Pilar V? </w:t>
      </w:r>
      <w:r w:rsidRPr="00CE08BE">
        <w:rPr>
          <w:rFonts w:ascii="Calibri" w:eastAsia="Calibri" w:hAnsi="Calibri" w:cs="Calibri"/>
          <w:lang w:val="pt-PT"/>
        </w:rPr>
        <w:t xml:space="preserve">O orçamento é implementado dentro de um sistema de normas, processos e controlos internos eficazes, </w:t>
      </w:r>
      <w:r w:rsidR="008F1128" w:rsidRPr="00CE08BE">
        <w:rPr>
          <w:rFonts w:ascii="Calibri" w:eastAsia="Calibri" w:hAnsi="Calibri" w:cs="Calibri"/>
          <w:lang w:val="pt-PT"/>
        </w:rPr>
        <w:t xml:space="preserve">assegurando </w:t>
      </w:r>
      <w:r w:rsidRPr="00CE08BE">
        <w:rPr>
          <w:rFonts w:ascii="Calibri" w:eastAsia="Calibri" w:hAnsi="Calibri" w:cs="Calibri"/>
          <w:lang w:val="pt-PT"/>
        </w:rPr>
        <w:t>que os recursos são obtidos e utilizados co</w:t>
      </w:r>
      <w:r w:rsidR="008F1128" w:rsidRPr="00CE08BE">
        <w:rPr>
          <w:rFonts w:ascii="Calibri" w:eastAsia="Calibri" w:hAnsi="Calibri" w:cs="Calibri"/>
          <w:lang w:val="pt-PT"/>
        </w:rPr>
        <w:t>nforme</w:t>
      </w:r>
      <w:r w:rsidRPr="00CE08BE">
        <w:rPr>
          <w:rFonts w:ascii="Calibri" w:eastAsia="Calibri" w:hAnsi="Calibri" w:cs="Calibri"/>
          <w:lang w:val="pt-PT"/>
        </w:rPr>
        <w:t xml:space="preserve"> previsto.</w:t>
      </w:r>
    </w:p>
    <w:p w14:paraId="16C04CAF"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6A4A8D18"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oito indicadores para este pilar. </w:t>
      </w:r>
    </w:p>
    <w:p w14:paraId="4913C269"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1616172E"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6883FBCD"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no pilar, como exemplificado abaixo.</w:t>
      </w:r>
    </w:p>
    <w:p w14:paraId="2A5FDB3D"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3A6A7EFD"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CINCO: Interdependência</w:t>
      </w:r>
    </w:p>
    <w:p w14:paraId="229682DC" w14:textId="77777777" w:rsidR="00F06ED0" w:rsidRPr="00CE08BE" w:rsidRDefault="00F06ED0" w:rsidP="00F06ED0">
      <w:pPr>
        <w:jc w:val="both"/>
        <w:rPr>
          <w:rFonts w:ascii="Calibri" w:eastAsia="Calibri" w:hAnsi="Calibri" w:cs="Calibri"/>
          <w:lang w:val="pt-PT"/>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788F19B2" w14:textId="77777777" w:rsidTr="00F06ED0">
        <w:trPr>
          <w:tblHeader/>
        </w:trPr>
        <w:tc>
          <w:tcPr>
            <w:tcW w:w="4225" w:type="dxa"/>
            <w:vMerge w:val="restart"/>
            <w:shd w:val="clear" w:color="auto" w:fill="A6A6A6"/>
          </w:tcPr>
          <w:p w14:paraId="0326E853" w14:textId="77777777" w:rsidR="00F06ED0" w:rsidRPr="00CE08BE" w:rsidRDefault="004E2624" w:rsidP="00F06ED0">
            <w:pPr>
              <w:rPr>
                <w:rFonts w:ascii="Calibri" w:eastAsia="Calibri" w:hAnsi="Calibri" w:cs="Calibri"/>
                <w:b/>
                <w:i/>
                <w:color w:val="FF0000"/>
                <w:sz w:val="20"/>
                <w:szCs w:val="20"/>
                <w:lang w:val="pt-PT"/>
              </w:rPr>
            </w:pPr>
            <w:bookmarkStart w:id="41" w:name="_Hlk135148708"/>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06AB66B0"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71CCC0AC" w14:textId="77777777" w:rsidTr="00F06ED0">
        <w:trPr>
          <w:tblHeader/>
        </w:trPr>
        <w:tc>
          <w:tcPr>
            <w:tcW w:w="4225" w:type="dxa"/>
            <w:vMerge/>
            <w:shd w:val="clear" w:color="auto" w:fill="A6A6A6"/>
          </w:tcPr>
          <w:p w14:paraId="24D9B57F"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4F148CCC"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626A48C5"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2276A587"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3CB8FE77" w14:textId="77777777" w:rsidR="00F06ED0" w:rsidRPr="00CE08BE" w:rsidRDefault="004E2624" w:rsidP="00D64FC6">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2006ED94"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44D51225"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3D25E4F1"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6C408E" w14:paraId="7C0FEC19" w14:textId="77777777" w:rsidTr="004E2624">
        <w:tc>
          <w:tcPr>
            <w:tcW w:w="10165" w:type="dxa"/>
            <w:gridSpan w:val="8"/>
            <w:shd w:val="clear" w:color="auto" w:fill="4FBBD2"/>
            <w:vAlign w:val="center"/>
          </w:tcPr>
          <w:p w14:paraId="57087F7E"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Calibri" w:hAnsi="Calibri" w:cs="Calibri"/>
                <w:b/>
                <w:bCs/>
                <w:i/>
                <w:iCs/>
                <w:color w:val="FF0000"/>
                <w:sz w:val="20"/>
                <w:szCs w:val="20"/>
                <w:lang w:val="pt-PT"/>
              </w:rPr>
              <w:t>Pilar V-Previsibilidade e controlo na execução do orçamento</w:t>
            </w:r>
          </w:p>
        </w:tc>
      </w:tr>
      <w:tr w:rsidR="00500221" w:rsidRPr="00CE08BE" w14:paraId="7BCD5122" w14:textId="77777777" w:rsidTr="00F06ED0">
        <w:tc>
          <w:tcPr>
            <w:tcW w:w="4225" w:type="dxa"/>
            <w:shd w:val="clear" w:color="auto" w:fill="D9D9D9"/>
            <w:vAlign w:val="center"/>
          </w:tcPr>
          <w:p w14:paraId="09E1676F" w14:textId="1A0FC01D"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-19. Administração da receita </w:t>
            </w:r>
          </w:p>
        </w:tc>
        <w:tc>
          <w:tcPr>
            <w:tcW w:w="848" w:type="dxa"/>
            <w:shd w:val="clear" w:color="auto" w:fill="D9D9D9"/>
          </w:tcPr>
          <w:p w14:paraId="2749B39D"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w:t>
            </w:r>
          </w:p>
        </w:tc>
        <w:tc>
          <w:tcPr>
            <w:tcW w:w="849" w:type="dxa"/>
            <w:shd w:val="clear" w:color="auto" w:fill="D9D9D9"/>
          </w:tcPr>
          <w:p w14:paraId="517C60E8"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B9E7A1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9BE03E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09A9201F"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20</w:t>
            </w:r>
          </w:p>
          <w:p w14:paraId="3841FF55"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26.1</w:t>
            </w:r>
          </w:p>
        </w:tc>
        <w:tc>
          <w:tcPr>
            <w:tcW w:w="849" w:type="dxa"/>
            <w:shd w:val="clear" w:color="auto" w:fill="D9D9D9"/>
          </w:tcPr>
          <w:p w14:paraId="56ED30F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47BC8A5" w14:textId="77777777" w:rsidR="00F06ED0" w:rsidRPr="00CE08BE" w:rsidRDefault="00F06ED0" w:rsidP="00F06ED0">
            <w:pPr>
              <w:rPr>
                <w:rFonts w:ascii="Calibri" w:eastAsia="SimSun" w:hAnsi="Calibri" w:cs="Calibri"/>
                <w:b/>
                <w:i/>
                <w:color w:val="FF0000"/>
                <w:sz w:val="16"/>
                <w:szCs w:val="16"/>
                <w:lang w:val="pt-PT"/>
              </w:rPr>
            </w:pPr>
          </w:p>
        </w:tc>
      </w:tr>
      <w:tr w:rsidR="00500221" w:rsidRPr="00853D77" w14:paraId="2333557E" w14:textId="77777777" w:rsidTr="004E2624">
        <w:tc>
          <w:tcPr>
            <w:tcW w:w="4225" w:type="dxa"/>
          </w:tcPr>
          <w:p w14:paraId="0EAE7479" w14:textId="4F2A2081"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19.1. Direitos e obrigações </w:t>
            </w:r>
            <w:r w:rsidR="008F1128" w:rsidRPr="00CE08BE">
              <w:rPr>
                <w:rFonts w:ascii="Calibri" w:eastAsia="Calibri" w:hAnsi="Calibri" w:cs="Calibri"/>
                <w:i/>
                <w:iCs/>
                <w:color w:val="FF0000"/>
                <w:sz w:val="20"/>
                <w:szCs w:val="20"/>
                <w:lang w:val="pt-PT"/>
              </w:rPr>
              <w:t>em matéria</w:t>
            </w:r>
            <w:r w:rsidRPr="00CE08BE">
              <w:rPr>
                <w:rFonts w:ascii="Calibri" w:eastAsia="Calibri" w:hAnsi="Calibri" w:cs="Calibri"/>
                <w:i/>
                <w:iCs/>
                <w:color w:val="FF0000"/>
                <w:sz w:val="20"/>
                <w:szCs w:val="20"/>
                <w:lang w:val="pt-PT"/>
              </w:rPr>
              <w:t xml:space="preserve"> </w:t>
            </w:r>
            <w:r w:rsidR="008F1128" w:rsidRPr="00CE08BE">
              <w:rPr>
                <w:rFonts w:ascii="Calibri" w:eastAsia="Calibri" w:hAnsi="Calibri" w:cs="Calibri"/>
                <w:i/>
                <w:iCs/>
                <w:color w:val="FF0000"/>
                <w:sz w:val="20"/>
                <w:szCs w:val="20"/>
                <w:lang w:val="pt-PT"/>
              </w:rPr>
              <w:t>fiscal</w:t>
            </w:r>
          </w:p>
        </w:tc>
        <w:tc>
          <w:tcPr>
            <w:tcW w:w="848" w:type="dxa"/>
          </w:tcPr>
          <w:p w14:paraId="55B707D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9B3D02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245C30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957F9B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F13222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C1292C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F96B1E5"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510D796B" w14:textId="77777777" w:rsidTr="004E2624">
        <w:tc>
          <w:tcPr>
            <w:tcW w:w="4225" w:type="dxa"/>
          </w:tcPr>
          <w:p w14:paraId="03637834"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19.2. Gestão do risco da receita</w:t>
            </w:r>
          </w:p>
        </w:tc>
        <w:tc>
          <w:tcPr>
            <w:tcW w:w="848" w:type="dxa"/>
          </w:tcPr>
          <w:p w14:paraId="1A07039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A20664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800B01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D71788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52A39D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FF9188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2E30A8"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6D4BEFB9" w14:textId="77777777" w:rsidTr="004E2624">
        <w:tc>
          <w:tcPr>
            <w:tcW w:w="4225" w:type="dxa"/>
          </w:tcPr>
          <w:p w14:paraId="0CF7D64A"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19.3. Auditoria e investigação da receita</w:t>
            </w:r>
          </w:p>
        </w:tc>
        <w:tc>
          <w:tcPr>
            <w:tcW w:w="848" w:type="dxa"/>
          </w:tcPr>
          <w:p w14:paraId="1AE4954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E3E6CD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BE2AE4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45A84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555594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64EB61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4AC33CC"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D015E06" w14:textId="77777777" w:rsidTr="004E2624">
        <w:tc>
          <w:tcPr>
            <w:tcW w:w="4225" w:type="dxa"/>
          </w:tcPr>
          <w:p w14:paraId="15388B83"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19.4. Monitorização da receita em atraso </w:t>
            </w:r>
          </w:p>
        </w:tc>
        <w:tc>
          <w:tcPr>
            <w:tcW w:w="848" w:type="dxa"/>
          </w:tcPr>
          <w:p w14:paraId="354CEB7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2F1397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B37A91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15F673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406C2B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684F8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6C0C990"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41223EE6" w14:textId="77777777" w:rsidTr="00F06ED0">
        <w:tc>
          <w:tcPr>
            <w:tcW w:w="4225" w:type="dxa"/>
            <w:shd w:val="clear" w:color="auto" w:fill="D9D9D9"/>
            <w:vAlign w:val="center"/>
          </w:tcPr>
          <w:p w14:paraId="2880D550" w14:textId="1E2DC603"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-20. Contabilização da receita</w:t>
            </w:r>
          </w:p>
        </w:tc>
        <w:tc>
          <w:tcPr>
            <w:tcW w:w="848" w:type="dxa"/>
            <w:shd w:val="clear" w:color="auto" w:fill="D9D9D9"/>
          </w:tcPr>
          <w:p w14:paraId="71841C53"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w:t>
            </w:r>
          </w:p>
        </w:tc>
        <w:tc>
          <w:tcPr>
            <w:tcW w:w="849" w:type="dxa"/>
            <w:shd w:val="clear" w:color="auto" w:fill="D9D9D9"/>
          </w:tcPr>
          <w:p w14:paraId="743F9A2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470AC4A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3264050"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D7DFF26"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19</w:t>
            </w:r>
          </w:p>
          <w:p w14:paraId="15B23697"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26.1</w:t>
            </w:r>
          </w:p>
        </w:tc>
        <w:tc>
          <w:tcPr>
            <w:tcW w:w="849" w:type="dxa"/>
            <w:shd w:val="clear" w:color="auto" w:fill="D9D9D9"/>
          </w:tcPr>
          <w:p w14:paraId="70E50AE8"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DE04E22" w14:textId="77777777" w:rsidR="00F06ED0" w:rsidRPr="00CE08BE" w:rsidRDefault="00F06ED0" w:rsidP="00F06ED0">
            <w:pPr>
              <w:rPr>
                <w:rFonts w:ascii="Calibri" w:eastAsia="SimSun" w:hAnsi="Calibri" w:cs="Calibri"/>
                <w:b/>
                <w:i/>
                <w:color w:val="FF0000"/>
                <w:sz w:val="16"/>
                <w:szCs w:val="16"/>
                <w:lang w:val="pt-PT"/>
              </w:rPr>
            </w:pPr>
          </w:p>
        </w:tc>
      </w:tr>
      <w:tr w:rsidR="00500221" w:rsidRPr="00853D77" w14:paraId="201CA1A7" w14:textId="77777777" w:rsidTr="004E2624">
        <w:tc>
          <w:tcPr>
            <w:tcW w:w="4225" w:type="dxa"/>
          </w:tcPr>
          <w:p w14:paraId="59D3E182"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20.1. Informações sobre as cobranças da receita</w:t>
            </w:r>
          </w:p>
        </w:tc>
        <w:tc>
          <w:tcPr>
            <w:tcW w:w="848" w:type="dxa"/>
          </w:tcPr>
          <w:p w14:paraId="307F1DE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7AB136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914A3F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7E25DF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23BD1E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BEF75F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C8D3450"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683541FE" w14:textId="77777777" w:rsidTr="004E2624">
        <w:tc>
          <w:tcPr>
            <w:tcW w:w="4225" w:type="dxa"/>
          </w:tcPr>
          <w:p w14:paraId="05724D2D"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20.2. Transferência das cobranças da receita </w:t>
            </w:r>
          </w:p>
        </w:tc>
        <w:tc>
          <w:tcPr>
            <w:tcW w:w="848" w:type="dxa"/>
          </w:tcPr>
          <w:p w14:paraId="0D07721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1B0C5C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5A052F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9A8D8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E34C47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962FC0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56C563D"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7B0D5E13" w14:textId="77777777" w:rsidTr="004E2624">
        <w:tc>
          <w:tcPr>
            <w:tcW w:w="4225" w:type="dxa"/>
          </w:tcPr>
          <w:p w14:paraId="5E319353"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20.3. Reconciliação das contas da receita</w:t>
            </w:r>
          </w:p>
        </w:tc>
        <w:tc>
          <w:tcPr>
            <w:tcW w:w="848" w:type="dxa"/>
          </w:tcPr>
          <w:p w14:paraId="2EEDC02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1F077D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131983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6A9699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C44D07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6FE8D2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E79A074"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0773FD65" w14:textId="77777777" w:rsidTr="00F06ED0">
        <w:tc>
          <w:tcPr>
            <w:tcW w:w="4225" w:type="dxa"/>
            <w:shd w:val="clear" w:color="auto" w:fill="D9D9D9"/>
            <w:vAlign w:val="center"/>
          </w:tcPr>
          <w:p w14:paraId="4ADEFA3C" w14:textId="5D123010"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-21. Previsibilidade da alocação de recursos no ano</w:t>
            </w:r>
          </w:p>
        </w:tc>
        <w:tc>
          <w:tcPr>
            <w:tcW w:w="848" w:type="dxa"/>
            <w:shd w:val="clear" w:color="auto" w:fill="D9D9D9"/>
          </w:tcPr>
          <w:p w14:paraId="6732A909"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D8BA4EC"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1142C5B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9A86229"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5BCAA6D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86E9DA9"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6A307EE" w14:textId="77777777" w:rsidR="00F06ED0" w:rsidRPr="00CE08BE" w:rsidRDefault="00F06ED0" w:rsidP="00F06ED0">
            <w:pPr>
              <w:rPr>
                <w:rFonts w:ascii="Calibri" w:eastAsia="SimSun" w:hAnsi="Calibri" w:cs="Calibri"/>
                <w:b/>
                <w:i/>
                <w:color w:val="FF0000"/>
                <w:sz w:val="16"/>
                <w:szCs w:val="16"/>
                <w:lang w:val="pt-PT"/>
              </w:rPr>
            </w:pPr>
          </w:p>
        </w:tc>
      </w:tr>
      <w:tr w:rsidR="00500221" w:rsidRPr="00853D77" w14:paraId="3C8A0AA9" w14:textId="77777777" w:rsidTr="004E2624">
        <w:tc>
          <w:tcPr>
            <w:tcW w:w="4225" w:type="dxa"/>
          </w:tcPr>
          <w:p w14:paraId="07CCCD8F" w14:textId="1DCAC0E3"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21.1. Consolidação dos saldos de </w:t>
            </w:r>
            <w:r w:rsidR="008F1128" w:rsidRPr="00CE08BE">
              <w:rPr>
                <w:rFonts w:ascii="Calibri" w:eastAsia="Calibri" w:hAnsi="Calibri" w:cs="Calibri"/>
                <w:i/>
                <w:iCs/>
                <w:color w:val="FF0000"/>
                <w:sz w:val="20"/>
                <w:szCs w:val="20"/>
                <w:lang w:val="pt-PT"/>
              </w:rPr>
              <w:t>tesouraria</w:t>
            </w:r>
          </w:p>
        </w:tc>
        <w:tc>
          <w:tcPr>
            <w:tcW w:w="848" w:type="dxa"/>
          </w:tcPr>
          <w:p w14:paraId="56F68D7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B9DCFA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033B66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E834A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938B1D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F0BCF7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23B956"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2D7E2A9" w14:textId="77777777" w:rsidTr="004E2624">
        <w:tc>
          <w:tcPr>
            <w:tcW w:w="4225" w:type="dxa"/>
          </w:tcPr>
          <w:p w14:paraId="16C7B6F6" w14:textId="5592307F"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21.2. Previs</w:t>
            </w:r>
            <w:r w:rsidR="00530576" w:rsidRPr="00CE08BE">
              <w:rPr>
                <w:rFonts w:ascii="Calibri" w:eastAsia="Calibri" w:hAnsi="Calibri" w:cs="Calibri"/>
                <w:i/>
                <w:iCs/>
                <w:color w:val="FF0000"/>
                <w:sz w:val="20"/>
                <w:szCs w:val="20"/>
                <w:lang w:val="pt-PT"/>
              </w:rPr>
              <w:t>ões</w:t>
            </w:r>
            <w:r w:rsidRPr="00CE08BE">
              <w:rPr>
                <w:rFonts w:ascii="Calibri" w:eastAsia="Calibri" w:hAnsi="Calibri" w:cs="Calibri"/>
                <w:i/>
                <w:iCs/>
                <w:color w:val="FF0000"/>
                <w:sz w:val="20"/>
                <w:szCs w:val="20"/>
                <w:lang w:val="pt-PT"/>
              </w:rPr>
              <w:t xml:space="preserve"> e monitorização d</w:t>
            </w:r>
            <w:r w:rsidR="008F1128" w:rsidRPr="00CE08BE">
              <w:rPr>
                <w:rFonts w:ascii="Calibri" w:eastAsia="Calibri" w:hAnsi="Calibri" w:cs="Calibri"/>
                <w:i/>
                <w:iCs/>
                <w:color w:val="FF0000"/>
                <w:sz w:val="20"/>
                <w:szCs w:val="20"/>
                <w:lang w:val="pt-PT"/>
              </w:rPr>
              <w:t>a</w:t>
            </w:r>
            <w:r w:rsidRPr="00CE08BE">
              <w:rPr>
                <w:rFonts w:ascii="Calibri" w:eastAsia="Calibri" w:hAnsi="Calibri" w:cs="Calibri"/>
                <w:i/>
                <w:iCs/>
                <w:color w:val="FF0000"/>
                <w:sz w:val="20"/>
                <w:szCs w:val="20"/>
                <w:lang w:val="pt-PT"/>
              </w:rPr>
              <w:t xml:space="preserve"> </w:t>
            </w:r>
            <w:r w:rsidR="008F1128" w:rsidRPr="00CE08BE">
              <w:rPr>
                <w:rFonts w:ascii="Calibri" w:eastAsia="Calibri" w:hAnsi="Calibri" w:cs="Calibri"/>
                <w:i/>
                <w:iCs/>
                <w:color w:val="FF0000"/>
                <w:sz w:val="20"/>
                <w:szCs w:val="20"/>
                <w:lang w:val="pt-PT"/>
              </w:rPr>
              <w:t>tesouraria</w:t>
            </w:r>
          </w:p>
        </w:tc>
        <w:tc>
          <w:tcPr>
            <w:tcW w:w="848" w:type="dxa"/>
          </w:tcPr>
          <w:p w14:paraId="06C2AC6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55B8A6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3D9A61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FC50F2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5E231DE" w14:textId="77777777" w:rsidR="00F06ED0" w:rsidRPr="00CE08BE" w:rsidRDefault="004F7316"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21.</w:t>
            </w:r>
            <w:r w:rsidR="004E2624" w:rsidRPr="00CE08BE">
              <w:rPr>
                <w:rFonts w:ascii="Calibri" w:eastAsia="Calibri" w:hAnsi="Calibri" w:cs="Calibri"/>
                <w:i/>
                <w:iCs/>
                <w:color w:val="FF0000"/>
                <w:sz w:val="16"/>
                <w:szCs w:val="16"/>
                <w:lang w:val="pt-PT"/>
              </w:rPr>
              <w:t>3</w:t>
            </w:r>
          </w:p>
        </w:tc>
        <w:tc>
          <w:tcPr>
            <w:tcW w:w="849" w:type="dxa"/>
          </w:tcPr>
          <w:p w14:paraId="719FD30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B70D63F"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AB5E665" w14:textId="77777777" w:rsidTr="004E2624">
        <w:tc>
          <w:tcPr>
            <w:tcW w:w="4225" w:type="dxa"/>
          </w:tcPr>
          <w:p w14:paraId="3F1F5AF1" w14:textId="2161531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21.3. Informações sobres limites </w:t>
            </w:r>
            <w:r w:rsidR="00530576" w:rsidRPr="00CE08BE">
              <w:rPr>
                <w:rFonts w:ascii="Calibri" w:eastAsia="Calibri" w:hAnsi="Calibri" w:cs="Calibri"/>
                <w:i/>
                <w:iCs/>
                <w:color w:val="FF0000"/>
                <w:sz w:val="20"/>
                <w:szCs w:val="20"/>
                <w:lang w:val="pt-PT"/>
              </w:rPr>
              <w:t>para compromissos</w:t>
            </w:r>
          </w:p>
        </w:tc>
        <w:tc>
          <w:tcPr>
            <w:tcW w:w="848" w:type="dxa"/>
          </w:tcPr>
          <w:p w14:paraId="30F0987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915903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B4AE51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343DCB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D77B418"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21.2</w:t>
            </w:r>
          </w:p>
        </w:tc>
        <w:tc>
          <w:tcPr>
            <w:tcW w:w="849" w:type="dxa"/>
          </w:tcPr>
          <w:p w14:paraId="0444E57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22403E2"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7C4B05D2" w14:textId="77777777" w:rsidTr="004E2624">
        <w:tc>
          <w:tcPr>
            <w:tcW w:w="4225" w:type="dxa"/>
          </w:tcPr>
          <w:p w14:paraId="4F547CBE" w14:textId="5A5A7B6B"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21.4. Importância </w:t>
            </w:r>
            <w:r w:rsidR="00530576" w:rsidRPr="00CE08BE">
              <w:rPr>
                <w:rFonts w:ascii="Calibri" w:eastAsia="Calibri" w:hAnsi="Calibri" w:cs="Calibri"/>
                <w:i/>
                <w:iCs/>
                <w:color w:val="FF0000"/>
                <w:sz w:val="20"/>
                <w:szCs w:val="20"/>
                <w:lang w:val="pt-PT"/>
              </w:rPr>
              <w:t>das alterações</w:t>
            </w:r>
            <w:r w:rsidRPr="00CE08BE">
              <w:rPr>
                <w:rFonts w:ascii="Calibri" w:eastAsia="Calibri" w:hAnsi="Calibri" w:cs="Calibri"/>
                <w:i/>
                <w:iCs/>
                <w:color w:val="FF0000"/>
                <w:sz w:val="20"/>
                <w:szCs w:val="20"/>
                <w:lang w:val="pt-PT"/>
              </w:rPr>
              <w:t xml:space="preserve"> orçamentais durante o </w:t>
            </w:r>
            <w:r w:rsidR="00530576" w:rsidRPr="00CE08BE">
              <w:rPr>
                <w:rFonts w:ascii="Calibri" w:eastAsia="Calibri" w:hAnsi="Calibri" w:cs="Calibri"/>
                <w:i/>
                <w:iCs/>
                <w:color w:val="FF0000"/>
                <w:sz w:val="20"/>
                <w:szCs w:val="20"/>
                <w:lang w:val="pt-PT"/>
              </w:rPr>
              <w:t xml:space="preserve">ano </w:t>
            </w:r>
          </w:p>
        </w:tc>
        <w:tc>
          <w:tcPr>
            <w:tcW w:w="848" w:type="dxa"/>
          </w:tcPr>
          <w:p w14:paraId="77426CD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A579DC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E4C8B0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97E33B4" w14:textId="77777777" w:rsidR="00F06ED0" w:rsidRPr="00CE08BE" w:rsidRDefault="004E2624" w:rsidP="00115CBB">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18</w:t>
            </w:r>
            <w:r w:rsidR="00115CBB"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4</w:t>
            </w:r>
          </w:p>
        </w:tc>
        <w:tc>
          <w:tcPr>
            <w:tcW w:w="848" w:type="dxa"/>
          </w:tcPr>
          <w:p w14:paraId="7992680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0AD436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1FEF007"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D543AD0" w14:textId="77777777" w:rsidTr="00F06ED0">
        <w:tc>
          <w:tcPr>
            <w:tcW w:w="4225" w:type="dxa"/>
            <w:shd w:val="clear" w:color="auto" w:fill="D9D9D9"/>
            <w:vAlign w:val="center"/>
          </w:tcPr>
          <w:p w14:paraId="652B475B" w14:textId="5DCAD2BE"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-22. </w:t>
            </w:r>
            <w:r w:rsidR="00530576" w:rsidRPr="00CE08BE">
              <w:rPr>
                <w:rFonts w:ascii="Calibri" w:eastAsia="SimSun" w:hAnsi="Calibri" w:cs="Calibri"/>
                <w:b/>
                <w:bCs/>
                <w:i/>
                <w:iCs/>
                <w:color w:val="FF0000"/>
                <w:sz w:val="20"/>
                <w:szCs w:val="20"/>
                <w:lang w:val="pt-PT"/>
              </w:rPr>
              <w:t xml:space="preserve">Despesas em </w:t>
            </w:r>
            <w:r w:rsidR="004E2624" w:rsidRPr="00CE08BE">
              <w:rPr>
                <w:rFonts w:ascii="Calibri" w:eastAsia="SimSun" w:hAnsi="Calibri" w:cs="Calibri"/>
                <w:b/>
                <w:bCs/>
                <w:i/>
                <w:iCs/>
                <w:color w:val="FF0000"/>
                <w:sz w:val="20"/>
                <w:szCs w:val="20"/>
                <w:lang w:val="pt-PT"/>
              </w:rPr>
              <w:t>atrasado</w:t>
            </w:r>
          </w:p>
        </w:tc>
        <w:tc>
          <w:tcPr>
            <w:tcW w:w="848" w:type="dxa"/>
            <w:shd w:val="clear" w:color="auto" w:fill="D9D9D9"/>
          </w:tcPr>
          <w:p w14:paraId="485D4C3E"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E42CCB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3B4CC1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A077ED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3C9A56E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803958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C8B76AB"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5D9BA2DB" w14:textId="77777777" w:rsidTr="004E2624">
        <w:tc>
          <w:tcPr>
            <w:tcW w:w="4225" w:type="dxa"/>
          </w:tcPr>
          <w:p w14:paraId="03611C5A" w14:textId="55024234"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22.1. </w:t>
            </w:r>
            <w:r w:rsidR="00530576" w:rsidRPr="00CE08BE">
              <w:rPr>
                <w:rFonts w:ascii="Calibri" w:eastAsia="Calibri" w:hAnsi="Calibri" w:cs="Calibri"/>
                <w:i/>
                <w:iCs/>
                <w:color w:val="FF0000"/>
                <w:sz w:val="20"/>
                <w:szCs w:val="20"/>
                <w:lang w:val="pt-PT"/>
              </w:rPr>
              <w:t>Stock das despesas em</w:t>
            </w:r>
            <w:r w:rsidRPr="00CE08BE">
              <w:rPr>
                <w:rFonts w:ascii="Calibri" w:eastAsia="Calibri" w:hAnsi="Calibri" w:cs="Calibri"/>
                <w:i/>
                <w:iCs/>
                <w:color w:val="FF0000"/>
                <w:sz w:val="20"/>
                <w:szCs w:val="20"/>
                <w:lang w:val="pt-PT"/>
              </w:rPr>
              <w:t xml:space="preserve"> atraso</w:t>
            </w:r>
          </w:p>
        </w:tc>
        <w:tc>
          <w:tcPr>
            <w:tcW w:w="848" w:type="dxa"/>
          </w:tcPr>
          <w:p w14:paraId="3F89538E"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1.1</w:t>
            </w:r>
          </w:p>
        </w:tc>
        <w:tc>
          <w:tcPr>
            <w:tcW w:w="849" w:type="dxa"/>
          </w:tcPr>
          <w:p w14:paraId="1257448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8ECD5F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0DA612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4CD833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25.2</w:t>
            </w:r>
          </w:p>
        </w:tc>
        <w:tc>
          <w:tcPr>
            <w:tcW w:w="849" w:type="dxa"/>
          </w:tcPr>
          <w:p w14:paraId="5B2E8B7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3AA76C8"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1608C2A" w14:textId="77777777" w:rsidTr="004E2624">
        <w:tc>
          <w:tcPr>
            <w:tcW w:w="4225" w:type="dxa"/>
          </w:tcPr>
          <w:p w14:paraId="36C3A159" w14:textId="0DE5B5A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22.2. Monitorização d</w:t>
            </w:r>
            <w:r w:rsidR="00530576" w:rsidRPr="00CE08BE">
              <w:rPr>
                <w:rFonts w:ascii="Calibri" w:eastAsia="Calibri" w:hAnsi="Calibri" w:cs="Calibri"/>
                <w:i/>
                <w:iCs/>
                <w:color w:val="FF0000"/>
                <w:sz w:val="20"/>
                <w:szCs w:val="20"/>
                <w:lang w:val="pt-PT"/>
              </w:rPr>
              <w:t>a</w:t>
            </w:r>
            <w:r w:rsidRPr="00CE08BE">
              <w:rPr>
                <w:rFonts w:ascii="Calibri" w:eastAsia="Calibri" w:hAnsi="Calibri" w:cs="Calibri"/>
                <w:i/>
                <w:iCs/>
                <w:color w:val="FF0000"/>
                <w:sz w:val="20"/>
                <w:szCs w:val="20"/>
                <w:lang w:val="pt-PT"/>
              </w:rPr>
              <w:t xml:space="preserve">s </w:t>
            </w:r>
            <w:r w:rsidR="00530576" w:rsidRPr="00CE08BE">
              <w:rPr>
                <w:rFonts w:ascii="Calibri" w:eastAsia="Calibri" w:hAnsi="Calibri" w:cs="Calibri"/>
                <w:i/>
                <w:iCs/>
                <w:color w:val="FF0000"/>
                <w:sz w:val="20"/>
                <w:szCs w:val="20"/>
                <w:lang w:val="pt-PT"/>
              </w:rPr>
              <w:t>despesas em atras</w:t>
            </w:r>
            <w:r w:rsidR="00C07FD9">
              <w:rPr>
                <w:rFonts w:ascii="Calibri" w:eastAsia="Calibri" w:hAnsi="Calibri" w:cs="Calibri"/>
                <w:i/>
                <w:iCs/>
                <w:color w:val="FF0000"/>
                <w:sz w:val="20"/>
                <w:szCs w:val="20"/>
                <w:lang w:val="pt-PT"/>
              </w:rPr>
              <w:t>o</w:t>
            </w:r>
            <w:r w:rsidR="00530576" w:rsidRPr="00CE08BE">
              <w:rPr>
                <w:rFonts w:ascii="Calibri" w:eastAsia="Calibri" w:hAnsi="Calibri" w:cs="Calibri"/>
                <w:i/>
                <w:iCs/>
                <w:color w:val="FF0000"/>
                <w:sz w:val="20"/>
                <w:szCs w:val="20"/>
                <w:lang w:val="pt-PT"/>
              </w:rPr>
              <w:t xml:space="preserve"> </w:t>
            </w:r>
          </w:p>
        </w:tc>
        <w:tc>
          <w:tcPr>
            <w:tcW w:w="848" w:type="dxa"/>
          </w:tcPr>
          <w:p w14:paraId="0A119B7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086E12D" w14:textId="77777777" w:rsidR="00F06ED0" w:rsidRPr="00CE08BE" w:rsidRDefault="004E2624" w:rsidP="00115CBB">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4</w:t>
            </w:r>
            <w:r w:rsidR="00115CBB"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tc>
        <w:tc>
          <w:tcPr>
            <w:tcW w:w="848" w:type="dxa"/>
          </w:tcPr>
          <w:p w14:paraId="3179623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8BA0D9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4A8D88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C87E8D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4FB8D18"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4420A695" w14:textId="77777777" w:rsidTr="00F06ED0">
        <w:tc>
          <w:tcPr>
            <w:tcW w:w="4225" w:type="dxa"/>
            <w:shd w:val="clear" w:color="auto" w:fill="D9D9D9"/>
            <w:vAlign w:val="center"/>
          </w:tcPr>
          <w:p w14:paraId="3FEDF4CF" w14:textId="19540F2A"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-23. Controlos das folhas de </w:t>
            </w:r>
            <w:r w:rsidR="007A01F8">
              <w:rPr>
                <w:rFonts w:ascii="Calibri" w:eastAsia="SimSun" w:hAnsi="Calibri" w:cs="Calibri"/>
                <w:b/>
                <w:bCs/>
                <w:i/>
                <w:iCs/>
                <w:color w:val="FF0000"/>
                <w:sz w:val="20"/>
                <w:szCs w:val="20"/>
                <w:lang w:val="pt-PT"/>
              </w:rPr>
              <w:t>pagamentos</w:t>
            </w:r>
          </w:p>
        </w:tc>
        <w:tc>
          <w:tcPr>
            <w:tcW w:w="848" w:type="dxa"/>
            <w:shd w:val="clear" w:color="auto" w:fill="D9D9D9"/>
          </w:tcPr>
          <w:p w14:paraId="26D582F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80E086F"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D6667D5"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CAA4A97"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0BFC789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FAA3A39"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0889DF5" w14:textId="77777777" w:rsidR="00F06ED0" w:rsidRPr="00CE08BE" w:rsidRDefault="00F06ED0" w:rsidP="00F06ED0">
            <w:pPr>
              <w:rPr>
                <w:rFonts w:ascii="Calibri" w:eastAsia="SimSun" w:hAnsi="Calibri" w:cs="Calibri"/>
                <w:b/>
                <w:i/>
                <w:color w:val="FF0000"/>
                <w:sz w:val="16"/>
                <w:szCs w:val="16"/>
                <w:lang w:val="pt-PT"/>
              </w:rPr>
            </w:pPr>
          </w:p>
        </w:tc>
      </w:tr>
      <w:tr w:rsidR="00500221" w:rsidRPr="00853D77" w14:paraId="4BFC61C3" w14:textId="77777777" w:rsidTr="004E2624">
        <w:tc>
          <w:tcPr>
            <w:tcW w:w="4225" w:type="dxa"/>
          </w:tcPr>
          <w:p w14:paraId="33A36F3B" w14:textId="48D6758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23.1. Integração da folha de </w:t>
            </w:r>
            <w:r w:rsidR="00530576" w:rsidRPr="00CE08BE">
              <w:rPr>
                <w:rFonts w:ascii="Calibri" w:eastAsia="Calibri" w:hAnsi="Calibri" w:cs="Calibri"/>
                <w:i/>
                <w:iCs/>
                <w:color w:val="FF0000"/>
                <w:sz w:val="20"/>
                <w:szCs w:val="20"/>
                <w:lang w:val="pt-PT"/>
              </w:rPr>
              <w:t xml:space="preserve">pagamentos </w:t>
            </w:r>
            <w:r w:rsidRPr="00CE08BE">
              <w:rPr>
                <w:rFonts w:ascii="Calibri" w:eastAsia="Calibri" w:hAnsi="Calibri" w:cs="Calibri"/>
                <w:i/>
                <w:iCs/>
                <w:color w:val="FF0000"/>
                <w:sz w:val="20"/>
                <w:szCs w:val="20"/>
                <w:lang w:val="pt-PT"/>
              </w:rPr>
              <w:t>e dos registos de pessoal</w:t>
            </w:r>
          </w:p>
        </w:tc>
        <w:tc>
          <w:tcPr>
            <w:tcW w:w="848" w:type="dxa"/>
          </w:tcPr>
          <w:p w14:paraId="1FEF00C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EFCA92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DF324F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3DE476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1676B8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794093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5320BD2"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5F43DB54" w14:textId="77777777" w:rsidTr="004E2624">
        <w:tc>
          <w:tcPr>
            <w:tcW w:w="4225" w:type="dxa"/>
          </w:tcPr>
          <w:p w14:paraId="2C3F53F4" w14:textId="6668A45F"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23.2. Gestão das alterações à folha de </w:t>
            </w:r>
            <w:r w:rsidR="00530576" w:rsidRPr="00CE08BE">
              <w:rPr>
                <w:rFonts w:ascii="Calibri" w:eastAsia="Calibri" w:hAnsi="Calibri" w:cs="Calibri"/>
                <w:i/>
                <w:iCs/>
                <w:color w:val="FF0000"/>
                <w:sz w:val="20"/>
                <w:szCs w:val="20"/>
                <w:lang w:val="pt-PT"/>
              </w:rPr>
              <w:t>pagamentos</w:t>
            </w:r>
          </w:p>
        </w:tc>
        <w:tc>
          <w:tcPr>
            <w:tcW w:w="848" w:type="dxa"/>
          </w:tcPr>
          <w:p w14:paraId="1484708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7DD264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A11958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FA351C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78566C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3C3F90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035E94B"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5E584DAA" w14:textId="77777777" w:rsidTr="004E2624">
        <w:tc>
          <w:tcPr>
            <w:tcW w:w="4225" w:type="dxa"/>
          </w:tcPr>
          <w:p w14:paraId="494213BC" w14:textId="5776BDE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23.3. Controlo interno da folha de </w:t>
            </w:r>
            <w:r w:rsidR="00530576" w:rsidRPr="00CE08BE">
              <w:rPr>
                <w:rFonts w:ascii="Calibri" w:eastAsia="Calibri" w:hAnsi="Calibri" w:cs="Calibri"/>
                <w:i/>
                <w:iCs/>
                <w:color w:val="FF0000"/>
                <w:sz w:val="20"/>
                <w:szCs w:val="20"/>
                <w:lang w:val="pt-PT"/>
              </w:rPr>
              <w:t>pagamentos</w:t>
            </w:r>
          </w:p>
        </w:tc>
        <w:tc>
          <w:tcPr>
            <w:tcW w:w="848" w:type="dxa"/>
          </w:tcPr>
          <w:p w14:paraId="06FBF48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E1BC9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10C878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8B8395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E7D46C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712122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B4EEFF5"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03C7A895" w14:textId="77777777" w:rsidTr="004E2624">
        <w:tc>
          <w:tcPr>
            <w:tcW w:w="4225" w:type="dxa"/>
          </w:tcPr>
          <w:p w14:paraId="7CA84D6B" w14:textId="328F1CFC"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23.4. Auditoria da folha </w:t>
            </w:r>
            <w:r w:rsidR="00530576" w:rsidRPr="00CE08BE">
              <w:rPr>
                <w:rFonts w:ascii="Calibri" w:eastAsia="Calibri" w:hAnsi="Calibri" w:cs="Calibri"/>
                <w:i/>
                <w:iCs/>
                <w:color w:val="FF0000"/>
                <w:sz w:val="20"/>
                <w:szCs w:val="20"/>
                <w:lang w:val="pt-PT"/>
              </w:rPr>
              <w:t>de pagamentos</w:t>
            </w:r>
          </w:p>
        </w:tc>
        <w:tc>
          <w:tcPr>
            <w:tcW w:w="848" w:type="dxa"/>
          </w:tcPr>
          <w:p w14:paraId="5FAEF9D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6B332E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3B394B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B5C119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61A6AD2"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SimSun" w:hAnsi="Calibri" w:cs="Calibri"/>
                <w:i/>
                <w:iCs/>
                <w:color w:val="FF0000"/>
                <w:sz w:val="16"/>
                <w:szCs w:val="16"/>
                <w:lang w:val="pt-PT"/>
              </w:rPr>
              <w:t>26.3</w:t>
            </w:r>
          </w:p>
        </w:tc>
        <w:tc>
          <w:tcPr>
            <w:tcW w:w="849" w:type="dxa"/>
          </w:tcPr>
          <w:p w14:paraId="1E80EC4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F45E04"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E38A747" w14:textId="77777777" w:rsidTr="00F06ED0">
        <w:tc>
          <w:tcPr>
            <w:tcW w:w="4225" w:type="dxa"/>
            <w:shd w:val="clear" w:color="auto" w:fill="D9D9D9"/>
            <w:vAlign w:val="center"/>
          </w:tcPr>
          <w:p w14:paraId="1D9B098A" w14:textId="3E6E05C8"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-24. </w:t>
            </w:r>
            <w:r w:rsidR="00530576" w:rsidRPr="00CE08BE">
              <w:rPr>
                <w:rFonts w:ascii="Calibri" w:eastAsia="SimSun" w:hAnsi="Calibri" w:cs="Calibri"/>
                <w:b/>
                <w:bCs/>
                <w:i/>
                <w:iCs/>
                <w:color w:val="FF0000"/>
                <w:sz w:val="20"/>
                <w:szCs w:val="20"/>
                <w:lang w:val="pt-PT"/>
              </w:rPr>
              <w:t>Aquisições</w:t>
            </w:r>
          </w:p>
        </w:tc>
        <w:tc>
          <w:tcPr>
            <w:tcW w:w="848" w:type="dxa"/>
            <w:shd w:val="clear" w:color="auto" w:fill="D9D9D9"/>
          </w:tcPr>
          <w:p w14:paraId="5FC9A974"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676BB6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4014135"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F2F445A"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335E1015"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A9BB1D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203935A"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16CB5EC5" w14:textId="77777777" w:rsidTr="004E2624">
        <w:tc>
          <w:tcPr>
            <w:tcW w:w="4225" w:type="dxa"/>
          </w:tcPr>
          <w:p w14:paraId="3E7648DB" w14:textId="1DE0AED0"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24.1. Monitorização </w:t>
            </w:r>
            <w:r w:rsidR="00530576" w:rsidRPr="00CE08BE">
              <w:rPr>
                <w:rFonts w:ascii="Calibri" w:eastAsia="Calibri" w:hAnsi="Calibri" w:cs="Calibri"/>
                <w:i/>
                <w:iCs/>
                <w:color w:val="FF0000"/>
                <w:sz w:val="20"/>
                <w:szCs w:val="20"/>
                <w:lang w:val="pt-PT"/>
              </w:rPr>
              <w:t>das aquisições</w:t>
            </w:r>
            <w:r w:rsidRPr="00CE08BE">
              <w:rPr>
                <w:rFonts w:ascii="Calibri" w:eastAsia="Calibri" w:hAnsi="Calibri" w:cs="Calibri"/>
                <w:i/>
                <w:iCs/>
                <w:color w:val="FF0000"/>
                <w:sz w:val="20"/>
                <w:szCs w:val="20"/>
                <w:lang w:val="pt-PT"/>
              </w:rPr>
              <w:t xml:space="preserve">              </w:t>
            </w:r>
          </w:p>
        </w:tc>
        <w:tc>
          <w:tcPr>
            <w:tcW w:w="848" w:type="dxa"/>
          </w:tcPr>
          <w:p w14:paraId="5AD5BFE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530635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C604A6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51297D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559330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079EC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162650C"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34A32CCC" w14:textId="77777777" w:rsidTr="004E2624">
        <w:tc>
          <w:tcPr>
            <w:tcW w:w="4225" w:type="dxa"/>
          </w:tcPr>
          <w:p w14:paraId="12FF6424" w14:textId="4F9F1D4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24.2. Métodos </w:t>
            </w:r>
            <w:r w:rsidR="00530576" w:rsidRPr="00CE08BE">
              <w:rPr>
                <w:rFonts w:ascii="Calibri" w:eastAsia="Calibri" w:hAnsi="Calibri" w:cs="Calibri"/>
                <w:i/>
                <w:iCs/>
                <w:color w:val="FF0000"/>
                <w:sz w:val="20"/>
                <w:szCs w:val="20"/>
                <w:lang w:val="pt-PT"/>
              </w:rPr>
              <w:t xml:space="preserve">de aquisições              </w:t>
            </w:r>
          </w:p>
        </w:tc>
        <w:tc>
          <w:tcPr>
            <w:tcW w:w="848" w:type="dxa"/>
          </w:tcPr>
          <w:p w14:paraId="6AB171D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46A6C1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1C0FC9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3A788C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D36CBE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392AB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E27B6F8"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68B97EB" w14:textId="77777777" w:rsidTr="004E2624">
        <w:tc>
          <w:tcPr>
            <w:tcW w:w="4225" w:type="dxa"/>
          </w:tcPr>
          <w:p w14:paraId="72FA6CBE" w14:textId="26332415"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24.3. Acesso do público às informações sobre </w:t>
            </w:r>
            <w:r w:rsidR="00530576" w:rsidRPr="00CE08BE">
              <w:rPr>
                <w:rFonts w:ascii="Calibri" w:eastAsia="Calibri" w:hAnsi="Calibri" w:cs="Calibri"/>
                <w:i/>
                <w:iCs/>
                <w:color w:val="FF0000"/>
                <w:sz w:val="20"/>
                <w:szCs w:val="20"/>
                <w:lang w:val="pt-PT"/>
              </w:rPr>
              <w:t>as aquisições</w:t>
            </w:r>
          </w:p>
        </w:tc>
        <w:tc>
          <w:tcPr>
            <w:tcW w:w="848" w:type="dxa"/>
          </w:tcPr>
          <w:p w14:paraId="0C2A9EA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A160AD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AA9E81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3389C7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DD7FF6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26D579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7C6893C"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12744651" w14:textId="77777777" w:rsidTr="004E2624">
        <w:tc>
          <w:tcPr>
            <w:tcW w:w="4225" w:type="dxa"/>
          </w:tcPr>
          <w:p w14:paraId="544FD309" w14:textId="12FBF3B4"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24.4. Gestão de reclamações relativas </w:t>
            </w:r>
            <w:r w:rsidR="00530576" w:rsidRPr="00CE08BE">
              <w:rPr>
                <w:rFonts w:ascii="Calibri" w:eastAsia="Calibri" w:hAnsi="Calibri" w:cs="Calibri"/>
                <w:i/>
                <w:iCs/>
                <w:color w:val="FF0000"/>
                <w:sz w:val="20"/>
                <w:szCs w:val="20"/>
                <w:lang w:val="pt-PT"/>
              </w:rPr>
              <w:t>às aquisições</w:t>
            </w:r>
          </w:p>
        </w:tc>
        <w:tc>
          <w:tcPr>
            <w:tcW w:w="848" w:type="dxa"/>
          </w:tcPr>
          <w:p w14:paraId="155FD0B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7D7E60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09FC48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C4334C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94D7A6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C5EC5A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AD041AD"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87C7ABC" w14:textId="77777777" w:rsidTr="00F06ED0">
        <w:tc>
          <w:tcPr>
            <w:tcW w:w="4225" w:type="dxa"/>
            <w:shd w:val="clear" w:color="auto" w:fill="D9D9D9"/>
            <w:vAlign w:val="center"/>
          </w:tcPr>
          <w:p w14:paraId="11BA5B4F" w14:textId="66C0EB19"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-25. Controlos internos das despesas não-salariais</w:t>
            </w:r>
          </w:p>
        </w:tc>
        <w:tc>
          <w:tcPr>
            <w:tcW w:w="848" w:type="dxa"/>
            <w:shd w:val="clear" w:color="auto" w:fill="D9D9D9"/>
          </w:tcPr>
          <w:p w14:paraId="354D9CEC"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D89DE8D"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D2BB8BE"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15B0BB2"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1CDC67C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E854AE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A967111"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5CC822BF" w14:textId="77777777" w:rsidTr="004E2624">
        <w:tc>
          <w:tcPr>
            <w:tcW w:w="4225" w:type="dxa"/>
          </w:tcPr>
          <w:p w14:paraId="4A7D44CE" w14:textId="12080C74"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25.1. </w:t>
            </w:r>
            <w:r w:rsidR="00530576" w:rsidRPr="00CE08BE">
              <w:rPr>
                <w:rFonts w:ascii="Calibri" w:eastAsia="Calibri" w:hAnsi="Calibri" w:cs="Calibri"/>
                <w:i/>
                <w:iCs/>
                <w:color w:val="FF0000"/>
                <w:sz w:val="20"/>
                <w:szCs w:val="20"/>
                <w:lang w:val="pt-PT"/>
              </w:rPr>
              <w:t xml:space="preserve">Segregação </w:t>
            </w:r>
            <w:r w:rsidRPr="00CE08BE">
              <w:rPr>
                <w:rFonts w:ascii="Calibri" w:eastAsia="Calibri" w:hAnsi="Calibri" w:cs="Calibri"/>
                <w:i/>
                <w:iCs/>
                <w:color w:val="FF0000"/>
                <w:sz w:val="20"/>
                <w:szCs w:val="20"/>
                <w:lang w:val="pt-PT"/>
              </w:rPr>
              <w:t>de funções</w:t>
            </w:r>
          </w:p>
        </w:tc>
        <w:tc>
          <w:tcPr>
            <w:tcW w:w="848" w:type="dxa"/>
          </w:tcPr>
          <w:p w14:paraId="42C569C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A76DF9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D6B77F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EE64B1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3DAD38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CF26BD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B1EEF1E"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4AAB25EA" w14:textId="77777777" w:rsidTr="004E2624">
        <w:tc>
          <w:tcPr>
            <w:tcW w:w="4225" w:type="dxa"/>
          </w:tcPr>
          <w:p w14:paraId="04E9D2DB" w14:textId="59D286F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25.2. Eficácia dos controlos </w:t>
            </w:r>
            <w:r w:rsidR="00530576" w:rsidRPr="00CE08BE">
              <w:rPr>
                <w:rFonts w:ascii="Calibri" w:eastAsia="Calibri" w:hAnsi="Calibri" w:cs="Calibri"/>
                <w:i/>
                <w:iCs/>
                <w:color w:val="FF0000"/>
                <w:sz w:val="20"/>
                <w:szCs w:val="20"/>
                <w:lang w:val="pt-PT"/>
              </w:rPr>
              <w:t>d</w:t>
            </w:r>
            <w:r w:rsidRPr="00CE08BE">
              <w:rPr>
                <w:rFonts w:ascii="Calibri" w:eastAsia="Calibri" w:hAnsi="Calibri" w:cs="Calibri"/>
                <w:i/>
                <w:iCs/>
                <w:color w:val="FF0000"/>
                <w:sz w:val="20"/>
                <w:szCs w:val="20"/>
                <w:lang w:val="pt-PT"/>
              </w:rPr>
              <w:t>os compromisso</w:t>
            </w:r>
            <w:r w:rsidR="00324F3D" w:rsidRPr="00CE08BE">
              <w:rPr>
                <w:rFonts w:ascii="Calibri" w:eastAsia="Calibri" w:hAnsi="Calibri" w:cs="Calibri"/>
                <w:i/>
                <w:iCs/>
                <w:color w:val="FF0000"/>
                <w:sz w:val="20"/>
                <w:szCs w:val="20"/>
                <w:lang w:val="pt-PT"/>
              </w:rPr>
              <w:t>s</w:t>
            </w:r>
            <w:r w:rsidRPr="00CE08BE">
              <w:rPr>
                <w:rFonts w:ascii="Calibri" w:eastAsia="Calibri" w:hAnsi="Calibri" w:cs="Calibri"/>
                <w:i/>
                <w:iCs/>
                <w:color w:val="FF0000"/>
                <w:sz w:val="20"/>
                <w:szCs w:val="20"/>
                <w:lang w:val="pt-PT"/>
              </w:rPr>
              <w:t xml:space="preserve"> da despesa</w:t>
            </w:r>
          </w:p>
        </w:tc>
        <w:tc>
          <w:tcPr>
            <w:tcW w:w="848" w:type="dxa"/>
          </w:tcPr>
          <w:p w14:paraId="194ACA6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54325F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C141AB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A51E23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25FCB2C"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22.1</w:t>
            </w:r>
          </w:p>
        </w:tc>
        <w:tc>
          <w:tcPr>
            <w:tcW w:w="849" w:type="dxa"/>
          </w:tcPr>
          <w:p w14:paraId="3002082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8FF068D"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01B91544" w14:textId="77777777" w:rsidTr="004E2624">
        <w:tc>
          <w:tcPr>
            <w:tcW w:w="4225" w:type="dxa"/>
          </w:tcPr>
          <w:p w14:paraId="22DA61EB"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25.3. Cumprimento das regras e procedimentos de pagamento</w:t>
            </w:r>
          </w:p>
        </w:tc>
        <w:tc>
          <w:tcPr>
            <w:tcW w:w="848" w:type="dxa"/>
          </w:tcPr>
          <w:p w14:paraId="2EEB3B0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144606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732EF4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811BEB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BCF845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3141CF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5A76422"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2E39D5DC" w14:textId="77777777" w:rsidTr="00F06ED0">
        <w:tc>
          <w:tcPr>
            <w:tcW w:w="4225" w:type="dxa"/>
            <w:shd w:val="clear" w:color="auto" w:fill="D9D9D9"/>
            <w:vAlign w:val="center"/>
          </w:tcPr>
          <w:p w14:paraId="34718BEC" w14:textId="7C90C736"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-26. Auditoria interna</w:t>
            </w:r>
          </w:p>
        </w:tc>
        <w:tc>
          <w:tcPr>
            <w:tcW w:w="848" w:type="dxa"/>
            <w:shd w:val="clear" w:color="auto" w:fill="D9D9D9"/>
          </w:tcPr>
          <w:p w14:paraId="0311BBC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A5C6527"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5A1700C"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3D5455E6"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77034B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6A33A5A"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F0281C9"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456DE930" w14:textId="77777777" w:rsidTr="004E2624">
        <w:tc>
          <w:tcPr>
            <w:tcW w:w="4225" w:type="dxa"/>
          </w:tcPr>
          <w:p w14:paraId="7BCE2A97"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26.1. Cobertura da auditoria interna</w:t>
            </w:r>
          </w:p>
        </w:tc>
        <w:tc>
          <w:tcPr>
            <w:tcW w:w="848" w:type="dxa"/>
          </w:tcPr>
          <w:p w14:paraId="2F44E29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0B648F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C1A4B2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7C2EB9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BD4068D"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19</w:t>
            </w:r>
          </w:p>
          <w:p w14:paraId="300BFFC7"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20</w:t>
            </w:r>
          </w:p>
        </w:tc>
        <w:tc>
          <w:tcPr>
            <w:tcW w:w="849" w:type="dxa"/>
          </w:tcPr>
          <w:p w14:paraId="576043B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313B0AF"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4035E6DA" w14:textId="77777777" w:rsidTr="004E2624">
        <w:tc>
          <w:tcPr>
            <w:tcW w:w="4225" w:type="dxa"/>
          </w:tcPr>
          <w:p w14:paraId="2497B872" w14:textId="48B17AF2"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26.2. Natureza das auditorias e</w:t>
            </w:r>
            <w:r w:rsidR="00530576" w:rsidRPr="00CE08BE">
              <w:rPr>
                <w:rFonts w:ascii="Calibri" w:eastAsia="Calibri" w:hAnsi="Calibri" w:cs="Calibri"/>
                <w:i/>
                <w:iCs/>
                <w:color w:val="FF0000"/>
                <w:sz w:val="20"/>
                <w:szCs w:val="20"/>
                <w:lang w:val="pt-PT"/>
              </w:rPr>
              <w:t xml:space="preserve"> </w:t>
            </w:r>
            <w:r w:rsidRPr="00CE08BE">
              <w:rPr>
                <w:rFonts w:ascii="Calibri" w:eastAsia="Calibri" w:hAnsi="Calibri" w:cs="Calibri"/>
                <w:i/>
                <w:iCs/>
                <w:color w:val="FF0000"/>
                <w:sz w:val="20"/>
                <w:szCs w:val="20"/>
                <w:lang w:val="pt-PT"/>
              </w:rPr>
              <w:t>normas aplicadas</w:t>
            </w:r>
          </w:p>
        </w:tc>
        <w:tc>
          <w:tcPr>
            <w:tcW w:w="848" w:type="dxa"/>
          </w:tcPr>
          <w:p w14:paraId="6B8BB75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A0675B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4DE4B3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EF93CA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A979B5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52E606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F35DB96"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176A7BA" w14:textId="77777777" w:rsidTr="004E2624">
        <w:tc>
          <w:tcPr>
            <w:tcW w:w="4225" w:type="dxa"/>
          </w:tcPr>
          <w:p w14:paraId="6EE61F78"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26.3. Implementação de auditorias internas e elaboração de relatórios</w:t>
            </w:r>
          </w:p>
        </w:tc>
        <w:tc>
          <w:tcPr>
            <w:tcW w:w="848" w:type="dxa"/>
          </w:tcPr>
          <w:p w14:paraId="0D523C7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6E6CDC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F71A46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5BE1F4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9C392E2"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23.4</w:t>
            </w:r>
          </w:p>
        </w:tc>
        <w:tc>
          <w:tcPr>
            <w:tcW w:w="849" w:type="dxa"/>
          </w:tcPr>
          <w:p w14:paraId="4EE6ADA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2A00F46"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2FEC3899" w14:textId="77777777" w:rsidTr="004E2624">
        <w:tc>
          <w:tcPr>
            <w:tcW w:w="4225" w:type="dxa"/>
          </w:tcPr>
          <w:p w14:paraId="500D665C"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26.4. Resposta às auditorias internas</w:t>
            </w:r>
          </w:p>
        </w:tc>
        <w:tc>
          <w:tcPr>
            <w:tcW w:w="848" w:type="dxa"/>
          </w:tcPr>
          <w:p w14:paraId="2D1CB57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16A21C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F9E5B5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9239544"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522181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801E6C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BFFD070" w14:textId="77777777" w:rsidR="00F06ED0" w:rsidRPr="00CE08BE" w:rsidRDefault="00F06ED0" w:rsidP="00F06ED0">
            <w:pPr>
              <w:rPr>
                <w:rFonts w:ascii="Calibri" w:eastAsia="Calibri" w:hAnsi="Calibri" w:cs="Calibri"/>
                <w:i/>
                <w:color w:val="FF0000"/>
                <w:sz w:val="16"/>
                <w:szCs w:val="16"/>
                <w:lang w:val="pt-PT"/>
              </w:rPr>
            </w:pPr>
          </w:p>
        </w:tc>
      </w:tr>
      <w:bookmarkEnd w:id="41"/>
    </w:tbl>
    <w:p w14:paraId="14440C3E" w14:textId="77777777" w:rsidR="00F06ED0" w:rsidRPr="00CE08BE" w:rsidRDefault="00F06ED0" w:rsidP="00F06ED0">
      <w:pPr>
        <w:spacing w:after="120"/>
        <w:jc w:val="both"/>
        <w:rPr>
          <w:rFonts w:ascii="Calibri" w:eastAsia="Calibri" w:hAnsi="Calibri" w:cs="Calibri"/>
          <w:b/>
          <w:u w:val="single"/>
          <w:lang w:val="pt-PT"/>
        </w:rPr>
      </w:pPr>
    </w:p>
    <w:p w14:paraId="11966504"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sz w:val="20"/>
          <w:szCs w:val="20"/>
          <w:lang w:val="pt-PT"/>
        </w:rPr>
        <w:t xml:space="preserve">Figura </w:t>
      </w:r>
      <w:r w:rsidRPr="00CE08BE">
        <w:rPr>
          <w:rFonts w:ascii="Calibri" w:eastAsia="Calibri" w:hAnsi="Calibri" w:cs="Calibri"/>
          <w:b/>
          <w:bCs/>
          <w:sz w:val="20"/>
          <w:szCs w:val="20"/>
          <w:lang w:val="pt-PT"/>
        </w:rPr>
        <w:t xml:space="preserve">PILAR CINCO: Previsibilidade e controlo na execução do orçamento </w:t>
      </w:r>
      <w:r w:rsidRPr="00CE08BE">
        <w:rPr>
          <w:rFonts w:ascii="Calibri" w:eastAsia="Calibri" w:hAnsi="Calibri" w:cs="Calibri"/>
          <w:b/>
          <w:bCs/>
          <w:i/>
          <w:iCs/>
          <w:color w:val="FF0000"/>
          <w:sz w:val="20"/>
          <w:szCs w:val="20"/>
          <w:lang w:val="pt-PT"/>
        </w:rPr>
        <w:t>(exemplo)</w:t>
      </w:r>
    </w:p>
    <w:p w14:paraId="51AE10A9" w14:textId="77777777" w:rsidR="00F06ED0" w:rsidRPr="00CE08BE" w:rsidRDefault="004E2624" w:rsidP="00F06ED0">
      <w:pPr>
        <w:spacing w:after="0" w:line="240" w:lineRule="auto"/>
        <w:jc w:val="both"/>
        <w:rPr>
          <w:rFonts w:ascii="Calibri" w:eastAsia="Times New Roman" w:hAnsi="Calibri" w:cs="Calibri"/>
          <w:sz w:val="21"/>
          <w:szCs w:val="21"/>
          <w:lang w:val="pt-PT"/>
        </w:rPr>
      </w:pPr>
      <w:r w:rsidRPr="00FF1E2F">
        <w:rPr>
          <w:rFonts w:ascii="Calibri" w:eastAsia="Calibri" w:hAnsi="Calibri" w:cs="Calibri"/>
          <w:noProof/>
          <w:lang w:val="pt-PT" w:eastAsia="pt-PT"/>
        </w:rPr>
        <w:drawing>
          <wp:inline distT="0" distB="0" distL="0" distR="0" wp14:anchorId="0DC69B9A" wp14:editId="174C28DB">
            <wp:extent cx="533400" cy="2926080"/>
            <wp:effectExtent l="0" t="0" r="0" b="7620"/>
            <wp:docPr id="11" name="Picture 1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07713"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CE08BE">
        <w:rPr>
          <w:rFonts w:ascii="Calibri" w:eastAsia="Calibri" w:hAnsi="Calibri" w:cs="Calibri"/>
          <w:lang w:val="pt-PT"/>
        </w:rPr>
        <w:t xml:space="preserve"> </w:t>
      </w:r>
      <w:r w:rsidRPr="00FF1E2F">
        <w:rPr>
          <w:rFonts w:ascii="Calibri" w:eastAsia="Calibri" w:hAnsi="Calibri" w:cs="Calibri"/>
          <w:noProof/>
          <w:lang w:val="pt-PT" w:eastAsia="pt-PT"/>
        </w:rPr>
        <w:drawing>
          <wp:inline distT="0" distB="0" distL="0" distR="0" wp14:anchorId="5FC81F17" wp14:editId="1B5DA4C7">
            <wp:extent cx="5114925" cy="2660650"/>
            <wp:effectExtent l="0" t="0" r="9525" b="6350"/>
            <wp:docPr id="12" name="Chart 12">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C204CE" w14:textId="77777777" w:rsidR="00F06ED0" w:rsidRPr="00CE08BE" w:rsidRDefault="00F06ED0" w:rsidP="00F06ED0">
      <w:pPr>
        <w:spacing w:after="0" w:line="240" w:lineRule="auto"/>
        <w:jc w:val="both"/>
        <w:rPr>
          <w:rFonts w:ascii="Calibri" w:eastAsia="Times New Roman" w:hAnsi="Calibri" w:cs="Calibri"/>
          <w:sz w:val="21"/>
          <w:szCs w:val="21"/>
          <w:lang w:val="pt-PT"/>
        </w:rPr>
      </w:pPr>
    </w:p>
    <w:p w14:paraId="373F0B68" w14:textId="77777777" w:rsidR="00F06ED0" w:rsidRPr="00CE08BE" w:rsidRDefault="00F06ED0" w:rsidP="00F06ED0">
      <w:pPr>
        <w:spacing w:after="0" w:line="240" w:lineRule="auto"/>
        <w:rPr>
          <w:rFonts w:ascii="Calibri" w:eastAsia="Calibri" w:hAnsi="Calibri" w:cs="Calibri"/>
          <w:lang w:val="pt-PT"/>
        </w:rPr>
      </w:pPr>
    </w:p>
    <w:p w14:paraId="08A573F2" w14:textId="77777777" w:rsidR="00F06ED0" w:rsidRPr="00CE08BE" w:rsidRDefault="00F06ED0" w:rsidP="00F06ED0">
      <w:pPr>
        <w:spacing w:after="0" w:line="240" w:lineRule="auto"/>
        <w:rPr>
          <w:rFonts w:ascii="Calibri" w:eastAsia="Calibri" w:hAnsi="Calibri" w:cs="Calibri"/>
          <w:lang w:val="pt-PT"/>
        </w:rPr>
      </w:pPr>
    </w:p>
    <w:p w14:paraId="4E5DB240" w14:textId="042DC65B" w:rsidR="00F06ED0" w:rsidRPr="00CE08BE" w:rsidRDefault="00526755" w:rsidP="00F06ED0">
      <w:pPr>
        <w:widowControl w:val="0"/>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-19. Administração da receita</w:t>
      </w:r>
    </w:p>
    <w:p w14:paraId="7B8C28F3" w14:textId="77777777" w:rsidR="00F06ED0" w:rsidRPr="00CE08BE" w:rsidRDefault="00F06ED0" w:rsidP="00F06ED0">
      <w:pPr>
        <w:spacing w:after="0" w:line="240" w:lineRule="auto"/>
        <w:ind w:right="115"/>
        <w:jc w:val="both"/>
        <w:rPr>
          <w:rFonts w:ascii="Calibri" w:eastAsia="Calibri" w:hAnsi="Calibri" w:cs="Calibri"/>
          <w:color w:val="000000"/>
          <w:lang w:val="pt-PT"/>
        </w:rPr>
      </w:pPr>
    </w:p>
    <w:p w14:paraId="4B0BDB1A" w14:textId="5574F9E1" w:rsidR="00F06ED0" w:rsidRPr="00CE08BE" w:rsidRDefault="004E2624" w:rsidP="00F06ED0">
      <w:pPr>
        <w:spacing w:after="0" w:line="240" w:lineRule="auto"/>
        <w:ind w:right="115"/>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-19?</w:t>
      </w:r>
      <w:r w:rsidRPr="00CE08BE">
        <w:rPr>
          <w:rFonts w:ascii="Calibri" w:eastAsia="Calibri" w:hAnsi="Calibri" w:cs="Calibri"/>
          <w:b/>
          <w:bCs/>
          <w:sz w:val="20"/>
          <w:lang w:val="pt-PT"/>
        </w:rPr>
        <w:t xml:space="preserve"> </w:t>
      </w:r>
      <w:r w:rsidRPr="00CE08BE">
        <w:rPr>
          <w:rFonts w:ascii="Calibri" w:eastAsia="Calibri" w:hAnsi="Calibri" w:cs="Calibri"/>
          <w:color w:val="000000"/>
          <w:lang w:val="pt-PT"/>
        </w:rPr>
        <w:t xml:space="preserve">Este indicador abrange a administração de todos os tipos de receitas fiscais e não fiscais do governo central. Avalia os procedimentos utilizados para cobrar e monitorizar as receitas do governo central. A cobertura é o GC no momento da avaliação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-19.1 e 2 e para o</w:t>
      </w:r>
      <w:r w:rsidR="00015C51" w:rsidRPr="00CE08BE">
        <w:rPr>
          <w:rFonts w:ascii="Calibri" w:eastAsia="Calibri" w:hAnsi="Calibri" w:cs="Calibri"/>
          <w:color w:val="000000"/>
          <w:lang w:val="pt-PT"/>
        </w:rPr>
        <w:t>s</w:t>
      </w:r>
      <w:r w:rsidRPr="00CE08BE">
        <w:rPr>
          <w:rFonts w:ascii="Calibri" w:eastAsia="Calibri" w:hAnsi="Calibri" w:cs="Calibri"/>
          <w:color w:val="000000"/>
          <w:lang w:val="pt-PT"/>
        </w:rPr>
        <w:t xml:space="preserve"> </w:t>
      </w:r>
      <w:r w:rsidR="00015C51" w:rsidRPr="00CE08BE">
        <w:rPr>
          <w:rFonts w:ascii="Calibri" w:eastAsia="Calibri" w:hAnsi="Calibri" w:cs="Calibri"/>
          <w:color w:val="000000"/>
          <w:lang w:val="pt-PT"/>
        </w:rPr>
        <w:t xml:space="preserve">três </w:t>
      </w:r>
      <w:r w:rsidRPr="00CE08BE">
        <w:rPr>
          <w:rFonts w:ascii="Calibri" w:eastAsia="Calibri" w:hAnsi="Calibri" w:cs="Calibri"/>
          <w:color w:val="000000"/>
          <w:lang w:val="pt-PT"/>
        </w:rPr>
        <w:t>último</w:t>
      </w:r>
      <w:r w:rsidR="00015C51" w:rsidRPr="00CE08BE">
        <w:rPr>
          <w:rFonts w:ascii="Calibri" w:eastAsia="Calibri" w:hAnsi="Calibri" w:cs="Calibri"/>
          <w:color w:val="000000"/>
          <w:lang w:val="pt-PT"/>
        </w:rPr>
        <w:t>s</w:t>
      </w:r>
      <w:r w:rsidRPr="00CE08BE">
        <w:rPr>
          <w:rFonts w:ascii="Calibri" w:eastAsia="Calibri" w:hAnsi="Calibri" w:cs="Calibri"/>
          <w:color w:val="000000"/>
          <w:lang w:val="pt-PT"/>
        </w:rPr>
        <w:t xml:space="preserve"> </w:t>
      </w:r>
      <w:r w:rsidR="00015C51" w:rsidRPr="00CE08BE">
        <w:rPr>
          <w:rFonts w:ascii="Calibri" w:eastAsia="Calibri" w:hAnsi="Calibri" w:cs="Calibri"/>
          <w:color w:val="000000"/>
          <w:lang w:val="pt-PT"/>
        </w:rPr>
        <w:t>anos orçamentais</w:t>
      </w:r>
      <w:r w:rsidRPr="00CE08BE">
        <w:rPr>
          <w:rFonts w:ascii="Calibri" w:eastAsia="Calibri" w:hAnsi="Calibri" w:cs="Calibri"/>
          <w:color w:val="000000"/>
          <w:lang w:val="pt-PT"/>
        </w:rPr>
        <w:t xml:space="preserve"> concluídos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-19.3 e 19.4. Este indicador</w:t>
      </w:r>
      <w:r w:rsidRPr="00CE08BE">
        <w:rPr>
          <w:rFonts w:ascii="Calibri" w:eastAsia="Calibri" w:hAnsi="Calibri" w:cs="Calibri"/>
          <w:lang w:val="pt-PT"/>
        </w:rPr>
        <w:t xml:space="preserve">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20E152C8" w14:textId="77777777" w:rsidR="00F06ED0" w:rsidRPr="00CE08BE" w:rsidRDefault="00F06ED0" w:rsidP="00F06ED0">
      <w:pPr>
        <w:spacing w:after="0" w:line="240" w:lineRule="auto"/>
        <w:jc w:val="both"/>
        <w:rPr>
          <w:rFonts w:ascii="Calibri" w:eastAsia="Calibri" w:hAnsi="Calibri" w:cs="Calibri"/>
          <w:b/>
          <w:bCs/>
          <w:i/>
          <w:lang w:val="pt-PT"/>
        </w:rPr>
      </w:pPr>
    </w:p>
    <w:p w14:paraId="79800364" w14:textId="77777777" w:rsidR="007E0EB0" w:rsidRDefault="007E0EB0" w:rsidP="00F06ED0">
      <w:pPr>
        <w:spacing w:after="0"/>
        <w:jc w:val="both"/>
        <w:rPr>
          <w:rFonts w:ascii="Calibri" w:eastAsia="Calibri" w:hAnsi="Calibri" w:cs="Calibri"/>
          <w:b/>
          <w:bCs/>
          <w:lang w:val="pt-PT"/>
        </w:rPr>
      </w:pPr>
    </w:p>
    <w:p w14:paraId="7F31906E" w14:textId="1CE78903"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2B7EBAA2"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37CA9745" w14:textId="77777777" w:rsidR="00F06ED0" w:rsidRPr="00CE08BE" w:rsidRDefault="00F06ED0" w:rsidP="00F06ED0">
      <w:pPr>
        <w:spacing w:after="0" w:line="240" w:lineRule="auto"/>
        <w:jc w:val="both"/>
        <w:rPr>
          <w:rFonts w:ascii="Calibri" w:eastAsia="Calibri" w:hAnsi="Calibri" w:cs="Calibri"/>
          <w:b/>
          <w:bCs/>
          <w:i/>
          <w:lang w:val="pt-PT"/>
        </w:rPr>
      </w:pPr>
    </w:p>
    <w:p w14:paraId="7219F14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84B22DD"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992"/>
        <w:gridCol w:w="1019"/>
      </w:tblGrid>
      <w:tr w:rsidR="00500221" w:rsidRPr="00CE08BE" w14:paraId="626D1270" w14:textId="77777777" w:rsidTr="007E0EB0">
        <w:trPr>
          <w:trHeight w:hRule="exact" w:val="766"/>
        </w:trPr>
        <w:tc>
          <w:tcPr>
            <w:tcW w:w="5035" w:type="dxa"/>
            <w:shd w:val="clear" w:color="auto" w:fill="BFBFBF"/>
          </w:tcPr>
          <w:p w14:paraId="258556EC"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07645F0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2" w:type="dxa"/>
            <w:shd w:val="clear" w:color="auto" w:fill="BFBFBF"/>
          </w:tcPr>
          <w:p w14:paraId="309E2101" w14:textId="03A31F9B"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19" w:type="dxa"/>
            <w:shd w:val="clear" w:color="auto" w:fill="BFBFBF"/>
          </w:tcPr>
          <w:p w14:paraId="3D64E33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0887DD9D" w14:textId="77777777" w:rsidTr="007E0EB0">
        <w:trPr>
          <w:trHeight w:hRule="exact" w:val="1576"/>
        </w:trPr>
        <w:tc>
          <w:tcPr>
            <w:tcW w:w="8784" w:type="dxa"/>
            <w:gridSpan w:val="2"/>
          </w:tcPr>
          <w:p w14:paraId="0D6936A5" w14:textId="2400423F" w:rsidR="00683FC7" w:rsidRPr="00CE08BE" w:rsidRDefault="00526755" w:rsidP="00F06ED0">
            <w:pPr>
              <w:keepNext/>
              <w:keepLines/>
              <w:spacing w:after="0" w:line="240" w:lineRule="auto"/>
              <w:jc w:val="both"/>
              <w:outlineLvl w:val="2"/>
              <w:rPr>
                <w:rFonts w:ascii="Calibri" w:eastAsia="Calibri" w:hAnsi="Calibri" w:cs="Calibri"/>
                <w:b/>
                <w:bCs/>
                <w:spacing w:val="-1"/>
                <w:sz w:val="20"/>
                <w:szCs w:val="20"/>
                <w:lang w:val="pt-PT"/>
              </w:rPr>
            </w:pPr>
            <w:r w:rsidRPr="00CE08BE">
              <w:rPr>
                <w:rFonts w:ascii="Calibri" w:hAnsi="Calibri" w:cs="Calibri"/>
                <w:b/>
                <w:bCs/>
                <w:sz w:val="20"/>
                <w:szCs w:val="20"/>
                <w:lang w:val="pt-PT"/>
              </w:rPr>
              <w:t>ID</w:t>
            </w:r>
            <w:r w:rsidR="004E2624" w:rsidRPr="00CE08BE">
              <w:rPr>
                <w:rFonts w:ascii="Calibri" w:hAnsi="Calibri" w:cs="Calibri"/>
                <w:b/>
                <w:bCs/>
                <w:sz w:val="20"/>
                <w:szCs w:val="20"/>
                <w:lang w:val="pt-PT"/>
              </w:rPr>
              <w:t>-19. Administração da receita (M2)</w:t>
            </w:r>
          </w:p>
        </w:tc>
        <w:sdt>
          <w:sdtPr>
            <w:rPr>
              <w:rFonts w:ascii="Calibri" w:eastAsia="Calibri" w:hAnsi="Calibri" w:cs="Calibri"/>
              <w:b/>
              <w:sz w:val="20"/>
              <w:szCs w:val="20"/>
              <w:lang w:val="pt-PT"/>
            </w:rPr>
            <w:id w:val="1247765139"/>
            <w:placeholder>
              <w:docPart w:val="DefaultPlaceholder_-1854013440"/>
            </w:placeholder>
          </w:sdtPr>
          <w:sdtEndPr/>
          <w:sdtContent>
            <w:tc>
              <w:tcPr>
                <w:tcW w:w="992" w:type="dxa"/>
              </w:tcPr>
              <w:p w14:paraId="18621742" w14:textId="38FA228F" w:rsidR="00683FC7" w:rsidRPr="00CE08BE" w:rsidRDefault="004E2624" w:rsidP="002C4FAA">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-19</w:t>
                </w:r>
              </w:p>
            </w:tc>
          </w:sdtContent>
        </w:sdt>
        <w:sdt>
          <w:sdtPr>
            <w:rPr>
              <w:rFonts w:ascii="Calibri" w:eastAsia="Calibri" w:hAnsi="Calibri" w:cs="Calibri"/>
              <w:b/>
              <w:sz w:val="20"/>
              <w:szCs w:val="20"/>
              <w:lang w:val="pt-PT"/>
            </w:rPr>
            <w:id w:val="209232527"/>
            <w:placeholder>
              <w:docPart w:val="DefaultPlaceholder_-1854013440"/>
            </w:placeholder>
          </w:sdtPr>
          <w:sdtEndPr/>
          <w:sdtContent>
            <w:tc>
              <w:tcPr>
                <w:tcW w:w="1019" w:type="dxa"/>
              </w:tcPr>
              <w:p w14:paraId="0623051D" w14:textId="6F0CA036" w:rsidR="00683FC7" w:rsidRPr="00CE08BE" w:rsidRDefault="004E2624" w:rsidP="00A82547">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-19</w:t>
                </w:r>
              </w:p>
            </w:tc>
          </w:sdtContent>
        </w:sdt>
      </w:tr>
      <w:tr w:rsidR="00500221" w:rsidRPr="006C408E" w14:paraId="47ADDC09" w14:textId="77777777" w:rsidTr="007E0EB0">
        <w:trPr>
          <w:trHeight w:hRule="exact" w:val="1297"/>
        </w:trPr>
        <w:tc>
          <w:tcPr>
            <w:tcW w:w="5035" w:type="dxa"/>
          </w:tcPr>
          <w:p w14:paraId="5F4D8CBA" w14:textId="526B36C5"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19.1. Direitos e obrigações </w:t>
            </w:r>
            <w:r w:rsidR="00E81119" w:rsidRPr="00CE08BE">
              <w:rPr>
                <w:rFonts w:ascii="Calibri" w:eastAsia="Calibri" w:hAnsi="Calibri" w:cs="Calibri"/>
                <w:sz w:val="20"/>
                <w:szCs w:val="20"/>
                <w:lang w:val="pt-PT"/>
              </w:rPr>
              <w:t>em matéria fiscal</w:t>
            </w:r>
          </w:p>
        </w:tc>
        <w:sdt>
          <w:sdtPr>
            <w:rPr>
              <w:rFonts w:ascii="Calibri" w:eastAsia="Calibri" w:hAnsi="Calibri" w:cs="Calibri"/>
              <w:sz w:val="20"/>
              <w:szCs w:val="20"/>
              <w:lang w:val="pt-PT"/>
            </w:rPr>
            <w:id w:val="891926169"/>
            <w:placeholder>
              <w:docPart w:val="DefaultPlaceholder_-1854013440"/>
            </w:placeholder>
          </w:sdtPr>
          <w:sdtEndPr/>
          <w:sdtContent>
            <w:tc>
              <w:tcPr>
                <w:tcW w:w="3749" w:type="dxa"/>
              </w:tcPr>
              <w:p w14:paraId="3D1C9A5B" w14:textId="762106D8" w:rsidR="00B8020B" w:rsidRPr="00CE08BE" w:rsidRDefault="004E2624" w:rsidP="00C66B7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-19.1</w:t>
                </w:r>
              </w:p>
            </w:tc>
          </w:sdtContent>
        </w:sdt>
        <w:sdt>
          <w:sdtPr>
            <w:rPr>
              <w:rFonts w:ascii="Calibri" w:eastAsia="Calibri" w:hAnsi="Calibri" w:cs="Calibri"/>
              <w:sz w:val="20"/>
              <w:szCs w:val="20"/>
              <w:lang w:val="pt-PT"/>
            </w:rPr>
            <w:id w:val="-385792047"/>
            <w:placeholder>
              <w:docPart w:val="DefaultPlaceholder_-1854013440"/>
            </w:placeholder>
          </w:sdtPr>
          <w:sdtEndPr/>
          <w:sdtContent>
            <w:tc>
              <w:tcPr>
                <w:tcW w:w="992" w:type="dxa"/>
                <w:shd w:val="clear" w:color="auto" w:fill="auto"/>
              </w:tcPr>
              <w:p w14:paraId="0D5A6649" w14:textId="6C108028" w:rsidR="00B8020B" w:rsidRPr="00CE08BE" w:rsidRDefault="004E2624" w:rsidP="0046713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-19.1</w:t>
                </w:r>
              </w:p>
            </w:tc>
          </w:sdtContent>
        </w:sdt>
        <w:sdt>
          <w:sdtPr>
            <w:rPr>
              <w:rFonts w:ascii="Calibri" w:eastAsia="Calibri" w:hAnsi="Calibri" w:cs="Calibri"/>
              <w:sz w:val="20"/>
              <w:szCs w:val="20"/>
              <w:lang w:val="pt-PT"/>
            </w:rPr>
            <w:id w:val="-1576281698"/>
            <w:placeholder>
              <w:docPart w:val="DefaultPlaceholder_-1854013440"/>
            </w:placeholder>
          </w:sdtPr>
          <w:sdtEndPr/>
          <w:sdtContent>
            <w:tc>
              <w:tcPr>
                <w:tcW w:w="1019" w:type="dxa"/>
              </w:tcPr>
              <w:p w14:paraId="6012AE19" w14:textId="501169C1" w:rsidR="00B8020B" w:rsidRPr="00CE08BE" w:rsidRDefault="004E2624" w:rsidP="0046713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-19.1</w:t>
                </w:r>
              </w:p>
            </w:tc>
          </w:sdtContent>
        </w:sdt>
      </w:tr>
      <w:tr w:rsidR="00500221" w:rsidRPr="006C408E" w14:paraId="6B89921D" w14:textId="77777777" w:rsidTr="007E0EB0">
        <w:trPr>
          <w:trHeight w:hRule="exact" w:val="1342"/>
        </w:trPr>
        <w:tc>
          <w:tcPr>
            <w:tcW w:w="5035" w:type="dxa"/>
          </w:tcPr>
          <w:p w14:paraId="73DF0EC5" w14:textId="77777777"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19.2. Gestão do risco da receita</w:t>
            </w:r>
          </w:p>
        </w:tc>
        <w:sdt>
          <w:sdtPr>
            <w:rPr>
              <w:rFonts w:ascii="Calibri" w:eastAsia="Calibri" w:hAnsi="Calibri" w:cs="Calibri"/>
              <w:sz w:val="20"/>
              <w:szCs w:val="20"/>
              <w:lang w:val="pt-PT"/>
            </w:rPr>
            <w:id w:val="-1231768587"/>
            <w:placeholder>
              <w:docPart w:val="DefaultPlaceholder_-1854013440"/>
            </w:placeholder>
          </w:sdtPr>
          <w:sdtEndPr/>
          <w:sdtContent>
            <w:tc>
              <w:tcPr>
                <w:tcW w:w="3749" w:type="dxa"/>
              </w:tcPr>
              <w:p w14:paraId="4F46A309" w14:textId="4712E841" w:rsidR="00B8020B" w:rsidRPr="00CE08BE" w:rsidRDefault="004E2624" w:rsidP="00C32A4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-19.2</w:t>
                </w:r>
              </w:p>
            </w:tc>
          </w:sdtContent>
        </w:sdt>
        <w:sdt>
          <w:sdtPr>
            <w:rPr>
              <w:rFonts w:ascii="Calibri" w:eastAsia="Calibri" w:hAnsi="Calibri" w:cs="Calibri"/>
              <w:sz w:val="20"/>
              <w:szCs w:val="20"/>
              <w:lang w:val="pt-PT"/>
            </w:rPr>
            <w:id w:val="-3436993"/>
            <w:placeholder>
              <w:docPart w:val="DefaultPlaceholder_-1854013440"/>
            </w:placeholder>
          </w:sdtPr>
          <w:sdtEndPr/>
          <w:sdtContent>
            <w:tc>
              <w:tcPr>
                <w:tcW w:w="992" w:type="dxa"/>
                <w:shd w:val="clear" w:color="auto" w:fill="auto"/>
              </w:tcPr>
              <w:p w14:paraId="63E979B1" w14:textId="3B64E8F8" w:rsidR="00B8020B" w:rsidRPr="00CE08BE" w:rsidRDefault="004E2624" w:rsidP="00313D8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-19.2</w:t>
                </w:r>
              </w:p>
            </w:tc>
          </w:sdtContent>
        </w:sdt>
        <w:sdt>
          <w:sdtPr>
            <w:rPr>
              <w:rFonts w:ascii="Calibri" w:eastAsia="Calibri" w:hAnsi="Calibri" w:cs="Calibri"/>
              <w:sz w:val="20"/>
              <w:szCs w:val="20"/>
              <w:lang w:val="pt-PT"/>
            </w:rPr>
            <w:id w:val="1755787667"/>
            <w:placeholder>
              <w:docPart w:val="DefaultPlaceholder_-1854013440"/>
            </w:placeholder>
          </w:sdtPr>
          <w:sdtEndPr/>
          <w:sdtContent>
            <w:tc>
              <w:tcPr>
                <w:tcW w:w="1019" w:type="dxa"/>
              </w:tcPr>
              <w:p w14:paraId="0EEE6AF2" w14:textId="294A4664" w:rsidR="00B8020B" w:rsidRPr="00CE08BE" w:rsidRDefault="004E2624" w:rsidP="00F511D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-19.2</w:t>
                </w:r>
              </w:p>
            </w:tc>
          </w:sdtContent>
        </w:sdt>
      </w:tr>
      <w:tr w:rsidR="00500221" w:rsidRPr="006C408E" w14:paraId="1A96C574" w14:textId="77777777" w:rsidTr="007E0EB0">
        <w:trPr>
          <w:trHeight w:hRule="exact" w:val="1270"/>
        </w:trPr>
        <w:tc>
          <w:tcPr>
            <w:tcW w:w="5035" w:type="dxa"/>
          </w:tcPr>
          <w:p w14:paraId="17B75853" w14:textId="77777777"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19.3. Auditoria e investigação da receita</w:t>
            </w:r>
          </w:p>
        </w:tc>
        <w:sdt>
          <w:sdtPr>
            <w:rPr>
              <w:rFonts w:ascii="Calibri" w:eastAsia="Calibri" w:hAnsi="Calibri" w:cs="Calibri"/>
              <w:sz w:val="20"/>
              <w:szCs w:val="20"/>
              <w:lang w:val="pt-PT"/>
            </w:rPr>
            <w:id w:val="-128318585"/>
            <w:placeholder>
              <w:docPart w:val="DefaultPlaceholder_-1854013440"/>
            </w:placeholder>
          </w:sdtPr>
          <w:sdtEndPr/>
          <w:sdtContent>
            <w:tc>
              <w:tcPr>
                <w:tcW w:w="3749" w:type="dxa"/>
              </w:tcPr>
              <w:p w14:paraId="6FC4304E" w14:textId="217B2B12" w:rsidR="00B8020B" w:rsidRPr="00CE08BE" w:rsidRDefault="004E2624" w:rsidP="00F511D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-19.3</w:t>
                </w:r>
              </w:p>
            </w:tc>
          </w:sdtContent>
        </w:sdt>
        <w:sdt>
          <w:sdtPr>
            <w:rPr>
              <w:rFonts w:ascii="Calibri" w:eastAsia="Calibri" w:hAnsi="Calibri" w:cs="Calibri"/>
              <w:sz w:val="20"/>
              <w:szCs w:val="20"/>
              <w:lang w:val="pt-PT"/>
            </w:rPr>
            <w:id w:val="-1632250667"/>
            <w:placeholder>
              <w:docPart w:val="DefaultPlaceholder_-1854013440"/>
            </w:placeholder>
          </w:sdtPr>
          <w:sdtEndPr/>
          <w:sdtContent>
            <w:tc>
              <w:tcPr>
                <w:tcW w:w="992" w:type="dxa"/>
                <w:shd w:val="clear" w:color="auto" w:fill="auto"/>
              </w:tcPr>
              <w:p w14:paraId="547E1D77" w14:textId="0D30029F" w:rsidR="00B8020B" w:rsidRPr="00CE08BE" w:rsidRDefault="004E2624" w:rsidP="000635F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-19.3</w:t>
                </w:r>
              </w:p>
            </w:tc>
          </w:sdtContent>
        </w:sdt>
        <w:sdt>
          <w:sdtPr>
            <w:rPr>
              <w:rFonts w:ascii="Calibri" w:eastAsia="Calibri" w:hAnsi="Calibri" w:cs="Calibri"/>
              <w:sz w:val="20"/>
              <w:szCs w:val="20"/>
              <w:lang w:val="pt-PT"/>
            </w:rPr>
            <w:id w:val="-675577329"/>
            <w:placeholder>
              <w:docPart w:val="DefaultPlaceholder_-1854013440"/>
            </w:placeholder>
          </w:sdtPr>
          <w:sdtEndPr/>
          <w:sdtContent>
            <w:tc>
              <w:tcPr>
                <w:tcW w:w="1019" w:type="dxa"/>
              </w:tcPr>
              <w:p w14:paraId="053D4543" w14:textId="05E14044" w:rsidR="00B8020B" w:rsidRPr="00CE08BE" w:rsidRDefault="004E2624" w:rsidP="000635F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-19.3</w:t>
                </w:r>
              </w:p>
            </w:tc>
          </w:sdtContent>
        </w:sdt>
      </w:tr>
      <w:tr w:rsidR="00500221" w:rsidRPr="006C408E" w14:paraId="03FA3D31" w14:textId="77777777" w:rsidTr="007E0EB0">
        <w:trPr>
          <w:trHeight w:hRule="exact" w:val="1432"/>
        </w:trPr>
        <w:tc>
          <w:tcPr>
            <w:tcW w:w="5035" w:type="dxa"/>
          </w:tcPr>
          <w:p w14:paraId="2521A9C4" w14:textId="77777777"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19.4. Monitorização da receita em atraso </w:t>
            </w:r>
          </w:p>
        </w:tc>
        <w:sdt>
          <w:sdtPr>
            <w:rPr>
              <w:rFonts w:ascii="Calibri" w:eastAsia="Calibri" w:hAnsi="Calibri" w:cs="Calibri"/>
              <w:sz w:val="20"/>
              <w:szCs w:val="20"/>
              <w:lang w:val="pt-PT"/>
            </w:rPr>
            <w:id w:val="-1838226140"/>
            <w:placeholder>
              <w:docPart w:val="DefaultPlaceholder_-1854013440"/>
            </w:placeholder>
          </w:sdtPr>
          <w:sdtEndPr/>
          <w:sdtContent>
            <w:tc>
              <w:tcPr>
                <w:tcW w:w="3749" w:type="dxa"/>
              </w:tcPr>
              <w:p w14:paraId="177A87A4" w14:textId="2D6B3484" w:rsidR="00B8020B" w:rsidRPr="00CE08BE" w:rsidRDefault="004E2624" w:rsidP="0064324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-19.4</w:t>
                </w:r>
              </w:p>
            </w:tc>
          </w:sdtContent>
        </w:sdt>
        <w:sdt>
          <w:sdtPr>
            <w:rPr>
              <w:rFonts w:ascii="Calibri" w:eastAsia="Calibri" w:hAnsi="Calibri" w:cs="Calibri"/>
              <w:sz w:val="20"/>
              <w:szCs w:val="20"/>
              <w:lang w:val="pt-PT"/>
            </w:rPr>
            <w:id w:val="-427810302"/>
            <w:placeholder>
              <w:docPart w:val="DefaultPlaceholder_-1854013440"/>
            </w:placeholder>
          </w:sdtPr>
          <w:sdtEndPr/>
          <w:sdtContent>
            <w:tc>
              <w:tcPr>
                <w:tcW w:w="992" w:type="dxa"/>
                <w:shd w:val="clear" w:color="auto" w:fill="auto"/>
              </w:tcPr>
              <w:p w14:paraId="52B26456" w14:textId="04CA6E32" w:rsidR="00B8020B" w:rsidRPr="00CE08BE" w:rsidRDefault="004E2624" w:rsidP="0064324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-19.4</w:t>
                </w:r>
              </w:p>
            </w:tc>
          </w:sdtContent>
        </w:sdt>
        <w:sdt>
          <w:sdtPr>
            <w:rPr>
              <w:rFonts w:ascii="Calibri" w:eastAsia="Calibri" w:hAnsi="Calibri" w:cs="Calibri"/>
              <w:sz w:val="20"/>
              <w:szCs w:val="20"/>
              <w:lang w:val="pt-PT"/>
            </w:rPr>
            <w:id w:val="446443231"/>
            <w:placeholder>
              <w:docPart w:val="DefaultPlaceholder_-1854013440"/>
            </w:placeholder>
          </w:sdtPr>
          <w:sdtEndPr/>
          <w:sdtContent>
            <w:tc>
              <w:tcPr>
                <w:tcW w:w="1019" w:type="dxa"/>
              </w:tcPr>
              <w:p w14:paraId="20C01534" w14:textId="64F21727" w:rsidR="00B8020B" w:rsidRPr="00CE08BE" w:rsidRDefault="004E2624" w:rsidP="00DE778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-19.4</w:t>
                </w:r>
              </w:p>
            </w:tc>
          </w:sdtContent>
        </w:sdt>
      </w:tr>
    </w:tbl>
    <w:p w14:paraId="320A375A" w14:textId="77777777" w:rsidR="00F06ED0" w:rsidRPr="00CE08BE" w:rsidRDefault="00F06ED0" w:rsidP="00F06ED0">
      <w:pPr>
        <w:spacing w:after="0" w:line="240" w:lineRule="auto"/>
        <w:jc w:val="both"/>
        <w:rPr>
          <w:rFonts w:ascii="Calibri" w:eastAsia="Calibri" w:hAnsi="Calibri" w:cs="Calibri"/>
          <w:bCs/>
          <w:lang w:val="pt-PT"/>
        </w:rPr>
      </w:pPr>
    </w:p>
    <w:p w14:paraId="4CFA3429" w14:textId="77777777" w:rsidR="00F06ED0" w:rsidRPr="00CE08BE" w:rsidRDefault="004E2624" w:rsidP="00F06ED0">
      <w:pPr>
        <w:spacing w:after="0" w:line="240" w:lineRule="auto"/>
        <w:jc w:val="both"/>
        <w:rPr>
          <w:rFonts w:ascii="Calibri" w:eastAsia="Calibri" w:hAnsi="Calibri" w:cs="Calibri"/>
          <w:b/>
          <w:i/>
          <w:iCs/>
          <w:lang w:val="pt-PT"/>
        </w:rPr>
      </w:pPr>
      <w:r w:rsidRPr="00CE08BE">
        <w:rPr>
          <w:rFonts w:ascii="Calibri" w:eastAsia="Calibri" w:hAnsi="Calibri" w:cs="Calibri"/>
          <w:b/>
          <w:bCs/>
          <w:i/>
          <w:iCs/>
          <w:lang w:val="pt-PT"/>
        </w:rPr>
        <w:t>OU</w:t>
      </w:r>
    </w:p>
    <w:p w14:paraId="35AFF923" w14:textId="366F2CB4"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500221" w:rsidRPr="00CE08BE" w14:paraId="4C819996" w14:textId="77777777" w:rsidTr="00F06ED0">
        <w:trPr>
          <w:trHeight w:hRule="exact" w:val="250"/>
        </w:trPr>
        <w:tc>
          <w:tcPr>
            <w:tcW w:w="5035" w:type="dxa"/>
            <w:shd w:val="clear" w:color="auto" w:fill="BFBFBF"/>
          </w:tcPr>
          <w:p w14:paraId="3AF5914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79D40BCA"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56D535E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30F1130A" w14:textId="77777777" w:rsidTr="004E2624">
        <w:trPr>
          <w:trHeight w:hRule="exact" w:val="289"/>
        </w:trPr>
        <w:tc>
          <w:tcPr>
            <w:tcW w:w="10795" w:type="dxa"/>
            <w:gridSpan w:val="3"/>
          </w:tcPr>
          <w:p w14:paraId="22EDF1F3" w14:textId="6212C0B1" w:rsidR="00F06ED0" w:rsidRPr="00CE08BE" w:rsidRDefault="00526755" w:rsidP="00F06ED0">
            <w:pPr>
              <w:keepNext/>
              <w:keepLines/>
              <w:spacing w:after="0" w:line="240" w:lineRule="auto"/>
              <w:jc w:val="both"/>
              <w:outlineLvl w:val="2"/>
              <w:rPr>
                <w:rFonts w:ascii="Calibri" w:eastAsia="Calibri" w:hAnsi="Calibri" w:cs="Calibri"/>
                <w:b/>
                <w:bCs/>
                <w:spacing w:val="-1"/>
                <w:sz w:val="20"/>
                <w:szCs w:val="20"/>
                <w:lang w:val="pt-PT"/>
              </w:rPr>
            </w:pPr>
            <w:r w:rsidRPr="00CE08BE">
              <w:rPr>
                <w:rFonts w:ascii="Calibri" w:hAnsi="Calibri" w:cs="Calibri"/>
                <w:b/>
                <w:bCs/>
                <w:color w:val="1F3763"/>
                <w:sz w:val="20"/>
                <w:szCs w:val="20"/>
                <w:lang w:val="pt-PT"/>
              </w:rPr>
              <w:t>ID</w:t>
            </w:r>
            <w:r w:rsidR="004E2624" w:rsidRPr="00CE08BE">
              <w:rPr>
                <w:rFonts w:ascii="Calibri" w:hAnsi="Calibri" w:cs="Calibri"/>
                <w:b/>
                <w:bCs/>
                <w:color w:val="1F3763"/>
                <w:sz w:val="20"/>
                <w:szCs w:val="20"/>
                <w:lang w:val="pt-PT"/>
              </w:rPr>
              <w:t xml:space="preserve">-19. </w:t>
            </w:r>
            <w:r w:rsidR="004E2624" w:rsidRPr="00CE08BE">
              <w:rPr>
                <w:rFonts w:ascii="Calibri" w:hAnsi="Calibri" w:cs="Calibri"/>
                <w:b/>
                <w:bCs/>
                <w:sz w:val="20"/>
                <w:szCs w:val="20"/>
                <w:lang w:val="pt-PT"/>
              </w:rPr>
              <w:t>Administração da receita (M2)</w:t>
            </w:r>
          </w:p>
          <w:p w14:paraId="1D67C4AE"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853D77" w14:paraId="221F3350" w14:textId="77777777" w:rsidTr="004E2624">
        <w:trPr>
          <w:trHeight w:hRule="exact" w:val="271"/>
        </w:trPr>
        <w:tc>
          <w:tcPr>
            <w:tcW w:w="5035" w:type="dxa"/>
          </w:tcPr>
          <w:p w14:paraId="2B743994" w14:textId="04773533"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19.1. Direitos e obrigações </w:t>
            </w:r>
            <w:r w:rsidR="00E81119" w:rsidRPr="00CE08BE">
              <w:rPr>
                <w:rFonts w:ascii="Calibri" w:eastAsia="Calibri" w:hAnsi="Calibri" w:cs="Calibri"/>
                <w:sz w:val="20"/>
                <w:szCs w:val="20"/>
                <w:lang w:val="pt-PT"/>
              </w:rPr>
              <w:t>em matéria fiscal</w:t>
            </w:r>
          </w:p>
        </w:tc>
        <w:tc>
          <w:tcPr>
            <w:tcW w:w="4950" w:type="dxa"/>
          </w:tcPr>
          <w:p w14:paraId="24D1BF8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1DAD72F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6E3CA97B" w14:textId="77777777" w:rsidTr="004E2624">
        <w:trPr>
          <w:trHeight w:hRule="exact" w:val="271"/>
        </w:trPr>
        <w:tc>
          <w:tcPr>
            <w:tcW w:w="5035" w:type="dxa"/>
          </w:tcPr>
          <w:p w14:paraId="22003A8A"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19.2. Gestão do risco da receita</w:t>
            </w:r>
          </w:p>
        </w:tc>
        <w:tc>
          <w:tcPr>
            <w:tcW w:w="4950" w:type="dxa"/>
          </w:tcPr>
          <w:p w14:paraId="7DD275A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0DF795D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552C2E05" w14:textId="77777777" w:rsidTr="004E2624">
        <w:trPr>
          <w:trHeight w:hRule="exact" w:val="271"/>
        </w:trPr>
        <w:tc>
          <w:tcPr>
            <w:tcW w:w="5035" w:type="dxa"/>
          </w:tcPr>
          <w:p w14:paraId="283EB2FF"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19.3. Auditoria e investigação da receita</w:t>
            </w:r>
          </w:p>
        </w:tc>
        <w:tc>
          <w:tcPr>
            <w:tcW w:w="4950" w:type="dxa"/>
          </w:tcPr>
          <w:p w14:paraId="086595E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3C34EB1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1F1912C9" w14:textId="77777777" w:rsidTr="004E2624">
        <w:trPr>
          <w:trHeight w:hRule="exact" w:val="271"/>
        </w:trPr>
        <w:tc>
          <w:tcPr>
            <w:tcW w:w="5035" w:type="dxa"/>
          </w:tcPr>
          <w:p w14:paraId="1AEE4D09"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19.4. Monitorização da receita em atraso</w:t>
            </w:r>
          </w:p>
        </w:tc>
        <w:tc>
          <w:tcPr>
            <w:tcW w:w="4950" w:type="dxa"/>
          </w:tcPr>
          <w:p w14:paraId="430E163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0E77A59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1FF27CF1" w14:textId="77777777" w:rsidR="00F06ED0" w:rsidRPr="00CE08BE" w:rsidRDefault="00F06ED0" w:rsidP="00F06ED0">
      <w:pPr>
        <w:spacing w:after="120"/>
        <w:jc w:val="both"/>
        <w:rPr>
          <w:rFonts w:ascii="Calibri" w:eastAsia="Calibri" w:hAnsi="Calibri" w:cs="Calibri"/>
          <w:lang w:val="pt-PT"/>
        </w:rPr>
      </w:pPr>
    </w:p>
    <w:p w14:paraId="5F119E55" w14:textId="77777777" w:rsidR="007E0EB0" w:rsidRDefault="007E0EB0" w:rsidP="00F06ED0">
      <w:pPr>
        <w:spacing w:after="0"/>
        <w:jc w:val="both"/>
        <w:rPr>
          <w:rFonts w:ascii="Calibri" w:eastAsia="Calibri" w:hAnsi="Calibri" w:cs="Calibri"/>
          <w:b/>
          <w:bCs/>
          <w:lang w:val="pt-PT"/>
        </w:rPr>
      </w:pPr>
    </w:p>
    <w:p w14:paraId="49834162" w14:textId="77777777" w:rsidR="007E0EB0" w:rsidRDefault="007E0EB0" w:rsidP="00F06ED0">
      <w:pPr>
        <w:spacing w:after="0"/>
        <w:jc w:val="both"/>
        <w:rPr>
          <w:rFonts w:ascii="Calibri" w:eastAsia="Calibri" w:hAnsi="Calibri" w:cs="Calibri"/>
          <w:b/>
          <w:bCs/>
          <w:lang w:val="pt-PT"/>
        </w:rPr>
      </w:pPr>
    </w:p>
    <w:p w14:paraId="34AFEDD0" w14:textId="41F4057C"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C430A3F" w14:textId="05A387F6" w:rsidR="00F06ED0" w:rsidRPr="00CE08BE" w:rsidRDefault="004E2624" w:rsidP="00F06ED0">
      <w:pPr>
        <w:spacing w:after="0" w:line="240" w:lineRule="auto"/>
        <w:jc w:val="both"/>
        <w:rPr>
          <w:rFonts w:ascii="Calibri" w:eastAsia="Calibri" w:hAnsi="Calibri" w:cs="Calibri"/>
          <w:i/>
          <w:color w:val="FF0000"/>
          <w:sz w:val="20"/>
          <w:szCs w:val="20"/>
          <w:lang w:val="pt-PT"/>
        </w:rPr>
      </w:pPr>
      <w:r w:rsidRPr="00CE08BE">
        <w:rPr>
          <w:rFonts w:ascii="Calibri" w:eastAsia="Calibri" w:hAnsi="Calibri" w:cs="Calibri"/>
          <w:i/>
          <w:iCs/>
          <w:color w:val="FF0000"/>
          <w:sz w:val="20"/>
          <w:szCs w:val="20"/>
          <w:lang w:val="pt-PT"/>
        </w:rPr>
        <w:t xml:space="preserve">Para calibração e avaliação da materialidade, deve ser incluído o quadro 19 que define os principais tipos de receitas. O avaliador deve </w:t>
      </w:r>
      <w:r w:rsidR="00E81119" w:rsidRPr="00CE08BE">
        <w:rPr>
          <w:rFonts w:ascii="Calibri" w:eastAsia="Calibri" w:hAnsi="Calibri" w:cs="Calibri"/>
          <w:i/>
          <w:iCs/>
          <w:color w:val="FF0000"/>
          <w:sz w:val="20"/>
          <w:szCs w:val="20"/>
          <w:lang w:val="pt-PT"/>
        </w:rPr>
        <w:t xml:space="preserve">ter em conta </w:t>
      </w:r>
      <w:r w:rsidRPr="00CE08BE">
        <w:rPr>
          <w:rFonts w:ascii="Calibri" w:eastAsia="Calibri" w:hAnsi="Calibri" w:cs="Calibri"/>
          <w:i/>
          <w:iCs/>
          <w:color w:val="FF0000"/>
          <w:sz w:val="20"/>
          <w:szCs w:val="20"/>
          <w:lang w:val="pt-PT"/>
        </w:rPr>
        <w:t xml:space="preserve">que os dados do Quadro 19 são “no momento da avaliação” como para o </w:t>
      </w:r>
      <w:r w:rsidR="00526755" w:rsidRPr="00CE08BE">
        <w:rPr>
          <w:rFonts w:ascii="Calibri" w:eastAsia="Calibri" w:hAnsi="Calibri" w:cs="Calibri"/>
          <w:i/>
          <w:iCs/>
          <w:color w:val="FF0000"/>
          <w:sz w:val="20"/>
          <w:szCs w:val="20"/>
          <w:lang w:val="pt-PT"/>
        </w:rPr>
        <w:t>ID</w:t>
      </w:r>
      <w:r w:rsidRPr="00CE08BE">
        <w:rPr>
          <w:rFonts w:ascii="Calibri" w:eastAsia="Calibri" w:hAnsi="Calibri" w:cs="Calibri"/>
          <w:i/>
          <w:iCs/>
          <w:color w:val="FF0000"/>
          <w:sz w:val="20"/>
          <w:szCs w:val="20"/>
          <w:lang w:val="pt-PT"/>
        </w:rPr>
        <w:t xml:space="preserve">-19.1 e 19.2, enquanto o </w:t>
      </w:r>
      <w:r w:rsidR="00526755" w:rsidRPr="00CE08BE">
        <w:rPr>
          <w:rFonts w:ascii="Calibri" w:eastAsia="Calibri" w:hAnsi="Calibri" w:cs="Calibri"/>
          <w:i/>
          <w:iCs/>
          <w:color w:val="FF0000"/>
          <w:sz w:val="20"/>
          <w:szCs w:val="20"/>
          <w:lang w:val="pt-PT"/>
        </w:rPr>
        <w:t>ID</w:t>
      </w:r>
      <w:r w:rsidRPr="00CE08BE">
        <w:rPr>
          <w:rFonts w:ascii="Calibri" w:eastAsia="Calibri" w:hAnsi="Calibri" w:cs="Calibri"/>
          <w:i/>
          <w:iCs/>
          <w:color w:val="FF0000"/>
          <w:sz w:val="20"/>
          <w:szCs w:val="20"/>
          <w:lang w:val="pt-PT"/>
        </w:rPr>
        <w:t xml:space="preserve">-19.3 e 19.4 cobrem o último </w:t>
      </w:r>
      <w:r w:rsidR="00E81119" w:rsidRPr="00CE08BE">
        <w:rPr>
          <w:rFonts w:ascii="Calibri" w:eastAsia="Calibri" w:hAnsi="Calibri" w:cs="Calibri"/>
          <w:i/>
          <w:iCs/>
          <w:color w:val="FF0000"/>
          <w:sz w:val="20"/>
          <w:szCs w:val="20"/>
          <w:lang w:val="pt-PT"/>
        </w:rPr>
        <w:t xml:space="preserve">ano orçamental </w:t>
      </w:r>
      <w:r w:rsidRPr="00CE08BE">
        <w:rPr>
          <w:rFonts w:ascii="Calibri" w:eastAsia="Calibri" w:hAnsi="Calibri" w:cs="Calibri"/>
          <w:i/>
          <w:iCs/>
          <w:color w:val="FF0000"/>
          <w:sz w:val="20"/>
          <w:szCs w:val="20"/>
          <w:lang w:val="pt-PT"/>
        </w:rPr>
        <w:t xml:space="preserve">concluído. Os avaliadores devem verificar (e comentar em conformidade) se não há nenhuma mudança material na parcela relativa da receita arrecadada pelas agências desde o último ano até ao momento da avaliação – como pode ocorrer se, dentro do período </w:t>
      </w:r>
      <w:r w:rsidR="00E81119" w:rsidRPr="00CE08BE">
        <w:rPr>
          <w:rFonts w:ascii="Calibri" w:eastAsia="Calibri" w:hAnsi="Calibri" w:cs="Calibri"/>
          <w:i/>
          <w:iCs/>
          <w:color w:val="FF0000"/>
          <w:sz w:val="20"/>
          <w:szCs w:val="20"/>
          <w:lang w:val="pt-PT"/>
        </w:rPr>
        <w:t>em causa</w:t>
      </w:r>
      <w:r w:rsidRPr="00CE08BE">
        <w:rPr>
          <w:rFonts w:ascii="Calibri" w:eastAsia="Calibri" w:hAnsi="Calibri" w:cs="Calibri"/>
          <w:i/>
          <w:iCs/>
          <w:color w:val="FF0000"/>
          <w:sz w:val="20"/>
          <w:szCs w:val="20"/>
          <w:lang w:val="pt-PT"/>
        </w:rPr>
        <w:t>, houver uma mudança n</w:t>
      </w:r>
      <w:r w:rsidR="00115CBB" w:rsidRPr="00CE08BE">
        <w:rPr>
          <w:rFonts w:ascii="Calibri" w:eastAsia="Calibri" w:hAnsi="Calibri" w:cs="Calibri"/>
          <w:i/>
          <w:iCs/>
          <w:color w:val="FF0000"/>
          <w:sz w:val="20"/>
          <w:szCs w:val="20"/>
          <w:lang w:val="pt-PT"/>
        </w:rPr>
        <w:t>as disposições</w:t>
      </w:r>
      <w:r w:rsidRPr="00CE08BE">
        <w:rPr>
          <w:rFonts w:ascii="Calibri" w:eastAsia="Calibri" w:hAnsi="Calibri" w:cs="Calibri"/>
          <w:i/>
          <w:iCs/>
          <w:color w:val="FF0000"/>
          <w:sz w:val="20"/>
          <w:szCs w:val="20"/>
          <w:lang w:val="pt-PT"/>
        </w:rPr>
        <w:t xml:space="preserve"> administrativ</w:t>
      </w:r>
      <w:r w:rsidR="00115CBB" w:rsidRPr="00CE08BE">
        <w:rPr>
          <w:rFonts w:ascii="Calibri" w:eastAsia="Calibri" w:hAnsi="Calibri" w:cs="Calibri"/>
          <w:i/>
          <w:iCs/>
          <w:color w:val="FF0000"/>
          <w:sz w:val="20"/>
          <w:szCs w:val="20"/>
          <w:lang w:val="pt-PT"/>
        </w:rPr>
        <w:t>a</w:t>
      </w:r>
      <w:r w:rsidRPr="00CE08BE">
        <w:rPr>
          <w:rFonts w:ascii="Calibri" w:eastAsia="Calibri" w:hAnsi="Calibri" w:cs="Calibri"/>
          <w:i/>
          <w:iCs/>
          <w:color w:val="FF0000"/>
          <w:sz w:val="20"/>
          <w:szCs w:val="20"/>
          <w:lang w:val="pt-PT"/>
        </w:rPr>
        <w:t xml:space="preserve">s, mudanças importantes nas políticas ou perturbações económicas significativas.  </w:t>
      </w:r>
    </w:p>
    <w:p w14:paraId="12ECE9E2" w14:textId="77777777" w:rsidR="00F06ED0" w:rsidRPr="00CE08BE" w:rsidRDefault="00F06ED0" w:rsidP="00F06ED0">
      <w:pPr>
        <w:spacing w:after="0" w:line="240" w:lineRule="auto"/>
        <w:jc w:val="both"/>
        <w:rPr>
          <w:rFonts w:ascii="Calibri" w:eastAsia="Calibri" w:hAnsi="Calibri" w:cs="Calibri"/>
          <w:i/>
          <w:color w:val="FF0000"/>
          <w:sz w:val="20"/>
          <w:szCs w:val="20"/>
          <w:lang w:val="pt-PT"/>
        </w:rPr>
      </w:pPr>
    </w:p>
    <w:p w14:paraId="25D53229" w14:textId="77777777" w:rsidR="00F06ED0" w:rsidRPr="00CE08BE" w:rsidRDefault="004E2624" w:rsidP="00F06ED0">
      <w:pPr>
        <w:spacing w:after="0"/>
        <w:jc w:val="both"/>
        <w:rPr>
          <w:rFonts w:ascii="Calibri" w:eastAsia="Calibri" w:hAnsi="Calibri" w:cs="Calibri"/>
          <w:b/>
          <w:bCs/>
          <w:iCs/>
          <w:lang w:val="pt-PT"/>
        </w:rPr>
      </w:pPr>
      <w:r w:rsidRPr="00CE08BE">
        <w:rPr>
          <w:rFonts w:ascii="Calibri" w:eastAsia="Calibri" w:hAnsi="Calibri" w:cs="Calibri"/>
          <w:b/>
          <w:bCs/>
          <w:lang w:val="pt-PT"/>
        </w:rPr>
        <w:t>Quadro 19: Receitas cobradas por entidade e categoria de receitas (no momento da avaliação)</w:t>
      </w:r>
    </w:p>
    <w:tbl>
      <w:tblPr>
        <w:tblStyle w:val="TabelEcorys14"/>
        <w:tblW w:w="0" w:type="auto"/>
        <w:tblLook w:val="04A0" w:firstRow="1" w:lastRow="0" w:firstColumn="1" w:lastColumn="0" w:noHBand="0" w:noVBand="1"/>
      </w:tblPr>
      <w:tblGrid>
        <w:gridCol w:w="2540"/>
        <w:gridCol w:w="2540"/>
        <w:gridCol w:w="2540"/>
        <w:gridCol w:w="2540"/>
      </w:tblGrid>
      <w:tr w:rsidR="00500221" w:rsidRPr="006C408E" w14:paraId="51679452" w14:textId="77777777" w:rsidTr="004E2624">
        <w:tc>
          <w:tcPr>
            <w:tcW w:w="2540" w:type="dxa"/>
          </w:tcPr>
          <w:p w14:paraId="7EF20510" w14:textId="77777777" w:rsidR="00F06ED0" w:rsidRPr="00CE08BE" w:rsidRDefault="004E2624" w:rsidP="00F06ED0">
            <w:pPr>
              <w:jc w:val="both"/>
              <w:rPr>
                <w:rFonts w:ascii="Calibri" w:eastAsia="Calibri" w:hAnsi="Calibri" w:cs="Calibri"/>
                <w:b/>
                <w:bCs/>
                <w:iCs/>
                <w:sz w:val="20"/>
                <w:szCs w:val="20"/>
                <w:lang w:val="pt-PT"/>
              </w:rPr>
            </w:pPr>
            <w:r w:rsidRPr="00CE08BE">
              <w:rPr>
                <w:rFonts w:ascii="Calibri" w:eastAsia="Calibri" w:hAnsi="Calibri" w:cs="Calibri"/>
                <w:b/>
                <w:bCs/>
                <w:sz w:val="20"/>
                <w:szCs w:val="20"/>
                <w:lang w:val="pt-PT"/>
              </w:rPr>
              <w:t>Entidade que faz a cobrança</w:t>
            </w:r>
          </w:p>
        </w:tc>
        <w:tc>
          <w:tcPr>
            <w:tcW w:w="2540" w:type="dxa"/>
          </w:tcPr>
          <w:p w14:paraId="25B94388" w14:textId="22D6E630" w:rsidR="00E81119" w:rsidRPr="00CE08BE" w:rsidRDefault="004E2624" w:rsidP="00F06ED0">
            <w:pPr>
              <w:jc w:val="both"/>
              <w:rPr>
                <w:rFonts w:ascii="Calibri" w:eastAsia="Calibri" w:hAnsi="Calibri" w:cs="Calibri"/>
                <w:b/>
                <w:bCs/>
                <w:sz w:val="20"/>
                <w:szCs w:val="20"/>
                <w:lang w:val="pt-PT"/>
              </w:rPr>
            </w:pPr>
            <w:r w:rsidRPr="00CE08BE">
              <w:rPr>
                <w:rFonts w:ascii="Calibri" w:eastAsia="Calibri" w:hAnsi="Calibri" w:cs="Calibri"/>
                <w:b/>
                <w:bCs/>
                <w:sz w:val="20"/>
                <w:szCs w:val="20"/>
                <w:lang w:val="pt-PT"/>
              </w:rPr>
              <w:t>Categoria da receita</w:t>
            </w:r>
            <w:r w:rsidR="00E81119" w:rsidRPr="00CE08BE">
              <w:rPr>
                <w:rFonts w:ascii="Calibri" w:eastAsia="Calibri" w:hAnsi="Calibri" w:cs="Calibri"/>
                <w:color w:val="FF0000"/>
                <w:sz w:val="20"/>
                <w:szCs w:val="20"/>
                <w:lang w:val="pt-PT"/>
              </w:rPr>
              <w:t xml:space="preserve"> </w:t>
            </w:r>
          </w:p>
        </w:tc>
        <w:tc>
          <w:tcPr>
            <w:tcW w:w="2540" w:type="dxa"/>
          </w:tcPr>
          <w:p w14:paraId="4F6070AD" w14:textId="77777777" w:rsidR="00F06ED0" w:rsidRPr="00CE08BE" w:rsidRDefault="004E2624" w:rsidP="00F06ED0">
            <w:pPr>
              <w:jc w:val="both"/>
              <w:rPr>
                <w:rFonts w:ascii="Calibri" w:eastAsia="Calibri" w:hAnsi="Calibri" w:cs="Calibri"/>
                <w:b/>
                <w:bCs/>
                <w:iCs/>
                <w:sz w:val="20"/>
                <w:szCs w:val="20"/>
                <w:lang w:val="pt-PT"/>
              </w:rPr>
            </w:pPr>
            <w:r w:rsidRPr="00CE08BE">
              <w:rPr>
                <w:rFonts w:ascii="Calibri" w:eastAsia="Calibri" w:hAnsi="Calibri" w:cs="Calibri"/>
                <w:b/>
                <w:bCs/>
                <w:sz w:val="20"/>
                <w:szCs w:val="20"/>
                <w:lang w:val="pt-PT"/>
              </w:rPr>
              <w:t>Receitas (montante)</w:t>
            </w:r>
          </w:p>
        </w:tc>
        <w:tc>
          <w:tcPr>
            <w:tcW w:w="2540" w:type="dxa"/>
          </w:tcPr>
          <w:p w14:paraId="41CF867F" w14:textId="77777777" w:rsidR="00F06ED0" w:rsidRPr="00CE08BE" w:rsidRDefault="004E2624" w:rsidP="00F06ED0">
            <w:pPr>
              <w:jc w:val="both"/>
              <w:rPr>
                <w:rFonts w:ascii="Calibri" w:eastAsia="Calibri" w:hAnsi="Calibri" w:cs="Calibri"/>
                <w:b/>
                <w:bCs/>
                <w:iCs/>
                <w:sz w:val="20"/>
                <w:szCs w:val="20"/>
                <w:lang w:val="pt-PT"/>
              </w:rPr>
            </w:pPr>
            <w:r w:rsidRPr="00CE08BE">
              <w:rPr>
                <w:rFonts w:ascii="Calibri" w:eastAsia="Calibri" w:hAnsi="Calibri" w:cs="Calibri"/>
                <w:b/>
                <w:bCs/>
                <w:sz w:val="20"/>
                <w:szCs w:val="20"/>
                <w:lang w:val="pt-PT"/>
              </w:rPr>
              <w:t>Em percentagem da receita total (%)</w:t>
            </w:r>
          </w:p>
        </w:tc>
      </w:tr>
      <w:tr w:rsidR="00500221" w:rsidRPr="006C408E" w14:paraId="0514BFD8" w14:textId="77777777" w:rsidTr="004E2624">
        <w:tc>
          <w:tcPr>
            <w:tcW w:w="2540" w:type="dxa"/>
          </w:tcPr>
          <w:p w14:paraId="0DB1F3FF"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7EEA27D1"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7806873E"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2D7F3B5A" w14:textId="77777777" w:rsidR="00F06ED0" w:rsidRPr="00CE08BE" w:rsidRDefault="00F06ED0" w:rsidP="00F06ED0">
            <w:pPr>
              <w:jc w:val="both"/>
              <w:rPr>
                <w:rFonts w:ascii="Calibri" w:eastAsia="Calibri" w:hAnsi="Calibri" w:cs="Calibri"/>
                <w:i/>
                <w:sz w:val="20"/>
                <w:szCs w:val="20"/>
                <w:lang w:val="pt-PT"/>
              </w:rPr>
            </w:pPr>
          </w:p>
        </w:tc>
      </w:tr>
      <w:tr w:rsidR="00500221" w:rsidRPr="006C408E" w14:paraId="60699405" w14:textId="77777777" w:rsidTr="004E2624">
        <w:tc>
          <w:tcPr>
            <w:tcW w:w="2540" w:type="dxa"/>
          </w:tcPr>
          <w:p w14:paraId="08107446"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7A495ABF"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6B2B4FDD"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77A3C280" w14:textId="77777777" w:rsidR="00F06ED0" w:rsidRPr="00CE08BE" w:rsidRDefault="00F06ED0" w:rsidP="00F06ED0">
            <w:pPr>
              <w:jc w:val="both"/>
              <w:rPr>
                <w:rFonts w:ascii="Calibri" w:eastAsia="Calibri" w:hAnsi="Calibri" w:cs="Calibri"/>
                <w:i/>
                <w:sz w:val="20"/>
                <w:szCs w:val="20"/>
                <w:lang w:val="pt-PT"/>
              </w:rPr>
            </w:pPr>
          </w:p>
        </w:tc>
      </w:tr>
      <w:tr w:rsidR="00500221" w:rsidRPr="006C408E" w14:paraId="0DCA08D7" w14:textId="77777777" w:rsidTr="004E2624">
        <w:tc>
          <w:tcPr>
            <w:tcW w:w="2540" w:type="dxa"/>
          </w:tcPr>
          <w:p w14:paraId="4D6076D5"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08BB9C41"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2066190C"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07DB9404" w14:textId="77777777" w:rsidR="00F06ED0" w:rsidRPr="00CE08BE" w:rsidRDefault="00F06ED0" w:rsidP="00F06ED0">
            <w:pPr>
              <w:jc w:val="both"/>
              <w:rPr>
                <w:rFonts w:ascii="Calibri" w:eastAsia="Calibri" w:hAnsi="Calibri" w:cs="Calibri"/>
                <w:i/>
                <w:sz w:val="20"/>
                <w:szCs w:val="20"/>
                <w:lang w:val="pt-PT"/>
              </w:rPr>
            </w:pPr>
          </w:p>
        </w:tc>
      </w:tr>
      <w:tr w:rsidR="00500221" w:rsidRPr="006C408E" w14:paraId="6A7C2F71" w14:textId="77777777" w:rsidTr="004E2624">
        <w:tc>
          <w:tcPr>
            <w:tcW w:w="2540" w:type="dxa"/>
          </w:tcPr>
          <w:p w14:paraId="1AC1DA1A"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19D8E18D"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3051AA5A" w14:textId="77777777" w:rsidR="00F06ED0" w:rsidRPr="00CE08BE" w:rsidRDefault="00F06ED0" w:rsidP="00F06ED0">
            <w:pPr>
              <w:jc w:val="both"/>
              <w:rPr>
                <w:rFonts w:ascii="Calibri" w:eastAsia="Calibri" w:hAnsi="Calibri" w:cs="Calibri"/>
                <w:i/>
                <w:sz w:val="20"/>
                <w:szCs w:val="20"/>
                <w:lang w:val="pt-PT"/>
              </w:rPr>
            </w:pPr>
          </w:p>
        </w:tc>
        <w:tc>
          <w:tcPr>
            <w:tcW w:w="2540" w:type="dxa"/>
          </w:tcPr>
          <w:p w14:paraId="48010727" w14:textId="77777777" w:rsidR="00F06ED0" w:rsidRPr="00CE08BE" w:rsidRDefault="00F06ED0" w:rsidP="00F06ED0">
            <w:pPr>
              <w:jc w:val="both"/>
              <w:rPr>
                <w:rFonts w:ascii="Calibri" w:eastAsia="Calibri" w:hAnsi="Calibri" w:cs="Calibri"/>
                <w:i/>
                <w:sz w:val="20"/>
                <w:szCs w:val="20"/>
                <w:lang w:val="pt-PT"/>
              </w:rPr>
            </w:pPr>
          </w:p>
        </w:tc>
      </w:tr>
      <w:tr w:rsidR="00500221" w:rsidRPr="00CE08BE" w14:paraId="2DD5A58B" w14:textId="77777777" w:rsidTr="004E2624">
        <w:tc>
          <w:tcPr>
            <w:tcW w:w="5080" w:type="dxa"/>
            <w:gridSpan w:val="2"/>
          </w:tcPr>
          <w:p w14:paraId="3934FECF" w14:textId="77777777" w:rsidR="00F06ED0" w:rsidRPr="00CE08BE" w:rsidRDefault="004E2624" w:rsidP="00F06ED0">
            <w:pPr>
              <w:jc w:val="right"/>
              <w:rPr>
                <w:rFonts w:ascii="Calibri" w:eastAsia="Calibri" w:hAnsi="Calibri" w:cs="Calibri"/>
                <w:b/>
                <w:bCs/>
                <w:iCs/>
                <w:sz w:val="20"/>
                <w:szCs w:val="20"/>
                <w:lang w:val="pt-PT"/>
              </w:rPr>
            </w:pPr>
            <w:r w:rsidRPr="00CE08BE">
              <w:rPr>
                <w:rFonts w:ascii="Calibri" w:eastAsia="Calibri" w:hAnsi="Calibri" w:cs="Calibri"/>
                <w:b/>
                <w:bCs/>
                <w:sz w:val="20"/>
                <w:szCs w:val="20"/>
                <w:lang w:val="pt-PT"/>
              </w:rPr>
              <w:t>TOTAL</w:t>
            </w:r>
          </w:p>
        </w:tc>
        <w:tc>
          <w:tcPr>
            <w:tcW w:w="2540" w:type="dxa"/>
          </w:tcPr>
          <w:p w14:paraId="41200F3C" w14:textId="77777777" w:rsidR="00F06ED0" w:rsidRPr="00CE08BE" w:rsidRDefault="00F06ED0" w:rsidP="00F06ED0">
            <w:pPr>
              <w:jc w:val="both"/>
              <w:rPr>
                <w:rFonts w:ascii="Calibri" w:eastAsia="Calibri" w:hAnsi="Calibri" w:cs="Calibri"/>
                <w:iCs/>
                <w:sz w:val="20"/>
                <w:szCs w:val="20"/>
                <w:lang w:val="pt-PT"/>
              </w:rPr>
            </w:pPr>
          </w:p>
        </w:tc>
        <w:tc>
          <w:tcPr>
            <w:tcW w:w="2540" w:type="dxa"/>
          </w:tcPr>
          <w:p w14:paraId="05F547F1" w14:textId="77777777" w:rsidR="00F06ED0" w:rsidRPr="00CE08BE" w:rsidRDefault="004E2624" w:rsidP="00F06ED0">
            <w:pPr>
              <w:jc w:val="both"/>
              <w:rPr>
                <w:rFonts w:ascii="Calibri" w:eastAsia="Calibri" w:hAnsi="Calibri" w:cs="Calibri"/>
                <w:iCs/>
                <w:sz w:val="20"/>
                <w:szCs w:val="20"/>
                <w:lang w:val="pt-PT"/>
              </w:rPr>
            </w:pPr>
            <w:r w:rsidRPr="00CE08BE">
              <w:rPr>
                <w:rFonts w:ascii="Calibri" w:eastAsia="Calibri" w:hAnsi="Calibri" w:cs="Calibri"/>
                <w:sz w:val="20"/>
                <w:szCs w:val="20"/>
                <w:lang w:val="pt-PT"/>
              </w:rPr>
              <w:t>100%</w:t>
            </w:r>
          </w:p>
        </w:tc>
      </w:tr>
    </w:tbl>
    <w:p w14:paraId="783C99CA" w14:textId="77777777" w:rsidR="00F06ED0" w:rsidRPr="00CE08BE" w:rsidRDefault="004E2624" w:rsidP="00F06ED0">
      <w:pPr>
        <w:spacing w:after="0" w:line="240" w:lineRule="auto"/>
        <w:rPr>
          <w:rFonts w:ascii="Calibri" w:eastAsia="Calibri" w:hAnsi="Calibri" w:cs="Calibri"/>
          <w:i/>
          <w:sz w:val="16"/>
          <w:szCs w:val="18"/>
          <w:lang w:val="pt-PT"/>
        </w:rPr>
      </w:pPr>
      <w:r w:rsidRPr="00CE08BE">
        <w:rPr>
          <w:rFonts w:ascii="Calibri" w:eastAsia="Calibri" w:hAnsi="Calibri" w:cs="Calibri"/>
          <w:b/>
          <w:bCs/>
          <w:i/>
          <w:iCs/>
          <w:sz w:val="16"/>
          <w:szCs w:val="18"/>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8"/>
          <w:lang w:val="pt-PT"/>
        </w:rPr>
        <w:t xml:space="preserve"> </w:t>
      </w:r>
    </w:p>
    <w:p w14:paraId="47E4C17C" w14:textId="77777777" w:rsidR="00F06ED0" w:rsidRPr="00CE08BE" w:rsidRDefault="00F06ED0" w:rsidP="00F06ED0">
      <w:pPr>
        <w:spacing w:after="0"/>
        <w:jc w:val="both"/>
        <w:rPr>
          <w:rFonts w:ascii="Calibri" w:eastAsia="Calibri" w:hAnsi="Calibri" w:cs="Calibri"/>
          <w:color w:val="FF0000"/>
          <w:lang w:val="pt-PT"/>
        </w:rPr>
      </w:pPr>
    </w:p>
    <w:p w14:paraId="2DDF897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3AA5946" w14:textId="77777777" w:rsidR="00F06ED0" w:rsidRPr="00CE08BE" w:rsidRDefault="00F06ED0" w:rsidP="00F06ED0">
      <w:pPr>
        <w:spacing w:after="0"/>
        <w:jc w:val="both"/>
        <w:rPr>
          <w:rFonts w:ascii="Calibri" w:eastAsia="Calibri" w:hAnsi="Calibri" w:cs="Calibri"/>
          <w:b/>
          <w:color w:val="FF0000"/>
          <w:lang w:val="pt-PT"/>
        </w:rPr>
      </w:pPr>
    </w:p>
    <w:p w14:paraId="692FBC9A" w14:textId="6DA3A85A"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763489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6E5CC15" w14:textId="77777777" w:rsidR="00F06ED0" w:rsidRPr="00CE08BE" w:rsidRDefault="00F06ED0" w:rsidP="00F06ED0">
      <w:pPr>
        <w:spacing w:after="0" w:line="240" w:lineRule="auto"/>
        <w:jc w:val="both"/>
        <w:rPr>
          <w:rFonts w:ascii="Calibri" w:eastAsia="Calibri" w:hAnsi="Calibri" w:cs="Calibri"/>
          <w:b/>
          <w:bCs/>
          <w:i/>
          <w:lang w:val="pt-PT"/>
        </w:rPr>
      </w:pPr>
    </w:p>
    <w:p w14:paraId="18D3370B" w14:textId="77777777" w:rsidR="00F06ED0" w:rsidRPr="00CE08BE" w:rsidRDefault="00F06ED0" w:rsidP="00F06ED0">
      <w:pPr>
        <w:spacing w:after="0" w:line="240" w:lineRule="auto"/>
        <w:rPr>
          <w:rFonts w:ascii="Calibri" w:eastAsia="Calibri" w:hAnsi="Calibri" w:cs="Calibri"/>
          <w:lang w:val="pt-PT"/>
        </w:rPr>
      </w:pPr>
    </w:p>
    <w:p w14:paraId="79F36CAC" w14:textId="3A7E898B"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19.1. Direitos e obrigações </w:t>
      </w:r>
      <w:r w:rsidR="00E81119" w:rsidRPr="00CE08BE">
        <w:rPr>
          <w:rFonts w:ascii="Calibri" w:eastAsia="Calibri" w:hAnsi="Calibri" w:cs="Calibri"/>
          <w:b/>
          <w:bCs/>
          <w:color w:val="4FBBD3"/>
          <w:sz w:val="24"/>
          <w:lang w:val="pt-PT"/>
        </w:rPr>
        <w:t>em matéria fiscal</w:t>
      </w:r>
      <w:r w:rsidRPr="00CE08BE">
        <w:rPr>
          <w:rFonts w:ascii="Calibri" w:eastAsia="Calibri" w:hAnsi="Calibri" w:cs="Calibri"/>
          <w:b/>
          <w:bCs/>
          <w:color w:val="4FBBD3"/>
          <w:sz w:val="24"/>
          <w:lang w:val="pt-PT"/>
        </w:rPr>
        <w:t xml:space="preserve"> </w:t>
      </w:r>
    </w:p>
    <w:p w14:paraId="0A9CEDDC"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15DCFA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6F37B54" w14:textId="236F7549"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19.1. Direitos e obrigações </w:t>
      </w:r>
      <w:r w:rsidR="00E81119" w:rsidRPr="00CE08BE">
        <w:rPr>
          <w:rFonts w:ascii="Calibri" w:eastAsia="Times New Roman" w:hAnsi="Calibri" w:cs="Calibri"/>
          <w:b/>
          <w:bCs/>
          <w:sz w:val="20"/>
          <w:szCs w:val="20"/>
          <w:lang w:val="pt-PT"/>
        </w:rPr>
        <w:t>em matéria fiscal</w:t>
      </w:r>
      <w:r w:rsidRPr="00CE08BE">
        <w:rPr>
          <w:rFonts w:ascii="Calibri" w:eastAsia="Times New Roman" w:hAnsi="Calibri" w:cs="Calibri"/>
          <w:b/>
          <w:bCs/>
          <w:sz w:val="20"/>
          <w:szCs w:val="20"/>
          <w:lang w:val="pt-PT"/>
        </w:rPr>
        <w:t xml:space="preserve"> (No momento da avaliação)</w:t>
      </w:r>
    </w:p>
    <w:tbl>
      <w:tblPr>
        <w:tblStyle w:val="TabelEcorys25"/>
        <w:tblW w:w="10795" w:type="dxa"/>
        <w:tblLayout w:type="fixed"/>
        <w:tblLook w:val="04A0" w:firstRow="1" w:lastRow="0" w:firstColumn="1" w:lastColumn="0" w:noHBand="0" w:noVBand="1"/>
      </w:tblPr>
      <w:tblGrid>
        <w:gridCol w:w="1705"/>
        <w:gridCol w:w="1530"/>
        <w:gridCol w:w="1620"/>
        <w:gridCol w:w="1530"/>
        <w:gridCol w:w="1890"/>
        <w:gridCol w:w="1260"/>
        <w:gridCol w:w="1260"/>
      </w:tblGrid>
      <w:tr w:rsidR="00500221" w:rsidRPr="00853D77" w14:paraId="18B28022" w14:textId="77777777" w:rsidTr="00F06ED0">
        <w:tc>
          <w:tcPr>
            <w:tcW w:w="1705"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5CF1A90" w14:textId="77777777" w:rsidR="00F06ED0" w:rsidRPr="00CE08BE" w:rsidRDefault="004E2624" w:rsidP="00F06ED0">
            <w:pPr>
              <w:jc w:val="center"/>
              <w:rPr>
                <w:rFonts w:cs="Calibri"/>
                <w:b/>
                <w:sz w:val="20"/>
                <w:szCs w:val="20"/>
                <w:lang w:val="pt-PT"/>
              </w:rPr>
            </w:pPr>
            <w:bookmarkStart w:id="42" w:name="_Hlk25034536"/>
            <w:r w:rsidRPr="00CE08BE">
              <w:rPr>
                <w:rFonts w:cs="Calibri"/>
                <w:b/>
                <w:bCs/>
                <w:sz w:val="20"/>
                <w:szCs w:val="20"/>
                <w:lang w:val="pt-PT"/>
              </w:rPr>
              <w:t xml:space="preserve">Entidade que faz a cobrança </w:t>
            </w:r>
          </w:p>
        </w:tc>
        <w:tc>
          <w:tcPr>
            <w:tcW w:w="1530" w:type="dxa"/>
            <w:vMerge w:val="restart"/>
            <w:tcBorders>
              <w:top w:val="single" w:sz="4" w:space="0" w:color="auto"/>
              <w:left w:val="single" w:sz="4" w:space="0" w:color="auto"/>
              <w:right w:val="single" w:sz="4" w:space="0" w:color="auto"/>
            </w:tcBorders>
            <w:shd w:val="clear" w:color="auto" w:fill="F2F2F2"/>
          </w:tcPr>
          <w:p w14:paraId="753AC001"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Categoria da receita </w:t>
            </w:r>
          </w:p>
          <w:p w14:paraId="69E4E152" w14:textId="77777777" w:rsidR="00F06ED0" w:rsidRPr="00CE08BE" w:rsidRDefault="004E2624" w:rsidP="00F06ED0">
            <w:pPr>
              <w:jc w:val="center"/>
              <w:rPr>
                <w:rFonts w:cs="Calibri"/>
                <w:b/>
                <w:sz w:val="20"/>
                <w:szCs w:val="20"/>
                <w:lang w:val="pt-PT"/>
              </w:rPr>
            </w:pPr>
            <w:r w:rsidRPr="00CE08BE">
              <w:rPr>
                <w:rFonts w:cs="Calibri"/>
                <w:i/>
                <w:iCs/>
                <w:color w:val="FF0000"/>
                <w:sz w:val="20"/>
                <w:szCs w:val="20"/>
                <w:lang w:val="pt-PT"/>
              </w:rPr>
              <w:t>(ver detalhe da % no Quadro 19)</w:t>
            </w:r>
          </w:p>
          <w:p w14:paraId="0CA4E37B" w14:textId="77777777" w:rsidR="00F06ED0" w:rsidRPr="00CE08BE" w:rsidRDefault="00F06ED0" w:rsidP="00F06ED0">
            <w:pPr>
              <w:jc w:val="center"/>
              <w:rPr>
                <w:rFonts w:cs="Calibri"/>
                <w:b/>
                <w:sz w:val="20"/>
                <w:szCs w:val="20"/>
                <w:lang w:val="pt-PT"/>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F2F2F2"/>
          </w:tcPr>
          <w:p w14:paraId="2CB78D3F" w14:textId="5ECD5A8E"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Informações à disposição dos </w:t>
            </w:r>
            <w:r w:rsidR="00E81119" w:rsidRPr="00CE08BE">
              <w:rPr>
                <w:rFonts w:cs="Calibri"/>
                <w:b/>
                <w:bCs/>
                <w:sz w:val="20"/>
                <w:szCs w:val="20"/>
                <w:lang w:val="pt-PT"/>
              </w:rPr>
              <w:t xml:space="preserve">contribuintes </w:t>
            </w:r>
            <w:r w:rsidRPr="00CE08BE">
              <w:rPr>
                <w:rFonts w:cs="Calibri"/>
                <w:b/>
                <w:bCs/>
                <w:sz w:val="20"/>
                <w:szCs w:val="20"/>
                <w:lang w:val="pt-PT"/>
              </w:rPr>
              <w:t xml:space="preserve">sobre os direitos e obrigações em matéria </w:t>
            </w:r>
            <w:r w:rsidR="00E81119" w:rsidRPr="00CE08BE">
              <w:rPr>
                <w:rFonts w:cs="Calibri"/>
                <w:b/>
                <w:bCs/>
                <w:sz w:val="20"/>
                <w:szCs w:val="20"/>
                <w:lang w:val="pt-PT"/>
              </w:rPr>
              <w:t>fiscal</w:t>
            </w:r>
          </w:p>
        </w:tc>
      </w:tr>
      <w:tr w:rsidR="00500221" w:rsidRPr="00CE08BE" w14:paraId="6ADA0F6A" w14:textId="77777777" w:rsidTr="00F06ED0">
        <w:tc>
          <w:tcPr>
            <w:tcW w:w="170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2EA4E74" w14:textId="77777777" w:rsidR="00F06ED0" w:rsidRPr="00CE08BE" w:rsidRDefault="00F06ED0" w:rsidP="00F06ED0">
            <w:pPr>
              <w:rPr>
                <w:rFonts w:cs="Calibri"/>
                <w:b/>
                <w:sz w:val="20"/>
                <w:szCs w:val="20"/>
                <w:lang w:val="pt-PT"/>
              </w:rPr>
            </w:pPr>
          </w:p>
        </w:tc>
        <w:tc>
          <w:tcPr>
            <w:tcW w:w="1530" w:type="dxa"/>
            <w:vMerge/>
            <w:tcBorders>
              <w:left w:val="single" w:sz="4" w:space="0" w:color="auto"/>
              <w:bottom w:val="single" w:sz="4" w:space="0" w:color="auto"/>
              <w:right w:val="single" w:sz="4" w:space="0" w:color="auto"/>
            </w:tcBorders>
            <w:shd w:val="clear" w:color="auto" w:fill="F2F2F2"/>
          </w:tcPr>
          <w:p w14:paraId="41D07129" w14:textId="77777777" w:rsidR="00F06ED0" w:rsidRPr="00CE08BE" w:rsidRDefault="00F06ED0" w:rsidP="00F06ED0">
            <w:pPr>
              <w:jc w:val="center"/>
              <w:rPr>
                <w:rFonts w:cs="Calibri"/>
                <w:b/>
                <w:sz w:val="20"/>
                <w:szCs w:val="20"/>
                <w:lang w:val="pt-PT"/>
              </w:rPr>
            </w:pP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7492147F" w14:textId="0717D18E"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Obrigações </w:t>
            </w:r>
            <w:r w:rsidR="00E81119" w:rsidRPr="00CE08BE">
              <w:rPr>
                <w:rFonts w:cs="Calibri"/>
                <w:b/>
                <w:bCs/>
                <w:sz w:val="20"/>
                <w:szCs w:val="20"/>
                <w:lang w:val="pt-PT"/>
              </w:rPr>
              <w:t>d</w:t>
            </w:r>
            <w:r w:rsidRPr="00CE08BE">
              <w:rPr>
                <w:rFonts w:cs="Calibri"/>
                <w:b/>
                <w:bCs/>
                <w:sz w:val="20"/>
                <w:szCs w:val="20"/>
                <w:lang w:val="pt-PT"/>
              </w:rPr>
              <w:t xml:space="preserve">a receita </w:t>
            </w:r>
            <w:r w:rsidRPr="00CE08BE">
              <w:rPr>
                <w:rFonts w:cs="Calibri"/>
                <w:sz w:val="20"/>
                <w:szCs w:val="20"/>
                <w:lang w:val="pt-PT"/>
              </w:rPr>
              <w:t>(S/N)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23294DD7"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Processos e procedimentos de recurso </w:t>
            </w:r>
            <w:r w:rsidRPr="00CE08BE">
              <w:rPr>
                <w:rFonts w:cs="Calibri"/>
                <w:sz w:val="20"/>
                <w:szCs w:val="20"/>
                <w:lang w:val="pt-PT"/>
              </w:rPr>
              <w:t>(S/N)</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029BF4C5"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Abrangente</w:t>
            </w:r>
          </w:p>
          <w:p w14:paraId="3409DDDE" w14:textId="77777777" w:rsidR="00F06ED0" w:rsidRPr="00CE08BE" w:rsidRDefault="004E2624" w:rsidP="00F06ED0">
            <w:pPr>
              <w:jc w:val="center"/>
              <w:rPr>
                <w:rFonts w:cs="Calibri"/>
                <w:b/>
                <w:sz w:val="20"/>
                <w:szCs w:val="20"/>
                <w:lang w:val="pt-PT"/>
              </w:rPr>
            </w:pPr>
            <w:r w:rsidRPr="00CE08BE">
              <w:rPr>
                <w:rFonts w:cs="Calibri"/>
                <w:sz w:val="20"/>
                <w:szCs w:val="20"/>
                <w:lang w:val="pt-PT"/>
              </w:rPr>
              <w:t>(S/N)</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79915F3F" w14:textId="37CEF181" w:rsidR="00F06ED0" w:rsidRPr="00CE08BE" w:rsidRDefault="004E2624" w:rsidP="00F06ED0">
            <w:pPr>
              <w:jc w:val="center"/>
              <w:rPr>
                <w:rFonts w:cs="Calibri"/>
                <w:b/>
                <w:sz w:val="20"/>
                <w:szCs w:val="20"/>
                <w:lang w:val="pt-PT"/>
              </w:rPr>
            </w:pPr>
            <w:r w:rsidRPr="00CE08BE">
              <w:rPr>
                <w:rFonts w:cs="Calibri"/>
                <w:b/>
                <w:bCs/>
                <w:sz w:val="20"/>
                <w:szCs w:val="20"/>
                <w:lang w:val="pt-PT"/>
              </w:rPr>
              <w:t>A</w:t>
            </w:r>
            <w:r w:rsidR="00E81119" w:rsidRPr="00CE08BE">
              <w:rPr>
                <w:rFonts w:cs="Calibri"/>
                <w:b/>
                <w:bCs/>
                <w:sz w:val="20"/>
                <w:szCs w:val="20"/>
                <w:lang w:val="pt-PT"/>
              </w:rPr>
              <w:t>c</w:t>
            </w:r>
            <w:r w:rsidRPr="00CE08BE">
              <w:rPr>
                <w:rFonts w:cs="Calibri"/>
                <w:b/>
                <w:bCs/>
                <w:sz w:val="20"/>
                <w:szCs w:val="20"/>
                <w:lang w:val="pt-PT"/>
              </w:rPr>
              <w:t>tualizad</w:t>
            </w:r>
            <w:r w:rsidR="00E81119" w:rsidRPr="00CE08BE">
              <w:rPr>
                <w:rFonts w:cs="Calibri"/>
                <w:b/>
                <w:bCs/>
                <w:sz w:val="20"/>
                <w:szCs w:val="20"/>
                <w:lang w:val="pt-PT"/>
              </w:rPr>
              <w:t>a</w:t>
            </w:r>
            <w:r w:rsidRPr="00CE08BE">
              <w:rPr>
                <w:rFonts w:cs="Calibri"/>
                <w:b/>
                <w:bCs/>
                <w:sz w:val="20"/>
                <w:szCs w:val="20"/>
                <w:lang w:val="pt-PT"/>
              </w:rPr>
              <w:t xml:space="preserve"> </w:t>
            </w:r>
            <w:r w:rsidRPr="00CE08BE">
              <w:rPr>
                <w:rFonts w:cs="Calibri"/>
                <w:sz w:val="20"/>
                <w:szCs w:val="20"/>
                <w:lang w:val="pt-PT"/>
              </w:rPr>
              <w:t>(S/N)</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58FFDD4F"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Fonte da informação </w:t>
            </w:r>
            <w:r w:rsidRPr="00CE08BE">
              <w:rPr>
                <w:rFonts w:cs="Calibri"/>
                <w:i/>
                <w:iCs/>
                <w:color w:val="FF0000"/>
                <w:sz w:val="20"/>
                <w:szCs w:val="20"/>
                <w:lang w:val="pt-PT"/>
              </w:rPr>
              <w:t>(Especificar)</w:t>
            </w:r>
          </w:p>
        </w:tc>
      </w:tr>
      <w:tr w:rsidR="00500221" w:rsidRPr="00CE08BE" w14:paraId="42C6C17D" w14:textId="77777777" w:rsidTr="004E2624">
        <w:tc>
          <w:tcPr>
            <w:tcW w:w="1705" w:type="dxa"/>
            <w:tcBorders>
              <w:top w:val="single" w:sz="4" w:space="0" w:color="auto"/>
              <w:left w:val="single" w:sz="4" w:space="0" w:color="auto"/>
              <w:bottom w:val="single" w:sz="4" w:space="0" w:color="auto"/>
              <w:right w:val="single" w:sz="4" w:space="0" w:color="auto"/>
            </w:tcBorders>
          </w:tcPr>
          <w:p w14:paraId="4A8E4F0B"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507B2473" w14:textId="77777777" w:rsidR="00F06ED0" w:rsidRPr="00CE08BE" w:rsidRDefault="00F06ED0" w:rsidP="00F06ED0">
            <w:pP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1F32263F"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61F209E3" w14:textId="77777777" w:rsidR="00F06ED0" w:rsidRPr="00CE08BE" w:rsidRDefault="00F06ED0" w:rsidP="00F06ED0">
            <w:pPr>
              <w:jc w:val="center"/>
              <w:rPr>
                <w:rFonts w:cs="Calibri"/>
                <w:sz w:val="20"/>
                <w:szCs w:val="20"/>
                <w:lang w:val="pt-PT"/>
              </w:rPr>
            </w:pPr>
          </w:p>
        </w:tc>
        <w:tc>
          <w:tcPr>
            <w:tcW w:w="1890" w:type="dxa"/>
            <w:tcBorders>
              <w:top w:val="single" w:sz="4" w:space="0" w:color="auto"/>
              <w:left w:val="single" w:sz="4" w:space="0" w:color="auto"/>
              <w:bottom w:val="single" w:sz="4" w:space="0" w:color="auto"/>
              <w:right w:val="single" w:sz="4" w:space="0" w:color="auto"/>
            </w:tcBorders>
          </w:tcPr>
          <w:p w14:paraId="1D7242DA" w14:textId="77777777" w:rsidR="00F06ED0" w:rsidRPr="00CE08BE" w:rsidRDefault="00F06ED0" w:rsidP="00F06ED0">
            <w:pP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437B6290"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6F80FF15" w14:textId="77777777" w:rsidR="00F06ED0" w:rsidRPr="00CE08BE" w:rsidRDefault="00F06ED0" w:rsidP="00F06ED0">
            <w:pPr>
              <w:jc w:val="center"/>
              <w:rPr>
                <w:rFonts w:cs="Calibri"/>
                <w:sz w:val="20"/>
                <w:szCs w:val="20"/>
                <w:lang w:val="pt-PT"/>
              </w:rPr>
            </w:pPr>
          </w:p>
        </w:tc>
      </w:tr>
      <w:tr w:rsidR="00500221" w:rsidRPr="00CE08BE" w14:paraId="3B0F7F31" w14:textId="77777777" w:rsidTr="004E2624">
        <w:tc>
          <w:tcPr>
            <w:tcW w:w="1705" w:type="dxa"/>
            <w:tcBorders>
              <w:top w:val="single" w:sz="4" w:space="0" w:color="auto"/>
              <w:left w:val="single" w:sz="4" w:space="0" w:color="auto"/>
              <w:bottom w:val="single" w:sz="4" w:space="0" w:color="auto"/>
              <w:right w:val="single" w:sz="4" w:space="0" w:color="auto"/>
            </w:tcBorders>
          </w:tcPr>
          <w:p w14:paraId="5DF9B1CC"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4F26D3B2" w14:textId="77777777" w:rsidR="00F06ED0" w:rsidRPr="00CE08BE" w:rsidRDefault="00F06ED0" w:rsidP="00F06ED0">
            <w:pP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1F9445C8"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1645D5A3" w14:textId="77777777" w:rsidR="00F06ED0" w:rsidRPr="00CE08BE" w:rsidRDefault="00F06ED0" w:rsidP="00F06ED0">
            <w:pPr>
              <w:jc w:val="center"/>
              <w:rPr>
                <w:rFonts w:cs="Calibri"/>
                <w:sz w:val="20"/>
                <w:szCs w:val="20"/>
                <w:lang w:val="pt-PT"/>
              </w:rPr>
            </w:pPr>
          </w:p>
        </w:tc>
        <w:tc>
          <w:tcPr>
            <w:tcW w:w="1890" w:type="dxa"/>
            <w:tcBorders>
              <w:top w:val="single" w:sz="4" w:space="0" w:color="auto"/>
              <w:left w:val="single" w:sz="4" w:space="0" w:color="auto"/>
              <w:bottom w:val="single" w:sz="4" w:space="0" w:color="auto"/>
              <w:right w:val="single" w:sz="4" w:space="0" w:color="auto"/>
            </w:tcBorders>
          </w:tcPr>
          <w:p w14:paraId="102188BD" w14:textId="77777777" w:rsidR="00F06ED0" w:rsidRPr="00CE08BE" w:rsidRDefault="00F06ED0" w:rsidP="00F06ED0">
            <w:pP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718768D0"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72CCEF91" w14:textId="77777777" w:rsidR="00F06ED0" w:rsidRPr="00CE08BE" w:rsidRDefault="00F06ED0" w:rsidP="00F06ED0">
            <w:pPr>
              <w:jc w:val="center"/>
              <w:rPr>
                <w:rFonts w:cs="Calibri"/>
                <w:sz w:val="20"/>
                <w:szCs w:val="20"/>
                <w:lang w:val="pt-PT"/>
              </w:rPr>
            </w:pPr>
          </w:p>
        </w:tc>
      </w:tr>
      <w:tr w:rsidR="00500221" w:rsidRPr="00CE08BE" w14:paraId="6371CFFD" w14:textId="77777777" w:rsidTr="004E2624">
        <w:tc>
          <w:tcPr>
            <w:tcW w:w="1705" w:type="dxa"/>
            <w:tcBorders>
              <w:top w:val="single" w:sz="4" w:space="0" w:color="auto"/>
              <w:left w:val="single" w:sz="4" w:space="0" w:color="auto"/>
              <w:bottom w:val="single" w:sz="4" w:space="0" w:color="auto"/>
              <w:right w:val="single" w:sz="4" w:space="0" w:color="auto"/>
            </w:tcBorders>
          </w:tcPr>
          <w:p w14:paraId="5C8F5BD5"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02C2DCD7" w14:textId="77777777" w:rsidR="00F06ED0" w:rsidRPr="00CE08BE" w:rsidRDefault="00F06ED0" w:rsidP="00F06ED0">
            <w:pP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089ECB26"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4EE41645" w14:textId="77777777" w:rsidR="00F06ED0" w:rsidRPr="00CE08BE" w:rsidRDefault="00F06ED0" w:rsidP="00F06ED0">
            <w:pPr>
              <w:jc w:val="center"/>
              <w:rPr>
                <w:rFonts w:cs="Calibri"/>
                <w:sz w:val="20"/>
                <w:szCs w:val="20"/>
                <w:lang w:val="pt-PT"/>
              </w:rPr>
            </w:pPr>
          </w:p>
        </w:tc>
        <w:tc>
          <w:tcPr>
            <w:tcW w:w="1890" w:type="dxa"/>
            <w:tcBorders>
              <w:top w:val="single" w:sz="4" w:space="0" w:color="auto"/>
              <w:left w:val="single" w:sz="4" w:space="0" w:color="auto"/>
              <w:bottom w:val="single" w:sz="4" w:space="0" w:color="auto"/>
              <w:right w:val="single" w:sz="4" w:space="0" w:color="auto"/>
            </w:tcBorders>
          </w:tcPr>
          <w:p w14:paraId="1F373F02" w14:textId="77777777" w:rsidR="00F06ED0" w:rsidRPr="00CE08BE" w:rsidRDefault="00F06ED0" w:rsidP="00F06ED0">
            <w:pP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2578F423"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2C3AB656" w14:textId="77777777" w:rsidR="00F06ED0" w:rsidRPr="00CE08BE" w:rsidRDefault="00F06ED0" w:rsidP="00F06ED0">
            <w:pPr>
              <w:jc w:val="center"/>
              <w:rPr>
                <w:rFonts w:cs="Calibri"/>
                <w:sz w:val="20"/>
                <w:szCs w:val="20"/>
                <w:lang w:val="pt-PT"/>
              </w:rPr>
            </w:pPr>
          </w:p>
        </w:tc>
      </w:tr>
      <w:tr w:rsidR="00500221" w:rsidRPr="00CE08BE" w14:paraId="291A4A6D" w14:textId="77777777" w:rsidTr="004E2624">
        <w:tc>
          <w:tcPr>
            <w:tcW w:w="1705" w:type="dxa"/>
            <w:tcBorders>
              <w:top w:val="single" w:sz="4" w:space="0" w:color="auto"/>
              <w:left w:val="single" w:sz="4" w:space="0" w:color="auto"/>
              <w:bottom w:val="single" w:sz="4" w:space="0" w:color="auto"/>
              <w:right w:val="single" w:sz="4" w:space="0" w:color="auto"/>
            </w:tcBorders>
          </w:tcPr>
          <w:p w14:paraId="20451971"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15EDD98C" w14:textId="77777777" w:rsidR="00F06ED0" w:rsidRPr="00CE08BE" w:rsidRDefault="00F06ED0" w:rsidP="00F06ED0">
            <w:pP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60BF8D00" w14:textId="77777777" w:rsidR="00F06ED0" w:rsidRPr="00CE08BE" w:rsidRDefault="00F06ED0" w:rsidP="00F06ED0">
            <w:pP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2F911B3B" w14:textId="77777777" w:rsidR="00F06ED0" w:rsidRPr="00CE08BE" w:rsidRDefault="00F06ED0" w:rsidP="00F06ED0">
            <w:pPr>
              <w:jc w:val="center"/>
              <w:rPr>
                <w:rFonts w:cs="Calibri"/>
                <w:sz w:val="20"/>
                <w:szCs w:val="20"/>
                <w:lang w:val="pt-PT"/>
              </w:rPr>
            </w:pPr>
          </w:p>
        </w:tc>
        <w:tc>
          <w:tcPr>
            <w:tcW w:w="1890" w:type="dxa"/>
            <w:tcBorders>
              <w:top w:val="single" w:sz="4" w:space="0" w:color="auto"/>
              <w:left w:val="single" w:sz="4" w:space="0" w:color="auto"/>
              <w:bottom w:val="single" w:sz="4" w:space="0" w:color="auto"/>
              <w:right w:val="single" w:sz="4" w:space="0" w:color="auto"/>
            </w:tcBorders>
          </w:tcPr>
          <w:p w14:paraId="6CCE854A" w14:textId="77777777" w:rsidR="00F06ED0" w:rsidRPr="00CE08BE" w:rsidRDefault="00F06ED0" w:rsidP="00F06ED0">
            <w:pP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49DC6670"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tcPr>
          <w:p w14:paraId="2752A896" w14:textId="77777777" w:rsidR="00F06ED0" w:rsidRPr="00CE08BE" w:rsidRDefault="00F06ED0" w:rsidP="00F06ED0">
            <w:pPr>
              <w:jc w:val="center"/>
              <w:rPr>
                <w:rFonts w:cs="Calibri"/>
                <w:sz w:val="20"/>
                <w:szCs w:val="20"/>
                <w:lang w:val="pt-PT"/>
              </w:rPr>
            </w:pPr>
          </w:p>
        </w:tc>
      </w:tr>
      <w:bookmarkEnd w:id="42"/>
    </w:tbl>
    <w:p w14:paraId="70A5F975" w14:textId="77777777" w:rsidR="00F06ED0" w:rsidRPr="00CE08BE" w:rsidRDefault="00F06ED0" w:rsidP="00F06ED0">
      <w:pPr>
        <w:spacing w:after="0"/>
        <w:jc w:val="both"/>
        <w:rPr>
          <w:rFonts w:ascii="Calibri" w:eastAsia="Calibri" w:hAnsi="Calibri" w:cs="Calibri"/>
          <w:lang w:val="pt-PT"/>
        </w:rPr>
      </w:pPr>
    </w:p>
    <w:p w14:paraId="2A5FF0B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DA390F3"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6FC91A5" w14:textId="3CC8344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26C38D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CCD5809" w14:textId="77777777" w:rsidR="00F06ED0" w:rsidRPr="00CE08BE" w:rsidRDefault="00F06ED0" w:rsidP="00F06ED0">
      <w:pPr>
        <w:spacing w:after="0" w:line="240" w:lineRule="auto"/>
        <w:rPr>
          <w:rFonts w:ascii="Calibri" w:eastAsia="Calibri" w:hAnsi="Calibri" w:cs="Calibri"/>
          <w:color w:val="25456B"/>
          <w:spacing w:val="-1"/>
          <w:sz w:val="24"/>
          <w:lang w:val="pt-PT"/>
        </w:rPr>
      </w:pPr>
    </w:p>
    <w:p w14:paraId="3994D286" w14:textId="77777777" w:rsidR="007E0EB0" w:rsidRDefault="007E0EB0" w:rsidP="00F06ED0">
      <w:pPr>
        <w:spacing w:after="0" w:line="240" w:lineRule="auto"/>
        <w:rPr>
          <w:rFonts w:ascii="Calibri" w:eastAsia="Calibri" w:hAnsi="Calibri" w:cs="Calibri"/>
          <w:b/>
          <w:bCs/>
          <w:color w:val="25456B"/>
          <w:sz w:val="24"/>
          <w:lang w:val="pt-PT"/>
        </w:rPr>
      </w:pPr>
    </w:p>
    <w:p w14:paraId="547012F2" w14:textId="77777777" w:rsidR="007E0EB0" w:rsidRDefault="007E0EB0" w:rsidP="00F06ED0">
      <w:pPr>
        <w:spacing w:after="0" w:line="240" w:lineRule="auto"/>
        <w:rPr>
          <w:rFonts w:ascii="Calibri" w:eastAsia="Calibri" w:hAnsi="Calibri" w:cs="Calibri"/>
          <w:b/>
          <w:bCs/>
          <w:color w:val="25456B"/>
          <w:sz w:val="24"/>
          <w:lang w:val="pt-PT"/>
        </w:rPr>
      </w:pPr>
    </w:p>
    <w:p w14:paraId="35EBFC95" w14:textId="77777777" w:rsidR="007E0EB0" w:rsidRDefault="007E0EB0" w:rsidP="00F06ED0">
      <w:pPr>
        <w:spacing w:after="0" w:line="240" w:lineRule="auto"/>
        <w:rPr>
          <w:rFonts w:ascii="Calibri" w:eastAsia="Calibri" w:hAnsi="Calibri" w:cs="Calibri"/>
          <w:b/>
          <w:bCs/>
          <w:color w:val="25456B"/>
          <w:sz w:val="24"/>
          <w:lang w:val="pt-PT"/>
        </w:rPr>
      </w:pPr>
    </w:p>
    <w:p w14:paraId="535EC581" w14:textId="77777777" w:rsidR="007E0EB0" w:rsidRDefault="007E0EB0" w:rsidP="00F06ED0">
      <w:pPr>
        <w:spacing w:after="0" w:line="240" w:lineRule="auto"/>
        <w:rPr>
          <w:rFonts w:ascii="Calibri" w:eastAsia="Calibri" w:hAnsi="Calibri" w:cs="Calibri"/>
          <w:b/>
          <w:bCs/>
          <w:color w:val="25456B"/>
          <w:sz w:val="24"/>
          <w:lang w:val="pt-PT"/>
        </w:rPr>
      </w:pPr>
    </w:p>
    <w:p w14:paraId="1CB7397F" w14:textId="67055A1C" w:rsidR="00F06ED0" w:rsidRPr="00CE08BE" w:rsidRDefault="004E2624" w:rsidP="00F06ED0">
      <w:pPr>
        <w:spacing w:after="0" w:line="240" w:lineRule="auto"/>
        <w:rPr>
          <w:rFonts w:ascii="Calibri" w:eastAsia="Calibri" w:hAnsi="Calibri" w:cs="Calibri"/>
          <w:b/>
          <w:color w:val="25456B"/>
          <w:spacing w:val="-1"/>
          <w:sz w:val="24"/>
          <w:lang w:val="pt-PT"/>
        </w:rPr>
      </w:pPr>
      <w:r w:rsidRPr="00CE08BE">
        <w:rPr>
          <w:rFonts w:ascii="Calibri" w:eastAsia="Calibri" w:hAnsi="Calibri" w:cs="Calibri"/>
          <w:b/>
          <w:bCs/>
          <w:color w:val="25456B"/>
          <w:sz w:val="24"/>
          <w:lang w:val="pt-PT"/>
        </w:rPr>
        <w:t xml:space="preserve">19.2. Gestão do risco da receita </w:t>
      </w:r>
    </w:p>
    <w:p w14:paraId="3C258A17"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072F5CBD"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F0583F8" w14:textId="77777777"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Quadro 19.2. Gestão do risco da receita (no momento da avaliação)</w:t>
      </w:r>
    </w:p>
    <w:tbl>
      <w:tblPr>
        <w:tblStyle w:val="TabelEcorys25"/>
        <w:tblW w:w="10255" w:type="dxa"/>
        <w:tblLayout w:type="fixed"/>
        <w:tblLook w:val="04A0" w:firstRow="1" w:lastRow="0" w:firstColumn="1" w:lastColumn="0" w:noHBand="0" w:noVBand="1"/>
      </w:tblPr>
      <w:tblGrid>
        <w:gridCol w:w="1615"/>
        <w:gridCol w:w="1980"/>
        <w:gridCol w:w="1530"/>
        <w:gridCol w:w="1710"/>
        <w:gridCol w:w="1800"/>
        <w:gridCol w:w="1620"/>
      </w:tblGrid>
      <w:tr w:rsidR="00500221" w:rsidRPr="00CE08BE" w14:paraId="5D91426C" w14:textId="77777777" w:rsidTr="00F06ED0">
        <w:trPr>
          <w:trHeight w:val="332"/>
        </w:trPr>
        <w:tc>
          <w:tcPr>
            <w:tcW w:w="1615" w:type="dxa"/>
            <w:vMerge w:val="restart"/>
            <w:tcBorders>
              <w:top w:val="single" w:sz="4" w:space="0" w:color="auto"/>
              <w:left w:val="single" w:sz="4" w:space="0" w:color="auto"/>
              <w:right w:val="single" w:sz="4" w:space="0" w:color="auto"/>
            </w:tcBorders>
            <w:shd w:val="clear" w:color="auto" w:fill="F2F2F2"/>
            <w:hideMark/>
          </w:tcPr>
          <w:p w14:paraId="51A49B9B"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Entidade que faz a cobrança </w:t>
            </w:r>
          </w:p>
        </w:tc>
        <w:tc>
          <w:tcPr>
            <w:tcW w:w="1980" w:type="dxa"/>
            <w:vMerge w:val="restart"/>
            <w:tcBorders>
              <w:top w:val="single" w:sz="4" w:space="0" w:color="auto"/>
              <w:left w:val="single" w:sz="4" w:space="0" w:color="auto"/>
              <w:right w:val="single" w:sz="4" w:space="0" w:color="auto"/>
            </w:tcBorders>
            <w:shd w:val="clear" w:color="auto" w:fill="F2F2F2"/>
            <w:hideMark/>
          </w:tcPr>
          <w:p w14:paraId="32F27355"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Categoria da receita </w:t>
            </w:r>
          </w:p>
          <w:p w14:paraId="1A3F5E8B" w14:textId="77777777" w:rsidR="00F06ED0" w:rsidRPr="00CE08BE" w:rsidRDefault="004E2624" w:rsidP="00F06ED0">
            <w:pPr>
              <w:jc w:val="center"/>
              <w:rPr>
                <w:rFonts w:cs="Calibri"/>
                <w:b/>
                <w:i/>
                <w:iCs/>
                <w:sz w:val="20"/>
                <w:szCs w:val="20"/>
                <w:lang w:val="pt-PT"/>
              </w:rPr>
            </w:pPr>
            <w:r w:rsidRPr="00CE08BE">
              <w:rPr>
                <w:rFonts w:cs="Calibri"/>
                <w:i/>
                <w:iCs/>
                <w:color w:val="FF0000"/>
                <w:sz w:val="20"/>
                <w:szCs w:val="20"/>
                <w:lang w:val="pt-PT"/>
              </w:rPr>
              <w:t>(ver detalhe da % no Quadro 19)</w:t>
            </w:r>
          </w:p>
        </w:tc>
        <w:tc>
          <w:tcPr>
            <w:tcW w:w="3240" w:type="dxa"/>
            <w:gridSpan w:val="2"/>
            <w:tcBorders>
              <w:top w:val="single" w:sz="4" w:space="0" w:color="auto"/>
              <w:left w:val="single" w:sz="4" w:space="0" w:color="auto"/>
              <w:right w:val="single" w:sz="4" w:space="0" w:color="auto"/>
            </w:tcBorders>
            <w:shd w:val="clear" w:color="auto" w:fill="F2F2F2"/>
            <w:hideMark/>
          </w:tcPr>
          <w:p w14:paraId="0C1ACC19" w14:textId="50D54318" w:rsidR="00F06ED0" w:rsidRPr="00CE08BE" w:rsidRDefault="004E2624" w:rsidP="00F06ED0">
            <w:pPr>
              <w:jc w:val="center"/>
              <w:rPr>
                <w:rFonts w:cs="Calibri"/>
                <w:b/>
                <w:sz w:val="20"/>
                <w:szCs w:val="20"/>
                <w:lang w:val="pt-PT"/>
              </w:rPr>
            </w:pPr>
            <w:r w:rsidRPr="00CE08BE">
              <w:rPr>
                <w:rFonts w:cs="Calibri"/>
                <w:b/>
                <w:bCs/>
                <w:sz w:val="20"/>
                <w:szCs w:val="20"/>
                <w:lang w:val="pt-PT"/>
              </w:rPr>
              <w:t>Abordagens para avaliar e priori</w:t>
            </w:r>
            <w:r w:rsidR="00E81119" w:rsidRPr="00CE08BE">
              <w:rPr>
                <w:rFonts w:cs="Calibri"/>
                <w:b/>
                <w:bCs/>
                <w:sz w:val="20"/>
                <w:szCs w:val="20"/>
                <w:lang w:val="pt-PT"/>
              </w:rPr>
              <w:t>zar</w:t>
            </w:r>
            <w:r w:rsidRPr="00CE08BE">
              <w:rPr>
                <w:rFonts w:cs="Calibri"/>
                <w:b/>
                <w:bCs/>
                <w:sz w:val="20"/>
                <w:szCs w:val="20"/>
                <w:lang w:val="pt-PT"/>
              </w:rPr>
              <w:t xml:space="preserve"> os riscos de conformidade  </w:t>
            </w:r>
          </w:p>
        </w:tc>
        <w:tc>
          <w:tcPr>
            <w:tcW w:w="3420" w:type="dxa"/>
            <w:gridSpan w:val="2"/>
            <w:tcBorders>
              <w:top w:val="single" w:sz="4" w:space="0" w:color="auto"/>
              <w:left w:val="single" w:sz="4" w:space="0" w:color="auto"/>
              <w:right w:val="single" w:sz="4" w:space="0" w:color="auto"/>
            </w:tcBorders>
            <w:shd w:val="clear" w:color="auto" w:fill="F2F2F2"/>
            <w:hideMark/>
          </w:tcPr>
          <w:p w14:paraId="7B148723"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Cobertura </w:t>
            </w:r>
          </w:p>
        </w:tc>
      </w:tr>
      <w:tr w:rsidR="00500221" w:rsidRPr="00CE08BE" w14:paraId="34D623A0" w14:textId="77777777" w:rsidTr="00F06ED0">
        <w:trPr>
          <w:trHeight w:val="332"/>
        </w:trPr>
        <w:tc>
          <w:tcPr>
            <w:tcW w:w="1615" w:type="dxa"/>
            <w:vMerge/>
            <w:tcBorders>
              <w:left w:val="single" w:sz="4" w:space="0" w:color="auto"/>
              <w:right w:val="single" w:sz="4" w:space="0" w:color="auto"/>
            </w:tcBorders>
            <w:shd w:val="clear" w:color="auto" w:fill="F2F2F2"/>
          </w:tcPr>
          <w:p w14:paraId="28AE1B0D" w14:textId="77777777" w:rsidR="00F06ED0" w:rsidRPr="00CE08BE" w:rsidRDefault="00F06ED0" w:rsidP="00F06ED0">
            <w:pPr>
              <w:jc w:val="center"/>
              <w:rPr>
                <w:rFonts w:cs="Calibri"/>
                <w:b/>
                <w:sz w:val="20"/>
                <w:szCs w:val="20"/>
                <w:lang w:val="pt-PT"/>
              </w:rPr>
            </w:pPr>
          </w:p>
        </w:tc>
        <w:tc>
          <w:tcPr>
            <w:tcW w:w="1980" w:type="dxa"/>
            <w:vMerge/>
            <w:tcBorders>
              <w:left w:val="single" w:sz="4" w:space="0" w:color="auto"/>
              <w:right w:val="single" w:sz="4" w:space="0" w:color="auto"/>
            </w:tcBorders>
            <w:shd w:val="clear" w:color="auto" w:fill="F2F2F2"/>
          </w:tcPr>
          <w:p w14:paraId="3A509831" w14:textId="77777777" w:rsidR="00F06ED0" w:rsidRPr="00CE08BE" w:rsidRDefault="00F06ED0" w:rsidP="00F06ED0">
            <w:pPr>
              <w:jc w:val="center"/>
              <w:rPr>
                <w:rFonts w:cs="Calibri"/>
                <w:b/>
                <w:sz w:val="20"/>
                <w:szCs w:val="20"/>
                <w:lang w:val="pt-PT"/>
              </w:rPr>
            </w:pPr>
          </w:p>
        </w:tc>
        <w:tc>
          <w:tcPr>
            <w:tcW w:w="1530" w:type="dxa"/>
            <w:tcBorders>
              <w:top w:val="single" w:sz="4" w:space="0" w:color="auto"/>
              <w:left w:val="single" w:sz="4" w:space="0" w:color="auto"/>
              <w:right w:val="single" w:sz="4" w:space="0" w:color="auto"/>
            </w:tcBorders>
            <w:shd w:val="clear" w:color="auto" w:fill="F2F2F2"/>
          </w:tcPr>
          <w:p w14:paraId="40EB5ACE"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Abrangente </w:t>
            </w:r>
          </w:p>
          <w:p w14:paraId="200763DC" w14:textId="77777777" w:rsidR="00F06ED0" w:rsidRPr="00CE08BE" w:rsidRDefault="004E2624" w:rsidP="00F06ED0">
            <w:pPr>
              <w:jc w:val="center"/>
              <w:rPr>
                <w:rFonts w:cs="Calibri"/>
                <w:bCs/>
                <w:sz w:val="20"/>
                <w:szCs w:val="20"/>
                <w:lang w:val="pt-PT"/>
              </w:rPr>
            </w:pPr>
            <w:r w:rsidRPr="00CE08BE">
              <w:rPr>
                <w:rFonts w:cs="Calibri"/>
                <w:sz w:val="20"/>
                <w:szCs w:val="20"/>
                <w:lang w:val="pt-PT"/>
              </w:rPr>
              <w:t>(S/N)</w:t>
            </w:r>
          </w:p>
        </w:tc>
        <w:tc>
          <w:tcPr>
            <w:tcW w:w="1710" w:type="dxa"/>
            <w:tcBorders>
              <w:left w:val="single" w:sz="4" w:space="0" w:color="auto"/>
              <w:right w:val="single" w:sz="4" w:space="0" w:color="auto"/>
            </w:tcBorders>
            <w:shd w:val="clear" w:color="auto" w:fill="F2F2F2"/>
          </w:tcPr>
          <w:p w14:paraId="568EAC49" w14:textId="4899DCFE" w:rsidR="00F06ED0" w:rsidRPr="00CE08BE" w:rsidRDefault="004E2624" w:rsidP="00F06ED0">
            <w:pPr>
              <w:jc w:val="center"/>
              <w:rPr>
                <w:rFonts w:cs="Calibri"/>
                <w:b/>
                <w:sz w:val="20"/>
                <w:szCs w:val="20"/>
                <w:lang w:val="pt-PT"/>
              </w:rPr>
            </w:pPr>
            <w:r w:rsidRPr="00CE08BE">
              <w:rPr>
                <w:rFonts w:cs="Calibri"/>
                <w:b/>
                <w:bCs/>
                <w:sz w:val="20"/>
                <w:szCs w:val="20"/>
                <w:lang w:val="pt-PT"/>
              </w:rPr>
              <w:t>Estruturad</w:t>
            </w:r>
            <w:r w:rsidR="00E81119" w:rsidRPr="00CE08BE">
              <w:rPr>
                <w:rFonts w:cs="Calibri"/>
                <w:b/>
                <w:bCs/>
                <w:sz w:val="20"/>
                <w:szCs w:val="20"/>
                <w:lang w:val="pt-PT"/>
              </w:rPr>
              <w:t>a</w:t>
            </w:r>
            <w:r w:rsidRPr="00CE08BE">
              <w:rPr>
                <w:rFonts w:cs="Calibri"/>
                <w:b/>
                <w:bCs/>
                <w:sz w:val="20"/>
                <w:szCs w:val="20"/>
                <w:lang w:val="pt-PT"/>
              </w:rPr>
              <w:t xml:space="preserve"> e sistemátic</w:t>
            </w:r>
            <w:r w:rsidR="00E81119" w:rsidRPr="00CE08BE">
              <w:rPr>
                <w:rFonts w:cs="Calibri"/>
                <w:b/>
                <w:bCs/>
                <w:sz w:val="20"/>
                <w:szCs w:val="20"/>
                <w:lang w:val="pt-PT"/>
              </w:rPr>
              <w:t>a</w:t>
            </w:r>
          </w:p>
          <w:p w14:paraId="3A7463A8" w14:textId="77777777" w:rsidR="00F06ED0" w:rsidRPr="00CE08BE" w:rsidRDefault="004E2624" w:rsidP="00F06ED0">
            <w:pPr>
              <w:jc w:val="center"/>
              <w:rPr>
                <w:rFonts w:cs="Calibri"/>
                <w:b/>
                <w:sz w:val="20"/>
                <w:szCs w:val="20"/>
                <w:lang w:val="pt-PT"/>
              </w:rPr>
            </w:pPr>
            <w:r w:rsidRPr="00CE08BE">
              <w:rPr>
                <w:rFonts w:cs="Calibri"/>
                <w:sz w:val="20"/>
                <w:szCs w:val="20"/>
                <w:lang w:val="pt-PT"/>
              </w:rPr>
              <w:t>(S/Parcialmente/N)</w:t>
            </w:r>
          </w:p>
          <w:p w14:paraId="1E1FF688" w14:textId="77777777" w:rsidR="00F06ED0" w:rsidRPr="00CE08BE" w:rsidRDefault="00F06ED0" w:rsidP="00F06ED0">
            <w:pPr>
              <w:jc w:val="center"/>
              <w:rPr>
                <w:rFonts w:cs="Calibri"/>
                <w:b/>
                <w:sz w:val="20"/>
                <w:szCs w:val="20"/>
                <w:lang w:val="pt-PT"/>
              </w:rPr>
            </w:pPr>
          </w:p>
        </w:tc>
        <w:tc>
          <w:tcPr>
            <w:tcW w:w="1800" w:type="dxa"/>
            <w:tcBorders>
              <w:left w:val="single" w:sz="4" w:space="0" w:color="auto"/>
              <w:bottom w:val="single" w:sz="4" w:space="0" w:color="auto"/>
              <w:right w:val="single" w:sz="4" w:space="0" w:color="auto"/>
            </w:tcBorders>
            <w:shd w:val="clear" w:color="auto" w:fill="F2F2F2"/>
          </w:tcPr>
          <w:p w14:paraId="4B41725B" w14:textId="51BFC8B3"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Grandes </w:t>
            </w:r>
            <w:r w:rsidR="00E81119" w:rsidRPr="00CE08BE">
              <w:rPr>
                <w:rFonts w:cs="Calibri"/>
                <w:b/>
                <w:bCs/>
                <w:sz w:val="20"/>
                <w:szCs w:val="20"/>
                <w:lang w:val="pt-PT"/>
              </w:rPr>
              <w:t>contribuinte</w:t>
            </w:r>
            <w:r w:rsidRPr="00CE08BE">
              <w:rPr>
                <w:rFonts w:cs="Calibri"/>
                <w:b/>
                <w:bCs/>
                <w:sz w:val="20"/>
                <w:szCs w:val="20"/>
                <w:lang w:val="pt-PT"/>
              </w:rPr>
              <w:t>s</w:t>
            </w:r>
          </w:p>
          <w:p w14:paraId="28CCFAAE" w14:textId="77777777" w:rsidR="00F06ED0" w:rsidRPr="00CE08BE" w:rsidRDefault="004E2624" w:rsidP="00F06ED0">
            <w:pPr>
              <w:jc w:val="center"/>
              <w:rPr>
                <w:rFonts w:cs="Calibri"/>
                <w:b/>
                <w:sz w:val="20"/>
                <w:szCs w:val="20"/>
                <w:lang w:val="pt-PT"/>
              </w:rPr>
            </w:pPr>
            <w:r w:rsidRPr="00CE08BE">
              <w:rPr>
                <w:rFonts w:cs="Calibri"/>
                <w:sz w:val="20"/>
                <w:szCs w:val="20"/>
                <w:lang w:val="pt-PT"/>
              </w:rPr>
              <w:t>(S/N)</w:t>
            </w:r>
          </w:p>
        </w:tc>
        <w:tc>
          <w:tcPr>
            <w:tcW w:w="1620" w:type="dxa"/>
            <w:tcBorders>
              <w:left w:val="single" w:sz="4" w:space="0" w:color="auto"/>
              <w:bottom w:val="single" w:sz="4" w:space="0" w:color="auto"/>
              <w:right w:val="single" w:sz="4" w:space="0" w:color="auto"/>
            </w:tcBorders>
            <w:shd w:val="clear" w:color="auto" w:fill="F2F2F2"/>
          </w:tcPr>
          <w:p w14:paraId="5AB9B515" w14:textId="45835F5B" w:rsidR="00F06ED0" w:rsidRPr="00CE08BE" w:rsidRDefault="00E81119" w:rsidP="00F06ED0">
            <w:pPr>
              <w:jc w:val="center"/>
              <w:rPr>
                <w:rFonts w:cs="Calibri"/>
                <w:b/>
                <w:sz w:val="20"/>
                <w:szCs w:val="20"/>
                <w:lang w:val="pt-PT"/>
              </w:rPr>
            </w:pPr>
            <w:r w:rsidRPr="00CE08BE">
              <w:rPr>
                <w:rFonts w:cs="Calibri"/>
                <w:b/>
                <w:bCs/>
                <w:sz w:val="20"/>
                <w:szCs w:val="20"/>
                <w:lang w:val="pt-PT"/>
              </w:rPr>
              <w:t>Contribuintes médios</w:t>
            </w:r>
          </w:p>
          <w:p w14:paraId="2164D899" w14:textId="77777777" w:rsidR="00F06ED0" w:rsidRPr="00CE08BE" w:rsidRDefault="004E2624" w:rsidP="00F06ED0">
            <w:pPr>
              <w:jc w:val="center"/>
              <w:rPr>
                <w:rFonts w:cs="Calibri"/>
                <w:b/>
                <w:sz w:val="20"/>
                <w:szCs w:val="20"/>
                <w:lang w:val="pt-PT"/>
              </w:rPr>
            </w:pPr>
            <w:r w:rsidRPr="00CE08BE">
              <w:rPr>
                <w:rFonts w:cs="Calibri"/>
                <w:sz w:val="20"/>
                <w:szCs w:val="20"/>
                <w:lang w:val="pt-PT"/>
              </w:rPr>
              <w:t>(S/N)</w:t>
            </w:r>
          </w:p>
        </w:tc>
      </w:tr>
      <w:tr w:rsidR="00500221" w:rsidRPr="00CE08BE" w14:paraId="075E1ACC" w14:textId="77777777" w:rsidTr="004E2624">
        <w:tc>
          <w:tcPr>
            <w:tcW w:w="1615" w:type="dxa"/>
            <w:tcBorders>
              <w:top w:val="single" w:sz="4" w:space="0" w:color="auto"/>
              <w:left w:val="single" w:sz="4" w:space="0" w:color="auto"/>
              <w:bottom w:val="single" w:sz="4" w:space="0" w:color="auto"/>
              <w:right w:val="single" w:sz="4" w:space="0" w:color="auto"/>
            </w:tcBorders>
          </w:tcPr>
          <w:p w14:paraId="162173E4" w14:textId="77777777" w:rsidR="00F06ED0" w:rsidRPr="00CE08BE" w:rsidRDefault="00F06ED0" w:rsidP="00F06ED0">
            <w:pPr>
              <w:rPr>
                <w:rFonts w:cs="Calibri"/>
                <w:b/>
                <w:sz w:val="20"/>
                <w:szCs w:val="20"/>
                <w:lang w:val="pt-PT"/>
              </w:rPr>
            </w:pPr>
          </w:p>
        </w:tc>
        <w:tc>
          <w:tcPr>
            <w:tcW w:w="1980" w:type="dxa"/>
            <w:tcBorders>
              <w:top w:val="single" w:sz="4" w:space="0" w:color="auto"/>
              <w:left w:val="single" w:sz="4" w:space="0" w:color="auto"/>
              <w:bottom w:val="single" w:sz="4" w:space="0" w:color="auto"/>
              <w:right w:val="single" w:sz="4" w:space="0" w:color="auto"/>
            </w:tcBorders>
          </w:tcPr>
          <w:p w14:paraId="1C679F3D"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4E549D7C" w14:textId="77777777" w:rsidR="00F06ED0" w:rsidRPr="00CE08BE" w:rsidRDefault="00F06ED0" w:rsidP="00F06ED0">
            <w:pPr>
              <w:jc w:val="center"/>
              <w:rPr>
                <w:rFonts w:cs="Calibri"/>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1F2A6BFA" w14:textId="77777777" w:rsidR="00F06ED0" w:rsidRPr="00CE08BE" w:rsidRDefault="00F06ED0" w:rsidP="00F06ED0">
            <w:pPr>
              <w:jc w:val="center"/>
              <w:rPr>
                <w:rFonts w:cs="Calibri"/>
                <w:sz w:val="20"/>
                <w:szCs w:val="20"/>
                <w:lang w:val="pt-PT"/>
              </w:rPr>
            </w:pPr>
          </w:p>
        </w:tc>
        <w:tc>
          <w:tcPr>
            <w:tcW w:w="1800" w:type="dxa"/>
            <w:tcBorders>
              <w:top w:val="single" w:sz="4" w:space="0" w:color="auto"/>
              <w:left w:val="single" w:sz="4" w:space="0" w:color="auto"/>
              <w:bottom w:val="single" w:sz="4" w:space="0" w:color="auto"/>
              <w:right w:val="single" w:sz="4" w:space="0" w:color="auto"/>
            </w:tcBorders>
          </w:tcPr>
          <w:p w14:paraId="397D05B3" w14:textId="77777777" w:rsidR="00F06ED0" w:rsidRPr="00CE08BE" w:rsidRDefault="00F06ED0" w:rsidP="00F06ED0">
            <w:pPr>
              <w:jc w:val="cente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0C50807E" w14:textId="77777777" w:rsidR="00F06ED0" w:rsidRPr="00CE08BE" w:rsidRDefault="00F06ED0" w:rsidP="00F06ED0">
            <w:pPr>
              <w:jc w:val="center"/>
              <w:rPr>
                <w:rFonts w:cs="Calibri"/>
                <w:sz w:val="20"/>
                <w:szCs w:val="20"/>
                <w:lang w:val="pt-PT"/>
              </w:rPr>
            </w:pPr>
          </w:p>
        </w:tc>
      </w:tr>
      <w:tr w:rsidR="00500221" w:rsidRPr="00CE08BE" w14:paraId="7E0511DA" w14:textId="77777777" w:rsidTr="004E2624">
        <w:tc>
          <w:tcPr>
            <w:tcW w:w="1615" w:type="dxa"/>
            <w:tcBorders>
              <w:top w:val="single" w:sz="4" w:space="0" w:color="auto"/>
              <w:left w:val="single" w:sz="4" w:space="0" w:color="auto"/>
              <w:bottom w:val="single" w:sz="4" w:space="0" w:color="auto"/>
              <w:right w:val="single" w:sz="4" w:space="0" w:color="auto"/>
            </w:tcBorders>
          </w:tcPr>
          <w:p w14:paraId="4036C05A" w14:textId="77777777" w:rsidR="00F06ED0" w:rsidRPr="00CE08BE" w:rsidRDefault="00F06ED0" w:rsidP="00F06ED0">
            <w:pPr>
              <w:rPr>
                <w:rFonts w:cs="Calibri"/>
                <w:b/>
                <w:sz w:val="20"/>
                <w:szCs w:val="20"/>
                <w:lang w:val="pt-PT"/>
              </w:rPr>
            </w:pPr>
          </w:p>
        </w:tc>
        <w:tc>
          <w:tcPr>
            <w:tcW w:w="1980" w:type="dxa"/>
            <w:tcBorders>
              <w:top w:val="single" w:sz="4" w:space="0" w:color="auto"/>
              <w:left w:val="single" w:sz="4" w:space="0" w:color="auto"/>
              <w:bottom w:val="single" w:sz="4" w:space="0" w:color="auto"/>
              <w:right w:val="single" w:sz="4" w:space="0" w:color="auto"/>
            </w:tcBorders>
          </w:tcPr>
          <w:p w14:paraId="0F7E1809"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736CD4DA" w14:textId="77777777" w:rsidR="00F06ED0" w:rsidRPr="00CE08BE" w:rsidRDefault="00F06ED0" w:rsidP="00F06ED0">
            <w:pPr>
              <w:jc w:val="center"/>
              <w:rPr>
                <w:rFonts w:cs="Calibri"/>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312EA941" w14:textId="77777777" w:rsidR="00F06ED0" w:rsidRPr="00CE08BE" w:rsidRDefault="00F06ED0" w:rsidP="00F06ED0">
            <w:pPr>
              <w:jc w:val="center"/>
              <w:rPr>
                <w:rFonts w:cs="Calibri"/>
                <w:sz w:val="20"/>
                <w:szCs w:val="20"/>
                <w:lang w:val="pt-PT"/>
              </w:rPr>
            </w:pPr>
          </w:p>
        </w:tc>
        <w:tc>
          <w:tcPr>
            <w:tcW w:w="1800" w:type="dxa"/>
            <w:tcBorders>
              <w:top w:val="single" w:sz="4" w:space="0" w:color="auto"/>
              <w:left w:val="single" w:sz="4" w:space="0" w:color="auto"/>
              <w:bottom w:val="single" w:sz="4" w:space="0" w:color="auto"/>
              <w:right w:val="single" w:sz="4" w:space="0" w:color="auto"/>
            </w:tcBorders>
          </w:tcPr>
          <w:p w14:paraId="661FF867" w14:textId="77777777" w:rsidR="00F06ED0" w:rsidRPr="00CE08BE" w:rsidRDefault="00F06ED0" w:rsidP="00F06ED0">
            <w:pPr>
              <w:jc w:val="cente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738986CB" w14:textId="77777777" w:rsidR="00F06ED0" w:rsidRPr="00CE08BE" w:rsidRDefault="00F06ED0" w:rsidP="00F06ED0">
            <w:pPr>
              <w:jc w:val="center"/>
              <w:rPr>
                <w:rFonts w:cs="Calibri"/>
                <w:sz w:val="20"/>
                <w:szCs w:val="20"/>
                <w:lang w:val="pt-PT"/>
              </w:rPr>
            </w:pPr>
          </w:p>
        </w:tc>
      </w:tr>
      <w:tr w:rsidR="00500221" w:rsidRPr="00CE08BE" w14:paraId="40BB5AB5" w14:textId="77777777" w:rsidTr="004E2624">
        <w:tc>
          <w:tcPr>
            <w:tcW w:w="1615" w:type="dxa"/>
            <w:tcBorders>
              <w:top w:val="single" w:sz="4" w:space="0" w:color="auto"/>
              <w:left w:val="single" w:sz="4" w:space="0" w:color="auto"/>
              <w:bottom w:val="single" w:sz="4" w:space="0" w:color="auto"/>
              <w:right w:val="single" w:sz="4" w:space="0" w:color="auto"/>
            </w:tcBorders>
          </w:tcPr>
          <w:p w14:paraId="238ADEFE" w14:textId="77777777" w:rsidR="00F06ED0" w:rsidRPr="00CE08BE" w:rsidRDefault="00F06ED0" w:rsidP="00F06ED0">
            <w:pPr>
              <w:rPr>
                <w:rFonts w:cs="Calibri"/>
                <w:b/>
                <w:sz w:val="20"/>
                <w:szCs w:val="20"/>
                <w:lang w:val="pt-PT"/>
              </w:rPr>
            </w:pPr>
          </w:p>
        </w:tc>
        <w:tc>
          <w:tcPr>
            <w:tcW w:w="1980" w:type="dxa"/>
            <w:tcBorders>
              <w:top w:val="single" w:sz="4" w:space="0" w:color="auto"/>
              <w:left w:val="single" w:sz="4" w:space="0" w:color="auto"/>
              <w:bottom w:val="single" w:sz="4" w:space="0" w:color="auto"/>
              <w:right w:val="single" w:sz="4" w:space="0" w:color="auto"/>
            </w:tcBorders>
          </w:tcPr>
          <w:p w14:paraId="2199876C"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19ED0936" w14:textId="77777777" w:rsidR="00F06ED0" w:rsidRPr="00CE08BE" w:rsidRDefault="00F06ED0" w:rsidP="00F06ED0">
            <w:pPr>
              <w:jc w:val="center"/>
              <w:rPr>
                <w:rFonts w:cs="Calibri"/>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35872154" w14:textId="77777777" w:rsidR="00F06ED0" w:rsidRPr="00CE08BE" w:rsidRDefault="00F06ED0" w:rsidP="00F06ED0">
            <w:pPr>
              <w:jc w:val="center"/>
              <w:rPr>
                <w:rFonts w:cs="Calibri"/>
                <w:sz w:val="20"/>
                <w:szCs w:val="20"/>
                <w:lang w:val="pt-PT"/>
              </w:rPr>
            </w:pPr>
          </w:p>
        </w:tc>
        <w:tc>
          <w:tcPr>
            <w:tcW w:w="1800" w:type="dxa"/>
            <w:tcBorders>
              <w:top w:val="single" w:sz="4" w:space="0" w:color="auto"/>
              <w:left w:val="single" w:sz="4" w:space="0" w:color="auto"/>
              <w:bottom w:val="single" w:sz="4" w:space="0" w:color="auto"/>
              <w:right w:val="single" w:sz="4" w:space="0" w:color="auto"/>
            </w:tcBorders>
          </w:tcPr>
          <w:p w14:paraId="1C165CA6" w14:textId="77777777" w:rsidR="00F06ED0" w:rsidRPr="00CE08BE" w:rsidRDefault="00F06ED0" w:rsidP="00F06ED0">
            <w:pPr>
              <w:jc w:val="center"/>
              <w:rPr>
                <w:rFonts w:cs="Calibri"/>
                <w:sz w:val="20"/>
                <w:szCs w:val="20"/>
                <w:lang w:val="pt-PT"/>
              </w:rPr>
            </w:pPr>
          </w:p>
        </w:tc>
        <w:tc>
          <w:tcPr>
            <w:tcW w:w="1620" w:type="dxa"/>
            <w:tcBorders>
              <w:top w:val="single" w:sz="4" w:space="0" w:color="auto"/>
              <w:left w:val="single" w:sz="4" w:space="0" w:color="auto"/>
              <w:bottom w:val="single" w:sz="4" w:space="0" w:color="auto"/>
              <w:right w:val="single" w:sz="4" w:space="0" w:color="auto"/>
            </w:tcBorders>
          </w:tcPr>
          <w:p w14:paraId="20ED0A93" w14:textId="77777777" w:rsidR="00F06ED0" w:rsidRPr="00CE08BE" w:rsidRDefault="00F06ED0" w:rsidP="00F06ED0">
            <w:pPr>
              <w:jc w:val="center"/>
              <w:rPr>
                <w:rFonts w:cs="Calibri"/>
                <w:sz w:val="20"/>
                <w:szCs w:val="20"/>
                <w:lang w:val="pt-PT"/>
              </w:rPr>
            </w:pPr>
          </w:p>
        </w:tc>
      </w:tr>
    </w:tbl>
    <w:p w14:paraId="6E939928"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2F6797B5" w14:textId="77777777" w:rsidR="00F06ED0" w:rsidRPr="00CE08BE" w:rsidRDefault="00F06ED0" w:rsidP="00F06ED0">
      <w:pPr>
        <w:spacing w:after="0"/>
        <w:jc w:val="both"/>
        <w:rPr>
          <w:rFonts w:ascii="Calibri" w:eastAsia="Calibri" w:hAnsi="Calibri" w:cs="Calibri"/>
          <w:lang w:val="pt-PT"/>
        </w:rPr>
      </w:pPr>
    </w:p>
    <w:p w14:paraId="3433BE1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01143B0"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15E9904" w14:textId="5BEE083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52125B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3B1A417" w14:textId="77777777" w:rsidR="00F06ED0" w:rsidRPr="00CE08BE" w:rsidRDefault="00F06ED0" w:rsidP="00F06ED0">
      <w:pPr>
        <w:spacing w:after="0" w:line="240" w:lineRule="auto"/>
        <w:rPr>
          <w:rFonts w:ascii="Calibri" w:eastAsia="Calibri" w:hAnsi="Calibri" w:cs="Calibri"/>
          <w:color w:val="25456B"/>
          <w:spacing w:val="-1"/>
          <w:sz w:val="24"/>
          <w:lang w:val="pt-PT"/>
        </w:rPr>
      </w:pPr>
    </w:p>
    <w:p w14:paraId="00F0FDCC"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color w:val="25456B"/>
          <w:sz w:val="24"/>
          <w:lang w:val="pt-PT"/>
        </w:rPr>
        <w:t xml:space="preserve">19.3. Auditoria e investigação da receita </w:t>
      </w:r>
    </w:p>
    <w:p w14:paraId="38451CE7"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E72A0AF"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1E8B4BEB" w14:textId="55BDFDDF" w:rsidR="00F06ED0" w:rsidRPr="00CE08BE" w:rsidRDefault="004E2624" w:rsidP="00F06ED0">
      <w:pPr>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19.3. Auditoria e investigação da receita (último </w:t>
      </w:r>
      <w:r w:rsidR="00FE41EB" w:rsidRPr="00CE08BE">
        <w:rPr>
          <w:rFonts w:ascii="Calibri" w:eastAsia="Times New Roman" w:hAnsi="Calibri" w:cs="Calibri"/>
          <w:b/>
          <w:bCs/>
          <w:sz w:val="20"/>
          <w:szCs w:val="20"/>
          <w:lang w:val="pt-PT"/>
        </w:rPr>
        <w:t>ano orçamental</w:t>
      </w:r>
      <w:r w:rsidRPr="00CE08BE">
        <w:rPr>
          <w:rFonts w:ascii="Calibri" w:eastAsia="Times New Roman" w:hAnsi="Calibri" w:cs="Calibri"/>
          <w:b/>
          <w:bCs/>
          <w:sz w:val="20"/>
          <w:szCs w:val="20"/>
          <w:lang w:val="pt-PT"/>
        </w:rPr>
        <w:t xml:space="preserve"> concluído) </w:t>
      </w:r>
    </w:p>
    <w:tbl>
      <w:tblPr>
        <w:tblStyle w:val="TabelEcorys25"/>
        <w:tblW w:w="10795" w:type="dxa"/>
        <w:tblLayout w:type="fixed"/>
        <w:tblLook w:val="04A0" w:firstRow="1" w:lastRow="0" w:firstColumn="1" w:lastColumn="0" w:noHBand="0" w:noVBand="1"/>
      </w:tblPr>
      <w:tblGrid>
        <w:gridCol w:w="1615"/>
        <w:gridCol w:w="1710"/>
        <w:gridCol w:w="1350"/>
        <w:gridCol w:w="1530"/>
        <w:gridCol w:w="1350"/>
        <w:gridCol w:w="1080"/>
        <w:gridCol w:w="990"/>
        <w:gridCol w:w="1170"/>
      </w:tblGrid>
      <w:tr w:rsidR="00500221" w:rsidRPr="006C408E" w14:paraId="650FB065" w14:textId="77777777" w:rsidTr="00F06ED0">
        <w:trPr>
          <w:trHeight w:val="450"/>
        </w:trPr>
        <w:tc>
          <w:tcPr>
            <w:tcW w:w="1615" w:type="dxa"/>
            <w:vMerge w:val="restart"/>
            <w:tcBorders>
              <w:top w:val="single" w:sz="4" w:space="0" w:color="auto"/>
              <w:left w:val="single" w:sz="4" w:space="0" w:color="auto"/>
              <w:right w:val="single" w:sz="4" w:space="0" w:color="auto"/>
            </w:tcBorders>
            <w:shd w:val="clear" w:color="auto" w:fill="F2F2F2"/>
            <w:hideMark/>
          </w:tcPr>
          <w:p w14:paraId="60EC30E3"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Entidade que faz a cobrança </w:t>
            </w:r>
          </w:p>
        </w:tc>
        <w:tc>
          <w:tcPr>
            <w:tcW w:w="1710" w:type="dxa"/>
            <w:vMerge w:val="restart"/>
            <w:tcBorders>
              <w:top w:val="single" w:sz="4" w:space="0" w:color="auto"/>
              <w:left w:val="single" w:sz="4" w:space="0" w:color="auto"/>
              <w:right w:val="single" w:sz="4" w:space="0" w:color="auto"/>
            </w:tcBorders>
            <w:shd w:val="clear" w:color="auto" w:fill="F2F2F2"/>
            <w:hideMark/>
          </w:tcPr>
          <w:p w14:paraId="601C6F58"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Categoria da receita</w:t>
            </w:r>
          </w:p>
          <w:p w14:paraId="3DE87EFA" w14:textId="77777777" w:rsidR="00F06ED0" w:rsidRPr="00CE08BE" w:rsidRDefault="004E2624" w:rsidP="00F06ED0">
            <w:pPr>
              <w:jc w:val="center"/>
              <w:rPr>
                <w:rFonts w:cs="Calibri"/>
                <w:b/>
                <w:i/>
                <w:iCs/>
                <w:color w:val="FF0000"/>
                <w:sz w:val="20"/>
                <w:szCs w:val="20"/>
                <w:lang w:val="pt-PT"/>
              </w:rPr>
            </w:pPr>
            <w:r w:rsidRPr="00CE08BE">
              <w:rPr>
                <w:rFonts w:cs="Calibri"/>
                <w:i/>
                <w:iCs/>
                <w:color w:val="FF0000"/>
                <w:sz w:val="20"/>
                <w:szCs w:val="20"/>
                <w:lang w:val="pt-PT"/>
              </w:rPr>
              <w:t>(ver detalhe da % no Quadro 19)</w:t>
            </w:r>
            <w:r w:rsidRPr="00CE08BE">
              <w:rPr>
                <w:rFonts w:cs="Calibri"/>
                <w:b/>
                <w:bCs/>
                <w:i/>
                <w:iCs/>
                <w:color w:val="FF0000"/>
                <w:sz w:val="20"/>
                <w:szCs w:val="20"/>
                <w:lang w:val="pt-PT"/>
              </w:rPr>
              <w:t xml:space="preserve"> </w:t>
            </w:r>
          </w:p>
          <w:p w14:paraId="1B5C07E7" w14:textId="77777777" w:rsidR="00F06ED0" w:rsidRPr="00CE08BE" w:rsidRDefault="00F06ED0" w:rsidP="00F06ED0">
            <w:pPr>
              <w:jc w:val="center"/>
              <w:rPr>
                <w:rFonts w:cs="Calibri"/>
                <w:b/>
                <w:sz w:val="20"/>
                <w:szCs w:val="20"/>
                <w:lang w:val="pt-PT"/>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4A7DC8B"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São feitas auditorias e investigações às fraudes</w:t>
            </w:r>
            <w:r w:rsidR="00324F3D" w:rsidRPr="00CE08BE">
              <w:rPr>
                <w:rFonts w:cs="Calibri"/>
                <w:b/>
                <w:bCs/>
                <w:sz w:val="20"/>
                <w:szCs w:val="20"/>
                <w:lang w:val="pt-PT"/>
              </w:rPr>
              <w:t xml:space="preserve"> </w:t>
            </w:r>
            <w:r w:rsidRPr="00CE08BE">
              <w:rPr>
                <w:rFonts w:cs="Calibri"/>
                <w:sz w:val="20"/>
                <w:szCs w:val="20"/>
                <w:lang w:val="pt-PT"/>
              </w:rPr>
              <w:t>(S/N)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6C4A01B"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De acordo com o plano de melhoria da conformidade </w:t>
            </w:r>
          </w:p>
          <w:p w14:paraId="603EFCF4" w14:textId="77777777" w:rsidR="00F06ED0" w:rsidRPr="00CE08BE" w:rsidRDefault="004E2624" w:rsidP="00F06ED0">
            <w:pPr>
              <w:jc w:val="center"/>
              <w:rPr>
                <w:rFonts w:cs="Calibri"/>
                <w:b/>
                <w:sz w:val="20"/>
                <w:szCs w:val="20"/>
                <w:lang w:val="pt-PT"/>
              </w:rPr>
            </w:pPr>
            <w:r w:rsidRPr="00CE08BE">
              <w:rPr>
                <w:rFonts w:cs="Calibri"/>
                <w:sz w:val="20"/>
                <w:szCs w:val="20"/>
                <w:lang w:val="pt-PT"/>
              </w:rPr>
              <w:t>(S/N)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B7B11FA" w14:textId="3267B19A"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Plano documentado para </w:t>
            </w:r>
            <w:r w:rsidR="00E53B06" w:rsidRPr="00CE08BE">
              <w:rPr>
                <w:rFonts w:cs="Calibri"/>
                <w:b/>
                <w:bCs/>
                <w:sz w:val="20"/>
                <w:szCs w:val="20"/>
                <w:lang w:val="pt-PT"/>
              </w:rPr>
              <w:t>a melhoria</w:t>
            </w:r>
            <w:r w:rsidRPr="00CE08BE">
              <w:rPr>
                <w:rFonts w:cs="Calibri"/>
                <w:b/>
                <w:bCs/>
                <w:sz w:val="20"/>
                <w:szCs w:val="20"/>
                <w:lang w:val="pt-PT"/>
              </w:rPr>
              <w:t xml:space="preserve"> da conformidade </w:t>
            </w:r>
            <w:r w:rsidRPr="00CE08BE">
              <w:rPr>
                <w:rFonts w:cs="Calibri"/>
                <w:sz w:val="20"/>
                <w:szCs w:val="20"/>
                <w:lang w:val="pt-PT"/>
              </w:rPr>
              <w:t>(S/N)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2F2F2"/>
          </w:tcPr>
          <w:p w14:paraId="6B6D8EE4" w14:textId="4F152581" w:rsidR="00F06ED0" w:rsidRPr="00CE08BE" w:rsidRDefault="00E81119" w:rsidP="00F06ED0">
            <w:pPr>
              <w:jc w:val="center"/>
              <w:rPr>
                <w:rFonts w:cs="Calibri"/>
                <w:b/>
                <w:sz w:val="20"/>
                <w:szCs w:val="20"/>
                <w:lang w:val="pt-PT"/>
              </w:rPr>
            </w:pPr>
            <w:r w:rsidRPr="00CE08BE">
              <w:rPr>
                <w:rFonts w:cs="Calibri"/>
                <w:b/>
                <w:bCs/>
                <w:sz w:val="20"/>
                <w:szCs w:val="20"/>
                <w:lang w:val="pt-PT"/>
              </w:rPr>
              <w:t>Taxa de conclusão</w:t>
            </w:r>
            <w:r w:rsidR="004E2624" w:rsidRPr="00CE08BE">
              <w:rPr>
                <w:rFonts w:cs="Calibri"/>
                <w:b/>
                <w:bCs/>
                <w:sz w:val="20"/>
                <w:szCs w:val="20"/>
                <w:lang w:val="pt-PT"/>
              </w:rPr>
              <w:t xml:space="preserve"> das auditorias e investigações planeadas</w:t>
            </w:r>
          </w:p>
        </w:tc>
      </w:tr>
      <w:tr w:rsidR="00500221" w:rsidRPr="00CE08BE" w14:paraId="3A85E9D7" w14:textId="77777777" w:rsidTr="00F06ED0">
        <w:trPr>
          <w:trHeight w:val="213"/>
        </w:trPr>
        <w:tc>
          <w:tcPr>
            <w:tcW w:w="1615" w:type="dxa"/>
            <w:vMerge/>
            <w:tcBorders>
              <w:left w:val="single" w:sz="4" w:space="0" w:color="auto"/>
              <w:bottom w:val="single" w:sz="4" w:space="0" w:color="auto"/>
              <w:right w:val="single" w:sz="4" w:space="0" w:color="auto"/>
            </w:tcBorders>
            <w:shd w:val="clear" w:color="auto" w:fill="F2F2F2"/>
          </w:tcPr>
          <w:p w14:paraId="25EEFE5E" w14:textId="77777777" w:rsidR="00F06ED0" w:rsidRPr="00CE08BE" w:rsidRDefault="00F06ED0" w:rsidP="00F06ED0">
            <w:pPr>
              <w:jc w:val="center"/>
              <w:rPr>
                <w:rFonts w:cs="Calibri"/>
                <w:b/>
                <w:sz w:val="20"/>
                <w:szCs w:val="20"/>
                <w:lang w:val="pt-PT"/>
              </w:rPr>
            </w:pPr>
          </w:p>
        </w:tc>
        <w:tc>
          <w:tcPr>
            <w:tcW w:w="1710" w:type="dxa"/>
            <w:vMerge/>
            <w:tcBorders>
              <w:left w:val="single" w:sz="4" w:space="0" w:color="auto"/>
              <w:bottom w:val="single" w:sz="4" w:space="0" w:color="auto"/>
              <w:right w:val="single" w:sz="4" w:space="0" w:color="auto"/>
            </w:tcBorders>
            <w:shd w:val="clear" w:color="auto" w:fill="F2F2F2"/>
          </w:tcPr>
          <w:p w14:paraId="5CA1104C" w14:textId="77777777" w:rsidR="00F06ED0" w:rsidRPr="00CE08BE" w:rsidRDefault="00F06ED0" w:rsidP="00F06ED0">
            <w:pPr>
              <w:jc w:val="center"/>
              <w:rPr>
                <w:rFonts w:cs="Calibri"/>
                <w:b/>
                <w:sz w:val="20"/>
                <w:szCs w:val="20"/>
                <w:lang w:val="pt-PT"/>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9FB1DA2" w14:textId="77777777" w:rsidR="00F06ED0" w:rsidRPr="00CE08BE" w:rsidRDefault="00F06ED0" w:rsidP="00F06ED0">
            <w:pPr>
              <w:rPr>
                <w:rFonts w:cs="Calibri"/>
                <w:b/>
                <w:sz w:val="20"/>
                <w:szCs w:val="20"/>
                <w:lang w:val="pt-PT"/>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1ACAA84" w14:textId="77777777" w:rsidR="00F06ED0" w:rsidRPr="00CE08BE" w:rsidRDefault="00F06ED0" w:rsidP="00F06ED0">
            <w:pPr>
              <w:rPr>
                <w:rFonts w:cs="Calibri"/>
                <w:b/>
                <w:sz w:val="20"/>
                <w:szCs w:val="20"/>
                <w:lang w:val="pt-PT"/>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8165B8C" w14:textId="77777777" w:rsidR="00F06ED0" w:rsidRPr="00CE08BE" w:rsidRDefault="00F06ED0" w:rsidP="00F06ED0">
            <w:pPr>
              <w:rPr>
                <w:rFonts w:cs="Calibri"/>
                <w:b/>
                <w:sz w:val="20"/>
                <w:szCs w:val="20"/>
                <w:lang w:val="pt-PT"/>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CC302A6" w14:textId="77777777" w:rsidR="00F06ED0" w:rsidRPr="00CE08BE" w:rsidRDefault="004E2624" w:rsidP="00F06ED0">
            <w:pPr>
              <w:rPr>
                <w:rFonts w:cs="Calibri"/>
                <w:b/>
                <w:sz w:val="20"/>
                <w:szCs w:val="20"/>
                <w:lang w:val="pt-PT"/>
              </w:rPr>
            </w:pPr>
            <w:r w:rsidRPr="00CE08BE">
              <w:rPr>
                <w:rFonts w:cs="Calibri"/>
                <w:b/>
                <w:bCs/>
                <w:sz w:val="20"/>
                <w:szCs w:val="20"/>
                <w:lang w:val="pt-PT"/>
              </w:rPr>
              <w:t xml:space="preserve">Concluídas </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3049464A" w14:textId="77777777" w:rsidR="00F06ED0" w:rsidRPr="00CE08BE" w:rsidRDefault="004E2624" w:rsidP="00F06ED0">
            <w:pPr>
              <w:rPr>
                <w:rFonts w:cs="Calibri"/>
                <w:b/>
                <w:sz w:val="20"/>
                <w:szCs w:val="20"/>
                <w:lang w:val="pt-PT"/>
              </w:rPr>
            </w:pPr>
            <w:r w:rsidRPr="00CE08BE">
              <w:rPr>
                <w:rFonts w:cs="Calibri"/>
                <w:b/>
                <w:bCs/>
                <w:sz w:val="20"/>
                <w:szCs w:val="20"/>
                <w:lang w:val="pt-PT"/>
              </w:rPr>
              <w:t>Planeadas</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061A5044" w14:textId="77777777" w:rsidR="00F06ED0" w:rsidRPr="00CE08BE" w:rsidRDefault="004E2624" w:rsidP="00F06ED0">
            <w:pPr>
              <w:rPr>
                <w:rFonts w:cs="Calibri"/>
                <w:b/>
                <w:sz w:val="20"/>
                <w:szCs w:val="20"/>
                <w:lang w:val="pt-PT"/>
              </w:rPr>
            </w:pPr>
            <w:r w:rsidRPr="00CE08BE">
              <w:rPr>
                <w:rFonts w:cs="Calibri"/>
                <w:b/>
                <w:bCs/>
                <w:sz w:val="20"/>
                <w:szCs w:val="20"/>
                <w:lang w:val="pt-PT"/>
              </w:rPr>
              <w:t>Concluídas/Planeadas em percentagem</w:t>
            </w:r>
          </w:p>
        </w:tc>
      </w:tr>
      <w:tr w:rsidR="00500221" w:rsidRPr="00CE08BE" w14:paraId="547FA59B" w14:textId="77777777" w:rsidTr="004E2624">
        <w:tc>
          <w:tcPr>
            <w:tcW w:w="1615" w:type="dxa"/>
            <w:tcBorders>
              <w:top w:val="single" w:sz="4" w:space="0" w:color="auto"/>
              <w:left w:val="single" w:sz="4" w:space="0" w:color="auto"/>
              <w:bottom w:val="single" w:sz="4" w:space="0" w:color="auto"/>
              <w:right w:val="single" w:sz="4" w:space="0" w:color="auto"/>
            </w:tcBorders>
          </w:tcPr>
          <w:p w14:paraId="3E68AC3B"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50A42614"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4455B484"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26FB1155"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08D4BA81" w14:textId="77777777" w:rsidR="00F06ED0" w:rsidRPr="00CE08BE" w:rsidRDefault="00F06ED0" w:rsidP="00F06ED0">
            <w:pPr>
              <w:jc w:val="center"/>
              <w:rPr>
                <w:rFonts w:cs="Calibri"/>
                <w:sz w:val="20"/>
                <w:szCs w:val="20"/>
                <w:lang w:val="pt-PT"/>
              </w:rPr>
            </w:pPr>
          </w:p>
        </w:tc>
        <w:tc>
          <w:tcPr>
            <w:tcW w:w="1080" w:type="dxa"/>
            <w:tcBorders>
              <w:top w:val="single" w:sz="4" w:space="0" w:color="auto"/>
              <w:left w:val="single" w:sz="4" w:space="0" w:color="auto"/>
              <w:bottom w:val="single" w:sz="4" w:space="0" w:color="auto"/>
              <w:right w:val="single" w:sz="4" w:space="0" w:color="auto"/>
            </w:tcBorders>
          </w:tcPr>
          <w:p w14:paraId="6403AB6C" w14:textId="77777777" w:rsidR="00F06ED0" w:rsidRPr="00CE08BE" w:rsidRDefault="00F06ED0" w:rsidP="00F06ED0">
            <w:pPr>
              <w:jc w:val="center"/>
              <w:rPr>
                <w:rFonts w:cs="Calibri"/>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7BD42FCA"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tcPr>
          <w:p w14:paraId="163A4542" w14:textId="77777777" w:rsidR="00F06ED0" w:rsidRPr="00CE08BE" w:rsidRDefault="00F06ED0" w:rsidP="00F06ED0">
            <w:pPr>
              <w:jc w:val="center"/>
              <w:rPr>
                <w:rFonts w:cs="Calibri"/>
                <w:sz w:val="20"/>
                <w:szCs w:val="20"/>
                <w:lang w:val="pt-PT"/>
              </w:rPr>
            </w:pPr>
          </w:p>
        </w:tc>
      </w:tr>
      <w:tr w:rsidR="00500221" w:rsidRPr="00CE08BE" w14:paraId="56C2803A" w14:textId="77777777" w:rsidTr="004E2624">
        <w:tc>
          <w:tcPr>
            <w:tcW w:w="1615" w:type="dxa"/>
            <w:tcBorders>
              <w:top w:val="single" w:sz="4" w:space="0" w:color="auto"/>
              <w:left w:val="single" w:sz="4" w:space="0" w:color="auto"/>
              <w:bottom w:val="single" w:sz="4" w:space="0" w:color="auto"/>
              <w:right w:val="single" w:sz="4" w:space="0" w:color="auto"/>
            </w:tcBorders>
          </w:tcPr>
          <w:p w14:paraId="400100BA"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0185BC1C"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028E3E2A"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25F38962"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0AEA3574" w14:textId="77777777" w:rsidR="00F06ED0" w:rsidRPr="00CE08BE" w:rsidRDefault="00F06ED0" w:rsidP="00F06ED0">
            <w:pPr>
              <w:jc w:val="center"/>
              <w:rPr>
                <w:rFonts w:cs="Calibri"/>
                <w:sz w:val="20"/>
                <w:szCs w:val="20"/>
                <w:lang w:val="pt-PT"/>
              </w:rPr>
            </w:pPr>
          </w:p>
        </w:tc>
        <w:tc>
          <w:tcPr>
            <w:tcW w:w="1080" w:type="dxa"/>
            <w:tcBorders>
              <w:top w:val="single" w:sz="4" w:space="0" w:color="auto"/>
              <w:left w:val="single" w:sz="4" w:space="0" w:color="auto"/>
              <w:bottom w:val="single" w:sz="4" w:space="0" w:color="auto"/>
              <w:right w:val="single" w:sz="4" w:space="0" w:color="auto"/>
            </w:tcBorders>
          </w:tcPr>
          <w:p w14:paraId="56115AD9" w14:textId="77777777" w:rsidR="00F06ED0" w:rsidRPr="00CE08BE" w:rsidRDefault="00F06ED0" w:rsidP="00F06ED0">
            <w:pPr>
              <w:jc w:val="center"/>
              <w:rPr>
                <w:rFonts w:cs="Calibri"/>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72D725C3"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tcPr>
          <w:p w14:paraId="42D093CA" w14:textId="77777777" w:rsidR="00F06ED0" w:rsidRPr="00CE08BE" w:rsidRDefault="00F06ED0" w:rsidP="00F06ED0">
            <w:pPr>
              <w:jc w:val="center"/>
              <w:rPr>
                <w:rFonts w:cs="Calibri"/>
                <w:sz w:val="20"/>
                <w:szCs w:val="20"/>
                <w:lang w:val="pt-PT"/>
              </w:rPr>
            </w:pPr>
          </w:p>
        </w:tc>
      </w:tr>
      <w:tr w:rsidR="00500221" w:rsidRPr="00CE08BE" w14:paraId="716390A0" w14:textId="77777777" w:rsidTr="004E2624">
        <w:tc>
          <w:tcPr>
            <w:tcW w:w="1615" w:type="dxa"/>
            <w:tcBorders>
              <w:top w:val="single" w:sz="4" w:space="0" w:color="auto"/>
              <w:left w:val="single" w:sz="4" w:space="0" w:color="auto"/>
              <w:bottom w:val="single" w:sz="4" w:space="0" w:color="auto"/>
              <w:right w:val="single" w:sz="4" w:space="0" w:color="auto"/>
            </w:tcBorders>
          </w:tcPr>
          <w:p w14:paraId="7EBE14B9"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tcPr>
          <w:p w14:paraId="5D2DED60"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45F85291" w14:textId="77777777" w:rsidR="00F06ED0" w:rsidRPr="00CE08BE" w:rsidRDefault="00F06ED0" w:rsidP="00F06ED0">
            <w:pPr>
              <w:jc w:val="center"/>
              <w:rPr>
                <w:rFonts w:cs="Calibri"/>
                <w:sz w:val="20"/>
                <w:szCs w:val="20"/>
                <w:lang w:val="pt-PT"/>
              </w:rPr>
            </w:pPr>
          </w:p>
        </w:tc>
        <w:tc>
          <w:tcPr>
            <w:tcW w:w="1530" w:type="dxa"/>
            <w:tcBorders>
              <w:top w:val="single" w:sz="4" w:space="0" w:color="auto"/>
              <w:left w:val="single" w:sz="4" w:space="0" w:color="auto"/>
              <w:bottom w:val="single" w:sz="4" w:space="0" w:color="auto"/>
              <w:right w:val="single" w:sz="4" w:space="0" w:color="auto"/>
            </w:tcBorders>
          </w:tcPr>
          <w:p w14:paraId="62846495" w14:textId="77777777" w:rsidR="00F06ED0" w:rsidRPr="00CE08BE" w:rsidRDefault="00F06ED0" w:rsidP="00F06ED0">
            <w:pPr>
              <w:jc w:val="center"/>
              <w:rPr>
                <w:rFonts w:cs="Calibri"/>
                <w:sz w:val="20"/>
                <w:szCs w:val="20"/>
                <w:lang w:val="pt-PT"/>
              </w:rPr>
            </w:pPr>
          </w:p>
        </w:tc>
        <w:tc>
          <w:tcPr>
            <w:tcW w:w="1350" w:type="dxa"/>
            <w:tcBorders>
              <w:top w:val="single" w:sz="4" w:space="0" w:color="auto"/>
              <w:left w:val="single" w:sz="4" w:space="0" w:color="auto"/>
              <w:bottom w:val="single" w:sz="4" w:space="0" w:color="auto"/>
              <w:right w:val="single" w:sz="4" w:space="0" w:color="auto"/>
            </w:tcBorders>
          </w:tcPr>
          <w:p w14:paraId="0C139527" w14:textId="77777777" w:rsidR="00F06ED0" w:rsidRPr="00CE08BE" w:rsidRDefault="00F06ED0" w:rsidP="00F06ED0">
            <w:pPr>
              <w:jc w:val="center"/>
              <w:rPr>
                <w:rFonts w:cs="Calibri"/>
                <w:sz w:val="20"/>
                <w:szCs w:val="20"/>
                <w:lang w:val="pt-PT"/>
              </w:rPr>
            </w:pPr>
          </w:p>
        </w:tc>
        <w:tc>
          <w:tcPr>
            <w:tcW w:w="1080" w:type="dxa"/>
            <w:tcBorders>
              <w:top w:val="single" w:sz="4" w:space="0" w:color="auto"/>
              <w:left w:val="single" w:sz="4" w:space="0" w:color="auto"/>
              <w:bottom w:val="single" w:sz="4" w:space="0" w:color="auto"/>
              <w:right w:val="single" w:sz="4" w:space="0" w:color="auto"/>
            </w:tcBorders>
          </w:tcPr>
          <w:p w14:paraId="664DB7A8" w14:textId="77777777" w:rsidR="00F06ED0" w:rsidRPr="00CE08BE" w:rsidRDefault="00F06ED0" w:rsidP="00F06ED0">
            <w:pPr>
              <w:jc w:val="center"/>
              <w:rPr>
                <w:rFonts w:cs="Calibri"/>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4E8B949A"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tcPr>
          <w:p w14:paraId="5BD0B95A" w14:textId="77777777" w:rsidR="00F06ED0" w:rsidRPr="00CE08BE" w:rsidRDefault="00F06ED0" w:rsidP="00F06ED0">
            <w:pPr>
              <w:jc w:val="center"/>
              <w:rPr>
                <w:rFonts w:cs="Calibri"/>
                <w:sz w:val="20"/>
                <w:szCs w:val="20"/>
                <w:lang w:val="pt-PT"/>
              </w:rPr>
            </w:pPr>
          </w:p>
        </w:tc>
      </w:tr>
    </w:tbl>
    <w:p w14:paraId="13B04FA6"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6DEC6127" w14:textId="77777777" w:rsidR="00F06ED0" w:rsidRPr="00CE08BE" w:rsidRDefault="00F06ED0" w:rsidP="00F06ED0">
      <w:pPr>
        <w:spacing w:after="0"/>
        <w:jc w:val="both"/>
        <w:rPr>
          <w:rFonts w:ascii="Calibri" w:eastAsia="Calibri" w:hAnsi="Calibri" w:cs="Calibri"/>
          <w:color w:val="000000"/>
          <w:lang w:val="pt-PT"/>
        </w:rPr>
      </w:pPr>
    </w:p>
    <w:p w14:paraId="20580ACF" w14:textId="77777777" w:rsidR="00F06ED0" w:rsidRPr="00CE08BE" w:rsidRDefault="00F06ED0" w:rsidP="00F06ED0">
      <w:pPr>
        <w:spacing w:after="0"/>
        <w:jc w:val="both"/>
        <w:rPr>
          <w:rFonts w:ascii="Calibri" w:eastAsia="Calibri" w:hAnsi="Calibri" w:cs="Calibri"/>
          <w:lang w:val="pt-PT"/>
        </w:rPr>
      </w:pPr>
    </w:p>
    <w:p w14:paraId="6CA3619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2E2E49F"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56985CB" w14:textId="794CA76B"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C3EBB6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DA72AAB" w14:textId="77777777" w:rsidR="00F06ED0" w:rsidRPr="00CE08BE" w:rsidRDefault="00F06ED0" w:rsidP="00F06ED0">
      <w:pPr>
        <w:spacing w:after="0" w:line="240" w:lineRule="auto"/>
        <w:rPr>
          <w:rFonts w:ascii="Calibri" w:eastAsia="Calibri" w:hAnsi="Calibri" w:cs="Calibri"/>
          <w:color w:val="25456B"/>
          <w:spacing w:val="-1"/>
          <w:sz w:val="24"/>
          <w:lang w:val="pt-PT"/>
        </w:rPr>
      </w:pPr>
    </w:p>
    <w:p w14:paraId="1CCA3911" w14:textId="77777777" w:rsidR="007E0EB0" w:rsidRDefault="007E0EB0" w:rsidP="00F06ED0">
      <w:pPr>
        <w:spacing w:after="0" w:line="240" w:lineRule="auto"/>
        <w:rPr>
          <w:rFonts w:ascii="Calibri" w:eastAsia="Calibri" w:hAnsi="Calibri" w:cs="Calibri"/>
          <w:b/>
          <w:bCs/>
          <w:color w:val="25456B"/>
          <w:sz w:val="24"/>
          <w:lang w:val="pt-PT"/>
        </w:rPr>
      </w:pPr>
    </w:p>
    <w:p w14:paraId="28B079ED" w14:textId="77777777" w:rsidR="007E0EB0" w:rsidRDefault="007E0EB0" w:rsidP="00F06ED0">
      <w:pPr>
        <w:spacing w:after="0" w:line="240" w:lineRule="auto"/>
        <w:rPr>
          <w:rFonts w:ascii="Calibri" w:eastAsia="Calibri" w:hAnsi="Calibri" w:cs="Calibri"/>
          <w:b/>
          <w:bCs/>
          <w:color w:val="25456B"/>
          <w:sz w:val="24"/>
          <w:lang w:val="pt-PT"/>
        </w:rPr>
      </w:pPr>
    </w:p>
    <w:p w14:paraId="6E986164" w14:textId="77777777" w:rsidR="007E0EB0" w:rsidRDefault="007E0EB0" w:rsidP="00F06ED0">
      <w:pPr>
        <w:spacing w:after="0" w:line="240" w:lineRule="auto"/>
        <w:rPr>
          <w:rFonts w:ascii="Calibri" w:eastAsia="Calibri" w:hAnsi="Calibri" w:cs="Calibri"/>
          <w:b/>
          <w:bCs/>
          <w:color w:val="25456B"/>
          <w:sz w:val="24"/>
          <w:lang w:val="pt-PT"/>
        </w:rPr>
      </w:pPr>
    </w:p>
    <w:p w14:paraId="011C9EF8" w14:textId="3C539C1A"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color w:val="25456B"/>
          <w:sz w:val="24"/>
          <w:lang w:val="pt-PT"/>
        </w:rPr>
        <w:t xml:space="preserve">19.4. Monitorização da receita em atraso </w:t>
      </w:r>
    </w:p>
    <w:p w14:paraId="420B3017" w14:textId="77777777" w:rsidR="00F06ED0" w:rsidRPr="00CE08BE" w:rsidRDefault="00F06ED0" w:rsidP="00F06ED0">
      <w:pPr>
        <w:spacing w:after="0" w:line="240" w:lineRule="auto"/>
        <w:rPr>
          <w:rFonts w:ascii="Calibri" w:eastAsia="Calibri" w:hAnsi="Calibri" w:cs="Calibri"/>
          <w:lang w:val="pt-PT"/>
        </w:rPr>
      </w:pPr>
    </w:p>
    <w:p w14:paraId="4240AB56"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5F9E466" w14:textId="784DD49A"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 xml:space="preserve">Quadro 19.4. Monitorização da receita em atraso (último </w:t>
      </w:r>
      <w:r w:rsidR="00FE41EB" w:rsidRPr="00CE08BE">
        <w:rPr>
          <w:rFonts w:ascii="Calibri" w:eastAsia="Times New Roman" w:hAnsi="Calibri" w:cs="Calibri"/>
          <w:b/>
          <w:bCs/>
          <w:sz w:val="20"/>
          <w:szCs w:val="20"/>
          <w:lang w:val="pt-PT"/>
        </w:rPr>
        <w:t>ano orçamental</w:t>
      </w:r>
      <w:r w:rsidRPr="00CE08BE">
        <w:rPr>
          <w:rFonts w:ascii="Calibri" w:eastAsia="Times New Roman" w:hAnsi="Calibri" w:cs="Calibri"/>
          <w:b/>
          <w:bCs/>
          <w:sz w:val="20"/>
          <w:szCs w:val="20"/>
          <w:lang w:val="pt-PT"/>
        </w:rPr>
        <w:t xml:space="preserve"> concluído)</w:t>
      </w:r>
    </w:p>
    <w:tbl>
      <w:tblPr>
        <w:tblStyle w:val="TabelEcorys25"/>
        <w:tblW w:w="8095" w:type="dxa"/>
        <w:tblLayout w:type="fixed"/>
        <w:tblLook w:val="04A0" w:firstRow="1" w:lastRow="0" w:firstColumn="1" w:lastColumn="0" w:noHBand="0" w:noVBand="1"/>
      </w:tblPr>
      <w:tblGrid>
        <w:gridCol w:w="1615"/>
        <w:gridCol w:w="1710"/>
        <w:gridCol w:w="1170"/>
        <w:gridCol w:w="1260"/>
        <w:gridCol w:w="1170"/>
        <w:gridCol w:w="1170"/>
      </w:tblGrid>
      <w:tr w:rsidR="00500221" w:rsidRPr="00CE08BE" w14:paraId="74F2E770" w14:textId="77777777" w:rsidTr="004E2624">
        <w:trPr>
          <w:trHeight w:val="450"/>
        </w:trPr>
        <w:tc>
          <w:tcPr>
            <w:tcW w:w="1615" w:type="dxa"/>
            <w:vMerge w:val="restart"/>
            <w:tcBorders>
              <w:top w:val="single" w:sz="4" w:space="0" w:color="auto"/>
              <w:left w:val="single" w:sz="4" w:space="0" w:color="auto"/>
              <w:right w:val="single" w:sz="4" w:space="0" w:color="auto"/>
            </w:tcBorders>
            <w:shd w:val="clear" w:color="auto" w:fill="auto"/>
            <w:hideMark/>
          </w:tcPr>
          <w:p w14:paraId="1EBBF4F3"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Entidade que faz a cobrança </w:t>
            </w:r>
          </w:p>
        </w:tc>
        <w:tc>
          <w:tcPr>
            <w:tcW w:w="1710" w:type="dxa"/>
            <w:vMerge w:val="restart"/>
            <w:tcBorders>
              <w:top w:val="single" w:sz="4" w:space="0" w:color="auto"/>
              <w:left w:val="single" w:sz="4" w:space="0" w:color="auto"/>
              <w:right w:val="single" w:sz="4" w:space="0" w:color="auto"/>
            </w:tcBorders>
            <w:shd w:val="clear" w:color="auto" w:fill="auto"/>
            <w:hideMark/>
          </w:tcPr>
          <w:p w14:paraId="2BB0C43A" w14:textId="77777777" w:rsidR="00F06ED0" w:rsidRPr="00CE08BE" w:rsidRDefault="004E2624" w:rsidP="00F06ED0">
            <w:pPr>
              <w:jc w:val="center"/>
              <w:rPr>
                <w:rFonts w:cs="Calibri"/>
                <w:b/>
                <w:sz w:val="20"/>
                <w:szCs w:val="20"/>
                <w:lang w:val="pt-PT"/>
              </w:rPr>
            </w:pPr>
            <w:r w:rsidRPr="00CE08BE">
              <w:rPr>
                <w:rFonts w:cs="Calibri"/>
                <w:b/>
                <w:bCs/>
                <w:sz w:val="20"/>
                <w:szCs w:val="20"/>
                <w:lang w:val="pt-PT"/>
              </w:rPr>
              <w:t xml:space="preserve">Categoria da receita </w:t>
            </w:r>
          </w:p>
          <w:p w14:paraId="3764B685" w14:textId="77777777" w:rsidR="00F06ED0" w:rsidRPr="00CE08BE" w:rsidRDefault="004E2624" w:rsidP="00F06ED0">
            <w:pPr>
              <w:jc w:val="center"/>
              <w:rPr>
                <w:rFonts w:cs="Calibri"/>
                <w:b/>
                <w:i/>
                <w:iCs/>
                <w:color w:val="FF0000"/>
                <w:sz w:val="20"/>
                <w:szCs w:val="20"/>
                <w:lang w:val="pt-PT"/>
              </w:rPr>
            </w:pPr>
            <w:r w:rsidRPr="00CE08BE">
              <w:rPr>
                <w:rFonts w:cs="Calibri"/>
                <w:i/>
                <w:iCs/>
                <w:color w:val="FF0000"/>
                <w:sz w:val="20"/>
                <w:szCs w:val="20"/>
                <w:lang w:val="pt-PT"/>
              </w:rPr>
              <w:t>(ver detalhe da % no Quadro 19)</w:t>
            </w:r>
          </w:p>
          <w:p w14:paraId="2DBAD0CD" w14:textId="77777777" w:rsidR="00F06ED0" w:rsidRPr="00CE08BE" w:rsidRDefault="00F06ED0" w:rsidP="00F06ED0">
            <w:pPr>
              <w:jc w:val="center"/>
              <w:rPr>
                <w:rFonts w:cs="Calibri"/>
                <w:b/>
                <w:sz w:val="20"/>
                <w:szCs w:val="20"/>
                <w:lang w:val="pt-PT"/>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14:paraId="72E9230F" w14:textId="5CE21E24" w:rsidR="00F06ED0" w:rsidRPr="00CE08BE" w:rsidRDefault="00E81119" w:rsidP="00F06ED0">
            <w:pPr>
              <w:jc w:val="center"/>
              <w:rPr>
                <w:rFonts w:cs="Calibri"/>
                <w:b/>
                <w:sz w:val="20"/>
                <w:szCs w:val="20"/>
                <w:lang w:val="pt-PT"/>
              </w:rPr>
            </w:pPr>
            <w:r w:rsidRPr="00CE08BE">
              <w:rPr>
                <w:rFonts w:cs="Calibri"/>
                <w:b/>
                <w:bCs/>
                <w:sz w:val="20"/>
                <w:szCs w:val="20"/>
                <w:lang w:val="pt-PT"/>
              </w:rPr>
              <w:t>Stock de</w:t>
            </w:r>
            <w:r w:rsidR="004E2624" w:rsidRPr="00CE08BE">
              <w:rPr>
                <w:rFonts w:cs="Calibri"/>
                <w:b/>
                <w:bCs/>
                <w:sz w:val="20"/>
                <w:szCs w:val="20"/>
                <w:lang w:val="pt-PT"/>
              </w:rPr>
              <w:t xml:space="preserve"> atrasados</w:t>
            </w:r>
          </w:p>
        </w:tc>
      </w:tr>
      <w:tr w:rsidR="00500221" w:rsidRPr="00853D77" w14:paraId="2FBA7F83" w14:textId="77777777" w:rsidTr="004E2624">
        <w:trPr>
          <w:trHeight w:val="213"/>
        </w:trPr>
        <w:tc>
          <w:tcPr>
            <w:tcW w:w="1615" w:type="dxa"/>
            <w:vMerge/>
            <w:tcBorders>
              <w:left w:val="single" w:sz="4" w:space="0" w:color="auto"/>
              <w:bottom w:val="single" w:sz="4" w:space="0" w:color="auto"/>
              <w:right w:val="single" w:sz="4" w:space="0" w:color="auto"/>
            </w:tcBorders>
            <w:shd w:val="clear" w:color="auto" w:fill="auto"/>
          </w:tcPr>
          <w:p w14:paraId="25A5B098" w14:textId="77777777" w:rsidR="00F06ED0" w:rsidRPr="00CE08BE" w:rsidRDefault="00F06ED0" w:rsidP="00F06ED0">
            <w:pPr>
              <w:jc w:val="center"/>
              <w:rPr>
                <w:rFonts w:cs="Calibri"/>
                <w:b/>
                <w:sz w:val="20"/>
                <w:szCs w:val="20"/>
                <w:lang w:val="pt-PT"/>
              </w:rPr>
            </w:pPr>
          </w:p>
        </w:tc>
        <w:tc>
          <w:tcPr>
            <w:tcW w:w="1710" w:type="dxa"/>
            <w:vMerge/>
            <w:tcBorders>
              <w:left w:val="single" w:sz="4" w:space="0" w:color="auto"/>
              <w:bottom w:val="single" w:sz="4" w:space="0" w:color="auto"/>
              <w:right w:val="single" w:sz="4" w:space="0" w:color="auto"/>
            </w:tcBorders>
            <w:shd w:val="clear" w:color="auto" w:fill="auto"/>
          </w:tcPr>
          <w:p w14:paraId="60748943" w14:textId="77777777" w:rsidR="00F06ED0" w:rsidRPr="00CE08BE" w:rsidRDefault="00F06ED0" w:rsidP="00F06ED0">
            <w:pPr>
              <w:jc w:val="center"/>
              <w:rPr>
                <w:rFonts w:cs="Calibri"/>
                <w:b/>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C2CB91" w14:textId="69AB3134" w:rsidR="00F06ED0" w:rsidRPr="00CE08BE" w:rsidRDefault="004E2624" w:rsidP="00F06ED0">
            <w:pPr>
              <w:rPr>
                <w:rFonts w:cs="Calibri"/>
                <w:b/>
                <w:sz w:val="20"/>
                <w:szCs w:val="20"/>
                <w:lang w:val="pt-PT"/>
              </w:rPr>
            </w:pPr>
            <w:r w:rsidRPr="00CE08BE">
              <w:rPr>
                <w:rFonts w:cs="Calibri"/>
                <w:b/>
                <w:bCs/>
                <w:sz w:val="20"/>
                <w:szCs w:val="20"/>
                <w:lang w:val="pt-PT"/>
              </w:rPr>
              <w:t xml:space="preserve">Valor total dos atrasados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88005" w14:textId="678B87D5" w:rsidR="00F06ED0" w:rsidRPr="00CE08BE" w:rsidRDefault="00E81119" w:rsidP="00F06ED0">
            <w:pPr>
              <w:rPr>
                <w:rFonts w:cs="Calibri"/>
                <w:b/>
                <w:sz w:val="20"/>
                <w:szCs w:val="20"/>
                <w:lang w:val="pt-PT"/>
              </w:rPr>
            </w:pPr>
            <w:r w:rsidRPr="00CE08BE">
              <w:rPr>
                <w:rFonts w:cs="Calibri"/>
                <w:b/>
                <w:bCs/>
                <w:sz w:val="20"/>
                <w:szCs w:val="20"/>
                <w:lang w:val="pt-PT"/>
              </w:rPr>
              <w:t>A</w:t>
            </w:r>
            <w:r w:rsidR="004E2624" w:rsidRPr="00CE08BE">
              <w:rPr>
                <w:rFonts w:cs="Calibri"/>
                <w:b/>
                <w:bCs/>
                <w:sz w:val="20"/>
                <w:szCs w:val="20"/>
                <w:lang w:val="pt-PT"/>
              </w:rPr>
              <w:t>tras</w:t>
            </w:r>
            <w:r w:rsidRPr="00CE08BE">
              <w:rPr>
                <w:rFonts w:cs="Calibri"/>
                <w:b/>
                <w:bCs/>
                <w:sz w:val="20"/>
                <w:szCs w:val="20"/>
                <w:lang w:val="pt-PT"/>
              </w:rPr>
              <w:t>ad</w:t>
            </w:r>
            <w:r w:rsidR="004E2624" w:rsidRPr="00CE08BE">
              <w:rPr>
                <w:rFonts w:cs="Calibri"/>
                <w:b/>
                <w:bCs/>
                <w:sz w:val="20"/>
                <w:szCs w:val="20"/>
                <w:lang w:val="pt-PT"/>
              </w:rPr>
              <w:t>o</w:t>
            </w:r>
            <w:r w:rsidRPr="00CE08BE">
              <w:rPr>
                <w:rFonts w:cs="Calibri"/>
                <w:b/>
                <w:bCs/>
                <w:sz w:val="20"/>
                <w:szCs w:val="20"/>
                <w:lang w:val="pt-PT"/>
              </w:rPr>
              <w:t>s</w:t>
            </w:r>
            <w:r w:rsidR="004E2624" w:rsidRPr="00CE08BE">
              <w:rPr>
                <w:rFonts w:cs="Calibri"/>
                <w:b/>
                <w:bCs/>
                <w:sz w:val="20"/>
                <w:szCs w:val="20"/>
                <w:lang w:val="pt-PT"/>
              </w:rPr>
              <w:t xml:space="preserve"> em % das cobranças anuais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2433E2" w14:textId="1AD1F812" w:rsidR="00F06ED0" w:rsidRPr="00CE08BE" w:rsidRDefault="00E81119" w:rsidP="00F06ED0">
            <w:pPr>
              <w:rPr>
                <w:rFonts w:cs="Calibri"/>
                <w:b/>
                <w:sz w:val="20"/>
                <w:szCs w:val="20"/>
                <w:lang w:val="pt-PT"/>
              </w:rPr>
            </w:pPr>
            <w:r w:rsidRPr="00CE08BE">
              <w:rPr>
                <w:rFonts w:cs="Calibri"/>
                <w:b/>
                <w:bCs/>
                <w:sz w:val="20"/>
                <w:szCs w:val="20"/>
                <w:lang w:val="pt-PT"/>
              </w:rPr>
              <w:t>Montante dos atrasados</w:t>
            </w:r>
            <w:r w:rsidR="004E2624" w:rsidRPr="00CE08BE">
              <w:rPr>
                <w:rFonts w:cs="Calibri"/>
                <w:b/>
                <w:bCs/>
                <w:sz w:val="20"/>
                <w:szCs w:val="20"/>
                <w:lang w:val="pt-PT"/>
              </w:rPr>
              <w:t xml:space="preserve"> </w:t>
            </w:r>
            <w:r w:rsidR="00EF3C93" w:rsidRPr="00CE08BE">
              <w:rPr>
                <w:rFonts w:cs="Calibri"/>
                <w:b/>
                <w:bCs/>
                <w:sz w:val="20"/>
                <w:szCs w:val="20"/>
                <w:lang w:val="pt-PT"/>
              </w:rPr>
              <w:t>com</w:t>
            </w:r>
            <w:r w:rsidRPr="00CE08BE">
              <w:rPr>
                <w:rFonts w:cs="Calibri"/>
                <w:b/>
                <w:bCs/>
                <w:sz w:val="20"/>
                <w:szCs w:val="20"/>
                <w:lang w:val="pt-PT"/>
              </w:rPr>
              <w:t xml:space="preserve"> mais de</w:t>
            </w:r>
            <w:r w:rsidR="004E2624" w:rsidRPr="00CE08BE">
              <w:rPr>
                <w:rFonts w:cs="Calibri"/>
                <w:b/>
                <w:bCs/>
                <w:sz w:val="20"/>
                <w:szCs w:val="20"/>
                <w:lang w:val="pt-PT"/>
              </w:rPr>
              <w:t xml:space="preserve"> 12 meses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E72671" w14:textId="04269339" w:rsidR="00F06ED0" w:rsidRPr="00CE08BE" w:rsidRDefault="00E81119" w:rsidP="00F06ED0">
            <w:pPr>
              <w:rPr>
                <w:rFonts w:cs="Calibri"/>
                <w:b/>
                <w:sz w:val="20"/>
                <w:szCs w:val="20"/>
                <w:lang w:val="pt-PT"/>
              </w:rPr>
            </w:pPr>
            <w:r w:rsidRPr="00CE08BE">
              <w:rPr>
                <w:rFonts w:cs="Calibri"/>
                <w:b/>
                <w:bCs/>
                <w:sz w:val="20"/>
                <w:szCs w:val="20"/>
                <w:lang w:val="pt-PT"/>
              </w:rPr>
              <w:t xml:space="preserve">Atrasados </w:t>
            </w:r>
            <w:r w:rsidR="00EF3C93" w:rsidRPr="00CE08BE">
              <w:rPr>
                <w:rFonts w:cs="Calibri"/>
                <w:b/>
                <w:bCs/>
                <w:sz w:val="20"/>
                <w:szCs w:val="20"/>
                <w:lang w:val="pt-PT"/>
              </w:rPr>
              <w:t>com</w:t>
            </w:r>
            <w:r w:rsidRPr="00CE08BE">
              <w:rPr>
                <w:rFonts w:cs="Calibri"/>
                <w:b/>
                <w:bCs/>
                <w:sz w:val="20"/>
                <w:szCs w:val="20"/>
                <w:lang w:val="pt-PT"/>
              </w:rPr>
              <w:t xml:space="preserve"> mais de </w:t>
            </w:r>
            <w:r w:rsidR="004E2624" w:rsidRPr="00CE08BE">
              <w:rPr>
                <w:rFonts w:cs="Calibri"/>
                <w:b/>
                <w:bCs/>
                <w:sz w:val="20"/>
                <w:szCs w:val="20"/>
                <w:lang w:val="pt-PT"/>
              </w:rPr>
              <w:t>12 meses como % das cobranças anuais</w:t>
            </w:r>
          </w:p>
        </w:tc>
      </w:tr>
      <w:tr w:rsidR="00500221" w:rsidRPr="00853D77" w14:paraId="53B42A1A" w14:textId="77777777" w:rsidTr="004E2624">
        <w:tc>
          <w:tcPr>
            <w:tcW w:w="1615" w:type="dxa"/>
            <w:tcBorders>
              <w:top w:val="single" w:sz="4" w:space="0" w:color="auto"/>
              <w:left w:val="single" w:sz="4" w:space="0" w:color="auto"/>
              <w:bottom w:val="single" w:sz="4" w:space="0" w:color="auto"/>
              <w:right w:val="single" w:sz="4" w:space="0" w:color="auto"/>
            </w:tcBorders>
            <w:shd w:val="clear" w:color="auto" w:fill="auto"/>
          </w:tcPr>
          <w:p w14:paraId="20BAA2DA"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064C01"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9E8ECB"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D8BFB6"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3F8B46"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CED453" w14:textId="77777777" w:rsidR="00F06ED0" w:rsidRPr="00CE08BE" w:rsidRDefault="00F06ED0" w:rsidP="00F06ED0">
            <w:pPr>
              <w:jc w:val="center"/>
              <w:rPr>
                <w:rFonts w:cs="Calibri"/>
                <w:sz w:val="20"/>
                <w:szCs w:val="20"/>
                <w:lang w:val="pt-PT"/>
              </w:rPr>
            </w:pPr>
          </w:p>
        </w:tc>
      </w:tr>
      <w:tr w:rsidR="00500221" w:rsidRPr="00853D77" w14:paraId="6919A35A" w14:textId="77777777" w:rsidTr="004E2624">
        <w:tc>
          <w:tcPr>
            <w:tcW w:w="1615" w:type="dxa"/>
            <w:tcBorders>
              <w:top w:val="single" w:sz="4" w:space="0" w:color="auto"/>
              <w:left w:val="single" w:sz="4" w:space="0" w:color="auto"/>
              <w:bottom w:val="single" w:sz="4" w:space="0" w:color="auto"/>
              <w:right w:val="single" w:sz="4" w:space="0" w:color="auto"/>
            </w:tcBorders>
            <w:shd w:val="clear" w:color="auto" w:fill="auto"/>
          </w:tcPr>
          <w:p w14:paraId="41BFF8E5"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BC44AD"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398BB"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272FBF"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5FAF38"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D1C258" w14:textId="77777777" w:rsidR="00F06ED0" w:rsidRPr="00CE08BE" w:rsidRDefault="00F06ED0" w:rsidP="00F06ED0">
            <w:pPr>
              <w:jc w:val="center"/>
              <w:rPr>
                <w:rFonts w:cs="Calibri"/>
                <w:sz w:val="20"/>
                <w:szCs w:val="20"/>
                <w:lang w:val="pt-PT"/>
              </w:rPr>
            </w:pPr>
          </w:p>
        </w:tc>
      </w:tr>
      <w:tr w:rsidR="00500221" w:rsidRPr="00853D77" w14:paraId="5B488F37" w14:textId="77777777" w:rsidTr="004E2624">
        <w:tc>
          <w:tcPr>
            <w:tcW w:w="1615" w:type="dxa"/>
            <w:tcBorders>
              <w:top w:val="single" w:sz="4" w:space="0" w:color="auto"/>
              <w:left w:val="single" w:sz="4" w:space="0" w:color="auto"/>
              <w:bottom w:val="single" w:sz="4" w:space="0" w:color="auto"/>
              <w:right w:val="single" w:sz="4" w:space="0" w:color="auto"/>
            </w:tcBorders>
            <w:shd w:val="clear" w:color="auto" w:fill="auto"/>
          </w:tcPr>
          <w:p w14:paraId="179C976D" w14:textId="77777777" w:rsidR="00F06ED0" w:rsidRPr="00CE08BE" w:rsidRDefault="00F06ED0" w:rsidP="00F06ED0">
            <w:pPr>
              <w:rPr>
                <w:rFonts w:cs="Calibri"/>
                <w:b/>
                <w:sz w:val="20"/>
                <w:szCs w:val="20"/>
                <w:lang w:val="pt-PT"/>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6A015E"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C36C03" w14:textId="77777777" w:rsidR="00F06ED0" w:rsidRPr="00CE08BE" w:rsidRDefault="00F06ED0" w:rsidP="00F06ED0">
            <w:pPr>
              <w:jc w:val="center"/>
              <w:rPr>
                <w:rFonts w:cs="Calibri"/>
                <w:sz w:val="20"/>
                <w:szCs w:val="20"/>
                <w:lang w:val="pt-P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13621D"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A7E720" w14:textId="77777777" w:rsidR="00F06ED0" w:rsidRPr="00CE08BE" w:rsidRDefault="00F06ED0" w:rsidP="00F06ED0">
            <w:pPr>
              <w:jc w:val="center"/>
              <w:rPr>
                <w:rFonts w:cs="Calibri"/>
                <w:sz w:val="20"/>
                <w:szCs w:val="20"/>
                <w:lang w:val="pt-PT"/>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5A8260" w14:textId="77777777" w:rsidR="00F06ED0" w:rsidRPr="00CE08BE" w:rsidRDefault="00F06ED0" w:rsidP="00F06ED0">
            <w:pPr>
              <w:jc w:val="center"/>
              <w:rPr>
                <w:rFonts w:cs="Calibri"/>
                <w:sz w:val="20"/>
                <w:szCs w:val="20"/>
                <w:lang w:val="pt-PT"/>
              </w:rPr>
            </w:pPr>
          </w:p>
        </w:tc>
      </w:tr>
    </w:tbl>
    <w:p w14:paraId="09AB1204"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02DEDF8D" w14:textId="77777777" w:rsidR="00F06ED0" w:rsidRPr="00CE08BE" w:rsidRDefault="00F06ED0" w:rsidP="00F06ED0">
      <w:pPr>
        <w:spacing w:after="0"/>
        <w:jc w:val="both"/>
        <w:rPr>
          <w:rFonts w:ascii="Calibri" w:eastAsia="Calibri" w:hAnsi="Calibri" w:cs="Calibri"/>
          <w:lang w:val="pt-PT"/>
        </w:rPr>
      </w:pPr>
    </w:p>
    <w:p w14:paraId="3B32CB4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6AC952C"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5E37C92" w14:textId="56EAAC8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32EC0B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3A4C203" w14:textId="77777777" w:rsidR="00F06ED0" w:rsidRDefault="00F06ED0" w:rsidP="00F06ED0">
      <w:pPr>
        <w:spacing w:after="0" w:line="240" w:lineRule="auto"/>
        <w:rPr>
          <w:rFonts w:ascii="Calibri" w:eastAsia="Calibri" w:hAnsi="Calibri" w:cs="Calibri"/>
          <w:lang w:val="pt-PT"/>
        </w:rPr>
      </w:pPr>
    </w:p>
    <w:p w14:paraId="78DC5386" w14:textId="77777777" w:rsidR="00360D65" w:rsidRDefault="00360D65" w:rsidP="00F06ED0">
      <w:pPr>
        <w:spacing w:after="0" w:line="240" w:lineRule="auto"/>
        <w:rPr>
          <w:rFonts w:ascii="Calibri" w:eastAsia="Calibri" w:hAnsi="Calibri" w:cs="Calibri"/>
          <w:lang w:val="pt-PT"/>
        </w:rPr>
      </w:pPr>
    </w:p>
    <w:p w14:paraId="5A4400B6" w14:textId="77777777" w:rsidR="00360D65" w:rsidRPr="00CE08BE" w:rsidRDefault="00360D65" w:rsidP="00F06ED0">
      <w:pPr>
        <w:spacing w:after="0" w:line="240" w:lineRule="auto"/>
        <w:rPr>
          <w:rFonts w:ascii="Calibri" w:eastAsia="Calibri" w:hAnsi="Calibri" w:cs="Calibri"/>
          <w:lang w:val="pt-PT"/>
        </w:rPr>
      </w:pPr>
    </w:p>
    <w:p w14:paraId="12B3E581" w14:textId="77777777" w:rsidR="00F06ED0" w:rsidRPr="00CE08BE" w:rsidRDefault="00F06ED0" w:rsidP="00F06ED0">
      <w:pPr>
        <w:spacing w:after="0" w:line="240" w:lineRule="auto"/>
        <w:rPr>
          <w:rFonts w:ascii="Calibri" w:eastAsia="Calibri" w:hAnsi="Calibri" w:cs="Calibri"/>
          <w:lang w:val="pt-PT"/>
        </w:rPr>
      </w:pPr>
    </w:p>
    <w:p w14:paraId="1A783572" w14:textId="79AEBF10" w:rsidR="00F06ED0" w:rsidRPr="00CE08BE" w:rsidRDefault="00526755" w:rsidP="00F06ED0">
      <w:pPr>
        <w:keepNext/>
        <w:keepLines/>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-20. Contabilização da receita</w:t>
      </w:r>
    </w:p>
    <w:p w14:paraId="10A71701" w14:textId="77777777" w:rsidR="00F06ED0" w:rsidRPr="00CE08BE" w:rsidRDefault="00F06ED0" w:rsidP="00F06ED0">
      <w:pPr>
        <w:spacing w:after="0" w:line="240" w:lineRule="auto"/>
        <w:rPr>
          <w:rFonts w:ascii="Calibri" w:eastAsia="Calibri" w:hAnsi="Calibri" w:cs="Calibri"/>
          <w:lang w:val="pt-PT"/>
        </w:rPr>
      </w:pPr>
    </w:p>
    <w:p w14:paraId="752A4ADD" w14:textId="77777777" w:rsidR="00F06ED0" w:rsidRPr="00CE08BE" w:rsidRDefault="004E2624" w:rsidP="00F06ED0">
      <w:pPr>
        <w:spacing w:after="0" w:line="240" w:lineRule="auto"/>
        <w:ind w:right="115"/>
        <w:jc w:val="both"/>
        <w:rPr>
          <w:rFonts w:ascii="Calibri" w:eastAsia="Calibri" w:hAnsi="Calibri" w:cs="Calibri"/>
          <w:sz w:val="20"/>
          <w:highlight w:val="cyan"/>
          <w:lang w:val="pt-PT"/>
        </w:rPr>
      </w:pPr>
      <w:r w:rsidRPr="00CE08BE">
        <w:rPr>
          <w:rFonts w:ascii="Calibri" w:eastAsia="Calibri" w:hAnsi="Calibri" w:cs="Calibri"/>
          <w:lang w:val="pt-PT"/>
        </w:rPr>
        <w:t xml:space="preserve">Este indicador avalia os procedimentos de registo e comunicação das cobranças de receitas, consolidação das receitas cobradas e reconciliação das contas das receitas fiscais. Abrange a receita fiscal e não fiscal cobradas pela administração central. A cobertura é o GC no momento da avaliação. </w:t>
      </w:r>
      <w:r w:rsidRPr="00CE08BE">
        <w:rPr>
          <w:rFonts w:ascii="Calibri" w:eastAsia="Calibri" w:hAnsi="Calibri" w:cs="Calibri"/>
          <w:color w:val="000000"/>
          <w:lang w:val="pt-PT"/>
        </w:rPr>
        <w:t>Este indicador</w:t>
      </w:r>
      <w:r w:rsidRPr="00CE08BE">
        <w:rPr>
          <w:rFonts w:ascii="Calibri" w:eastAsia="Calibri" w:hAnsi="Calibri" w:cs="Calibri"/>
          <w:lang w:val="pt-PT"/>
        </w:rPr>
        <w:t xml:space="preserve"> utiliza o </w:t>
      </w:r>
      <w:r w:rsidRPr="00CE08BE">
        <w:rPr>
          <w:rFonts w:ascii="Calibri" w:eastAsia="Calibri" w:hAnsi="Calibri" w:cs="Calibri"/>
          <w:b/>
          <w:bCs/>
          <w:lang w:val="pt-PT"/>
        </w:rPr>
        <w:t>M1</w:t>
      </w:r>
      <w:r w:rsidRPr="00CE08BE">
        <w:rPr>
          <w:rFonts w:ascii="Calibri" w:eastAsia="Calibri" w:hAnsi="Calibri" w:cs="Calibri"/>
          <w:lang w:val="pt-PT"/>
        </w:rPr>
        <w:t xml:space="preserve"> (</w:t>
      </w:r>
      <w:r w:rsidRPr="00CE08BE">
        <w:rPr>
          <w:rFonts w:ascii="Calibri" w:eastAsia="Calibri" w:hAnsi="Calibri" w:cs="Calibri"/>
          <w:b/>
          <w:bCs/>
          <w:lang w:val="pt-PT"/>
        </w:rPr>
        <w:t>WL</w:t>
      </w:r>
      <w:r w:rsidRPr="00CE08BE">
        <w:rPr>
          <w:rFonts w:ascii="Calibri" w:eastAsia="Calibri" w:hAnsi="Calibri" w:cs="Calibri"/>
          <w:lang w:val="pt-PT"/>
        </w:rPr>
        <w:t>) para agregar as pontuações das dimensões.</w:t>
      </w:r>
    </w:p>
    <w:p w14:paraId="728707C1" w14:textId="77777777" w:rsidR="00F06ED0" w:rsidRPr="00CE08BE" w:rsidRDefault="00F06ED0" w:rsidP="00F06ED0">
      <w:pPr>
        <w:spacing w:after="0" w:line="240" w:lineRule="auto"/>
        <w:jc w:val="both"/>
        <w:rPr>
          <w:rFonts w:ascii="Calibri" w:eastAsia="Calibri" w:hAnsi="Calibri" w:cs="Calibri"/>
          <w:b/>
          <w:bCs/>
          <w:i/>
          <w:lang w:val="pt-PT"/>
        </w:rPr>
      </w:pPr>
    </w:p>
    <w:p w14:paraId="4141608A"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0421577E"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0E262995" w14:textId="77777777" w:rsidR="00F06ED0" w:rsidRPr="00CE08BE" w:rsidRDefault="00F06ED0" w:rsidP="00F06ED0">
      <w:pPr>
        <w:spacing w:after="0" w:line="240" w:lineRule="auto"/>
        <w:jc w:val="both"/>
        <w:rPr>
          <w:rFonts w:ascii="Calibri" w:eastAsia="Calibri" w:hAnsi="Calibri" w:cs="Calibri"/>
          <w:b/>
          <w:bCs/>
          <w:i/>
          <w:lang w:val="pt-PT"/>
        </w:rPr>
      </w:pPr>
    </w:p>
    <w:p w14:paraId="6916046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0CB4DEDC" w14:textId="77777777" w:rsidR="00F06ED0" w:rsidRPr="00CE08BE" w:rsidRDefault="00F06ED0" w:rsidP="00F06ED0">
      <w:pPr>
        <w:spacing w:after="0" w:line="240" w:lineRule="auto"/>
        <w:jc w:val="both"/>
        <w:rPr>
          <w:rFonts w:ascii="Calibri" w:eastAsia="Calibri" w:hAnsi="Calibri" w:cs="Calibri"/>
          <w:b/>
          <w:bCs/>
          <w:i/>
          <w:lang w:val="pt-PT"/>
        </w:rPr>
      </w:pPr>
    </w:p>
    <w:p w14:paraId="11D64ACF"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1080"/>
        <w:gridCol w:w="990"/>
      </w:tblGrid>
      <w:tr w:rsidR="00500221" w:rsidRPr="00CE08BE" w14:paraId="1AB938AC" w14:textId="77777777" w:rsidTr="00F06ED0">
        <w:trPr>
          <w:trHeight w:hRule="exact" w:val="820"/>
        </w:trPr>
        <w:tc>
          <w:tcPr>
            <w:tcW w:w="5035" w:type="dxa"/>
            <w:shd w:val="clear" w:color="auto" w:fill="BFBFBF"/>
          </w:tcPr>
          <w:p w14:paraId="6500931B"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90" w:type="dxa"/>
            <w:shd w:val="clear" w:color="auto" w:fill="BFBFBF"/>
          </w:tcPr>
          <w:p w14:paraId="62185D9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 da GFP</w:t>
            </w:r>
          </w:p>
        </w:tc>
        <w:tc>
          <w:tcPr>
            <w:tcW w:w="1080" w:type="dxa"/>
            <w:shd w:val="clear" w:color="auto" w:fill="BFBFBF"/>
          </w:tcPr>
          <w:p w14:paraId="5BCAF0BF" w14:textId="3FE4AEDD"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1382C48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126C59A6" w14:textId="77777777" w:rsidTr="00C568F0">
        <w:trPr>
          <w:trHeight w:hRule="exact" w:val="1117"/>
        </w:trPr>
        <w:tc>
          <w:tcPr>
            <w:tcW w:w="8725" w:type="dxa"/>
            <w:gridSpan w:val="2"/>
          </w:tcPr>
          <w:p w14:paraId="4EBFCD9D" w14:textId="43153D69" w:rsidR="00E3079E"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-20. Contabilização da receita (M1)</w:t>
            </w:r>
          </w:p>
        </w:tc>
        <w:sdt>
          <w:sdtPr>
            <w:rPr>
              <w:rFonts w:ascii="Calibri" w:eastAsia="Calibri" w:hAnsi="Calibri" w:cs="Calibri"/>
              <w:b/>
              <w:sz w:val="20"/>
              <w:szCs w:val="20"/>
              <w:lang w:val="pt-PT"/>
            </w:rPr>
            <w:id w:val="1632668613"/>
            <w:placeholder>
              <w:docPart w:val="DefaultPlaceholder_-1854013440"/>
            </w:placeholder>
          </w:sdtPr>
          <w:sdtEndPr/>
          <w:sdtContent>
            <w:tc>
              <w:tcPr>
                <w:tcW w:w="1080" w:type="dxa"/>
              </w:tcPr>
              <w:p w14:paraId="2F3FE38B" w14:textId="20E1B8EB" w:rsidR="00E3079E" w:rsidRPr="00CE08BE" w:rsidRDefault="004E2624" w:rsidP="009572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-20</w:t>
                </w:r>
              </w:p>
            </w:tc>
          </w:sdtContent>
        </w:sdt>
        <w:sdt>
          <w:sdtPr>
            <w:rPr>
              <w:rFonts w:ascii="Calibri" w:eastAsia="Calibri" w:hAnsi="Calibri" w:cs="Calibri"/>
              <w:b/>
              <w:sz w:val="20"/>
              <w:szCs w:val="20"/>
              <w:lang w:val="pt-PT"/>
            </w:rPr>
            <w:id w:val="1116863382"/>
            <w:placeholder>
              <w:docPart w:val="DefaultPlaceholder_-1854013440"/>
            </w:placeholder>
          </w:sdtPr>
          <w:sdtEndPr/>
          <w:sdtContent>
            <w:tc>
              <w:tcPr>
                <w:tcW w:w="990" w:type="dxa"/>
              </w:tcPr>
              <w:p w14:paraId="4109075D" w14:textId="3114798B" w:rsidR="00E3079E" w:rsidRPr="00CE08BE" w:rsidRDefault="004E2624" w:rsidP="00C568F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-20</w:t>
                </w:r>
              </w:p>
            </w:tc>
          </w:sdtContent>
        </w:sdt>
      </w:tr>
      <w:tr w:rsidR="00500221" w:rsidRPr="006C408E" w14:paraId="114F5004" w14:textId="77777777" w:rsidTr="00BF02F6">
        <w:trPr>
          <w:trHeight w:hRule="exact" w:val="1135"/>
        </w:trPr>
        <w:tc>
          <w:tcPr>
            <w:tcW w:w="5035" w:type="dxa"/>
          </w:tcPr>
          <w:p w14:paraId="61B7E721" w14:textId="77777777" w:rsidR="00B8020B" w:rsidRPr="00CE08BE" w:rsidRDefault="004E2624" w:rsidP="00B8020B">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20.1. Informações sobre as cobranças da receita</w:t>
            </w:r>
          </w:p>
        </w:tc>
        <w:sdt>
          <w:sdtPr>
            <w:rPr>
              <w:rFonts w:ascii="Calibri" w:eastAsia="Calibri" w:hAnsi="Calibri" w:cs="Calibri"/>
              <w:sz w:val="20"/>
              <w:szCs w:val="20"/>
              <w:lang w:val="pt-PT"/>
            </w:rPr>
            <w:id w:val="1090965511"/>
            <w:placeholder>
              <w:docPart w:val="DefaultPlaceholder_-1854013440"/>
            </w:placeholder>
          </w:sdtPr>
          <w:sdtEndPr/>
          <w:sdtContent>
            <w:tc>
              <w:tcPr>
                <w:tcW w:w="3690" w:type="dxa"/>
              </w:tcPr>
              <w:p w14:paraId="672AD52C" w14:textId="7F03EECE" w:rsidR="00B8020B" w:rsidRPr="00CE08BE" w:rsidRDefault="004E2624" w:rsidP="00D90901">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-20.1</w:t>
                </w:r>
              </w:p>
            </w:tc>
          </w:sdtContent>
        </w:sdt>
        <w:sdt>
          <w:sdtPr>
            <w:rPr>
              <w:rFonts w:ascii="Calibri" w:eastAsia="Calibri" w:hAnsi="Calibri" w:cs="Calibri"/>
              <w:sz w:val="20"/>
              <w:szCs w:val="20"/>
              <w:lang w:val="pt-PT"/>
            </w:rPr>
            <w:id w:val="-524711489"/>
            <w:placeholder>
              <w:docPart w:val="DefaultPlaceholder_-1854013440"/>
            </w:placeholder>
          </w:sdtPr>
          <w:sdtEndPr/>
          <w:sdtContent>
            <w:tc>
              <w:tcPr>
                <w:tcW w:w="1080" w:type="dxa"/>
                <w:shd w:val="clear" w:color="auto" w:fill="auto"/>
              </w:tcPr>
              <w:p w14:paraId="7140E04F" w14:textId="55A31140" w:rsidR="00B8020B" w:rsidRPr="00CE08BE" w:rsidRDefault="004E2624" w:rsidP="00D90901">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-20.1</w:t>
                </w:r>
              </w:p>
            </w:tc>
          </w:sdtContent>
        </w:sdt>
        <w:sdt>
          <w:sdtPr>
            <w:rPr>
              <w:rFonts w:ascii="Calibri" w:eastAsia="Calibri" w:hAnsi="Calibri" w:cs="Calibri"/>
              <w:sz w:val="20"/>
              <w:szCs w:val="20"/>
              <w:lang w:val="pt-PT"/>
            </w:rPr>
            <w:id w:val="2078780555"/>
            <w:placeholder>
              <w:docPart w:val="DefaultPlaceholder_-1854013440"/>
            </w:placeholder>
          </w:sdtPr>
          <w:sdtEndPr/>
          <w:sdtContent>
            <w:tc>
              <w:tcPr>
                <w:tcW w:w="990" w:type="dxa"/>
              </w:tcPr>
              <w:p w14:paraId="60EA230B" w14:textId="0489902A" w:rsidR="00B8020B" w:rsidRPr="00CE08BE" w:rsidRDefault="004E2624" w:rsidP="00D90901">
                <w:pPr>
                  <w:spacing w:after="0" w:line="240" w:lineRule="auto"/>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-20.1 </w:t>
                </w:r>
              </w:p>
            </w:tc>
          </w:sdtContent>
        </w:sdt>
      </w:tr>
      <w:tr w:rsidR="00500221" w:rsidRPr="006C408E" w14:paraId="31A2B1B0" w14:textId="77777777" w:rsidTr="00C06B8C">
        <w:trPr>
          <w:trHeight w:hRule="exact" w:val="1072"/>
        </w:trPr>
        <w:tc>
          <w:tcPr>
            <w:tcW w:w="5035" w:type="dxa"/>
          </w:tcPr>
          <w:p w14:paraId="2ABD55F6" w14:textId="77777777"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20.2. Transferência das cobranças da receita</w:t>
            </w:r>
          </w:p>
        </w:tc>
        <w:sdt>
          <w:sdtPr>
            <w:rPr>
              <w:rFonts w:ascii="Calibri" w:eastAsia="Calibri" w:hAnsi="Calibri" w:cs="Calibri"/>
              <w:sz w:val="20"/>
              <w:szCs w:val="20"/>
              <w:lang w:val="pt-PT"/>
            </w:rPr>
            <w:id w:val="-1084690719"/>
            <w:placeholder>
              <w:docPart w:val="DefaultPlaceholder_-1854013440"/>
            </w:placeholder>
          </w:sdtPr>
          <w:sdtEndPr/>
          <w:sdtContent>
            <w:tc>
              <w:tcPr>
                <w:tcW w:w="3690" w:type="dxa"/>
              </w:tcPr>
              <w:p w14:paraId="3C979429" w14:textId="594C83A2" w:rsidR="00B8020B" w:rsidRPr="00CE08BE" w:rsidRDefault="004E2624" w:rsidP="00D11AF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-20.2</w:t>
                </w:r>
              </w:p>
            </w:tc>
          </w:sdtContent>
        </w:sdt>
        <w:sdt>
          <w:sdtPr>
            <w:rPr>
              <w:rFonts w:ascii="Calibri" w:eastAsia="Calibri" w:hAnsi="Calibri" w:cs="Calibri"/>
              <w:sz w:val="20"/>
              <w:szCs w:val="20"/>
              <w:lang w:val="pt-PT"/>
            </w:rPr>
            <w:id w:val="-1052076013"/>
            <w:placeholder>
              <w:docPart w:val="DefaultPlaceholder_-1854013440"/>
            </w:placeholder>
          </w:sdtPr>
          <w:sdtEndPr/>
          <w:sdtContent>
            <w:tc>
              <w:tcPr>
                <w:tcW w:w="1080" w:type="dxa"/>
                <w:shd w:val="clear" w:color="auto" w:fill="auto"/>
              </w:tcPr>
              <w:p w14:paraId="1E1BC1E9" w14:textId="4D39259F" w:rsidR="00B8020B" w:rsidRPr="00CE08BE" w:rsidRDefault="004E2624" w:rsidP="009572D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-20.2</w:t>
                </w:r>
              </w:p>
            </w:tc>
          </w:sdtContent>
        </w:sdt>
        <w:sdt>
          <w:sdtPr>
            <w:rPr>
              <w:rFonts w:ascii="Calibri" w:eastAsia="Calibri" w:hAnsi="Calibri" w:cs="Calibri"/>
              <w:sz w:val="20"/>
              <w:szCs w:val="20"/>
              <w:lang w:val="pt-PT"/>
            </w:rPr>
            <w:id w:val="-138043000"/>
            <w:placeholder>
              <w:docPart w:val="DefaultPlaceholder_-1854013440"/>
            </w:placeholder>
          </w:sdtPr>
          <w:sdtEndPr/>
          <w:sdtContent>
            <w:tc>
              <w:tcPr>
                <w:tcW w:w="990" w:type="dxa"/>
              </w:tcPr>
              <w:p w14:paraId="29EAD965" w14:textId="59382685" w:rsidR="00B8020B" w:rsidRPr="00CE08BE" w:rsidRDefault="004E2624" w:rsidP="007860CC">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-20.2 </w:t>
                </w:r>
              </w:p>
            </w:tc>
          </w:sdtContent>
        </w:sdt>
      </w:tr>
      <w:tr w:rsidR="00500221" w:rsidRPr="006C408E" w14:paraId="23A59C8C" w14:textId="77777777" w:rsidTr="007860CC">
        <w:trPr>
          <w:trHeight w:hRule="exact" w:val="1090"/>
        </w:trPr>
        <w:tc>
          <w:tcPr>
            <w:tcW w:w="5035" w:type="dxa"/>
          </w:tcPr>
          <w:p w14:paraId="4987770B" w14:textId="77777777" w:rsidR="00B8020B" w:rsidRPr="00CE08BE" w:rsidRDefault="004E2624" w:rsidP="00B8020B">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20.3. Reconciliação das contas da receita</w:t>
            </w:r>
          </w:p>
        </w:tc>
        <w:sdt>
          <w:sdtPr>
            <w:rPr>
              <w:rFonts w:ascii="Calibri" w:eastAsia="Calibri" w:hAnsi="Calibri" w:cs="Calibri"/>
              <w:sz w:val="20"/>
              <w:szCs w:val="20"/>
              <w:lang w:val="pt-PT"/>
            </w:rPr>
            <w:id w:val="1000935968"/>
            <w:placeholder>
              <w:docPart w:val="DefaultPlaceholder_-1854013440"/>
            </w:placeholder>
          </w:sdtPr>
          <w:sdtEndPr/>
          <w:sdtContent>
            <w:tc>
              <w:tcPr>
                <w:tcW w:w="3690" w:type="dxa"/>
              </w:tcPr>
              <w:p w14:paraId="6CEEAD1F" w14:textId="14B5C14B" w:rsidR="00B8020B" w:rsidRPr="00CE08BE" w:rsidRDefault="004E2624" w:rsidP="00C03C8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-20.3</w:t>
                </w:r>
              </w:p>
            </w:tc>
          </w:sdtContent>
        </w:sdt>
        <w:sdt>
          <w:sdtPr>
            <w:rPr>
              <w:rFonts w:ascii="Calibri" w:eastAsia="Calibri" w:hAnsi="Calibri" w:cs="Calibri"/>
              <w:sz w:val="20"/>
              <w:szCs w:val="20"/>
              <w:lang w:val="pt-PT"/>
            </w:rPr>
            <w:id w:val="-1050603988"/>
            <w:placeholder>
              <w:docPart w:val="DefaultPlaceholder_-1854013440"/>
            </w:placeholder>
          </w:sdtPr>
          <w:sdtEndPr/>
          <w:sdtContent>
            <w:tc>
              <w:tcPr>
                <w:tcW w:w="1080" w:type="dxa"/>
                <w:shd w:val="clear" w:color="auto" w:fill="auto"/>
              </w:tcPr>
              <w:p w14:paraId="1B746D15" w14:textId="6B95ADC0" w:rsidR="00B8020B" w:rsidRPr="00CE08BE" w:rsidRDefault="004E2624" w:rsidP="009572D0">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-20.3</w:t>
                </w:r>
              </w:p>
            </w:tc>
          </w:sdtContent>
        </w:sdt>
        <w:sdt>
          <w:sdtPr>
            <w:rPr>
              <w:rFonts w:ascii="Calibri" w:eastAsia="Calibri" w:hAnsi="Calibri" w:cs="Calibri"/>
              <w:sz w:val="20"/>
              <w:szCs w:val="20"/>
              <w:lang w:val="pt-PT"/>
            </w:rPr>
            <w:id w:val="301586734"/>
            <w:placeholder>
              <w:docPart w:val="DefaultPlaceholder_-1854013440"/>
            </w:placeholder>
          </w:sdtPr>
          <w:sdtEndPr/>
          <w:sdtContent>
            <w:tc>
              <w:tcPr>
                <w:tcW w:w="990" w:type="dxa"/>
              </w:tcPr>
              <w:p w14:paraId="5C898AFB" w14:textId="26461C26" w:rsidR="00B8020B" w:rsidRPr="00CE08BE" w:rsidRDefault="004E2624" w:rsidP="007860CC">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-20.3 </w:t>
                </w:r>
              </w:p>
            </w:tc>
          </w:sdtContent>
        </w:sdt>
      </w:tr>
    </w:tbl>
    <w:p w14:paraId="237366C6" w14:textId="77777777" w:rsidR="00F06ED0" w:rsidRPr="00CE08BE" w:rsidRDefault="00F06ED0" w:rsidP="00F06ED0">
      <w:pPr>
        <w:spacing w:after="0" w:line="240" w:lineRule="auto"/>
        <w:jc w:val="both"/>
        <w:rPr>
          <w:rFonts w:ascii="Calibri" w:eastAsia="Calibri" w:hAnsi="Calibri" w:cs="Calibri"/>
          <w:b/>
          <w:bCs/>
          <w:i/>
          <w:lang w:val="pt-PT"/>
        </w:rPr>
      </w:pPr>
    </w:p>
    <w:p w14:paraId="1D3A9173" w14:textId="77777777" w:rsidR="00F06ED0" w:rsidRPr="00CE08BE" w:rsidRDefault="004E2624" w:rsidP="00F06ED0">
      <w:pPr>
        <w:spacing w:after="0" w:line="240" w:lineRule="auto"/>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6AEAA23F" w14:textId="77777777" w:rsidR="00F06ED0" w:rsidRPr="00CE08BE" w:rsidRDefault="00F06ED0" w:rsidP="00F06ED0">
      <w:pPr>
        <w:spacing w:after="0" w:line="240" w:lineRule="auto"/>
        <w:jc w:val="both"/>
        <w:rPr>
          <w:rFonts w:ascii="Calibri" w:eastAsia="Calibri" w:hAnsi="Calibri" w:cs="Calibri"/>
          <w:b/>
          <w:bCs/>
          <w:i/>
          <w:lang w:val="pt-PT"/>
        </w:rPr>
      </w:pPr>
    </w:p>
    <w:p w14:paraId="465F30F0" w14:textId="74ADD0FD"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500221" w:rsidRPr="00CE08BE" w14:paraId="7F09E219" w14:textId="77777777" w:rsidTr="00F06ED0">
        <w:trPr>
          <w:trHeight w:hRule="exact" w:val="250"/>
        </w:trPr>
        <w:tc>
          <w:tcPr>
            <w:tcW w:w="5035" w:type="dxa"/>
            <w:shd w:val="clear" w:color="auto" w:fill="BFBFBF"/>
          </w:tcPr>
          <w:p w14:paraId="4CE55050"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70" w:type="dxa"/>
            <w:shd w:val="clear" w:color="auto" w:fill="BFBFBF"/>
          </w:tcPr>
          <w:p w14:paraId="1446E0D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 da GFP</w:t>
            </w:r>
          </w:p>
        </w:tc>
        <w:tc>
          <w:tcPr>
            <w:tcW w:w="990" w:type="dxa"/>
            <w:shd w:val="clear" w:color="auto" w:fill="BFBFBF"/>
          </w:tcPr>
          <w:p w14:paraId="7E2C281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14999D7A" w14:textId="77777777" w:rsidTr="004E2624">
        <w:trPr>
          <w:trHeight w:hRule="exact" w:val="289"/>
        </w:trPr>
        <w:tc>
          <w:tcPr>
            <w:tcW w:w="10795" w:type="dxa"/>
            <w:gridSpan w:val="3"/>
          </w:tcPr>
          <w:p w14:paraId="3933D5B0" w14:textId="4B376402" w:rsidR="00F06ED0" w:rsidRPr="00CE08BE" w:rsidRDefault="00526755" w:rsidP="00390B24">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-20. Contabilização da receita (M1)</w:t>
            </w:r>
          </w:p>
        </w:tc>
      </w:tr>
      <w:tr w:rsidR="00500221" w:rsidRPr="00853D77" w14:paraId="12000573" w14:textId="77777777" w:rsidTr="004E2624">
        <w:trPr>
          <w:trHeight w:hRule="exact" w:val="271"/>
        </w:trPr>
        <w:tc>
          <w:tcPr>
            <w:tcW w:w="5035" w:type="dxa"/>
          </w:tcPr>
          <w:p w14:paraId="643B114F"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20.1. Informações sobre as cobranças da receita</w:t>
            </w:r>
          </w:p>
        </w:tc>
        <w:tc>
          <w:tcPr>
            <w:tcW w:w="4770" w:type="dxa"/>
          </w:tcPr>
          <w:p w14:paraId="4913E22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1AD900C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527C544C" w14:textId="77777777" w:rsidTr="004E2624">
        <w:trPr>
          <w:trHeight w:hRule="exact" w:val="271"/>
        </w:trPr>
        <w:tc>
          <w:tcPr>
            <w:tcW w:w="5035" w:type="dxa"/>
          </w:tcPr>
          <w:p w14:paraId="25DDCBDE"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20.2. Transferência das cobranças da receita</w:t>
            </w:r>
          </w:p>
        </w:tc>
        <w:tc>
          <w:tcPr>
            <w:tcW w:w="4770" w:type="dxa"/>
          </w:tcPr>
          <w:p w14:paraId="48E2DB3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420199F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5F72B4D1" w14:textId="77777777" w:rsidTr="004E2624">
        <w:trPr>
          <w:trHeight w:hRule="exact" w:val="271"/>
        </w:trPr>
        <w:tc>
          <w:tcPr>
            <w:tcW w:w="5035" w:type="dxa"/>
          </w:tcPr>
          <w:p w14:paraId="06BAD0F6"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20.3. Reconciliação das contas da receita</w:t>
            </w:r>
          </w:p>
        </w:tc>
        <w:tc>
          <w:tcPr>
            <w:tcW w:w="4770" w:type="dxa"/>
          </w:tcPr>
          <w:p w14:paraId="47EF2FA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3E04F68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4E8FA7F7" w14:textId="77777777" w:rsidR="00F06ED0" w:rsidRPr="00CE08BE" w:rsidRDefault="00F06ED0" w:rsidP="00F06ED0">
      <w:pPr>
        <w:spacing w:after="0" w:line="240" w:lineRule="auto"/>
        <w:rPr>
          <w:rFonts w:ascii="Calibri" w:eastAsia="Calibri" w:hAnsi="Calibri" w:cs="Calibri"/>
          <w:lang w:val="pt-PT"/>
        </w:rPr>
      </w:pPr>
    </w:p>
    <w:p w14:paraId="782B9A19" w14:textId="2704825C"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3BC3BC7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5F215BEC" w14:textId="77777777" w:rsidR="00F06ED0" w:rsidRPr="00CE08BE" w:rsidRDefault="00F06ED0" w:rsidP="00F06ED0">
      <w:pPr>
        <w:spacing w:after="0"/>
        <w:jc w:val="both"/>
        <w:rPr>
          <w:rFonts w:ascii="Calibri" w:eastAsia="Calibri" w:hAnsi="Calibri" w:cs="Calibri"/>
          <w:b/>
          <w:color w:val="FF0000"/>
          <w:lang w:val="pt-PT"/>
        </w:rPr>
      </w:pPr>
    </w:p>
    <w:p w14:paraId="1DD045E7" w14:textId="7309D0E5"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5A16683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8A9C447" w14:textId="77777777" w:rsidR="00F06ED0" w:rsidRPr="00CE08BE" w:rsidRDefault="00F06ED0" w:rsidP="00F06ED0">
      <w:pPr>
        <w:spacing w:after="0" w:line="240" w:lineRule="auto"/>
        <w:rPr>
          <w:rFonts w:ascii="Calibri" w:eastAsia="Calibri" w:hAnsi="Calibri" w:cs="Calibri"/>
          <w:lang w:val="pt-PT"/>
        </w:rPr>
      </w:pPr>
    </w:p>
    <w:p w14:paraId="13DBA2A6" w14:textId="77777777"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20.1. Informação sobre as cobranças da receita </w:t>
      </w:r>
    </w:p>
    <w:p w14:paraId="6BFB7F63"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2A52E4F0"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9259B49" w14:textId="77777777" w:rsidR="00F06ED0" w:rsidRPr="00CE08BE" w:rsidRDefault="00F06ED0" w:rsidP="00F06ED0">
      <w:pPr>
        <w:spacing w:after="0"/>
        <w:rPr>
          <w:rFonts w:ascii="Calibri" w:eastAsia="Calibri" w:hAnsi="Calibri" w:cs="Calibri"/>
          <w:b/>
          <w:lang w:val="pt-PT"/>
        </w:rPr>
      </w:pPr>
    </w:p>
    <w:p w14:paraId="42C32007" w14:textId="77777777" w:rsidR="00F06ED0" w:rsidRPr="00CE08BE" w:rsidRDefault="004E2624" w:rsidP="00F06ED0">
      <w:pPr>
        <w:spacing w:after="0" w:line="240" w:lineRule="auto"/>
        <w:rPr>
          <w:rFonts w:ascii="Calibri" w:eastAsia="Calibri" w:hAnsi="Calibri" w:cs="Calibri"/>
          <w:b/>
          <w:color w:val="25456B"/>
          <w:spacing w:val="-1"/>
          <w:sz w:val="20"/>
          <w:szCs w:val="20"/>
          <w:lang w:val="pt-PT"/>
        </w:rPr>
      </w:pPr>
      <w:r w:rsidRPr="00CE08BE">
        <w:rPr>
          <w:rFonts w:ascii="Calibri" w:eastAsia="Calibri" w:hAnsi="Calibri" w:cs="Calibri"/>
          <w:b/>
          <w:bCs/>
          <w:sz w:val="20"/>
          <w:szCs w:val="20"/>
          <w:lang w:val="pt-PT"/>
        </w:rPr>
        <w:t xml:space="preserve">Quadro 20.1: Informações sobre as cobranças da receita </w:t>
      </w:r>
      <w:r w:rsidRPr="00CE08BE">
        <w:rPr>
          <w:rFonts w:ascii="Calibri" w:eastAsia="Calibri" w:hAnsi="Calibri" w:cs="Calibri"/>
          <w:b/>
          <w:bCs/>
          <w:i/>
          <w:iCs/>
          <w:sz w:val="20"/>
          <w:szCs w:val="20"/>
          <w:lang w:val="pt-PT"/>
        </w:rPr>
        <w:t>(No momento da avaliação)</w:t>
      </w:r>
      <w:r w:rsidRPr="00CE08BE">
        <w:rPr>
          <w:rFonts w:ascii="Calibri" w:eastAsia="Calibri" w:hAnsi="Calibri" w:cs="Calibri"/>
          <w:b/>
          <w:bCs/>
          <w:sz w:val="20"/>
          <w:szCs w:val="20"/>
          <w:lang w:val="pt-PT"/>
        </w:rPr>
        <w:t xml:space="preserve">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620"/>
        <w:gridCol w:w="1440"/>
        <w:gridCol w:w="1440"/>
        <w:gridCol w:w="1530"/>
        <w:gridCol w:w="1440"/>
      </w:tblGrid>
      <w:tr w:rsidR="00500221" w:rsidRPr="00853D77" w14:paraId="2DD14CC8" w14:textId="77777777" w:rsidTr="00F06ED0">
        <w:trPr>
          <w:trHeight w:hRule="exact" w:val="478"/>
        </w:trPr>
        <w:tc>
          <w:tcPr>
            <w:tcW w:w="1345" w:type="dxa"/>
            <w:vMerge w:val="restart"/>
            <w:shd w:val="clear" w:color="auto" w:fill="BFBFBF"/>
          </w:tcPr>
          <w:p w14:paraId="52B08495"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Entidade que faz a cobrança</w:t>
            </w:r>
          </w:p>
        </w:tc>
        <w:tc>
          <w:tcPr>
            <w:tcW w:w="1350" w:type="dxa"/>
            <w:vMerge w:val="restart"/>
            <w:shd w:val="clear" w:color="auto" w:fill="BFBFBF"/>
          </w:tcPr>
          <w:p w14:paraId="58DB326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Categoria da receita</w:t>
            </w:r>
          </w:p>
          <w:p w14:paraId="6C287C71" w14:textId="77777777" w:rsidR="00F06ED0" w:rsidRPr="00CE08BE" w:rsidRDefault="004E2624" w:rsidP="00F06ED0">
            <w:pPr>
              <w:jc w:val="center"/>
              <w:rPr>
                <w:rFonts w:ascii="Calibri" w:eastAsia="Calibri" w:hAnsi="Calibri" w:cs="Calibri"/>
                <w:b/>
                <w:i/>
                <w:iCs/>
                <w:color w:val="FF0000"/>
                <w:sz w:val="20"/>
                <w:szCs w:val="20"/>
                <w:lang w:val="pt-PT"/>
              </w:rPr>
            </w:pPr>
            <w:r w:rsidRPr="00CE08BE">
              <w:rPr>
                <w:rFonts w:ascii="Calibri" w:eastAsia="Calibri" w:hAnsi="Calibri" w:cs="Calibri"/>
                <w:i/>
                <w:iCs/>
                <w:color w:val="FF0000"/>
                <w:sz w:val="20"/>
                <w:szCs w:val="20"/>
                <w:lang w:val="pt-PT"/>
              </w:rPr>
              <w:t>(ver detalhe da % no Quadro 19)</w:t>
            </w:r>
          </w:p>
          <w:p w14:paraId="683AE6A5" w14:textId="77777777" w:rsidR="00F06ED0" w:rsidRPr="00CE08BE" w:rsidRDefault="00F06ED0" w:rsidP="00F06ED0">
            <w:pPr>
              <w:widowControl w:val="0"/>
              <w:spacing w:after="0" w:line="240" w:lineRule="auto"/>
              <w:jc w:val="center"/>
              <w:rPr>
                <w:rFonts w:ascii="Calibri" w:eastAsia="Calibri" w:hAnsi="Calibri" w:cs="Calibri"/>
                <w:b/>
                <w:sz w:val="20"/>
                <w:szCs w:val="20"/>
                <w:lang w:val="pt-PT"/>
              </w:rPr>
            </w:pPr>
          </w:p>
        </w:tc>
        <w:tc>
          <w:tcPr>
            <w:tcW w:w="1620" w:type="dxa"/>
            <w:vMerge w:val="restart"/>
            <w:shd w:val="clear" w:color="auto" w:fill="BFBFBF"/>
          </w:tcPr>
          <w:p w14:paraId="36AF41DA"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Recolha de informações sobre a receita por uma agência central </w:t>
            </w:r>
          </w:p>
          <w:p w14:paraId="7C7E0FF9" w14:textId="77777777" w:rsidR="00F06ED0" w:rsidRPr="00CE08BE" w:rsidRDefault="004E2624" w:rsidP="00F06ED0">
            <w:pPr>
              <w:widowControl w:val="0"/>
              <w:spacing w:after="0" w:line="240" w:lineRule="auto"/>
              <w:jc w:val="center"/>
              <w:rPr>
                <w:rFonts w:ascii="Calibri" w:eastAsia="Calibri" w:hAnsi="Calibri" w:cs="Calibri"/>
                <w:bCs/>
                <w:sz w:val="20"/>
                <w:szCs w:val="20"/>
                <w:lang w:val="pt-PT"/>
              </w:rPr>
            </w:pPr>
            <w:r w:rsidRPr="00CE08BE">
              <w:rPr>
                <w:rFonts w:ascii="Calibri" w:eastAsia="Calibri" w:hAnsi="Calibri" w:cs="Calibri"/>
                <w:sz w:val="20"/>
                <w:szCs w:val="20"/>
                <w:lang w:val="pt-PT"/>
              </w:rPr>
              <w:t>(S/N)</w:t>
            </w:r>
          </w:p>
        </w:tc>
        <w:tc>
          <w:tcPr>
            <w:tcW w:w="1440" w:type="dxa"/>
            <w:vMerge w:val="restart"/>
            <w:shd w:val="clear" w:color="auto" w:fill="BFBFBF"/>
          </w:tcPr>
          <w:p w14:paraId="0B37C41D" w14:textId="5A9FDA59"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Frequência da </w:t>
            </w:r>
            <w:r w:rsidR="00FB7DEA" w:rsidRPr="00CE08BE">
              <w:rPr>
                <w:rFonts w:ascii="Calibri" w:eastAsia="Calibri" w:hAnsi="Calibri" w:cs="Calibri"/>
                <w:b/>
                <w:bCs/>
                <w:sz w:val="20"/>
                <w:szCs w:val="20"/>
                <w:lang w:val="pt-PT"/>
              </w:rPr>
              <w:t xml:space="preserve">comunicação </w:t>
            </w:r>
            <w:r w:rsidRPr="00CE08BE">
              <w:rPr>
                <w:rFonts w:ascii="Calibri" w:eastAsia="Calibri" w:hAnsi="Calibri" w:cs="Calibri"/>
                <w:b/>
                <w:bCs/>
                <w:sz w:val="20"/>
                <w:szCs w:val="20"/>
                <w:lang w:val="pt-PT"/>
              </w:rPr>
              <w:t xml:space="preserve">de dados para a agência central </w:t>
            </w:r>
          </w:p>
        </w:tc>
        <w:tc>
          <w:tcPr>
            <w:tcW w:w="4410" w:type="dxa"/>
            <w:gridSpan w:val="3"/>
            <w:shd w:val="clear" w:color="auto" w:fill="BFBFBF"/>
          </w:tcPr>
          <w:p w14:paraId="756B3B5D" w14:textId="41887D98"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Características dos dados </w:t>
            </w:r>
            <w:r w:rsidR="00FB7DEA" w:rsidRPr="00CE08BE">
              <w:rPr>
                <w:rFonts w:ascii="Calibri" w:eastAsia="Calibri" w:hAnsi="Calibri" w:cs="Calibri"/>
                <w:b/>
                <w:bCs/>
                <w:sz w:val="20"/>
                <w:szCs w:val="20"/>
                <w:lang w:val="pt-PT"/>
              </w:rPr>
              <w:t xml:space="preserve">comunicados </w:t>
            </w:r>
            <w:r w:rsidRPr="00CE08BE">
              <w:rPr>
                <w:rFonts w:ascii="Calibri" w:eastAsia="Calibri" w:hAnsi="Calibri" w:cs="Calibri"/>
                <w:b/>
                <w:bCs/>
                <w:sz w:val="20"/>
                <w:szCs w:val="20"/>
                <w:lang w:val="pt-PT"/>
              </w:rPr>
              <w:t>(S/N):</w:t>
            </w:r>
          </w:p>
        </w:tc>
      </w:tr>
      <w:tr w:rsidR="00500221" w:rsidRPr="00CE08BE" w14:paraId="6FA3D8AA" w14:textId="77777777" w:rsidTr="00F06ED0">
        <w:trPr>
          <w:trHeight w:hRule="exact" w:val="721"/>
        </w:trPr>
        <w:tc>
          <w:tcPr>
            <w:tcW w:w="1345" w:type="dxa"/>
            <w:vMerge/>
            <w:shd w:val="clear" w:color="auto" w:fill="BFBFBF"/>
          </w:tcPr>
          <w:p w14:paraId="517B6102"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vMerge/>
            <w:shd w:val="clear" w:color="auto" w:fill="BFBFBF"/>
          </w:tcPr>
          <w:p w14:paraId="0545671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620" w:type="dxa"/>
            <w:vMerge/>
            <w:shd w:val="clear" w:color="auto" w:fill="BFBFBF"/>
          </w:tcPr>
          <w:p w14:paraId="52909D4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vMerge/>
            <w:shd w:val="clear" w:color="auto" w:fill="BFBFBF"/>
          </w:tcPr>
          <w:p w14:paraId="10EE379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shd w:val="clear" w:color="auto" w:fill="BFBFBF"/>
          </w:tcPr>
          <w:p w14:paraId="1DD72EF7" w14:textId="77777777" w:rsidR="00F06ED0" w:rsidRPr="00CE08BE" w:rsidRDefault="004E2624"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Desagregados por tipo de receita</w:t>
            </w:r>
          </w:p>
        </w:tc>
        <w:tc>
          <w:tcPr>
            <w:tcW w:w="1530" w:type="dxa"/>
            <w:shd w:val="clear" w:color="auto" w:fill="BFBFBF"/>
          </w:tcPr>
          <w:p w14:paraId="6331796B" w14:textId="77777777" w:rsidR="00F06ED0" w:rsidRPr="00CE08BE" w:rsidRDefault="004E2624"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Consolidado num relatório</w:t>
            </w:r>
          </w:p>
        </w:tc>
        <w:tc>
          <w:tcPr>
            <w:tcW w:w="1440" w:type="dxa"/>
            <w:shd w:val="clear" w:color="auto" w:fill="BFBFBF"/>
          </w:tcPr>
          <w:p w14:paraId="7C0BE6D8" w14:textId="77777777" w:rsidR="00F06ED0" w:rsidRPr="00CE08BE" w:rsidRDefault="004E2624"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Consolidado</w:t>
            </w:r>
          </w:p>
        </w:tc>
      </w:tr>
      <w:tr w:rsidR="00500221" w:rsidRPr="00CE08BE" w14:paraId="70D7EB01" w14:textId="77777777" w:rsidTr="004E2624">
        <w:trPr>
          <w:trHeight w:hRule="exact" w:val="271"/>
        </w:trPr>
        <w:tc>
          <w:tcPr>
            <w:tcW w:w="1345" w:type="dxa"/>
          </w:tcPr>
          <w:p w14:paraId="7BBBD6AF"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7027EB3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620" w:type="dxa"/>
          </w:tcPr>
          <w:p w14:paraId="467674C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496A656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11C2323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620C0D4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0365BB8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3E6D60FD" w14:textId="77777777" w:rsidTr="004E2624">
        <w:trPr>
          <w:trHeight w:hRule="exact" w:val="271"/>
        </w:trPr>
        <w:tc>
          <w:tcPr>
            <w:tcW w:w="1345" w:type="dxa"/>
          </w:tcPr>
          <w:p w14:paraId="265F71B6"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369A1FC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620" w:type="dxa"/>
          </w:tcPr>
          <w:p w14:paraId="51C19B7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0B74ED7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1FC760B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3ED584C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2053804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14A9F953" w14:textId="77777777" w:rsidTr="004E2624">
        <w:trPr>
          <w:trHeight w:hRule="exact" w:val="271"/>
        </w:trPr>
        <w:tc>
          <w:tcPr>
            <w:tcW w:w="1345" w:type="dxa"/>
          </w:tcPr>
          <w:p w14:paraId="052E960B"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673EC61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620" w:type="dxa"/>
          </w:tcPr>
          <w:p w14:paraId="6E422CA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7BB7193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3A5049F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353399D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17A0F37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0112A22E" w14:textId="77777777" w:rsidTr="004E2624">
        <w:trPr>
          <w:trHeight w:hRule="exact" w:val="271"/>
        </w:trPr>
        <w:tc>
          <w:tcPr>
            <w:tcW w:w="1345" w:type="dxa"/>
          </w:tcPr>
          <w:p w14:paraId="57CEA2BE"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2D4638B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620" w:type="dxa"/>
          </w:tcPr>
          <w:p w14:paraId="79FA178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0A654A1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6AD9440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2C13A64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440" w:type="dxa"/>
          </w:tcPr>
          <w:p w14:paraId="08DF7ED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42E47389"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51312AC8" w14:textId="77777777" w:rsidR="00F06ED0" w:rsidRPr="00CE08BE" w:rsidRDefault="00F06ED0" w:rsidP="00F06ED0">
      <w:pPr>
        <w:spacing w:after="0"/>
        <w:jc w:val="both"/>
        <w:rPr>
          <w:rFonts w:ascii="Calibri" w:eastAsia="Calibri" w:hAnsi="Calibri" w:cs="Calibri"/>
          <w:lang w:val="pt-PT"/>
        </w:rPr>
      </w:pPr>
    </w:p>
    <w:p w14:paraId="6643220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87E666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42B45CC" w14:textId="592BBC7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B218EC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16F692C" w14:textId="77777777" w:rsidR="00F06ED0" w:rsidRPr="00CE08BE" w:rsidRDefault="00F06ED0" w:rsidP="00F06ED0">
      <w:pPr>
        <w:spacing w:after="0"/>
        <w:jc w:val="both"/>
        <w:rPr>
          <w:rFonts w:ascii="Calibri" w:eastAsia="Calibri" w:hAnsi="Calibri" w:cs="Calibri"/>
          <w:color w:val="000000"/>
          <w:lang w:val="pt-PT"/>
        </w:rPr>
      </w:pPr>
    </w:p>
    <w:p w14:paraId="2A2280A5" w14:textId="7777777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20.2. Transferência das cobranças da receita </w:t>
      </w:r>
    </w:p>
    <w:p w14:paraId="08AE149C" w14:textId="77777777" w:rsidR="00F06ED0" w:rsidRPr="00CE08BE" w:rsidRDefault="00F06ED0" w:rsidP="00F06ED0">
      <w:pPr>
        <w:spacing w:after="0" w:line="240" w:lineRule="auto"/>
        <w:jc w:val="both"/>
        <w:rPr>
          <w:rFonts w:ascii="Calibri" w:eastAsia="Calibri" w:hAnsi="Calibri" w:cs="Calibri"/>
          <w:highlight w:val="yellow"/>
          <w:lang w:val="pt-PT"/>
        </w:rPr>
      </w:pPr>
    </w:p>
    <w:p w14:paraId="19595B6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141485DB" w14:textId="77777777" w:rsidR="00F06ED0" w:rsidRPr="00CE08BE" w:rsidRDefault="004E2624" w:rsidP="00F06ED0">
      <w:pPr>
        <w:spacing w:after="0" w:line="240" w:lineRule="auto"/>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 xml:space="preserve">Quadro 20.2: Transferência das cobranças da receita </w:t>
      </w:r>
      <w:r w:rsidRPr="00CE08BE">
        <w:rPr>
          <w:rFonts w:ascii="Calibri" w:eastAsia="Calibri" w:hAnsi="Calibri" w:cs="Calibri"/>
          <w:b/>
          <w:bCs/>
          <w:i/>
          <w:iCs/>
          <w:sz w:val="20"/>
          <w:szCs w:val="20"/>
          <w:lang w:val="pt-PT"/>
        </w:rPr>
        <w:t>(No momento da avaliação)</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520"/>
        <w:gridCol w:w="2880"/>
      </w:tblGrid>
      <w:tr w:rsidR="00500221" w:rsidRPr="006C408E" w14:paraId="6C482CC7" w14:textId="77777777" w:rsidTr="00F06ED0">
        <w:trPr>
          <w:trHeight w:hRule="exact" w:val="1000"/>
        </w:trPr>
        <w:tc>
          <w:tcPr>
            <w:tcW w:w="2425" w:type="dxa"/>
            <w:shd w:val="clear" w:color="auto" w:fill="BFBFBF"/>
          </w:tcPr>
          <w:p w14:paraId="725FCEF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Entidade que faz a cobrança</w:t>
            </w:r>
          </w:p>
        </w:tc>
        <w:tc>
          <w:tcPr>
            <w:tcW w:w="2520" w:type="dxa"/>
            <w:shd w:val="clear" w:color="auto" w:fill="BFBFBF"/>
          </w:tcPr>
          <w:p w14:paraId="6093452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Categoria da receita</w:t>
            </w:r>
          </w:p>
          <w:p w14:paraId="0CD12850" w14:textId="77777777" w:rsidR="00F06ED0" w:rsidRPr="00CE08BE" w:rsidRDefault="004E2624" w:rsidP="00F06ED0">
            <w:pPr>
              <w:jc w:val="center"/>
              <w:rPr>
                <w:rFonts w:ascii="Calibri" w:eastAsia="Calibri" w:hAnsi="Calibri" w:cs="Calibri"/>
                <w:b/>
                <w:i/>
                <w:iCs/>
                <w:sz w:val="20"/>
                <w:szCs w:val="20"/>
                <w:lang w:val="pt-PT"/>
              </w:rPr>
            </w:pPr>
            <w:r w:rsidRPr="00CE08BE">
              <w:rPr>
                <w:rFonts w:ascii="Calibri" w:eastAsia="Calibri" w:hAnsi="Calibri" w:cs="Calibri"/>
                <w:i/>
                <w:iCs/>
                <w:color w:val="FF0000"/>
                <w:sz w:val="20"/>
                <w:szCs w:val="20"/>
                <w:lang w:val="pt-PT"/>
              </w:rPr>
              <w:t>(ver detalhe da % no Quadro 19)</w:t>
            </w:r>
          </w:p>
        </w:tc>
        <w:tc>
          <w:tcPr>
            <w:tcW w:w="2520" w:type="dxa"/>
            <w:shd w:val="clear" w:color="auto" w:fill="BFBFBF"/>
          </w:tcPr>
          <w:p w14:paraId="4F04468D" w14:textId="7DE96C6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das transferências das</w:t>
            </w:r>
            <w:r w:rsidR="00FB7DEA" w:rsidRPr="00CE08BE">
              <w:rPr>
                <w:rFonts w:ascii="Calibri" w:eastAsia="Calibri" w:hAnsi="Calibri" w:cs="Calibri"/>
                <w:b/>
                <w:bCs/>
                <w:sz w:val="20"/>
                <w:szCs w:val="20"/>
                <w:lang w:val="pt-PT"/>
              </w:rPr>
              <w:t xml:space="preserve"> cobranças da</w:t>
            </w:r>
            <w:r w:rsidRPr="00CE08BE">
              <w:rPr>
                <w:rFonts w:ascii="Calibri" w:eastAsia="Calibri" w:hAnsi="Calibri" w:cs="Calibri"/>
                <w:b/>
                <w:bCs/>
                <w:sz w:val="20"/>
                <w:szCs w:val="20"/>
                <w:lang w:val="pt-PT"/>
              </w:rPr>
              <w:t xml:space="preserve"> receita dire</w:t>
            </w:r>
            <w:r w:rsidR="00C07FD9">
              <w:rPr>
                <w:rFonts w:ascii="Calibri" w:eastAsia="Calibri" w:hAnsi="Calibri" w:cs="Calibri"/>
                <w:b/>
                <w:bCs/>
                <w:sz w:val="20"/>
                <w:szCs w:val="20"/>
                <w:lang w:val="pt-PT"/>
              </w:rPr>
              <w:t>c</w:t>
            </w:r>
            <w:r w:rsidRPr="00CE08BE">
              <w:rPr>
                <w:rFonts w:ascii="Calibri" w:eastAsia="Calibri" w:hAnsi="Calibri" w:cs="Calibri"/>
                <w:b/>
                <w:bCs/>
                <w:sz w:val="20"/>
                <w:szCs w:val="20"/>
                <w:lang w:val="pt-PT"/>
              </w:rPr>
              <w:t>tamente para contas controladas pelo Tesouro</w:t>
            </w:r>
          </w:p>
        </w:tc>
        <w:tc>
          <w:tcPr>
            <w:tcW w:w="2880" w:type="dxa"/>
            <w:shd w:val="clear" w:color="auto" w:fill="BFBFBF"/>
          </w:tcPr>
          <w:p w14:paraId="72135F9E"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 transferência da cobrança da receita para o Tesouro e outras agências designadas</w:t>
            </w:r>
          </w:p>
        </w:tc>
      </w:tr>
      <w:tr w:rsidR="00500221" w:rsidRPr="006C408E" w14:paraId="5980C75D" w14:textId="77777777" w:rsidTr="004E2624">
        <w:trPr>
          <w:trHeight w:hRule="exact" w:val="271"/>
        </w:trPr>
        <w:tc>
          <w:tcPr>
            <w:tcW w:w="2425" w:type="dxa"/>
          </w:tcPr>
          <w:p w14:paraId="27EABC37"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520" w:type="dxa"/>
          </w:tcPr>
          <w:p w14:paraId="73434F7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520" w:type="dxa"/>
          </w:tcPr>
          <w:p w14:paraId="784B642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880" w:type="dxa"/>
          </w:tcPr>
          <w:p w14:paraId="7F4D74A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4C242D12" w14:textId="77777777" w:rsidTr="004E2624">
        <w:trPr>
          <w:trHeight w:hRule="exact" w:val="271"/>
        </w:trPr>
        <w:tc>
          <w:tcPr>
            <w:tcW w:w="2425" w:type="dxa"/>
          </w:tcPr>
          <w:p w14:paraId="3C6D2A81"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520" w:type="dxa"/>
          </w:tcPr>
          <w:p w14:paraId="43046A09"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520" w:type="dxa"/>
          </w:tcPr>
          <w:p w14:paraId="1B64A69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880" w:type="dxa"/>
          </w:tcPr>
          <w:p w14:paraId="7F571DE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5BD678FD" w14:textId="77777777" w:rsidTr="004E2624">
        <w:trPr>
          <w:trHeight w:hRule="exact" w:val="271"/>
        </w:trPr>
        <w:tc>
          <w:tcPr>
            <w:tcW w:w="2425" w:type="dxa"/>
          </w:tcPr>
          <w:p w14:paraId="22E1DDE3"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520" w:type="dxa"/>
          </w:tcPr>
          <w:p w14:paraId="4E0A18D8"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520" w:type="dxa"/>
          </w:tcPr>
          <w:p w14:paraId="7467E5F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880" w:type="dxa"/>
          </w:tcPr>
          <w:p w14:paraId="50EE2A38"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51AC18F6" w14:textId="77777777" w:rsidTr="004E2624">
        <w:trPr>
          <w:trHeight w:hRule="exact" w:val="271"/>
        </w:trPr>
        <w:tc>
          <w:tcPr>
            <w:tcW w:w="2425" w:type="dxa"/>
          </w:tcPr>
          <w:p w14:paraId="4DEC6929"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520" w:type="dxa"/>
          </w:tcPr>
          <w:p w14:paraId="018B2F4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520" w:type="dxa"/>
          </w:tcPr>
          <w:p w14:paraId="53A1610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880" w:type="dxa"/>
          </w:tcPr>
          <w:p w14:paraId="71151AA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52467A4B"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74CE82C8" w14:textId="77777777" w:rsidR="00F06ED0" w:rsidRPr="00CE08BE" w:rsidRDefault="00F06ED0" w:rsidP="00F06ED0">
      <w:pPr>
        <w:spacing w:after="0"/>
        <w:jc w:val="both"/>
        <w:rPr>
          <w:rFonts w:ascii="Calibri" w:eastAsia="Calibri" w:hAnsi="Calibri" w:cs="Calibri"/>
          <w:lang w:val="pt-PT"/>
        </w:rPr>
      </w:pPr>
    </w:p>
    <w:p w14:paraId="317C364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53C2DB9"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0B2CE72" w14:textId="65E2098B"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6A6ED1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CE35B90" w14:textId="77777777" w:rsidR="00F06ED0" w:rsidRPr="00CE08BE" w:rsidRDefault="00F06ED0" w:rsidP="00F06ED0">
      <w:pPr>
        <w:spacing w:after="0" w:line="240" w:lineRule="auto"/>
        <w:jc w:val="both"/>
        <w:rPr>
          <w:rFonts w:ascii="Calibri" w:eastAsia="Calibri" w:hAnsi="Calibri" w:cs="Calibri"/>
          <w:highlight w:val="yellow"/>
          <w:lang w:val="pt-PT"/>
        </w:rPr>
      </w:pPr>
    </w:p>
    <w:p w14:paraId="593C579C" w14:textId="77777777" w:rsidR="00F06ED0" w:rsidRPr="00CE08BE" w:rsidRDefault="004E2624" w:rsidP="00F06ED0">
      <w:pPr>
        <w:spacing w:after="0" w:line="240" w:lineRule="auto"/>
        <w:jc w:val="both"/>
        <w:rPr>
          <w:rFonts w:ascii="Calibri" w:eastAsia="Calibri" w:hAnsi="Calibri" w:cs="Calibri"/>
          <w:b/>
          <w:bCs/>
          <w:i/>
          <w:color w:val="25456B"/>
          <w:spacing w:val="-1"/>
          <w:lang w:val="pt-PT"/>
        </w:rPr>
      </w:pPr>
      <w:r w:rsidRPr="00CE08BE">
        <w:rPr>
          <w:rFonts w:ascii="Calibri" w:eastAsia="Calibri" w:hAnsi="Calibri" w:cs="Calibri"/>
          <w:b/>
          <w:bCs/>
          <w:i/>
          <w:iCs/>
          <w:color w:val="25456B"/>
          <w:lang w:val="pt-PT"/>
        </w:rPr>
        <w:t xml:space="preserve"> </w:t>
      </w:r>
    </w:p>
    <w:p w14:paraId="7AF9F3A1" w14:textId="7777777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20.3. Reconciliação das contas da receita </w:t>
      </w:r>
    </w:p>
    <w:p w14:paraId="62046045" w14:textId="77777777" w:rsidR="00F06ED0" w:rsidRPr="00CE08BE" w:rsidRDefault="00F06ED0" w:rsidP="00F06ED0">
      <w:pPr>
        <w:spacing w:after="0" w:line="240" w:lineRule="auto"/>
        <w:rPr>
          <w:rFonts w:ascii="Calibri" w:eastAsia="Calibri" w:hAnsi="Calibri" w:cs="Calibri"/>
          <w:color w:val="25456B"/>
          <w:spacing w:val="-1"/>
          <w:sz w:val="24"/>
          <w:lang w:val="pt-PT"/>
        </w:rPr>
      </w:pPr>
    </w:p>
    <w:p w14:paraId="5CEE2FC6"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38ABB0AC" w14:textId="77777777" w:rsidR="00F06ED0" w:rsidRPr="00CE08BE" w:rsidRDefault="004E2624" w:rsidP="00F06ED0">
      <w:pPr>
        <w:spacing w:after="0" w:line="240" w:lineRule="auto"/>
        <w:rPr>
          <w:rFonts w:ascii="Calibri" w:eastAsia="Calibri" w:hAnsi="Calibri" w:cs="Calibri"/>
          <w:b/>
          <w:color w:val="25456B"/>
          <w:spacing w:val="-1"/>
          <w:sz w:val="20"/>
          <w:szCs w:val="20"/>
          <w:lang w:val="pt-PT"/>
        </w:rPr>
      </w:pPr>
      <w:r w:rsidRPr="00CE08BE">
        <w:rPr>
          <w:rFonts w:ascii="Calibri" w:eastAsia="Calibri" w:hAnsi="Calibri" w:cs="Calibri"/>
          <w:b/>
          <w:bCs/>
          <w:sz w:val="20"/>
          <w:szCs w:val="20"/>
          <w:lang w:val="pt-PT"/>
        </w:rPr>
        <w:t>Quadro 20.3: Conciliação das contas da receita (no momento da avaliação)</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530"/>
        <w:gridCol w:w="1170"/>
        <w:gridCol w:w="1170"/>
        <w:gridCol w:w="1710"/>
      </w:tblGrid>
      <w:tr w:rsidR="00500221" w:rsidRPr="00853D77" w14:paraId="2E1B69D4" w14:textId="77777777" w:rsidTr="00F06ED0">
        <w:trPr>
          <w:trHeight w:hRule="exact" w:val="478"/>
        </w:trPr>
        <w:tc>
          <w:tcPr>
            <w:tcW w:w="1345" w:type="dxa"/>
            <w:vMerge w:val="restart"/>
            <w:shd w:val="clear" w:color="auto" w:fill="BFBFBF"/>
          </w:tcPr>
          <w:p w14:paraId="2DA585FC"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Entidade que faz a cobrança</w:t>
            </w:r>
          </w:p>
        </w:tc>
        <w:tc>
          <w:tcPr>
            <w:tcW w:w="1350" w:type="dxa"/>
            <w:vMerge w:val="restart"/>
            <w:shd w:val="clear" w:color="auto" w:fill="BFBFBF"/>
          </w:tcPr>
          <w:p w14:paraId="4211E3AC" w14:textId="77777777" w:rsidR="00F06ED0" w:rsidRPr="00CE08BE" w:rsidRDefault="004E2624" w:rsidP="00F06ED0">
            <w:pPr>
              <w:spacing w:after="0"/>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Categoria da receita </w:t>
            </w:r>
          </w:p>
          <w:p w14:paraId="43581021" w14:textId="77777777" w:rsidR="00F06ED0" w:rsidRPr="00CE08BE" w:rsidRDefault="004E2624" w:rsidP="00F06ED0">
            <w:pPr>
              <w:jc w:val="center"/>
              <w:rPr>
                <w:rFonts w:ascii="Calibri" w:eastAsia="Calibri" w:hAnsi="Calibri" w:cs="Calibri"/>
                <w:b/>
                <w:i/>
                <w:iCs/>
                <w:color w:val="FF0000"/>
                <w:sz w:val="20"/>
                <w:szCs w:val="20"/>
                <w:lang w:val="pt-PT"/>
              </w:rPr>
            </w:pPr>
            <w:r w:rsidRPr="00CE08BE">
              <w:rPr>
                <w:rFonts w:ascii="Calibri" w:eastAsia="Calibri" w:hAnsi="Calibri" w:cs="Calibri"/>
                <w:i/>
                <w:iCs/>
                <w:color w:val="FF0000"/>
                <w:sz w:val="20"/>
                <w:szCs w:val="20"/>
                <w:lang w:val="pt-PT"/>
              </w:rPr>
              <w:t>(ver detalhe da % no Quadro 19)</w:t>
            </w:r>
          </w:p>
          <w:p w14:paraId="246FA93E" w14:textId="77777777" w:rsidR="00F06ED0" w:rsidRPr="00CE08BE" w:rsidRDefault="00F06ED0" w:rsidP="00F06ED0">
            <w:pPr>
              <w:widowControl w:val="0"/>
              <w:spacing w:after="0" w:line="240" w:lineRule="auto"/>
              <w:jc w:val="center"/>
              <w:rPr>
                <w:rFonts w:ascii="Calibri" w:eastAsia="Calibri" w:hAnsi="Calibri" w:cs="Calibri"/>
                <w:b/>
                <w:sz w:val="20"/>
                <w:szCs w:val="20"/>
                <w:lang w:val="pt-PT"/>
              </w:rPr>
            </w:pPr>
          </w:p>
        </w:tc>
        <w:tc>
          <w:tcPr>
            <w:tcW w:w="1260" w:type="dxa"/>
            <w:vMerge w:val="restart"/>
            <w:shd w:val="clear" w:color="auto" w:fill="BFBFBF"/>
          </w:tcPr>
          <w:p w14:paraId="6ABC6E8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 reconciliação</w:t>
            </w:r>
          </w:p>
        </w:tc>
        <w:tc>
          <w:tcPr>
            <w:tcW w:w="1260" w:type="dxa"/>
            <w:vMerge w:val="restart"/>
            <w:shd w:val="clear" w:color="auto" w:fill="BFBFBF"/>
          </w:tcPr>
          <w:p w14:paraId="59E974C1" w14:textId="77777777" w:rsidR="00F06ED0" w:rsidRPr="00CE08BE" w:rsidRDefault="004E2624" w:rsidP="0034617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Cronograma das reconciliações</w:t>
            </w:r>
          </w:p>
        </w:tc>
        <w:tc>
          <w:tcPr>
            <w:tcW w:w="5580" w:type="dxa"/>
            <w:gridSpan w:val="4"/>
            <w:shd w:val="clear" w:color="auto" w:fill="BFBFBF"/>
          </w:tcPr>
          <w:p w14:paraId="6C30FB0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Tipo de dados reconciliados (S/N):</w:t>
            </w:r>
          </w:p>
        </w:tc>
      </w:tr>
      <w:tr w:rsidR="00500221" w:rsidRPr="006C408E" w14:paraId="0F18D60E" w14:textId="77777777" w:rsidTr="00390B24">
        <w:trPr>
          <w:trHeight w:hRule="exact" w:val="972"/>
        </w:trPr>
        <w:tc>
          <w:tcPr>
            <w:tcW w:w="1345" w:type="dxa"/>
            <w:vMerge/>
            <w:shd w:val="clear" w:color="auto" w:fill="BFBFBF"/>
          </w:tcPr>
          <w:p w14:paraId="6CB7B0AC"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vMerge/>
            <w:shd w:val="clear" w:color="auto" w:fill="BFBFBF"/>
          </w:tcPr>
          <w:p w14:paraId="5E019B5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vMerge/>
            <w:shd w:val="clear" w:color="auto" w:fill="BFBFBF"/>
          </w:tcPr>
          <w:p w14:paraId="7EB11EF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vMerge/>
            <w:shd w:val="clear" w:color="auto" w:fill="BFBFBF"/>
          </w:tcPr>
          <w:p w14:paraId="6BFDB2B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shd w:val="clear" w:color="auto" w:fill="BFBFBF"/>
          </w:tcPr>
          <w:p w14:paraId="7EBDC6F5" w14:textId="3689D155" w:rsidR="00F06ED0" w:rsidRPr="00CE08BE" w:rsidRDefault="00FB7DEA"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Liquidações</w:t>
            </w:r>
          </w:p>
        </w:tc>
        <w:tc>
          <w:tcPr>
            <w:tcW w:w="1170" w:type="dxa"/>
            <w:shd w:val="clear" w:color="auto" w:fill="BFBFBF"/>
          </w:tcPr>
          <w:p w14:paraId="518692EC" w14:textId="77777777" w:rsidR="00F06ED0" w:rsidRPr="00CE08BE" w:rsidRDefault="004E2624"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Cobranças</w:t>
            </w:r>
          </w:p>
        </w:tc>
        <w:tc>
          <w:tcPr>
            <w:tcW w:w="1170" w:type="dxa"/>
            <w:shd w:val="clear" w:color="auto" w:fill="BFBFBF"/>
          </w:tcPr>
          <w:p w14:paraId="32BF538F" w14:textId="03D68233" w:rsidR="00F06ED0" w:rsidRPr="00CE08BE" w:rsidRDefault="00FB7DEA" w:rsidP="00F06ED0">
            <w:pPr>
              <w:widowControl w:val="0"/>
              <w:spacing w:after="0" w:line="240" w:lineRule="auto"/>
              <w:ind w:left="114" w:right="86"/>
              <w:rPr>
                <w:rFonts w:ascii="Calibri" w:eastAsia="Calibri" w:hAnsi="Calibri" w:cs="Calibri"/>
                <w:spacing w:val="-1"/>
                <w:sz w:val="20"/>
                <w:szCs w:val="20"/>
                <w:lang w:val="pt-PT"/>
              </w:rPr>
            </w:pPr>
            <w:r w:rsidRPr="00CE08BE">
              <w:rPr>
                <w:rFonts w:ascii="Calibri" w:eastAsia="Calibri" w:hAnsi="Calibri" w:cs="Calibri"/>
                <w:b/>
                <w:bCs/>
                <w:sz w:val="20"/>
                <w:szCs w:val="20"/>
                <w:lang w:val="pt-PT"/>
              </w:rPr>
              <w:t>A</w:t>
            </w:r>
            <w:r w:rsidR="004E2624" w:rsidRPr="00CE08BE">
              <w:rPr>
                <w:rFonts w:ascii="Calibri" w:eastAsia="Calibri" w:hAnsi="Calibri" w:cs="Calibri"/>
                <w:b/>
                <w:bCs/>
                <w:sz w:val="20"/>
                <w:szCs w:val="20"/>
                <w:lang w:val="pt-PT"/>
              </w:rPr>
              <w:t>trasados</w:t>
            </w:r>
          </w:p>
        </w:tc>
        <w:tc>
          <w:tcPr>
            <w:tcW w:w="1710" w:type="dxa"/>
            <w:shd w:val="clear" w:color="auto" w:fill="BFBFBF"/>
          </w:tcPr>
          <w:p w14:paraId="70F55709" w14:textId="77777777" w:rsidR="00F06ED0" w:rsidRPr="00CE08BE" w:rsidRDefault="004E2624" w:rsidP="00F06ED0">
            <w:pPr>
              <w:widowControl w:val="0"/>
              <w:spacing w:after="0" w:line="240" w:lineRule="auto"/>
              <w:ind w:left="114" w:right="86"/>
              <w:rPr>
                <w:rFonts w:ascii="Calibri" w:eastAsia="Calibri" w:hAnsi="Calibri" w:cs="Calibri"/>
                <w:b/>
                <w:sz w:val="20"/>
                <w:szCs w:val="20"/>
                <w:lang w:val="pt-PT"/>
              </w:rPr>
            </w:pPr>
            <w:r w:rsidRPr="00CE08BE">
              <w:rPr>
                <w:rFonts w:ascii="Calibri" w:eastAsia="Calibri" w:hAnsi="Calibri" w:cs="Calibri"/>
                <w:b/>
                <w:bCs/>
                <w:sz w:val="20"/>
                <w:szCs w:val="20"/>
                <w:lang w:val="pt-PT"/>
              </w:rPr>
              <w:t>Transferências para o Tesouro/outras agências</w:t>
            </w:r>
          </w:p>
        </w:tc>
      </w:tr>
      <w:tr w:rsidR="00500221" w:rsidRPr="006C408E" w14:paraId="343642D1" w14:textId="77777777" w:rsidTr="004E2624">
        <w:trPr>
          <w:trHeight w:hRule="exact" w:val="271"/>
        </w:trPr>
        <w:tc>
          <w:tcPr>
            <w:tcW w:w="1345" w:type="dxa"/>
          </w:tcPr>
          <w:p w14:paraId="46D88C36"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7C87C52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7FA2C18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21E754F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42B2C05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5E89060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49B8CDC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51BBFF19"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534F32A6" w14:textId="77777777" w:rsidTr="004E2624">
        <w:trPr>
          <w:trHeight w:hRule="exact" w:val="271"/>
        </w:trPr>
        <w:tc>
          <w:tcPr>
            <w:tcW w:w="1345" w:type="dxa"/>
          </w:tcPr>
          <w:p w14:paraId="20AE1283"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5108E31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5CFD99D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0804945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32BAC9E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42DFB08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1A8310B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3124293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1919390A" w14:textId="77777777" w:rsidTr="004E2624">
        <w:trPr>
          <w:trHeight w:hRule="exact" w:val="271"/>
        </w:trPr>
        <w:tc>
          <w:tcPr>
            <w:tcW w:w="1345" w:type="dxa"/>
          </w:tcPr>
          <w:p w14:paraId="2056DF33"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3FBD79A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62F0B22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46EEEAF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56B7ED8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6921176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358CD5A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76EDBA8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14E94614" w14:textId="77777777" w:rsidTr="004E2624">
        <w:trPr>
          <w:trHeight w:hRule="exact" w:val="271"/>
        </w:trPr>
        <w:tc>
          <w:tcPr>
            <w:tcW w:w="1345" w:type="dxa"/>
          </w:tcPr>
          <w:p w14:paraId="77ADFB70"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350" w:type="dxa"/>
          </w:tcPr>
          <w:p w14:paraId="6893EA7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0D972EA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260" w:type="dxa"/>
          </w:tcPr>
          <w:p w14:paraId="7BE5787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530" w:type="dxa"/>
          </w:tcPr>
          <w:p w14:paraId="2D4B1EC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35E7D4D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170" w:type="dxa"/>
          </w:tcPr>
          <w:p w14:paraId="19DDFAB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73E78BC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54323486"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r w:rsidRPr="00CE08BE">
        <w:rPr>
          <w:rFonts w:ascii="Calibri" w:eastAsia="Calibri" w:hAnsi="Calibri" w:cs="Calibri"/>
          <w:i/>
          <w:iCs/>
          <w:sz w:val="16"/>
          <w:szCs w:val="16"/>
          <w:lang w:val="pt-PT"/>
        </w:rPr>
        <w:t xml:space="preserve"> </w:t>
      </w:r>
    </w:p>
    <w:p w14:paraId="2515C88E" w14:textId="77777777" w:rsidR="00F06ED0" w:rsidRPr="00CE08BE" w:rsidRDefault="00F06ED0" w:rsidP="00F06ED0">
      <w:pPr>
        <w:spacing w:after="0"/>
        <w:jc w:val="both"/>
        <w:rPr>
          <w:rFonts w:ascii="Calibri" w:eastAsia="Calibri" w:hAnsi="Calibri" w:cs="Calibri"/>
          <w:lang w:val="pt-PT"/>
        </w:rPr>
      </w:pPr>
    </w:p>
    <w:p w14:paraId="4FBBBB3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00904D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50B953B" w14:textId="657681A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868CC4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771A372"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5D983C95" w14:textId="77777777" w:rsidR="00F06ED0" w:rsidRPr="00CE08BE" w:rsidRDefault="00F06ED0" w:rsidP="00F06ED0">
      <w:pPr>
        <w:spacing w:after="0" w:line="240" w:lineRule="auto"/>
        <w:rPr>
          <w:rFonts w:ascii="Calibri" w:eastAsia="Calibri" w:hAnsi="Calibri" w:cs="Calibri"/>
          <w:lang w:val="pt-PT"/>
        </w:rPr>
      </w:pPr>
    </w:p>
    <w:p w14:paraId="3458F6D2" w14:textId="5860ADE5" w:rsidR="00F06ED0" w:rsidRPr="00CE08BE" w:rsidRDefault="00526755" w:rsidP="00F06ED0">
      <w:pPr>
        <w:keepNext/>
        <w:keepLines/>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-21. Previsibilidade da alocação de recursos no ano</w:t>
      </w:r>
    </w:p>
    <w:p w14:paraId="5401B632" w14:textId="77777777" w:rsidR="00F06ED0" w:rsidRPr="00CE08BE" w:rsidRDefault="00F06ED0" w:rsidP="00F06ED0">
      <w:pPr>
        <w:spacing w:after="0" w:line="240" w:lineRule="auto"/>
        <w:ind w:right="117"/>
        <w:jc w:val="both"/>
        <w:rPr>
          <w:rFonts w:ascii="Calibri" w:eastAsia="Calibri" w:hAnsi="Calibri" w:cs="Calibri"/>
          <w:spacing w:val="-1"/>
          <w:lang w:val="pt-PT"/>
        </w:rPr>
      </w:pPr>
    </w:p>
    <w:p w14:paraId="60B7892F" w14:textId="6BF43A80" w:rsidR="00F06ED0" w:rsidRPr="00CE08BE" w:rsidRDefault="004E2624" w:rsidP="00F06ED0">
      <w:pPr>
        <w:spacing w:after="0" w:line="240" w:lineRule="auto"/>
        <w:jc w:val="both"/>
        <w:rPr>
          <w:rFonts w:ascii="Calibri" w:eastAsia="Calibri" w:hAnsi="Calibri" w:cs="Calibri"/>
          <w:color w:val="000000"/>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-21? </w:t>
      </w:r>
      <w:r w:rsidRPr="00CE08BE">
        <w:rPr>
          <w:rFonts w:ascii="Calibri" w:eastAsia="Calibri" w:hAnsi="Calibri" w:cs="Calibri"/>
          <w:color w:val="000000"/>
          <w:lang w:val="pt-PT"/>
        </w:rPr>
        <w:t xml:space="preserve">Este indicador avalia em que medida o Ministério das Finanças (MdF) central é capaz de prever os compromissos e requisitos de </w:t>
      </w:r>
      <w:r w:rsidR="00FB7DEA" w:rsidRPr="00CE08BE">
        <w:rPr>
          <w:rFonts w:ascii="Calibri" w:eastAsia="Calibri" w:hAnsi="Calibri" w:cs="Calibri"/>
          <w:color w:val="000000"/>
          <w:lang w:val="pt-PT"/>
        </w:rPr>
        <w:t xml:space="preserve">tesouraria </w:t>
      </w:r>
      <w:r w:rsidRPr="00CE08BE">
        <w:rPr>
          <w:rFonts w:ascii="Calibri" w:eastAsia="Calibri" w:hAnsi="Calibri" w:cs="Calibri"/>
          <w:color w:val="000000"/>
          <w:lang w:val="pt-PT"/>
        </w:rPr>
        <w:t xml:space="preserve">e fornecer informações fiáveis sobre a disponibilidade de fundos para as unidades orçamentais para a prestação de serviços. A cobertura é do GCO no momento da avaliação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-21.1 e para o último exercício concluído para os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-21.2, 21.3 e 21.4. Este indicador utiliza o método </w:t>
      </w:r>
      <w:r w:rsidRPr="00CE08BE">
        <w:rPr>
          <w:rFonts w:ascii="Calibri" w:eastAsia="Calibri" w:hAnsi="Calibri" w:cs="Calibri"/>
          <w:b/>
          <w:bCs/>
          <w:color w:val="000000"/>
          <w:lang w:val="pt-PT"/>
        </w:rPr>
        <w:t>M2 (AV)</w:t>
      </w:r>
      <w:r w:rsidRPr="00CE08BE">
        <w:rPr>
          <w:rFonts w:ascii="Calibri" w:eastAsia="Calibri" w:hAnsi="Calibri" w:cs="Calibri"/>
          <w:color w:val="000000"/>
          <w:lang w:val="pt-PT"/>
        </w:rPr>
        <w:t xml:space="preserve"> para agregar as pontuações das dimensões.</w:t>
      </w:r>
    </w:p>
    <w:p w14:paraId="7C16B4ED" w14:textId="77777777" w:rsidR="00F06ED0" w:rsidRPr="00CE08BE" w:rsidRDefault="00F06ED0" w:rsidP="00F06ED0">
      <w:pPr>
        <w:spacing w:after="0" w:line="240" w:lineRule="auto"/>
        <w:jc w:val="both"/>
        <w:rPr>
          <w:rFonts w:ascii="Calibri" w:eastAsia="Calibri" w:hAnsi="Calibri" w:cs="Calibri"/>
          <w:color w:val="000000"/>
          <w:lang w:val="pt-PT"/>
        </w:rPr>
      </w:pPr>
    </w:p>
    <w:p w14:paraId="0E27D4AC"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2916859B" w14:textId="77777777" w:rsidR="00F06ED0" w:rsidRPr="00CE08BE" w:rsidRDefault="004E2624" w:rsidP="00F06ED0">
      <w:pPr>
        <w:spacing w:after="0" w:line="240" w:lineRule="auto"/>
        <w:jc w:val="both"/>
        <w:rPr>
          <w:rFonts w:ascii="Calibri" w:eastAsia="Calibri" w:hAnsi="Calibri" w:cs="Calibri"/>
          <w:color w:val="000000"/>
          <w:lang w:val="pt-PT"/>
        </w:rPr>
      </w:pPr>
      <w:r w:rsidRPr="00CE08BE">
        <w:rPr>
          <w:rFonts w:ascii="Calibri" w:eastAsia="Calibri" w:hAnsi="Calibri" w:cs="Calibri"/>
          <w:lang w:val="pt-PT"/>
        </w:rPr>
        <w:t>xxx</w:t>
      </w:r>
    </w:p>
    <w:p w14:paraId="60104AD9" w14:textId="77777777" w:rsidR="00F06ED0" w:rsidRPr="00CE08BE" w:rsidRDefault="00F06ED0" w:rsidP="00F06ED0">
      <w:pPr>
        <w:spacing w:after="0" w:line="240" w:lineRule="auto"/>
        <w:jc w:val="both"/>
        <w:rPr>
          <w:rFonts w:ascii="Calibri" w:eastAsia="Calibri" w:hAnsi="Calibri" w:cs="Calibri"/>
          <w:highlight w:val="cyan"/>
          <w:lang w:val="pt-PT"/>
        </w:rPr>
      </w:pPr>
    </w:p>
    <w:p w14:paraId="6C1441D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02FD616"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00"/>
        <w:gridCol w:w="990"/>
      </w:tblGrid>
      <w:tr w:rsidR="00500221" w:rsidRPr="00CE08BE" w14:paraId="1642CA41" w14:textId="77777777" w:rsidTr="00F06ED0">
        <w:trPr>
          <w:trHeight w:hRule="exact" w:val="784"/>
        </w:trPr>
        <w:tc>
          <w:tcPr>
            <w:tcW w:w="5035" w:type="dxa"/>
            <w:shd w:val="clear" w:color="auto" w:fill="BFBFBF"/>
          </w:tcPr>
          <w:p w14:paraId="2634EE5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960" w:type="dxa"/>
            <w:shd w:val="clear" w:color="auto" w:fill="BFBFBF"/>
          </w:tcPr>
          <w:p w14:paraId="57A7A1F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54FC98CE" w14:textId="280BC5BF"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797EF32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6BB0C147" w14:textId="77777777" w:rsidTr="00F049F5">
        <w:trPr>
          <w:trHeight w:hRule="exact" w:val="1117"/>
        </w:trPr>
        <w:tc>
          <w:tcPr>
            <w:tcW w:w="8995" w:type="dxa"/>
            <w:gridSpan w:val="2"/>
          </w:tcPr>
          <w:p w14:paraId="1B55E42D" w14:textId="66ADF099" w:rsidR="00C568F0"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-21. Previsibilidade da alocação dos recursos do ano em curso (M2)</w:t>
            </w:r>
          </w:p>
        </w:tc>
        <w:sdt>
          <w:sdtPr>
            <w:rPr>
              <w:rFonts w:ascii="Calibri" w:eastAsia="Calibri" w:hAnsi="Calibri" w:cs="Calibri"/>
              <w:b/>
              <w:sz w:val="20"/>
              <w:szCs w:val="20"/>
              <w:lang w:val="pt-PT"/>
            </w:rPr>
            <w:id w:val="-477847778"/>
            <w:placeholder>
              <w:docPart w:val="DefaultPlaceholder_-1854013440"/>
            </w:placeholder>
          </w:sdtPr>
          <w:sdtEndPr/>
          <w:sdtContent>
            <w:tc>
              <w:tcPr>
                <w:tcW w:w="900" w:type="dxa"/>
              </w:tcPr>
              <w:p w14:paraId="491F4D8A" w14:textId="0D6B9964" w:rsidR="00C568F0" w:rsidRPr="00CE08BE" w:rsidRDefault="004E2624" w:rsidP="009348F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-21</w:t>
                </w:r>
              </w:p>
            </w:tc>
          </w:sdtContent>
        </w:sdt>
        <w:sdt>
          <w:sdtPr>
            <w:rPr>
              <w:rFonts w:ascii="Calibri" w:eastAsia="Calibri" w:hAnsi="Calibri" w:cs="Calibri"/>
              <w:b/>
              <w:sz w:val="20"/>
              <w:szCs w:val="20"/>
              <w:lang w:val="pt-PT"/>
            </w:rPr>
            <w:id w:val="1760714310"/>
            <w:placeholder>
              <w:docPart w:val="DefaultPlaceholder_-1854013440"/>
            </w:placeholder>
          </w:sdtPr>
          <w:sdtEndPr/>
          <w:sdtContent>
            <w:tc>
              <w:tcPr>
                <w:tcW w:w="990" w:type="dxa"/>
              </w:tcPr>
              <w:p w14:paraId="50EE9401" w14:textId="622F240B" w:rsidR="00C568F0" w:rsidRPr="00CE08BE" w:rsidRDefault="004E2624" w:rsidP="00F049F5">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-21</w:t>
                </w:r>
              </w:p>
            </w:tc>
          </w:sdtContent>
        </w:sdt>
      </w:tr>
      <w:tr w:rsidR="00500221" w:rsidRPr="006C408E" w14:paraId="597131C2" w14:textId="77777777" w:rsidTr="00C7281A">
        <w:trPr>
          <w:trHeight w:hRule="exact" w:val="1063"/>
        </w:trPr>
        <w:tc>
          <w:tcPr>
            <w:tcW w:w="5035" w:type="dxa"/>
          </w:tcPr>
          <w:p w14:paraId="76F3B59A" w14:textId="37CC8645"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21.1. Consolidação dos saldos de </w:t>
            </w:r>
            <w:r w:rsidR="00FB7DEA" w:rsidRPr="00CE08BE">
              <w:rPr>
                <w:rFonts w:ascii="Calibri" w:eastAsia="Calibri" w:hAnsi="Calibri" w:cs="Calibri"/>
                <w:sz w:val="20"/>
                <w:szCs w:val="20"/>
                <w:lang w:val="pt-PT"/>
              </w:rPr>
              <w:t>tesouraria</w:t>
            </w:r>
          </w:p>
        </w:tc>
        <w:sdt>
          <w:sdtPr>
            <w:rPr>
              <w:rFonts w:ascii="Calibri" w:eastAsia="Calibri" w:hAnsi="Calibri" w:cs="Calibri"/>
              <w:sz w:val="20"/>
              <w:szCs w:val="20"/>
              <w:lang w:val="pt-PT"/>
            </w:rPr>
            <w:id w:val="1386982772"/>
            <w:placeholder>
              <w:docPart w:val="DefaultPlaceholder_-1854013440"/>
            </w:placeholder>
          </w:sdtPr>
          <w:sdtEndPr/>
          <w:sdtContent>
            <w:tc>
              <w:tcPr>
                <w:tcW w:w="3960" w:type="dxa"/>
              </w:tcPr>
              <w:p w14:paraId="7E8ADC0A" w14:textId="3C47CDD3" w:rsidR="004679EF" w:rsidRPr="00CE08BE" w:rsidRDefault="004E2624" w:rsidP="00C7281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-21.1</w:t>
                </w:r>
              </w:p>
            </w:tc>
          </w:sdtContent>
        </w:sdt>
        <w:sdt>
          <w:sdtPr>
            <w:rPr>
              <w:rFonts w:ascii="Calibri" w:eastAsia="Calibri" w:hAnsi="Calibri" w:cs="Calibri"/>
              <w:sz w:val="20"/>
              <w:szCs w:val="20"/>
              <w:lang w:val="pt-PT"/>
            </w:rPr>
            <w:id w:val="-377394632"/>
            <w:placeholder>
              <w:docPart w:val="DefaultPlaceholder_-1854013440"/>
            </w:placeholder>
          </w:sdtPr>
          <w:sdtEndPr/>
          <w:sdtContent>
            <w:tc>
              <w:tcPr>
                <w:tcW w:w="900" w:type="dxa"/>
                <w:shd w:val="clear" w:color="auto" w:fill="auto"/>
              </w:tcPr>
              <w:p w14:paraId="302858A8" w14:textId="52FA67E6"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-21.1</w:t>
                </w:r>
              </w:p>
            </w:tc>
          </w:sdtContent>
        </w:sdt>
        <w:sdt>
          <w:sdtPr>
            <w:rPr>
              <w:rFonts w:ascii="Calibri" w:eastAsia="Calibri" w:hAnsi="Calibri" w:cs="Calibri"/>
              <w:sz w:val="20"/>
              <w:szCs w:val="20"/>
              <w:lang w:val="pt-PT"/>
            </w:rPr>
            <w:id w:val="1282614855"/>
            <w:placeholder>
              <w:docPart w:val="DefaultPlaceholder_-1854013440"/>
            </w:placeholder>
          </w:sdtPr>
          <w:sdtEndPr/>
          <w:sdtContent>
            <w:tc>
              <w:tcPr>
                <w:tcW w:w="990" w:type="dxa"/>
              </w:tcPr>
              <w:p w14:paraId="16DDE399" w14:textId="040129D7" w:rsidR="004679EF" w:rsidRPr="00CE08BE" w:rsidRDefault="004E2624" w:rsidP="00FA1313">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-21.1 </w:t>
                </w:r>
              </w:p>
            </w:tc>
          </w:sdtContent>
        </w:sdt>
      </w:tr>
      <w:tr w:rsidR="00500221" w:rsidRPr="006C408E" w14:paraId="62EFE3CC" w14:textId="77777777" w:rsidTr="005C6826">
        <w:trPr>
          <w:trHeight w:hRule="exact" w:val="1090"/>
        </w:trPr>
        <w:tc>
          <w:tcPr>
            <w:tcW w:w="5035" w:type="dxa"/>
          </w:tcPr>
          <w:p w14:paraId="668EBCC3" w14:textId="4A5E6FF8" w:rsidR="004679EF" w:rsidRPr="00CE08BE" w:rsidRDefault="004E2624" w:rsidP="00324F3D">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21.2. Previsão e monitorização do fluxo de </w:t>
            </w:r>
            <w:r w:rsidR="00FB7DEA" w:rsidRPr="00CE08BE">
              <w:rPr>
                <w:rFonts w:ascii="Calibri" w:eastAsia="Calibri" w:hAnsi="Calibri" w:cs="Calibri"/>
                <w:sz w:val="20"/>
                <w:szCs w:val="20"/>
                <w:lang w:val="pt-PT"/>
              </w:rPr>
              <w:t>tesouraria</w:t>
            </w:r>
          </w:p>
        </w:tc>
        <w:sdt>
          <w:sdtPr>
            <w:rPr>
              <w:rFonts w:ascii="Calibri" w:eastAsia="Calibri" w:hAnsi="Calibri" w:cs="Calibri"/>
              <w:sz w:val="20"/>
              <w:szCs w:val="20"/>
              <w:lang w:val="pt-PT"/>
            </w:rPr>
            <w:id w:val="1513487590"/>
            <w:placeholder>
              <w:docPart w:val="DefaultPlaceholder_-1854013440"/>
            </w:placeholder>
          </w:sdtPr>
          <w:sdtEndPr/>
          <w:sdtContent>
            <w:tc>
              <w:tcPr>
                <w:tcW w:w="3960" w:type="dxa"/>
              </w:tcPr>
              <w:p w14:paraId="0CEC6427" w14:textId="23FA5955" w:rsidR="004679EF" w:rsidRPr="00CE08BE" w:rsidRDefault="004E2624" w:rsidP="00C7281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-21.2</w:t>
                </w:r>
              </w:p>
            </w:tc>
          </w:sdtContent>
        </w:sdt>
        <w:sdt>
          <w:sdtPr>
            <w:rPr>
              <w:rFonts w:ascii="Calibri" w:eastAsia="Calibri" w:hAnsi="Calibri" w:cs="Calibri"/>
              <w:sz w:val="20"/>
              <w:szCs w:val="20"/>
              <w:lang w:val="pt-PT"/>
            </w:rPr>
            <w:id w:val="1036237244"/>
            <w:placeholder>
              <w:docPart w:val="DefaultPlaceholder_-1854013440"/>
            </w:placeholder>
          </w:sdtPr>
          <w:sdtEndPr/>
          <w:sdtContent>
            <w:tc>
              <w:tcPr>
                <w:tcW w:w="900" w:type="dxa"/>
                <w:shd w:val="clear" w:color="auto" w:fill="auto"/>
              </w:tcPr>
              <w:p w14:paraId="63CAE171" w14:textId="6282ACC1"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-21.2</w:t>
                </w:r>
              </w:p>
            </w:tc>
          </w:sdtContent>
        </w:sdt>
        <w:sdt>
          <w:sdtPr>
            <w:rPr>
              <w:rFonts w:ascii="Calibri" w:eastAsia="Calibri" w:hAnsi="Calibri" w:cs="Calibri"/>
              <w:sz w:val="20"/>
              <w:szCs w:val="20"/>
              <w:lang w:val="pt-PT"/>
            </w:rPr>
            <w:id w:val="-1488469666"/>
            <w:placeholder>
              <w:docPart w:val="DefaultPlaceholder_-1854013440"/>
            </w:placeholder>
          </w:sdtPr>
          <w:sdtEndPr/>
          <w:sdtContent>
            <w:tc>
              <w:tcPr>
                <w:tcW w:w="990" w:type="dxa"/>
              </w:tcPr>
              <w:p w14:paraId="79378B82" w14:textId="16AABA88" w:rsidR="004679EF" w:rsidRPr="00CE08BE" w:rsidRDefault="004E2624" w:rsidP="00FA1313">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-21.2 </w:t>
                </w:r>
              </w:p>
            </w:tc>
          </w:sdtContent>
        </w:sdt>
      </w:tr>
      <w:tr w:rsidR="00500221" w:rsidRPr="006C408E" w14:paraId="74317E76" w14:textId="77777777" w:rsidTr="00FA1313">
        <w:trPr>
          <w:trHeight w:hRule="exact" w:val="1162"/>
        </w:trPr>
        <w:tc>
          <w:tcPr>
            <w:tcW w:w="5035" w:type="dxa"/>
          </w:tcPr>
          <w:p w14:paraId="280306C4" w14:textId="04F73E98"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21.3. Informações sobre os limites </w:t>
            </w:r>
            <w:r w:rsidR="00FB7DEA" w:rsidRPr="00CE08BE">
              <w:rPr>
                <w:rFonts w:ascii="Calibri" w:eastAsia="Calibri" w:hAnsi="Calibri" w:cs="Calibri"/>
                <w:sz w:val="20"/>
                <w:szCs w:val="20"/>
                <w:lang w:val="pt-PT"/>
              </w:rPr>
              <w:t>para compromissos</w:t>
            </w:r>
          </w:p>
        </w:tc>
        <w:sdt>
          <w:sdtPr>
            <w:rPr>
              <w:rFonts w:ascii="Calibri" w:eastAsia="Calibri" w:hAnsi="Calibri" w:cs="Calibri"/>
              <w:sz w:val="20"/>
              <w:szCs w:val="20"/>
              <w:lang w:val="pt-PT"/>
            </w:rPr>
            <w:id w:val="-421788893"/>
            <w:placeholder>
              <w:docPart w:val="DefaultPlaceholder_-1854013440"/>
            </w:placeholder>
          </w:sdtPr>
          <w:sdtEndPr/>
          <w:sdtContent>
            <w:tc>
              <w:tcPr>
                <w:tcW w:w="3960" w:type="dxa"/>
              </w:tcPr>
              <w:p w14:paraId="17275822" w14:textId="1C28F036" w:rsidR="004679EF" w:rsidRPr="00CE08BE" w:rsidRDefault="004E2624" w:rsidP="005C682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-21.3</w:t>
                </w:r>
              </w:p>
            </w:tc>
          </w:sdtContent>
        </w:sdt>
        <w:sdt>
          <w:sdtPr>
            <w:rPr>
              <w:rFonts w:ascii="Calibri" w:eastAsia="Calibri" w:hAnsi="Calibri" w:cs="Calibri"/>
              <w:sz w:val="20"/>
              <w:szCs w:val="20"/>
              <w:lang w:val="pt-PT"/>
            </w:rPr>
            <w:id w:val="562303721"/>
            <w:placeholder>
              <w:docPart w:val="DefaultPlaceholder_-1854013440"/>
            </w:placeholder>
          </w:sdtPr>
          <w:sdtEndPr/>
          <w:sdtContent>
            <w:tc>
              <w:tcPr>
                <w:tcW w:w="900" w:type="dxa"/>
                <w:shd w:val="clear" w:color="auto" w:fill="auto"/>
              </w:tcPr>
              <w:p w14:paraId="5B6CDC67" w14:textId="00A66279"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-21.3</w:t>
                </w:r>
              </w:p>
            </w:tc>
          </w:sdtContent>
        </w:sdt>
        <w:sdt>
          <w:sdtPr>
            <w:rPr>
              <w:rFonts w:ascii="Calibri" w:eastAsia="Calibri" w:hAnsi="Calibri" w:cs="Calibri"/>
              <w:sz w:val="20"/>
              <w:szCs w:val="20"/>
              <w:lang w:val="pt-PT"/>
            </w:rPr>
            <w:id w:val="-1849249133"/>
            <w:placeholder>
              <w:docPart w:val="DefaultPlaceholder_-1854013440"/>
            </w:placeholder>
          </w:sdtPr>
          <w:sdtEndPr/>
          <w:sdtContent>
            <w:tc>
              <w:tcPr>
                <w:tcW w:w="990" w:type="dxa"/>
              </w:tcPr>
              <w:p w14:paraId="7A504344" w14:textId="2B09A327" w:rsidR="004679EF" w:rsidRPr="00CE08BE" w:rsidRDefault="004E2624" w:rsidP="00AF31B1">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-21.3 </w:t>
                </w:r>
              </w:p>
            </w:tc>
          </w:sdtContent>
        </w:sdt>
      </w:tr>
      <w:tr w:rsidR="00500221" w:rsidRPr="006C408E" w14:paraId="7E4D6025" w14:textId="77777777" w:rsidTr="00A61CD8">
        <w:trPr>
          <w:trHeight w:hRule="exact" w:val="1180"/>
        </w:trPr>
        <w:tc>
          <w:tcPr>
            <w:tcW w:w="5035" w:type="dxa"/>
          </w:tcPr>
          <w:p w14:paraId="29CD7153" w14:textId="047B58F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21.4. Importância </w:t>
            </w:r>
            <w:r w:rsidR="00FB7DEA" w:rsidRPr="00CE08BE">
              <w:rPr>
                <w:rFonts w:ascii="Calibri" w:eastAsia="Calibri" w:hAnsi="Calibri" w:cs="Calibri"/>
                <w:sz w:val="20"/>
                <w:szCs w:val="20"/>
                <w:lang w:val="pt-PT"/>
              </w:rPr>
              <w:t xml:space="preserve">das alterações orçamentais </w:t>
            </w:r>
            <w:r w:rsidRPr="00CE08BE">
              <w:rPr>
                <w:rFonts w:ascii="Calibri" w:eastAsia="Calibri" w:hAnsi="Calibri" w:cs="Calibri"/>
                <w:sz w:val="20"/>
                <w:szCs w:val="20"/>
                <w:lang w:val="pt-PT"/>
              </w:rPr>
              <w:t xml:space="preserve">durante o exercício </w:t>
            </w:r>
          </w:p>
        </w:tc>
        <w:sdt>
          <w:sdtPr>
            <w:rPr>
              <w:rFonts w:ascii="Calibri" w:eastAsia="Calibri" w:hAnsi="Calibri" w:cs="Calibri"/>
              <w:sz w:val="20"/>
              <w:szCs w:val="20"/>
              <w:lang w:val="pt-PT"/>
            </w:rPr>
            <w:id w:val="-1285036729"/>
            <w:placeholder>
              <w:docPart w:val="DefaultPlaceholder_-1854013440"/>
            </w:placeholder>
          </w:sdtPr>
          <w:sdtEndPr/>
          <w:sdtContent>
            <w:tc>
              <w:tcPr>
                <w:tcW w:w="3960" w:type="dxa"/>
              </w:tcPr>
              <w:p w14:paraId="49814BC0" w14:textId="0B10A7F1" w:rsidR="004679EF" w:rsidRPr="00CE08BE" w:rsidRDefault="004E2624" w:rsidP="002359D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-21.4</w:t>
                </w:r>
              </w:p>
            </w:tc>
          </w:sdtContent>
        </w:sdt>
        <w:sdt>
          <w:sdtPr>
            <w:rPr>
              <w:rFonts w:ascii="Calibri" w:eastAsia="Calibri" w:hAnsi="Calibri" w:cs="Calibri"/>
              <w:sz w:val="20"/>
              <w:szCs w:val="20"/>
              <w:lang w:val="pt-PT"/>
            </w:rPr>
            <w:id w:val="-1516767197"/>
            <w:placeholder>
              <w:docPart w:val="DefaultPlaceholder_-1854013440"/>
            </w:placeholder>
          </w:sdtPr>
          <w:sdtEndPr/>
          <w:sdtContent>
            <w:tc>
              <w:tcPr>
                <w:tcW w:w="900" w:type="dxa"/>
                <w:shd w:val="clear" w:color="auto" w:fill="auto"/>
              </w:tcPr>
              <w:p w14:paraId="0043F359" w14:textId="3B26ABF8" w:rsidR="004679EF" w:rsidRPr="00CE08BE" w:rsidRDefault="004E2624" w:rsidP="00BE64C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-21.4</w:t>
                </w:r>
              </w:p>
            </w:tc>
          </w:sdtContent>
        </w:sdt>
        <w:sdt>
          <w:sdtPr>
            <w:rPr>
              <w:rFonts w:ascii="Calibri" w:eastAsia="Calibri" w:hAnsi="Calibri" w:cs="Calibri"/>
              <w:sz w:val="20"/>
              <w:szCs w:val="20"/>
              <w:lang w:val="pt-PT"/>
            </w:rPr>
            <w:id w:val="-940372739"/>
            <w:placeholder>
              <w:docPart w:val="DefaultPlaceholder_-1854013440"/>
            </w:placeholder>
          </w:sdtPr>
          <w:sdtEndPr/>
          <w:sdtContent>
            <w:tc>
              <w:tcPr>
                <w:tcW w:w="990" w:type="dxa"/>
              </w:tcPr>
              <w:p w14:paraId="49DB54B4" w14:textId="6E7B6570" w:rsidR="004679EF" w:rsidRPr="00CE08BE" w:rsidRDefault="004E2624" w:rsidP="00A61CD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-21.4</w:t>
                </w:r>
              </w:p>
            </w:tc>
          </w:sdtContent>
        </w:sdt>
      </w:tr>
    </w:tbl>
    <w:p w14:paraId="796E6319" w14:textId="77777777" w:rsidR="00F06ED0" w:rsidRPr="00CE08BE" w:rsidRDefault="00F06ED0" w:rsidP="00F06ED0">
      <w:pPr>
        <w:jc w:val="both"/>
        <w:rPr>
          <w:rFonts w:ascii="Calibri" w:eastAsia="Calibri" w:hAnsi="Calibri" w:cs="Calibri"/>
          <w:i/>
          <w:color w:val="FF0000"/>
          <w:lang w:val="pt-PT"/>
        </w:rPr>
      </w:pPr>
    </w:p>
    <w:p w14:paraId="1ADCB96F"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20C29AD6" w14:textId="230CBF50"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90"/>
      </w:tblGrid>
      <w:tr w:rsidR="00500221" w:rsidRPr="00CE08BE" w14:paraId="2794242E" w14:textId="77777777" w:rsidTr="00F06ED0">
        <w:trPr>
          <w:trHeight w:hRule="exact" w:val="250"/>
        </w:trPr>
        <w:tc>
          <w:tcPr>
            <w:tcW w:w="5035" w:type="dxa"/>
            <w:shd w:val="clear" w:color="auto" w:fill="BFBFBF"/>
          </w:tcPr>
          <w:p w14:paraId="64BAD078"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6DDC656E"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3B2C24F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27FF9B1A" w14:textId="77777777" w:rsidTr="004E2624">
        <w:trPr>
          <w:trHeight w:hRule="exact" w:val="289"/>
        </w:trPr>
        <w:tc>
          <w:tcPr>
            <w:tcW w:w="10885" w:type="dxa"/>
            <w:gridSpan w:val="3"/>
          </w:tcPr>
          <w:p w14:paraId="793CAE82" w14:textId="3B1426DF" w:rsidR="00F06ED0"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-21. Previsibilidade da alocação dos recursos do ano em curso (M2)</w:t>
            </w:r>
          </w:p>
        </w:tc>
      </w:tr>
      <w:tr w:rsidR="00500221" w:rsidRPr="00853D77" w14:paraId="294907BF" w14:textId="77777777" w:rsidTr="004E2624">
        <w:trPr>
          <w:trHeight w:hRule="exact" w:val="271"/>
        </w:trPr>
        <w:tc>
          <w:tcPr>
            <w:tcW w:w="5035" w:type="dxa"/>
          </w:tcPr>
          <w:p w14:paraId="13EE0140" w14:textId="0F240571"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21.1. Consolidação dos saldos de </w:t>
            </w:r>
            <w:r w:rsidR="00C279EB" w:rsidRPr="00CE08BE">
              <w:rPr>
                <w:rFonts w:ascii="Calibri" w:eastAsia="Calibri" w:hAnsi="Calibri" w:cs="Calibri"/>
                <w:sz w:val="20"/>
                <w:szCs w:val="20"/>
                <w:lang w:val="pt-PT"/>
              </w:rPr>
              <w:t>tesouraria</w:t>
            </w:r>
          </w:p>
        </w:tc>
        <w:tc>
          <w:tcPr>
            <w:tcW w:w="4860" w:type="dxa"/>
          </w:tcPr>
          <w:p w14:paraId="2CB2AEB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5DE4B03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43B857C6" w14:textId="77777777" w:rsidTr="004E2624">
        <w:trPr>
          <w:trHeight w:hRule="exact" w:val="271"/>
        </w:trPr>
        <w:tc>
          <w:tcPr>
            <w:tcW w:w="5035" w:type="dxa"/>
          </w:tcPr>
          <w:p w14:paraId="71BAF516" w14:textId="73F17E03" w:rsidR="00F06ED0" w:rsidRPr="00CE08BE" w:rsidRDefault="004E2624" w:rsidP="00CF6B82">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21.2. Previsão e monitorização do fluxo de </w:t>
            </w:r>
            <w:r w:rsidR="00C279EB" w:rsidRPr="00CE08BE">
              <w:rPr>
                <w:rFonts w:ascii="Calibri" w:eastAsia="Calibri" w:hAnsi="Calibri" w:cs="Calibri"/>
                <w:sz w:val="20"/>
                <w:szCs w:val="20"/>
                <w:lang w:val="pt-PT"/>
              </w:rPr>
              <w:t>tesouraria</w:t>
            </w:r>
          </w:p>
        </w:tc>
        <w:tc>
          <w:tcPr>
            <w:tcW w:w="4860" w:type="dxa"/>
          </w:tcPr>
          <w:p w14:paraId="2C5950D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7980227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17CF9A2E" w14:textId="77777777" w:rsidTr="004E2624">
        <w:trPr>
          <w:trHeight w:hRule="exact" w:val="271"/>
        </w:trPr>
        <w:tc>
          <w:tcPr>
            <w:tcW w:w="5035" w:type="dxa"/>
          </w:tcPr>
          <w:p w14:paraId="120C27AA" w14:textId="127C419D"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21.3. Informações sobre os limites </w:t>
            </w:r>
            <w:r w:rsidR="00C279EB" w:rsidRPr="00CE08BE">
              <w:rPr>
                <w:rFonts w:ascii="Calibri" w:eastAsia="Calibri" w:hAnsi="Calibri" w:cs="Calibri"/>
                <w:sz w:val="20"/>
                <w:szCs w:val="20"/>
                <w:lang w:val="pt-PT"/>
              </w:rPr>
              <w:t>para compromissos</w:t>
            </w:r>
          </w:p>
        </w:tc>
        <w:tc>
          <w:tcPr>
            <w:tcW w:w="4860" w:type="dxa"/>
          </w:tcPr>
          <w:p w14:paraId="775A6B5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62D4C67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02CEA4DD" w14:textId="77777777" w:rsidTr="00390B24">
        <w:trPr>
          <w:trHeight w:hRule="exact" w:val="442"/>
        </w:trPr>
        <w:tc>
          <w:tcPr>
            <w:tcW w:w="5035" w:type="dxa"/>
          </w:tcPr>
          <w:p w14:paraId="125A985A" w14:textId="162C915E"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21.4. Importância </w:t>
            </w:r>
            <w:r w:rsidR="00C279EB" w:rsidRPr="00CE08BE">
              <w:rPr>
                <w:rFonts w:ascii="Calibri" w:eastAsia="Calibri" w:hAnsi="Calibri" w:cs="Calibri"/>
                <w:sz w:val="20"/>
                <w:szCs w:val="20"/>
                <w:lang w:val="pt-PT"/>
              </w:rPr>
              <w:t xml:space="preserve">das alterações orçamentais </w:t>
            </w:r>
            <w:r w:rsidRPr="00CE08BE">
              <w:rPr>
                <w:rFonts w:ascii="Calibri" w:eastAsia="Calibri" w:hAnsi="Calibri" w:cs="Calibri"/>
                <w:sz w:val="20"/>
                <w:szCs w:val="20"/>
                <w:lang w:val="pt-PT"/>
              </w:rPr>
              <w:t xml:space="preserve">durante o </w:t>
            </w:r>
            <w:r w:rsidR="00C279EB" w:rsidRPr="00CE08BE">
              <w:rPr>
                <w:rFonts w:ascii="Calibri" w:eastAsia="Calibri" w:hAnsi="Calibri" w:cs="Calibri"/>
                <w:sz w:val="20"/>
                <w:szCs w:val="20"/>
                <w:lang w:val="pt-PT"/>
              </w:rPr>
              <w:t xml:space="preserve">ano </w:t>
            </w:r>
          </w:p>
        </w:tc>
        <w:tc>
          <w:tcPr>
            <w:tcW w:w="4860" w:type="dxa"/>
          </w:tcPr>
          <w:p w14:paraId="38936CA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0ABCA9E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4C9770A0" w14:textId="77777777" w:rsidR="00F06ED0" w:rsidRPr="00CE08BE" w:rsidRDefault="00F06ED0" w:rsidP="00F06ED0">
      <w:pPr>
        <w:spacing w:after="120"/>
        <w:jc w:val="both"/>
        <w:rPr>
          <w:rFonts w:ascii="Calibri" w:eastAsia="Calibri" w:hAnsi="Calibri" w:cs="Calibri"/>
          <w:lang w:val="pt-PT"/>
        </w:rPr>
      </w:pPr>
    </w:p>
    <w:p w14:paraId="68C888C2" w14:textId="46D18C5A"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70337B2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0207761C" w14:textId="77777777" w:rsidR="00F06ED0" w:rsidRPr="00CE08BE" w:rsidRDefault="00F06ED0" w:rsidP="00F06ED0">
      <w:pPr>
        <w:spacing w:after="0"/>
        <w:jc w:val="both"/>
        <w:rPr>
          <w:rFonts w:ascii="Calibri" w:eastAsia="Calibri" w:hAnsi="Calibri" w:cs="Calibri"/>
          <w:b/>
          <w:color w:val="FF0000"/>
          <w:lang w:val="pt-PT"/>
        </w:rPr>
      </w:pPr>
    </w:p>
    <w:p w14:paraId="734AD0D5" w14:textId="7002444A"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183A723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53C9C0C" w14:textId="77777777" w:rsidR="00F06ED0" w:rsidRPr="00CE08BE" w:rsidRDefault="00F06ED0" w:rsidP="00F06ED0">
      <w:pPr>
        <w:spacing w:after="120"/>
        <w:jc w:val="both"/>
        <w:rPr>
          <w:rFonts w:ascii="Calibri" w:eastAsia="Calibri" w:hAnsi="Calibri" w:cs="Calibri"/>
          <w:lang w:val="pt-PT"/>
        </w:rPr>
      </w:pPr>
    </w:p>
    <w:p w14:paraId="513B39B2" w14:textId="77777777" w:rsidR="00F06ED0" w:rsidRPr="00CE08BE" w:rsidRDefault="00F06ED0" w:rsidP="00F06ED0">
      <w:pPr>
        <w:spacing w:after="0" w:line="240" w:lineRule="auto"/>
        <w:rPr>
          <w:rFonts w:ascii="Calibri" w:eastAsia="Calibri" w:hAnsi="Calibri" w:cs="Calibri"/>
          <w:lang w:val="pt-PT"/>
        </w:rPr>
      </w:pPr>
    </w:p>
    <w:p w14:paraId="68214A7D" w14:textId="2202C4CB"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21.1. Consolidação dos saldos de </w:t>
      </w:r>
      <w:r w:rsidR="00C279EB" w:rsidRPr="00CE08BE">
        <w:rPr>
          <w:rFonts w:ascii="Calibri" w:eastAsia="Calibri" w:hAnsi="Calibri" w:cs="Calibri"/>
          <w:b/>
          <w:bCs/>
          <w:color w:val="4FBBD3"/>
          <w:sz w:val="24"/>
          <w:lang w:val="pt-PT"/>
        </w:rPr>
        <w:t>tesouraria</w:t>
      </w:r>
    </w:p>
    <w:p w14:paraId="60337BAB"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21C3C4B"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041D5AD" w14:textId="5F44679A" w:rsidR="00F06ED0" w:rsidRPr="00CE08BE" w:rsidRDefault="004E2624" w:rsidP="00F06ED0">
      <w:pPr>
        <w:spacing w:after="0" w:line="240" w:lineRule="auto"/>
        <w:rPr>
          <w:rFonts w:ascii="Calibri" w:eastAsia="Calibri" w:hAnsi="Calibri" w:cs="Calibri"/>
          <w:b/>
          <w:spacing w:val="-1"/>
          <w:sz w:val="20"/>
          <w:szCs w:val="20"/>
          <w:lang w:val="pt-PT"/>
        </w:rPr>
      </w:pPr>
      <w:bookmarkStart w:id="43" w:name="_Hlk526848182"/>
      <w:r w:rsidRPr="00CE08BE">
        <w:rPr>
          <w:rFonts w:ascii="Calibri" w:eastAsia="Calibri" w:hAnsi="Calibri" w:cs="Calibri"/>
          <w:b/>
          <w:bCs/>
          <w:sz w:val="20"/>
          <w:szCs w:val="20"/>
          <w:lang w:val="pt-PT"/>
        </w:rPr>
        <w:t xml:space="preserve">Quadro 21.1: Consolidação dos saldos de </w:t>
      </w:r>
      <w:r w:rsidR="00C279EB" w:rsidRPr="00CE08BE">
        <w:rPr>
          <w:rFonts w:ascii="Calibri" w:eastAsia="Calibri" w:hAnsi="Calibri" w:cs="Calibri"/>
          <w:b/>
          <w:bCs/>
          <w:sz w:val="20"/>
          <w:szCs w:val="20"/>
          <w:lang w:val="pt-PT"/>
        </w:rPr>
        <w:t>tesouraria</w:t>
      </w:r>
      <w:r w:rsidR="00C279EB" w:rsidRPr="00CE08BE" w:rsidDel="00C279EB">
        <w:rPr>
          <w:rFonts w:ascii="Calibri" w:eastAsia="Calibri" w:hAnsi="Calibri" w:cs="Calibri"/>
          <w:b/>
          <w:bCs/>
          <w:sz w:val="20"/>
          <w:szCs w:val="20"/>
          <w:lang w:val="pt-PT"/>
        </w:rPr>
        <w:t xml:space="preserve"> </w:t>
      </w:r>
      <w:r w:rsidRPr="00CE08BE">
        <w:rPr>
          <w:rFonts w:ascii="Calibri" w:eastAsia="Calibri" w:hAnsi="Calibri" w:cs="Calibri"/>
          <w:b/>
          <w:bCs/>
          <w:sz w:val="20"/>
          <w:szCs w:val="20"/>
          <w:lang w:val="pt-PT"/>
        </w:rPr>
        <w:t>(No momento da avaliação)</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500221" w:rsidRPr="006C408E" w14:paraId="35EDDDDB" w14:textId="77777777" w:rsidTr="00F06ED0">
        <w:trPr>
          <w:trHeight w:hRule="exact" w:val="532"/>
        </w:trPr>
        <w:tc>
          <w:tcPr>
            <w:tcW w:w="3510" w:type="dxa"/>
            <w:shd w:val="clear" w:color="auto" w:fill="BFBFBF"/>
          </w:tcPr>
          <w:bookmarkEnd w:id="43"/>
          <w:p w14:paraId="78AF0BCF"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Banco e caixa - Categoria de contas (*)</w:t>
            </w:r>
          </w:p>
        </w:tc>
        <w:tc>
          <w:tcPr>
            <w:tcW w:w="3108" w:type="dxa"/>
            <w:shd w:val="clear" w:color="auto" w:fill="BFBFBF"/>
          </w:tcPr>
          <w:p w14:paraId="6E650CB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 consolidação</w:t>
            </w:r>
          </w:p>
          <w:p w14:paraId="35A5D51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(Diária, Semanal, Mensal)</w:t>
            </w:r>
          </w:p>
        </w:tc>
      </w:tr>
      <w:tr w:rsidR="00500221" w:rsidRPr="006C408E" w14:paraId="45638607" w14:textId="77777777" w:rsidTr="004E2624">
        <w:trPr>
          <w:trHeight w:hRule="exact" w:val="271"/>
        </w:trPr>
        <w:tc>
          <w:tcPr>
            <w:tcW w:w="3510" w:type="dxa"/>
          </w:tcPr>
          <w:p w14:paraId="0164DB00"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3108" w:type="dxa"/>
          </w:tcPr>
          <w:p w14:paraId="15324A9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0E70744E" w14:textId="77777777" w:rsidTr="004E2624">
        <w:trPr>
          <w:trHeight w:hRule="exact" w:val="271"/>
        </w:trPr>
        <w:tc>
          <w:tcPr>
            <w:tcW w:w="3510" w:type="dxa"/>
          </w:tcPr>
          <w:p w14:paraId="1619885C"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3108" w:type="dxa"/>
          </w:tcPr>
          <w:p w14:paraId="6C90EA1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66182ED2" w14:textId="77777777" w:rsidTr="004E2624">
        <w:trPr>
          <w:trHeight w:hRule="exact" w:val="271"/>
        </w:trPr>
        <w:tc>
          <w:tcPr>
            <w:tcW w:w="3510" w:type="dxa"/>
          </w:tcPr>
          <w:p w14:paraId="0B2A9DFE"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3108" w:type="dxa"/>
          </w:tcPr>
          <w:p w14:paraId="7CFBE1F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335C36C4" w14:textId="77777777" w:rsidTr="004E2624">
        <w:trPr>
          <w:trHeight w:hRule="exact" w:val="271"/>
        </w:trPr>
        <w:tc>
          <w:tcPr>
            <w:tcW w:w="3510" w:type="dxa"/>
          </w:tcPr>
          <w:p w14:paraId="48C91EC2"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3108" w:type="dxa"/>
          </w:tcPr>
          <w:p w14:paraId="66ADC49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3181A560" w14:textId="77777777" w:rsidTr="004E2624">
        <w:trPr>
          <w:trHeight w:hRule="exact" w:val="271"/>
        </w:trPr>
        <w:tc>
          <w:tcPr>
            <w:tcW w:w="3510" w:type="dxa"/>
          </w:tcPr>
          <w:p w14:paraId="73ADC97A"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3108" w:type="dxa"/>
          </w:tcPr>
          <w:p w14:paraId="6D174A1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55B2320F" w14:textId="77777777" w:rsidR="00F06ED0" w:rsidRPr="00CE08BE" w:rsidRDefault="004E2624" w:rsidP="00F06ED0">
      <w:pPr>
        <w:spacing w:after="0" w:line="240" w:lineRule="auto"/>
        <w:rPr>
          <w:rFonts w:ascii="Calibri" w:eastAsia="Calibri" w:hAnsi="Calibri" w:cs="Calibri"/>
          <w:i/>
          <w:sz w:val="18"/>
          <w:szCs w:val="18"/>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8"/>
          <w:szCs w:val="18"/>
          <w:lang w:val="pt-PT"/>
        </w:rPr>
        <w:t>Especifique os detalhes da fonte/documentos. Insira o endereço do site na internet se relevante</w:t>
      </w:r>
      <w:r w:rsidRPr="00CE08BE">
        <w:rPr>
          <w:rFonts w:ascii="Calibri" w:eastAsia="Calibri" w:hAnsi="Calibri" w:cs="Calibri"/>
          <w:i/>
          <w:iCs/>
          <w:sz w:val="18"/>
          <w:szCs w:val="18"/>
          <w:lang w:val="pt-PT"/>
        </w:rPr>
        <w:t xml:space="preserve">. </w:t>
      </w:r>
    </w:p>
    <w:p w14:paraId="30374FA7" w14:textId="58979ADD" w:rsidR="00F06ED0" w:rsidRPr="00CE08BE" w:rsidRDefault="004E2624" w:rsidP="00F06ED0">
      <w:pPr>
        <w:spacing w:after="0"/>
        <w:jc w:val="both"/>
        <w:rPr>
          <w:rFonts w:ascii="Calibri" w:eastAsia="Calibri" w:hAnsi="Calibri" w:cs="Calibri"/>
          <w:i/>
          <w:iCs/>
          <w:color w:val="000000"/>
          <w:sz w:val="18"/>
          <w:szCs w:val="18"/>
          <w:lang w:val="pt-PT"/>
        </w:rPr>
      </w:pPr>
      <w:r w:rsidRPr="00CE08BE">
        <w:rPr>
          <w:rFonts w:ascii="Calibri" w:eastAsia="Calibri" w:hAnsi="Calibri" w:cs="Calibri"/>
          <w:i/>
          <w:iCs/>
          <w:color w:val="FF0000"/>
          <w:sz w:val="18"/>
          <w:szCs w:val="18"/>
          <w:lang w:val="pt-PT"/>
        </w:rPr>
        <w:t xml:space="preserve">(*) como a </w:t>
      </w:r>
      <w:r w:rsidR="00C279EB" w:rsidRPr="00CE08BE">
        <w:rPr>
          <w:rFonts w:ascii="Calibri" w:eastAsia="Calibri" w:hAnsi="Calibri" w:cs="Calibri"/>
          <w:i/>
          <w:iCs/>
          <w:color w:val="FF0000"/>
          <w:sz w:val="18"/>
          <w:szCs w:val="18"/>
          <w:lang w:val="pt-PT"/>
        </w:rPr>
        <w:t>CUT</w:t>
      </w:r>
      <w:r w:rsidRPr="00CE08BE">
        <w:rPr>
          <w:rFonts w:ascii="Calibri" w:eastAsia="Calibri" w:hAnsi="Calibri" w:cs="Calibri"/>
          <w:i/>
          <w:iCs/>
          <w:color w:val="FF0000"/>
          <w:sz w:val="18"/>
          <w:szCs w:val="18"/>
          <w:lang w:val="pt-PT"/>
        </w:rPr>
        <w:t>, contas detidas em bancos comerciais...</w:t>
      </w:r>
    </w:p>
    <w:p w14:paraId="54F78A37" w14:textId="77777777" w:rsidR="00F06ED0" w:rsidRPr="00CE08BE" w:rsidRDefault="00F06ED0" w:rsidP="00F06ED0">
      <w:pPr>
        <w:spacing w:after="0"/>
        <w:jc w:val="both"/>
        <w:rPr>
          <w:rFonts w:ascii="Calibri" w:eastAsia="Calibri" w:hAnsi="Calibri" w:cs="Calibri"/>
          <w:lang w:val="pt-PT"/>
        </w:rPr>
      </w:pPr>
    </w:p>
    <w:p w14:paraId="377E43F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2010D82"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D6FD3FE" w14:textId="4B1D039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624B81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9B6AAF7" w14:textId="77777777" w:rsidR="00F06ED0" w:rsidRPr="00CE08BE" w:rsidRDefault="00F06ED0" w:rsidP="00F06ED0">
      <w:pPr>
        <w:spacing w:after="0" w:line="240" w:lineRule="auto"/>
        <w:jc w:val="both"/>
        <w:rPr>
          <w:rFonts w:ascii="Calibri" w:eastAsia="Calibri" w:hAnsi="Calibri" w:cs="Calibri"/>
          <w:bCs/>
          <w:color w:val="25456B"/>
          <w:spacing w:val="-1"/>
          <w:lang w:val="pt-PT"/>
        </w:rPr>
      </w:pPr>
    </w:p>
    <w:p w14:paraId="3FC97516" w14:textId="331FF354"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21.2. Previsão e monitorização do fluxo de </w:t>
      </w:r>
      <w:r w:rsidR="00C279EB" w:rsidRPr="00CE08BE">
        <w:rPr>
          <w:rFonts w:ascii="Calibri" w:eastAsia="Calibri" w:hAnsi="Calibri" w:cs="Calibri"/>
          <w:b/>
          <w:bCs/>
          <w:color w:val="4FBBD3"/>
          <w:sz w:val="24"/>
          <w:lang w:val="pt-PT"/>
        </w:rPr>
        <w:t>tesouraria</w:t>
      </w:r>
    </w:p>
    <w:p w14:paraId="2E9D9F0A" w14:textId="77777777" w:rsidR="00F06ED0" w:rsidRPr="00CE08BE" w:rsidRDefault="00F06ED0" w:rsidP="00F06ED0">
      <w:pPr>
        <w:spacing w:after="0" w:line="240" w:lineRule="auto"/>
        <w:rPr>
          <w:rFonts w:ascii="Calibri" w:eastAsia="Calibri" w:hAnsi="Calibri" w:cs="Calibri"/>
          <w:bCs/>
          <w:color w:val="25456B"/>
          <w:spacing w:val="-1"/>
          <w:lang w:val="pt-PT"/>
        </w:rPr>
      </w:pPr>
      <w:bookmarkStart w:id="44" w:name="_Hlk526772661"/>
    </w:p>
    <w:bookmarkEnd w:id="44"/>
    <w:p w14:paraId="6FEB187F"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917C67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02650C0"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8F49717" w14:textId="6BC6A2D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A550FD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C4CA330"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31D2F3E" w14:textId="3E61532B" w:rsidR="00F06ED0" w:rsidRPr="00CE08BE" w:rsidRDefault="004E2624" w:rsidP="00F06ED0">
      <w:pPr>
        <w:spacing w:after="0" w:line="240" w:lineRule="auto"/>
        <w:rPr>
          <w:rFonts w:ascii="Calibri" w:eastAsia="Calibri" w:hAnsi="Calibri" w:cs="Calibri"/>
          <w:b/>
          <w:bCs/>
          <w:i/>
          <w:color w:val="4FBBD3"/>
          <w:spacing w:val="-1"/>
          <w:lang w:val="pt-PT"/>
        </w:rPr>
      </w:pPr>
      <w:r w:rsidRPr="00CE08BE">
        <w:rPr>
          <w:rFonts w:ascii="Calibri" w:eastAsia="Calibri" w:hAnsi="Calibri" w:cs="Calibri"/>
          <w:b/>
          <w:bCs/>
          <w:color w:val="4FBBD3"/>
          <w:sz w:val="24"/>
          <w:lang w:val="pt-PT"/>
        </w:rPr>
        <w:t xml:space="preserve">21.3. Informações sobres os limites </w:t>
      </w:r>
      <w:r w:rsidR="00C279EB" w:rsidRPr="00CE08BE">
        <w:rPr>
          <w:rFonts w:ascii="Calibri" w:eastAsia="Calibri" w:hAnsi="Calibri" w:cs="Calibri"/>
          <w:b/>
          <w:bCs/>
          <w:color w:val="4FBBD3"/>
          <w:sz w:val="24"/>
          <w:lang w:val="pt-PT"/>
        </w:rPr>
        <w:t>para compromissos</w:t>
      </w:r>
    </w:p>
    <w:p w14:paraId="71AA5050"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2DD7F165"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0546B8F" w14:textId="77777777" w:rsidR="00F06ED0" w:rsidRPr="00CE08BE" w:rsidRDefault="00F06ED0" w:rsidP="00F06ED0">
      <w:pPr>
        <w:spacing w:after="0"/>
        <w:jc w:val="both"/>
        <w:rPr>
          <w:rFonts w:ascii="Calibri" w:eastAsia="Calibri" w:hAnsi="Calibri" w:cs="Calibri"/>
          <w:lang w:val="pt-PT"/>
        </w:rPr>
      </w:pPr>
    </w:p>
    <w:p w14:paraId="51AF2BC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8307C64"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720DA27" w14:textId="36C05C4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25DCB2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3469D56"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70EB8BF" w14:textId="23E0B08F" w:rsidR="00F06ED0" w:rsidRPr="00CE08BE" w:rsidRDefault="004E2624" w:rsidP="00F06ED0">
      <w:pPr>
        <w:spacing w:after="0" w:line="240" w:lineRule="auto"/>
        <w:rPr>
          <w:rFonts w:ascii="Calibri" w:eastAsia="Calibri" w:hAnsi="Calibri" w:cs="Calibri"/>
          <w:b/>
          <w:bCs/>
          <w:i/>
          <w:color w:val="4FBBD3"/>
          <w:spacing w:val="-1"/>
          <w:lang w:val="pt-PT"/>
        </w:rPr>
      </w:pPr>
      <w:r w:rsidRPr="00CE08BE">
        <w:rPr>
          <w:rFonts w:ascii="Calibri" w:eastAsia="Calibri" w:hAnsi="Calibri" w:cs="Calibri"/>
          <w:b/>
          <w:bCs/>
          <w:color w:val="4FBBD3"/>
          <w:sz w:val="24"/>
          <w:lang w:val="pt-PT"/>
        </w:rPr>
        <w:t xml:space="preserve">21.4. Importância </w:t>
      </w:r>
      <w:r w:rsidR="00C279EB" w:rsidRPr="00CE08BE">
        <w:rPr>
          <w:rFonts w:ascii="Calibri" w:eastAsia="Calibri" w:hAnsi="Calibri" w:cs="Calibri"/>
          <w:b/>
          <w:bCs/>
          <w:color w:val="4FBBD3"/>
          <w:sz w:val="24"/>
          <w:lang w:val="pt-PT"/>
        </w:rPr>
        <w:t xml:space="preserve">das alterações </w:t>
      </w:r>
      <w:r w:rsidRPr="00CE08BE">
        <w:rPr>
          <w:rFonts w:ascii="Calibri" w:eastAsia="Calibri" w:hAnsi="Calibri" w:cs="Calibri"/>
          <w:b/>
          <w:bCs/>
          <w:color w:val="4FBBD3"/>
          <w:sz w:val="24"/>
          <w:lang w:val="pt-PT"/>
        </w:rPr>
        <w:t xml:space="preserve">orçamentais durante o </w:t>
      </w:r>
      <w:r w:rsidR="00C279EB" w:rsidRPr="00CE08BE">
        <w:rPr>
          <w:rFonts w:ascii="Calibri" w:eastAsia="Calibri" w:hAnsi="Calibri" w:cs="Calibri"/>
          <w:b/>
          <w:bCs/>
          <w:color w:val="4FBBD3"/>
          <w:sz w:val="24"/>
          <w:lang w:val="pt-PT"/>
        </w:rPr>
        <w:t xml:space="preserve">ano </w:t>
      </w:r>
    </w:p>
    <w:p w14:paraId="4AD23C52" w14:textId="77777777" w:rsidR="00F06ED0" w:rsidRPr="00CE08BE" w:rsidRDefault="00F06ED0" w:rsidP="00F06ED0">
      <w:pPr>
        <w:spacing w:after="0" w:line="240" w:lineRule="auto"/>
        <w:rPr>
          <w:rFonts w:ascii="Calibri" w:eastAsia="Calibri" w:hAnsi="Calibri" w:cs="Calibri"/>
          <w:lang w:val="pt-PT"/>
        </w:rPr>
      </w:pPr>
    </w:p>
    <w:p w14:paraId="7E60F3D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876BDEA" w14:textId="77777777" w:rsidR="00F06ED0" w:rsidRPr="00CE08BE" w:rsidRDefault="00F06ED0" w:rsidP="00F06ED0">
      <w:pPr>
        <w:spacing w:after="0"/>
        <w:jc w:val="both"/>
        <w:rPr>
          <w:rFonts w:ascii="Calibri" w:eastAsia="Calibri" w:hAnsi="Calibri" w:cs="Calibri"/>
          <w:lang w:val="pt-PT"/>
        </w:rPr>
      </w:pPr>
    </w:p>
    <w:p w14:paraId="2E60B95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FB1FCD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A3DA895" w14:textId="7DE2358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A794C3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A6DF65C" w14:textId="77777777" w:rsidR="00F06ED0" w:rsidRPr="00CE08BE" w:rsidRDefault="00F06ED0" w:rsidP="00F06ED0">
      <w:pPr>
        <w:spacing w:after="0" w:line="240" w:lineRule="auto"/>
        <w:rPr>
          <w:rFonts w:ascii="Calibri" w:eastAsia="Calibri" w:hAnsi="Calibri" w:cs="Calibri"/>
          <w:lang w:val="pt-PT"/>
        </w:rPr>
      </w:pPr>
    </w:p>
    <w:p w14:paraId="3790DE1F" w14:textId="77777777" w:rsidR="00F06ED0" w:rsidRPr="00CE08BE" w:rsidRDefault="00F06ED0" w:rsidP="00F06ED0">
      <w:pPr>
        <w:spacing w:after="0" w:line="240" w:lineRule="auto"/>
        <w:rPr>
          <w:rFonts w:ascii="Calibri" w:eastAsia="Calibri" w:hAnsi="Calibri" w:cs="Calibri"/>
          <w:lang w:val="pt-PT"/>
        </w:rPr>
      </w:pPr>
    </w:p>
    <w:p w14:paraId="4BA615AA" w14:textId="551813C1" w:rsidR="00F06ED0" w:rsidRPr="00CE08BE" w:rsidRDefault="00526755" w:rsidP="00F06ED0">
      <w:pPr>
        <w:widowControl w:val="0"/>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 xml:space="preserve">-22. </w:t>
      </w:r>
      <w:r w:rsidR="00C279EB" w:rsidRPr="00CE08BE">
        <w:rPr>
          <w:rFonts w:ascii="Calibri" w:eastAsia="Calibri" w:hAnsi="Calibri" w:cs="Calibri"/>
          <w:b/>
          <w:bCs/>
          <w:color w:val="4FBBD3"/>
          <w:sz w:val="28"/>
          <w:szCs w:val="28"/>
          <w:lang w:val="pt-PT"/>
        </w:rPr>
        <w:t xml:space="preserve">Despesas </w:t>
      </w:r>
      <w:r w:rsidR="004E2624" w:rsidRPr="00CE08BE">
        <w:rPr>
          <w:rFonts w:ascii="Calibri" w:eastAsia="Calibri" w:hAnsi="Calibri" w:cs="Calibri"/>
          <w:b/>
          <w:bCs/>
          <w:color w:val="4FBBD3"/>
          <w:sz w:val="28"/>
          <w:szCs w:val="28"/>
          <w:lang w:val="pt-PT"/>
        </w:rPr>
        <w:t xml:space="preserve">em atraso </w:t>
      </w:r>
    </w:p>
    <w:p w14:paraId="3D9A02C2" w14:textId="77777777" w:rsidR="00F06ED0" w:rsidRPr="00CE08BE" w:rsidRDefault="00F06ED0" w:rsidP="00F06ED0">
      <w:pPr>
        <w:spacing w:after="0" w:line="240" w:lineRule="auto"/>
        <w:rPr>
          <w:rFonts w:ascii="Calibri" w:eastAsia="Calibri" w:hAnsi="Calibri" w:cs="Calibri"/>
          <w:lang w:val="pt-PT"/>
        </w:rPr>
      </w:pPr>
    </w:p>
    <w:p w14:paraId="5868AACF" w14:textId="7A1F8C1E" w:rsidR="00F06ED0" w:rsidRPr="00CE08BE" w:rsidRDefault="004E2624" w:rsidP="00F06ED0">
      <w:pPr>
        <w:spacing w:after="0" w:line="240" w:lineRule="auto"/>
        <w:jc w:val="both"/>
        <w:rPr>
          <w:rFonts w:ascii="Calibri" w:eastAsia="Calibri" w:hAnsi="Calibri" w:cs="Calibri"/>
          <w:color w:val="000000"/>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-22? </w:t>
      </w:r>
      <w:r w:rsidRPr="00CE08BE">
        <w:rPr>
          <w:rFonts w:ascii="Calibri" w:eastAsia="Calibri" w:hAnsi="Calibri" w:cs="Calibri"/>
          <w:color w:val="000000"/>
          <w:lang w:val="pt-PT"/>
        </w:rPr>
        <w:t xml:space="preserve">Este indicador avalia em que medida existe </w:t>
      </w:r>
      <w:r w:rsidR="00C279EB" w:rsidRPr="00CE08BE">
        <w:rPr>
          <w:rFonts w:ascii="Calibri" w:eastAsia="Calibri" w:hAnsi="Calibri" w:cs="Calibri"/>
          <w:color w:val="000000"/>
          <w:lang w:val="pt-PT"/>
        </w:rPr>
        <w:t xml:space="preserve">um stock de </w:t>
      </w:r>
      <w:r w:rsidRPr="00CE08BE">
        <w:rPr>
          <w:rFonts w:ascii="Calibri" w:eastAsia="Calibri" w:hAnsi="Calibri" w:cs="Calibri"/>
          <w:color w:val="000000"/>
          <w:lang w:val="pt-PT"/>
        </w:rPr>
        <w:t xml:space="preserve">atrasados e a medida em que se trata de um problema sistémico e se está a ser </w:t>
      </w:r>
      <w:r w:rsidR="00C279EB" w:rsidRPr="00CE08BE">
        <w:rPr>
          <w:rFonts w:ascii="Calibri" w:eastAsia="Calibri" w:hAnsi="Calibri" w:cs="Calibri"/>
          <w:color w:val="000000"/>
          <w:lang w:val="pt-PT"/>
        </w:rPr>
        <w:t xml:space="preserve">enfrentado </w:t>
      </w:r>
      <w:r w:rsidRPr="00CE08BE">
        <w:rPr>
          <w:rFonts w:ascii="Calibri" w:eastAsia="Calibri" w:hAnsi="Calibri" w:cs="Calibri"/>
          <w:color w:val="000000"/>
          <w:lang w:val="pt-PT"/>
        </w:rPr>
        <w:t xml:space="preserve">e controlado.  A cobertura é do GCO para o último </w:t>
      </w:r>
      <w:r w:rsidR="00FE41EB" w:rsidRPr="00CE08BE">
        <w:rPr>
          <w:rFonts w:ascii="Calibri" w:eastAsia="Calibri" w:hAnsi="Calibri" w:cs="Calibri"/>
          <w:color w:val="000000"/>
          <w:lang w:val="pt-PT"/>
        </w:rPr>
        <w:t>ano orçamental</w:t>
      </w:r>
      <w:r w:rsidRPr="00CE08BE">
        <w:rPr>
          <w:rFonts w:ascii="Calibri" w:eastAsia="Calibri" w:hAnsi="Calibri" w:cs="Calibri"/>
          <w:color w:val="000000"/>
          <w:lang w:val="pt-PT"/>
        </w:rPr>
        <w:t xml:space="preserve"> concluído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-22.1 e no momento da avaliação para o </w:t>
      </w:r>
      <w:r w:rsidR="00526755" w:rsidRPr="00CE08BE">
        <w:rPr>
          <w:rFonts w:ascii="Calibri" w:eastAsia="Calibri" w:hAnsi="Calibri" w:cs="Calibri"/>
          <w:color w:val="000000"/>
          <w:lang w:val="pt-PT"/>
        </w:rPr>
        <w:t>ID</w:t>
      </w:r>
      <w:r w:rsidRPr="00CE08BE">
        <w:rPr>
          <w:rFonts w:ascii="Calibri" w:eastAsia="Calibri" w:hAnsi="Calibri" w:cs="Calibri"/>
          <w:color w:val="000000"/>
          <w:lang w:val="pt-PT"/>
        </w:rPr>
        <w:t xml:space="preserve">-22.2. Este indicador utiliza o método </w:t>
      </w:r>
      <w:r w:rsidRPr="00CE08BE">
        <w:rPr>
          <w:rFonts w:ascii="Calibri" w:eastAsia="Calibri" w:hAnsi="Calibri" w:cs="Calibri"/>
          <w:b/>
          <w:bCs/>
          <w:color w:val="000000"/>
          <w:lang w:val="pt-PT"/>
        </w:rPr>
        <w:t>M1</w:t>
      </w:r>
      <w:r w:rsidRPr="00CE08BE">
        <w:rPr>
          <w:rFonts w:ascii="Calibri" w:eastAsia="Calibri" w:hAnsi="Calibri" w:cs="Calibri"/>
          <w:color w:val="000000"/>
          <w:lang w:val="pt-PT"/>
        </w:rPr>
        <w:t xml:space="preserve"> (WL) para agregar as pontuações da dimensão.</w:t>
      </w:r>
    </w:p>
    <w:p w14:paraId="426DBB57" w14:textId="77777777" w:rsidR="00F06ED0" w:rsidRPr="00CE08BE" w:rsidRDefault="00F06ED0" w:rsidP="00F06ED0">
      <w:pPr>
        <w:spacing w:after="0" w:line="240" w:lineRule="auto"/>
        <w:jc w:val="both"/>
        <w:rPr>
          <w:rFonts w:ascii="Calibri" w:eastAsia="Calibri" w:hAnsi="Calibri" w:cs="Calibri"/>
          <w:color w:val="000000"/>
          <w:lang w:val="pt-PT"/>
        </w:rPr>
      </w:pPr>
    </w:p>
    <w:p w14:paraId="06B8C0EA"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78CD8F58" w14:textId="77777777" w:rsidR="00F06ED0" w:rsidRPr="00CE08BE" w:rsidRDefault="004E2624" w:rsidP="00F06ED0">
      <w:pPr>
        <w:spacing w:after="0" w:line="240" w:lineRule="auto"/>
        <w:jc w:val="both"/>
        <w:rPr>
          <w:rFonts w:ascii="Calibri" w:eastAsia="Calibri" w:hAnsi="Calibri" w:cs="Calibri"/>
          <w:highlight w:val="cyan"/>
          <w:lang w:val="pt-PT"/>
        </w:rPr>
      </w:pPr>
      <w:r w:rsidRPr="00CE08BE">
        <w:rPr>
          <w:rFonts w:ascii="Calibri" w:eastAsia="Calibri" w:hAnsi="Calibri" w:cs="Calibri"/>
          <w:lang w:val="pt-PT"/>
        </w:rPr>
        <w:t>xxx</w:t>
      </w:r>
    </w:p>
    <w:p w14:paraId="010127F8" w14:textId="77777777" w:rsidR="00F06ED0" w:rsidRPr="00CE08BE" w:rsidRDefault="00F06ED0" w:rsidP="00F06ED0">
      <w:pPr>
        <w:spacing w:after="0" w:line="240" w:lineRule="auto"/>
        <w:rPr>
          <w:rFonts w:ascii="Calibri" w:eastAsia="Calibri" w:hAnsi="Calibri" w:cs="Calibri"/>
          <w:lang w:val="pt-PT"/>
        </w:rPr>
      </w:pPr>
    </w:p>
    <w:p w14:paraId="24671875"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992"/>
        <w:gridCol w:w="1019"/>
      </w:tblGrid>
      <w:tr w:rsidR="00500221" w:rsidRPr="00CE08BE" w14:paraId="4F379B75" w14:textId="77777777" w:rsidTr="00390B24">
        <w:trPr>
          <w:trHeight w:hRule="exact" w:val="784"/>
        </w:trPr>
        <w:tc>
          <w:tcPr>
            <w:tcW w:w="5035" w:type="dxa"/>
            <w:shd w:val="clear" w:color="auto" w:fill="BFBFBF"/>
          </w:tcPr>
          <w:p w14:paraId="2221FF4C"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0D4BCDD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2" w:type="dxa"/>
            <w:shd w:val="clear" w:color="auto" w:fill="BFBFBF"/>
          </w:tcPr>
          <w:p w14:paraId="30241D97" w14:textId="274F5C74"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19" w:type="dxa"/>
            <w:shd w:val="clear" w:color="auto" w:fill="BFBFBF"/>
          </w:tcPr>
          <w:p w14:paraId="748FE45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4DBE08D" w14:textId="77777777" w:rsidTr="00390B24">
        <w:trPr>
          <w:trHeight w:hRule="exact" w:val="1477"/>
        </w:trPr>
        <w:tc>
          <w:tcPr>
            <w:tcW w:w="8784" w:type="dxa"/>
            <w:gridSpan w:val="2"/>
          </w:tcPr>
          <w:p w14:paraId="2353C26E" w14:textId="04C19832" w:rsidR="0014358C" w:rsidRPr="00CE08BE" w:rsidRDefault="00526755" w:rsidP="00390B24">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-22. </w:t>
            </w:r>
            <w:r w:rsidR="00C279EB" w:rsidRPr="00CE08BE">
              <w:rPr>
                <w:rFonts w:ascii="Calibri" w:eastAsia="Calibri" w:hAnsi="Calibri" w:cs="Calibri"/>
                <w:b/>
                <w:bCs/>
                <w:sz w:val="20"/>
                <w:szCs w:val="20"/>
                <w:lang w:val="pt-PT"/>
              </w:rPr>
              <w:t xml:space="preserve">Despesas </w:t>
            </w:r>
            <w:r w:rsidR="004E2624" w:rsidRPr="00CE08BE">
              <w:rPr>
                <w:rFonts w:ascii="Calibri" w:eastAsia="Calibri" w:hAnsi="Calibri" w:cs="Calibri"/>
                <w:b/>
                <w:bCs/>
                <w:sz w:val="20"/>
                <w:szCs w:val="20"/>
                <w:lang w:val="pt-PT"/>
              </w:rPr>
              <w:t>em atraso (M1)</w:t>
            </w:r>
          </w:p>
        </w:tc>
        <w:sdt>
          <w:sdtPr>
            <w:rPr>
              <w:rFonts w:ascii="Calibri" w:eastAsia="Calibri" w:hAnsi="Calibri" w:cs="Calibri"/>
              <w:b/>
              <w:sz w:val="20"/>
              <w:szCs w:val="20"/>
              <w:lang w:val="pt-PT"/>
            </w:rPr>
            <w:id w:val="786545230"/>
            <w:placeholder>
              <w:docPart w:val="DefaultPlaceholder_-1854013440"/>
            </w:placeholder>
          </w:sdtPr>
          <w:sdtEndPr/>
          <w:sdtContent>
            <w:tc>
              <w:tcPr>
                <w:tcW w:w="992" w:type="dxa"/>
              </w:tcPr>
              <w:p w14:paraId="5F56B127" w14:textId="11F860A7" w:rsidR="0014358C" w:rsidRPr="00CE08BE" w:rsidRDefault="004E2624" w:rsidP="00CB36A6">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-22</w:t>
                </w:r>
              </w:p>
            </w:tc>
          </w:sdtContent>
        </w:sdt>
        <w:sdt>
          <w:sdtPr>
            <w:rPr>
              <w:rFonts w:ascii="Calibri" w:eastAsia="Calibri" w:hAnsi="Calibri" w:cs="Calibri"/>
              <w:b/>
              <w:sz w:val="20"/>
              <w:szCs w:val="20"/>
              <w:lang w:val="pt-PT"/>
            </w:rPr>
            <w:id w:val="1050803392"/>
            <w:placeholder>
              <w:docPart w:val="DefaultPlaceholder_-1854013440"/>
            </w:placeholder>
          </w:sdtPr>
          <w:sdtEndPr/>
          <w:sdtContent>
            <w:tc>
              <w:tcPr>
                <w:tcW w:w="1019" w:type="dxa"/>
              </w:tcPr>
              <w:p w14:paraId="1BD7120B" w14:textId="00A099C6" w:rsidR="0014358C" w:rsidRPr="00CE08BE" w:rsidRDefault="004E2624" w:rsidP="00C47D9E">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-22</w:t>
                </w:r>
              </w:p>
            </w:tc>
          </w:sdtContent>
        </w:sdt>
      </w:tr>
      <w:tr w:rsidR="00500221" w:rsidRPr="006C408E" w14:paraId="45A436AD" w14:textId="77777777" w:rsidTr="00390B24">
        <w:trPr>
          <w:trHeight w:hRule="exact" w:val="1333"/>
        </w:trPr>
        <w:tc>
          <w:tcPr>
            <w:tcW w:w="5035" w:type="dxa"/>
          </w:tcPr>
          <w:p w14:paraId="22424FAD" w14:textId="42A154C0"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22.1. </w:t>
            </w:r>
            <w:r w:rsidR="00C279EB" w:rsidRPr="00CE08BE">
              <w:rPr>
                <w:rFonts w:ascii="Calibri" w:eastAsia="Calibri" w:hAnsi="Calibri" w:cs="Calibri"/>
                <w:sz w:val="20"/>
                <w:szCs w:val="20"/>
                <w:lang w:val="pt-PT"/>
              </w:rPr>
              <w:t xml:space="preserve">Stock das despesas em </w:t>
            </w:r>
            <w:r w:rsidRPr="00CE08BE">
              <w:rPr>
                <w:rFonts w:ascii="Calibri" w:eastAsia="Calibri" w:hAnsi="Calibri" w:cs="Calibri"/>
                <w:sz w:val="20"/>
                <w:szCs w:val="20"/>
                <w:lang w:val="pt-PT"/>
              </w:rPr>
              <w:t>atraso</w:t>
            </w:r>
          </w:p>
        </w:tc>
        <w:sdt>
          <w:sdtPr>
            <w:rPr>
              <w:rFonts w:ascii="Calibri" w:eastAsia="Calibri" w:hAnsi="Calibri" w:cs="Calibri"/>
              <w:sz w:val="20"/>
              <w:szCs w:val="20"/>
              <w:lang w:val="pt-PT"/>
            </w:rPr>
            <w:id w:val="-2024933707"/>
            <w:placeholder>
              <w:docPart w:val="DefaultPlaceholder_-1854013440"/>
            </w:placeholder>
          </w:sdtPr>
          <w:sdtEndPr/>
          <w:sdtContent>
            <w:tc>
              <w:tcPr>
                <w:tcW w:w="3749" w:type="dxa"/>
              </w:tcPr>
              <w:p w14:paraId="64F75A24" w14:textId="423D1B32" w:rsidR="00F06ED0" w:rsidRPr="00CE08BE" w:rsidRDefault="004E2624" w:rsidP="00A1731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-22.1</w:t>
                </w:r>
              </w:p>
            </w:tc>
          </w:sdtContent>
        </w:sdt>
        <w:sdt>
          <w:sdtPr>
            <w:rPr>
              <w:rFonts w:ascii="Calibri" w:eastAsia="Calibri" w:hAnsi="Calibri" w:cs="Calibri"/>
              <w:sz w:val="20"/>
              <w:szCs w:val="20"/>
              <w:lang w:val="pt-PT"/>
            </w:rPr>
            <w:id w:val="365652546"/>
            <w:placeholder>
              <w:docPart w:val="DefaultPlaceholder_-1854013440"/>
            </w:placeholder>
          </w:sdtPr>
          <w:sdtEndPr/>
          <w:sdtContent>
            <w:tc>
              <w:tcPr>
                <w:tcW w:w="992" w:type="dxa"/>
                <w:shd w:val="clear" w:color="auto" w:fill="auto"/>
              </w:tcPr>
              <w:p w14:paraId="0049FD0F" w14:textId="3D493803" w:rsidR="00F06ED0" w:rsidRPr="00CE08BE" w:rsidRDefault="004E2624" w:rsidP="00A1731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-22.1</w:t>
                </w:r>
              </w:p>
            </w:tc>
          </w:sdtContent>
        </w:sdt>
        <w:sdt>
          <w:sdtPr>
            <w:rPr>
              <w:rFonts w:ascii="Calibri" w:eastAsia="Calibri" w:hAnsi="Calibri" w:cs="Calibri"/>
              <w:sz w:val="20"/>
              <w:szCs w:val="20"/>
              <w:lang w:val="pt-PT"/>
            </w:rPr>
            <w:id w:val="-504977303"/>
            <w:placeholder>
              <w:docPart w:val="DefaultPlaceholder_-1854013440"/>
            </w:placeholder>
          </w:sdtPr>
          <w:sdtEndPr/>
          <w:sdtContent>
            <w:tc>
              <w:tcPr>
                <w:tcW w:w="1019" w:type="dxa"/>
              </w:tcPr>
              <w:p w14:paraId="317DE418" w14:textId="3CF6A5AE" w:rsidR="00F06ED0" w:rsidRPr="00CE08BE" w:rsidRDefault="004E2624" w:rsidP="00EC7CF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-22.1</w:t>
                </w:r>
              </w:p>
            </w:tc>
          </w:sdtContent>
        </w:sdt>
      </w:tr>
      <w:tr w:rsidR="00500221" w:rsidRPr="006C408E" w14:paraId="42666A13" w14:textId="77777777" w:rsidTr="00390B24">
        <w:trPr>
          <w:trHeight w:hRule="exact" w:val="1360"/>
        </w:trPr>
        <w:tc>
          <w:tcPr>
            <w:tcW w:w="5035" w:type="dxa"/>
          </w:tcPr>
          <w:p w14:paraId="47D2576D" w14:textId="5D3ECED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22.2. Monitorização </w:t>
            </w:r>
            <w:r w:rsidR="00C279EB" w:rsidRPr="00CE08BE">
              <w:rPr>
                <w:rFonts w:ascii="Calibri" w:eastAsia="Calibri" w:hAnsi="Calibri" w:cs="Calibri"/>
                <w:sz w:val="20"/>
                <w:szCs w:val="20"/>
                <w:lang w:val="pt-PT"/>
              </w:rPr>
              <w:t>das despesas em atraso</w:t>
            </w:r>
          </w:p>
        </w:tc>
        <w:sdt>
          <w:sdtPr>
            <w:rPr>
              <w:rFonts w:ascii="Calibri" w:eastAsia="Calibri" w:hAnsi="Calibri" w:cs="Calibri"/>
              <w:sz w:val="20"/>
              <w:szCs w:val="20"/>
              <w:lang w:val="pt-PT"/>
            </w:rPr>
            <w:id w:val="1964845564"/>
            <w:placeholder>
              <w:docPart w:val="DefaultPlaceholder_-1854013440"/>
            </w:placeholder>
          </w:sdtPr>
          <w:sdtEndPr/>
          <w:sdtContent>
            <w:tc>
              <w:tcPr>
                <w:tcW w:w="3749" w:type="dxa"/>
              </w:tcPr>
              <w:p w14:paraId="6B70BC7F" w14:textId="4D91E4A6" w:rsidR="00F06ED0" w:rsidRPr="00CE08BE" w:rsidRDefault="004E2624" w:rsidP="00AF7D8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-22.2</w:t>
                </w:r>
              </w:p>
            </w:tc>
          </w:sdtContent>
        </w:sdt>
        <w:sdt>
          <w:sdtPr>
            <w:rPr>
              <w:rFonts w:ascii="Calibri" w:eastAsia="Calibri" w:hAnsi="Calibri" w:cs="Calibri"/>
              <w:sz w:val="20"/>
              <w:szCs w:val="20"/>
              <w:lang w:val="pt-PT"/>
            </w:rPr>
            <w:id w:val="-881558954"/>
            <w:placeholder>
              <w:docPart w:val="DefaultPlaceholder_-1854013440"/>
            </w:placeholder>
          </w:sdtPr>
          <w:sdtEndPr/>
          <w:sdtContent>
            <w:tc>
              <w:tcPr>
                <w:tcW w:w="992" w:type="dxa"/>
                <w:shd w:val="clear" w:color="auto" w:fill="auto"/>
              </w:tcPr>
              <w:p w14:paraId="5EFC546A" w14:textId="70FD8646" w:rsidR="00F06ED0" w:rsidRPr="00CE08BE" w:rsidRDefault="004E2624" w:rsidP="005D6F8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-22.2</w:t>
                </w:r>
              </w:p>
            </w:tc>
          </w:sdtContent>
        </w:sdt>
        <w:sdt>
          <w:sdtPr>
            <w:rPr>
              <w:rFonts w:ascii="Calibri" w:eastAsia="Calibri" w:hAnsi="Calibri" w:cs="Calibri"/>
              <w:sz w:val="20"/>
              <w:szCs w:val="20"/>
              <w:lang w:val="pt-PT"/>
            </w:rPr>
            <w:id w:val="715091292"/>
            <w:placeholder>
              <w:docPart w:val="DefaultPlaceholder_-1854013440"/>
            </w:placeholder>
          </w:sdtPr>
          <w:sdtEndPr/>
          <w:sdtContent>
            <w:tc>
              <w:tcPr>
                <w:tcW w:w="1019" w:type="dxa"/>
              </w:tcPr>
              <w:p w14:paraId="113F3F27" w14:textId="491520B1" w:rsidR="00F06ED0" w:rsidRPr="00CE08BE" w:rsidRDefault="004E2624" w:rsidP="005D6F8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-22.2</w:t>
                </w:r>
              </w:p>
            </w:tc>
          </w:sdtContent>
        </w:sdt>
      </w:tr>
    </w:tbl>
    <w:p w14:paraId="6E002980" w14:textId="77777777" w:rsidR="00F06ED0" w:rsidRPr="00CE08BE" w:rsidRDefault="00F06ED0" w:rsidP="00F06ED0">
      <w:pPr>
        <w:spacing w:after="0" w:line="240" w:lineRule="auto"/>
        <w:rPr>
          <w:rFonts w:ascii="Calibri" w:eastAsia="Calibri" w:hAnsi="Calibri" w:cs="Calibri"/>
          <w:lang w:val="pt-PT"/>
        </w:rPr>
      </w:pPr>
    </w:p>
    <w:p w14:paraId="17450219"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4D6E3074" w14:textId="4A940A7B" w:rsidR="00F06ED0" w:rsidRDefault="004E2624" w:rsidP="00F06ED0">
      <w:pPr>
        <w:jc w:val="both"/>
        <w:rPr>
          <w:rFonts w:ascii="Calibri" w:eastAsia="Calibri" w:hAnsi="Calibri" w:cs="Calibri"/>
          <w:i/>
          <w:iCs/>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p w14:paraId="770FE033" w14:textId="77777777" w:rsidR="00390B24" w:rsidRPr="00CE08BE" w:rsidRDefault="00390B24" w:rsidP="00F06ED0">
      <w:pPr>
        <w:jc w:val="both"/>
        <w:rPr>
          <w:rFonts w:ascii="Calibri" w:eastAsia="Calibri" w:hAnsi="Calibri" w:cs="Calibri"/>
          <w:i/>
          <w:color w:val="FF0000"/>
          <w:lang w:val="pt-PT"/>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500221" w:rsidRPr="00CE08BE" w14:paraId="453FF7A2" w14:textId="77777777" w:rsidTr="00F06ED0">
        <w:trPr>
          <w:trHeight w:hRule="exact" w:val="250"/>
        </w:trPr>
        <w:tc>
          <w:tcPr>
            <w:tcW w:w="5035" w:type="dxa"/>
            <w:shd w:val="clear" w:color="auto" w:fill="BFBFBF"/>
          </w:tcPr>
          <w:p w14:paraId="1745B4E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68399E7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810" w:type="dxa"/>
            <w:shd w:val="clear" w:color="auto" w:fill="BFBFBF"/>
          </w:tcPr>
          <w:p w14:paraId="05811CF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5A4B9A3E" w14:textId="77777777" w:rsidTr="004E2624">
        <w:trPr>
          <w:trHeight w:hRule="exact" w:val="289"/>
        </w:trPr>
        <w:tc>
          <w:tcPr>
            <w:tcW w:w="10795" w:type="dxa"/>
            <w:gridSpan w:val="3"/>
          </w:tcPr>
          <w:p w14:paraId="420BD087" w14:textId="68F4520C" w:rsidR="00F06ED0"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-22. </w:t>
            </w:r>
            <w:r w:rsidR="00C279EB" w:rsidRPr="00CE08BE">
              <w:rPr>
                <w:rFonts w:ascii="Calibri" w:eastAsia="Calibri" w:hAnsi="Calibri" w:cs="Calibri"/>
                <w:b/>
                <w:bCs/>
                <w:sz w:val="20"/>
                <w:szCs w:val="20"/>
                <w:lang w:val="pt-PT"/>
              </w:rPr>
              <w:t xml:space="preserve">Despesas </w:t>
            </w:r>
            <w:r w:rsidR="004E2624" w:rsidRPr="00CE08BE">
              <w:rPr>
                <w:rFonts w:ascii="Calibri" w:eastAsia="Calibri" w:hAnsi="Calibri" w:cs="Calibri"/>
                <w:b/>
                <w:bCs/>
                <w:sz w:val="20"/>
                <w:szCs w:val="20"/>
                <w:lang w:val="pt-PT"/>
              </w:rPr>
              <w:t>em atraso (M1)</w:t>
            </w:r>
          </w:p>
        </w:tc>
      </w:tr>
      <w:tr w:rsidR="00500221" w:rsidRPr="006C408E" w14:paraId="577562CF" w14:textId="77777777" w:rsidTr="004E2624">
        <w:trPr>
          <w:trHeight w:hRule="exact" w:val="271"/>
        </w:trPr>
        <w:tc>
          <w:tcPr>
            <w:tcW w:w="5035" w:type="dxa"/>
          </w:tcPr>
          <w:p w14:paraId="21691624" w14:textId="186B0103"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22.1. </w:t>
            </w:r>
            <w:r w:rsidR="00C279EB" w:rsidRPr="00CE08BE">
              <w:rPr>
                <w:rFonts w:ascii="Calibri" w:eastAsia="Calibri" w:hAnsi="Calibri" w:cs="Calibri"/>
                <w:sz w:val="20"/>
                <w:szCs w:val="20"/>
                <w:lang w:val="pt-PT"/>
              </w:rPr>
              <w:t>Stock das despesas em atraso</w:t>
            </w:r>
          </w:p>
        </w:tc>
        <w:tc>
          <w:tcPr>
            <w:tcW w:w="4950" w:type="dxa"/>
          </w:tcPr>
          <w:p w14:paraId="57831FD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5C69873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37C6AF6B" w14:textId="77777777" w:rsidTr="004E2624">
        <w:trPr>
          <w:trHeight w:hRule="exact" w:val="271"/>
        </w:trPr>
        <w:tc>
          <w:tcPr>
            <w:tcW w:w="5035" w:type="dxa"/>
          </w:tcPr>
          <w:p w14:paraId="4D5C7584" w14:textId="5C12977F"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22.2. Monitorização </w:t>
            </w:r>
            <w:r w:rsidR="00C279EB" w:rsidRPr="00CE08BE">
              <w:rPr>
                <w:rFonts w:ascii="Calibri" w:eastAsia="Calibri" w:hAnsi="Calibri" w:cs="Calibri"/>
                <w:sz w:val="20"/>
                <w:szCs w:val="20"/>
                <w:lang w:val="pt-PT"/>
              </w:rPr>
              <w:t>das despesas em atraso</w:t>
            </w:r>
          </w:p>
        </w:tc>
        <w:tc>
          <w:tcPr>
            <w:tcW w:w="4950" w:type="dxa"/>
          </w:tcPr>
          <w:p w14:paraId="6F152C6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810" w:type="dxa"/>
            <w:shd w:val="clear" w:color="auto" w:fill="auto"/>
          </w:tcPr>
          <w:p w14:paraId="1A5486D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C445B42" w14:textId="77777777" w:rsidR="00F06ED0" w:rsidRPr="00CE08BE" w:rsidRDefault="00F06ED0" w:rsidP="00F06ED0">
      <w:pPr>
        <w:spacing w:after="120"/>
        <w:jc w:val="both"/>
        <w:rPr>
          <w:rFonts w:ascii="Calibri" w:eastAsia="Calibri" w:hAnsi="Calibri" w:cs="Calibri"/>
          <w:lang w:val="pt-PT"/>
        </w:rPr>
      </w:pPr>
    </w:p>
    <w:p w14:paraId="456DE671" w14:textId="504AC0F2"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242E535F" w14:textId="77777777" w:rsidR="00F06ED0" w:rsidRPr="00CE08BE" w:rsidRDefault="004E2624" w:rsidP="00F06ED0">
      <w:pPr>
        <w:spacing w:after="120"/>
        <w:jc w:val="both"/>
        <w:rPr>
          <w:rFonts w:ascii="Calibri" w:eastAsia="Calibri" w:hAnsi="Calibri" w:cs="Calibri"/>
          <w:i/>
          <w:iCs/>
          <w:color w:val="FF0000"/>
          <w:lang w:val="pt-PT"/>
        </w:rPr>
      </w:pPr>
      <w:r w:rsidRPr="00CE08BE">
        <w:rPr>
          <w:rFonts w:ascii="Calibri" w:eastAsia="Calibri" w:hAnsi="Calibri" w:cs="Calibri"/>
          <w:i/>
          <w:iCs/>
          <w:color w:val="FF0000"/>
          <w:lang w:val="pt-PT"/>
        </w:rPr>
        <w:t>A narrativa do relatório PEFA deve explicar como são definidos os pagamentos em atraso e através de que meios esta definição tem estatuto jurídico (por exemplo, legislação, documentos de concurso, contratos, decisões judiciais).</w:t>
      </w:r>
    </w:p>
    <w:p w14:paraId="2041209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D8BA906" w14:textId="77777777" w:rsidR="00F06ED0" w:rsidRPr="00CE08BE" w:rsidRDefault="00F06ED0" w:rsidP="00F06ED0">
      <w:pPr>
        <w:spacing w:after="0"/>
        <w:jc w:val="both"/>
        <w:rPr>
          <w:rFonts w:ascii="Calibri" w:eastAsia="Calibri" w:hAnsi="Calibri" w:cs="Calibri"/>
          <w:b/>
          <w:color w:val="FF0000"/>
          <w:lang w:val="pt-PT"/>
        </w:rPr>
      </w:pPr>
    </w:p>
    <w:p w14:paraId="71E05485" w14:textId="5ED8EDA3"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4617709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C466D6E" w14:textId="77777777" w:rsidR="00F06ED0" w:rsidRPr="00CE08BE" w:rsidRDefault="00F06ED0" w:rsidP="00F06ED0">
      <w:pPr>
        <w:spacing w:after="0" w:line="240" w:lineRule="auto"/>
        <w:rPr>
          <w:rFonts w:ascii="Calibri" w:eastAsia="Calibri" w:hAnsi="Calibri" w:cs="Calibri"/>
          <w:lang w:val="pt-PT"/>
        </w:rPr>
      </w:pPr>
    </w:p>
    <w:p w14:paraId="04E0C704" w14:textId="77777777" w:rsidR="00F06ED0" w:rsidRPr="00CE08BE" w:rsidRDefault="00F06ED0" w:rsidP="00F06ED0">
      <w:pPr>
        <w:spacing w:after="0" w:line="240" w:lineRule="auto"/>
        <w:rPr>
          <w:rFonts w:ascii="Calibri" w:eastAsia="Calibri" w:hAnsi="Calibri" w:cs="Calibri"/>
          <w:lang w:val="pt-PT"/>
        </w:rPr>
      </w:pPr>
    </w:p>
    <w:p w14:paraId="3E3FA4D1" w14:textId="43216B5E"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22.1. </w:t>
      </w:r>
      <w:r w:rsidR="00C279EB" w:rsidRPr="00CE08BE">
        <w:rPr>
          <w:rFonts w:ascii="Calibri" w:eastAsia="Calibri" w:hAnsi="Calibri" w:cs="Calibri"/>
          <w:b/>
          <w:bCs/>
          <w:color w:val="4FBBD3"/>
          <w:sz w:val="24"/>
          <w:lang w:val="pt-PT"/>
        </w:rPr>
        <w:t>Stock das despesas em atraso</w:t>
      </w:r>
      <w:r w:rsidRPr="00CE08BE">
        <w:rPr>
          <w:rFonts w:ascii="Calibri" w:eastAsia="Calibri" w:hAnsi="Calibri" w:cs="Calibri"/>
          <w:b/>
          <w:bCs/>
          <w:color w:val="4FBBD3"/>
          <w:sz w:val="24"/>
          <w:lang w:val="pt-PT"/>
        </w:rPr>
        <w:t xml:space="preserve"> </w:t>
      </w:r>
    </w:p>
    <w:p w14:paraId="2AA2C0E4"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0CEB1EF"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48D0620" w14:textId="7E6C5A7D" w:rsidR="00F06ED0" w:rsidRPr="00CE08BE" w:rsidRDefault="004E2624" w:rsidP="00F06ED0">
      <w:pPr>
        <w:spacing w:after="0" w:line="240" w:lineRule="auto"/>
        <w:rPr>
          <w:rFonts w:ascii="Calibri" w:eastAsia="Calibri" w:hAnsi="Calibri" w:cs="Calibri"/>
          <w:b/>
          <w:color w:val="25456B"/>
          <w:spacing w:val="-1"/>
          <w:sz w:val="20"/>
          <w:szCs w:val="20"/>
          <w:lang w:val="pt-PT"/>
        </w:rPr>
      </w:pPr>
      <w:bookmarkStart w:id="45" w:name="_Hlk526845177"/>
      <w:r w:rsidRPr="00CE08BE">
        <w:rPr>
          <w:rFonts w:ascii="Calibri" w:eastAsia="Calibri" w:hAnsi="Calibri" w:cs="Calibri"/>
          <w:b/>
          <w:bCs/>
          <w:sz w:val="20"/>
          <w:szCs w:val="20"/>
          <w:lang w:val="pt-PT"/>
        </w:rPr>
        <w:t xml:space="preserve">Quadro 22.1: </w:t>
      </w:r>
      <w:r w:rsidR="00C279EB" w:rsidRPr="00CE08BE">
        <w:rPr>
          <w:rFonts w:ascii="Calibri" w:eastAsia="Calibri" w:hAnsi="Calibri" w:cs="Calibri"/>
          <w:b/>
          <w:bCs/>
          <w:sz w:val="20"/>
          <w:szCs w:val="20"/>
          <w:lang w:val="pt-PT"/>
        </w:rPr>
        <w:t xml:space="preserve">Stock das despesas em atraso </w:t>
      </w:r>
      <w:r w:rsidRPr="00CE08BE">
        <w:rPr>
          <w:rFonts w:ascii="Calibri" w:eastAsia="Calibri" w:hAnsi="Calibri" w:cs="Calibri"/>
          <w:b/>
          <w:bCs/>
          <w:sz w:val="20"/>
          <w:szCs w:val="20"/>
          <w:lang w:val="pt-PT"/>
        </w:rPr>
        <w:t>do GCO</w:t>
      </w:r>
      <w:bookmarkStart w:id="46" w:name="_Hlk526845228"/>
      <w:r w:rsidRPr="00CE08BE">
        <w:rPr>
          <w:rFonts w:ascii="Calibri" w:eastAsia="Calibri" w:hAnsi="Calibri" w:cs="Calibri"/>
          <w:b/>
          <w:bCs/>
          <w:sz w:val="20"/>
          <w:szCs w:val="20"/>
          <w:lang w:val="pt-PT"/>
        </w:rPr>
        <w:t xml:space="preserve"> (</w:t>
      </w:r>
      <w:r w:rsidR="00015C51" w:rsidRPr="00CE08BE">
        <w:rPr>
          <w:rFonts w:ascii="Calibri" w:eastAsia="Calibri" w:hAnsi="Calibri" w:cs="Calibri"/>
          <w:b/>
          <w:bCs/>
          <w:sz w:val="20"/>
          <w:szCs w:val="20"/>
          <w:lang w:val="pt-PT"/>
        </w:rPr>
        <w:t>Três ú</w:t>
      </w:r>
      <w:r w:rsidRPr="00CE08BE">
        <w:rPr>
          <w:rFonts w:ascii="Calibri" w:eastAsia="Calibri" w:hAnsi="Calibri" w:cs="Calibri"/>
          <w:b/>
          <w:bCs/>
          <w:sz w:val="20"/>
          <w:szCs w:val="20"/>
          <w:lang w:val="pt-PT"/>
        </w:rPr>
        <w:t xml:space="preserve">ltimos </w:t>
      </w:r>
      <w:r w:rsidR="00015C51" w:rsidRPr="00CE08BE">
        <w:rPr>
          <w:rFonts w:ascii="Calibri" w:eastAsia="Calibri" w:hAnsi="Calibri" w:cs="Calibri"/>
          <w:b/>
          <w:bCs/>
          <w:sz w:val="20"/>
          <w:szCs w:val="20"/>
          <w:lang w:val="pt-PT"/>
        </w:rPr>
        <w:t>anos orçamentais</w:t>
      </w:r>
      <w:r w:rsidRPr="00CE08BE">
        <w:rPr>
          <w:rFonts w:ascii="Calibri" w:eastAsia="Calibri" w:hAnsi="Calibri" w:cs="Calibri"/>
          <w:b/>
          <w:bCs/>
          <w:sz w:val="20"/>
          <w:szCs w:val="20"/>
          <w:lang w:val="pt-PT"/>
        </w:rPr>
        <w:t xml:space="preserve"> concluídos) </w:t>
      </w:r>
      <w:bookmarkEnd w:id="46"/>
    </w:p>
    <w:bookmarkEnd w:id="45"/>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500221" w:rsidRPr="00CE08BE" w14:paraId="3E628655" w14:textId="77777777" w:rsidTr="00F06ED0">
        <w:trPr>
          <w:trHeight w:hRule="exact" w:val="250"/>
        </w:trPr>
        <w:tc>
          <w:tcPr>
            <w:tcW w:w="4225" w:type="dxa"/>
            <w:shd w:val="clear" w:color="auto" w:fill="BFBFBF"/>
          </w:tcPr>
          <w:p w14:paraId="4130CD78" w14:textId="77777777" w:rsidR="00F06ED0" w:rsidRPr="00CE08BE" w:rsidRDefault="00F06ED0" w:rsidP="00F06ED0">
            <w:pPr>
              <w:widowControl w:val="0"/>
              <w:spacing w:after="0" w:line="240" w:lineRule="auto"/>
              <w:ind w:left="201"/>
              <w:jc w:val="center"/>
              <w:rPr>
                <w:rFonts w:ascii="Calibri" w:eastAsia="Calibri" w:hAnsi="Calibri" w:cs="Calibri"/>
                <w:b/>
                <w:sz w:val="20"/>
                <w:szCs w:val="20"/>
                <w:lang w:val="pt-PT"/>
              </w:rPr>
            </w:pPr>
          </w:p>
        </w:tc>
        <w:tc>
          <w:tcPr>
            <w:tcW w:w="1800" w:type="dxa"/>
            <w:shd w:val="clear" w:color="auto" w:fill="BFBFBF"/>
          </w:tcPr>
          <w:p w14:paraId="08475841" w14:textId="101D33BA" w:rsidR="00F06ED0" w:rsidRPr="00CE08BE" w:rsidRDefault="005B23E0" w:rsidP="008F1997">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AO</w:t>
            </w:r>
            <w:r w:rsidR="004E2624" w:rsidRPr="00CE08BE">
              <w:rPr>
                <w:rFonts w:ascii="Calibri" w:eastAsia="Calibri" w:hAnsi="Calibri" w:cs="Calibri"/>
                <w:b/>
                <w:bCs/>
                <w:sz w:val="20"/>
                <w:szCs w:val="20"/>
                <w:lang w:val="pt-PT"/>
              </w:rPr>
              <w:t xml:space="preserve"> T-2</w:t>
            </w:r>
          </w:p>
        </w:tc>
        <w:tc>
          <w:tcPr>
            <w:tcW w:w="1710" w:type="dxa"/>
            <w:shd w:val="clear" w:color="auto" w:fill="BFBFBF"/>
          </w:tcPr>
          <w:p w14:paraId="3411590E" w14:textId="4B56291C" w:rsidR="00F06ED0" w:rsidRPr="00CE08BE" w:rsidRDefault="005B23E0" w:rsidP="008F1997">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AO</w:t>
            </w:r>
            <w:r w:rsidR="004E2624" w:rsidRPr="00CE08BE">
              <w:rPr>
                <w:rFonts w:ascii="Calibri" w:eastAsia="Calibri" w:hAnsi="Calibri" w:cs="Calibri"/>
                <w:b/>
                <w:bCs/>
                <w:sz w:val="20"/>
                <w:szCs w:val="20"/>
                <w:lang w:val="pt-PT"/>
              </w:rPr>
              <w:t xml:space="preserve"> T-1</w:t>
            </w:r>
          </w:p>
        </w:tc>
        <w:tc>
          <w:tcPr>
            <w:tcW w:w="1710" w:type="dxa"/>
            <w:shd w:val="clear" w:color="auto" w:fill="BFBFBF"/>
          </w:tcPr>
          <w:p w14:paraId="189244B5" w14:textId="4373E18A" w:rsidR="00F06ED0" w:rsidRPr="00CE08BE" w:rsidRDefault="005B23E0"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AO</w:t>
            </w:r>
            <w:r w:rsidR="004E2624" w:rsidRPr="00CE08BE">
              <w:rPr>
                <w:rFonts w:ascii="Calibri" w:eastAsia="Calibri" w:hAnsi="Calibri" w:cs="Calibri"/>
                <w:b/>
                <w:bCs/>
                <w:sz w:val="20"/>
                <w:szCs w:val="20"/>
                <w:lang w:val="pt-PT"/>
              </w:rPr>
              <w:t xml:space="preserve"> T</w:t>
            </w:r>
          </w:p>
        </w:tc>
      </w:tr>
      <w:tr w:rsidR="00500221" w:rsidRPr="006C408E" w14:paraId="7A3157BF" w14:textId="77777777" w:rsidTr="00390B24">
        <w:trPr>
          <w:trHeight w:hRule="exact" w:val="507"/>
        </w:trPr>
        <w:tc>
          <w:tcPr>
            <w:tcW w:w="4225" w:type="dxa"/>
          </w:tcPr>
          <w:p w14:paraId="64C835A8" w14:textId="4FA03C81" w:rsidR="00F06ED0" w:rsidRPr="00CE08BE" w:rsidRDefault="00C279EB" w:rsidP="00F06ED0">
            <w:pPr>
              <w:widowControl w:val="0"/>
              <w:spacing w:after="0" w:line="240" w:lineRule="auto"/>
              <w:ind w:left="170"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Stock das despesas em atraso </w:t>
            </w:r>
            <w:r w:rsidR="004E2624" w:rsidRPr="00CE08BE">
              <w:rPr>
                <w:rFonts w:ascii="Calibri" w:eastAsia="Calibri" w:hAnsi="Calibri" w:cs="Calibri"/>
                <w:sz w:val="20"/>
                <w:szCs w:val="20"/>
                <w:lang w:val="pt-PT"/>
              </w:rPr>
              <w:t>para a Categoria 1</w:t>
            </w:r>
          </w:p>
        </w:tc>
        <w:tc>
          <w:tcPr>
            <w:tcW w:w="1800" w:type="dxa"/>
          </w:tcPr>
          <w:p w14:paraId="6FBF528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19CD355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70835A6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2B9D55A5" w14:textId="77777777" w:rsidTr="00390B24">
        <w:trPr>
          <w:trHeight w:hRule="exact" w:val="571"/>
        </w:trPr>
        <w:tc>
          <w:tcPr>
            <w:tcW w:w="4225" w:type="dxa"/>
          </w:tcPr>
          <w:p w14:paraId="52002B4E" w14:textId="513E04BE" w:rsidR="00F06ED0" w:rsidRPr="00CE08BE" w:rsidRDefault="00C279EB" w:rsidP="00F06ED0">
            <w:pPr>
              <w:widowControl w:val="0"/>
              <w:spacing w:after="0" w:line="240" w:lineRule="auto"/>
              <w:ind w:left="170"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Stock das despesas em atraso </w:t>
            </w:r>
            <w:r w:rsidR="004E2624" w:rsidRPr="00CE08BE">
              <w:rPr>
                <w:rFonts w:ascii="Calibri" w:eastAsia="Calibri" w:hAnsi="Calibri" w:cs="Calibri"/>
                <w:sz w:val="20"/>
                <w:szCs w:val="20"/>
                <w:lang w:val="pt-PT"/>
              </w:rPr>
              <w:t>para a Categoria 2</w:t>
            </w:r>
          </w:p>
        </w:tc>
        <w:tc>
          <w:tcPr>
            <w:tcW w:w="1800" w:type="dxa"/>
          </w:tcPr>
          <w:p w14:paraId="6B8A1EFB"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2CD3869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49DFD93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6B210D87" w14:textId="77777777" w:rsidTr="004E2624">
        <w:trPr>
          <w:trHeight w:hRule="exact" w:val="271"/>
        </w:trPr>
        <w:tc>
          <w:tcPr>
            <w:tcW w:w="4225" w:type="dxa"/>
          </w:tcPr>
          <w:p w14:paraId="4DEB7109" w14:textId="77777777" w:rsidR="00F06ED0" w:rsidRPr="00CE08BE" w:rsidRDefault="004E2624" w:rsidP="00F06ED0">
            <w:pPr>
              <w:widowControl w:val="0"/>
              <w:spacing w:after="0" w:line="240" w:lineRule="auto"/>
              <w:ind w:left="170" w:right="352"/>
              <w:rPr>
                <w:rFonts w:ascii="Calibri" w:eastAsia="Calibri" w:hAnsi="Calibri" w:cs="Calibri"/>
                <w:spacing w:val="-1"/>
                <w:sz w:val="20"/>
                <w:szCs w:val="20"/>
                <w:lang w:val="pt-PT"/>
              </w:rPr>
            </w:pPr>
            <w:r w:rsidRPr="00CE08BE">
              <w:rPr>
                <w:rFonts w:ascii="Calibri" w:eastAsia="Calibri" w:hAnsi="Calibri" w:cs="Calibri"/>
                <w:sz w:val="20"/>
                <w:szCs w:val="20"/>
                <w:lang w:val="pt-PT"/>
              </w:rPr>
              <w:t>…</w:t>
            </w:r>
          </w:p>
        </w:tc>
        <w:tc>
          <w:tcPr>
            <w:tcW w:w="1800" w:type="dxa"/>
          </w:tcPr>
          <w:p w14:paraId="5C5C34CB"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5862375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4AF3195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175D9474" w14:textId="77777777" w:rsidTr="00390B24">
        <w:trPr>
          <w:trHeight w:hRule="exact" w:val="582"/>
        </w:trPr>
        <w:tc>
          <w:tcPr>
            <w:tcW w:w="4225" w:type="dxa"/>
          </w:tcPr>
          <w:p w14:paraId="6E10E0D6" w14:textId="5348CBBB" w:rsidR="00F06ED0" w:rsidRPr="00CE08BE" w:rsidRDefault="00C279EB" w:rsidP="00F06ED0">
            <w:pPr>
              <w:widowControl w:val="0"/>
              <w:spacing w:after="0" w:line="240" w:lineRule="auto"/>
              <w:ind w:left="170" w:right="352"/>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 xml:space="preserve">Stock total das despesas </w:t>
            </w:r>
            <w:r w:rsidR="004E2624" w:rsidRPr="00CE08BE">
              <w:rPr>
                <w:rFonts w:ascii="Calibri" w:eastAsia="Calibri" w:hAnsi="Calibri" w:cs="Calibri"/>
                <w:b/>
                <w:bCs/>
                <w:sz w:val="20"/>
                <w:szCs w:val="20"/>
                <w:lang w:val="pt-PT"/>
              </w:rPr>
              <w:t>em atraso do GCO no final do exercício (i)</w:t>
            </w:r>
          </w:p>
        </w:tc>
        <w:tc>
          <w:tcPr>
            <w:tcW w:w="1800" w:type="dxa"/>
          </w:tcPr>
          <w:p w14:paraId="188E680F" w14:textId="77777777" w:rsidR="00F06ED0" w:rsidRPr="00CE08BE" w:rsidRDefault="00F06ED0" w:rsidP="00F06ED0">
            <w:pPr>
              <w:widowControl w:val="0"/>
              <w:spacing w:after="0" w:line="240" w:lineRule="auto"/>
              <w:ind w:left="114" w:right="86"/>
              <w:rPr>
                <w:rFonts w:ascii="Calibri" w:eastAsia="Calibri" w:hAnsi="Calibri" w:cs="Calibri"/>
                <w:b/>
                <w:spacing w:val="-1"/>
                <w:sz w:val="20"/>
                <w:szCs w:val="20"/>
                <w:lang w:val="pt-PT"/>
              </w:rPr>
            </w:pPr>
          </w:p>
        </w:tc>
        <w:tc>
          <w:tcPr>
            <w:tcW w:w="1710" w:type="dxa"/>
          </w:tcPr>
          <w:p w14:paraId="2A3AB3BC" w14:textId="77777777" w:rsidR="00F06ED0" w:rsidRPr="00CE08BE" w:rsidRDefault="00F06ED0" w:rsidP="00F06ED0">
            <w:pPr>
              <w:widowControl w:val="0"/>
              <w:spacing w:after="0" w:line="240" w:lineRule="auto"/>
              <w:ind w:left="114" w:right="86"/>
              <w:rPr>
                <w:rFonts w:ascii="Calibri" w:eastAsia="Calibri" w:hAnsi="Calibri" w:cs="Calibri"/>
                <w:b/>
                <w:spacing w:val="-1"/>
                <w:sz w:val="20"/>
                <w:szCs w:val="20"/>
                <w:lang w:val="pt-PT"/>
              </w:rPr>
            </w:pPr>
          </w:p>
        </w:tc>
        <w:tc>
          <w:tcPr>
            <w:tcW w:w="1710" w:type="dxa"/>
          </w:tcPr>
          <w:p w14:paraId="290DF430" w14:textId="77777777" w:rsidR="00F06ED0" w:rsidRPr="00CE08BE" w:rsidRDefault="00F06ED0" w:rsidP="00F06ED0">
            <w:pPr>
              <w:widowControl w:val="0"/>
              <w:spacing w:after="0" w:line="240" w:lineRule="auto"/>
              <w:ind w:left="114" w:right="86"/>
              <w:rPr>
                <w:rFonts w:ascii="Calibri" w:eastAsia="Calibri" w:hAnsi="Calibri" w:cs="Calibri"/>
                <w:b/>
                <w:spacing w:val="-1"/>
                <w:sz w:val="20"/>
                <w:szCs w:val="20"/>
                <w:lang w:val="pt-PT"/>
              </w:rPr>
            </w:pPr>
          </w:p>
        </w:tc>
      </w:tr>
      <w:tr w:rsidR="00500221" w:rsidRPr="006C408E" w14:paraId="2456371F" w14:textId="77777777" w:rsidTr="00390B24">
        <w:trPr>
          <w:trHeight w:hRule="exact" w:val="576"/>
        </w:trPr>
        <w:tc>
          <w:tcPr>
            <w:tcW w:w="4225" w:type="dxa"/>
          </w:tcPr>
          <w:p w14:paraId="7C14F6C3" w14:textId="248DBC4A" w:rsidR="00F06ED0" w:rsidRPr="00CE08BE" w:rsidRDefault="004E2624" w:rsidP="00F06ED0">
            <w:pPr>
              <w:widowControl w:val="0"/>
              <w:spacing w:after="0" w:line="240" w:lineRule="auto"/>
              <w:ind w:left="170" w:right="352"/>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 xml:space="preserve">Total das despesas </w:t>
            </w:r>
            <w:r w:rsidR="00C279EB" w:rsidRPr="00CE08BE">
              <w:rPr>
                <w:rFonts w:ascii="Calibri" w:eastAsia="Calibri" w:hAnsi="Calibri" w:cs="Calibri"/>
                <w:b/>
                <w:bCs/>
                <w:sz w:val="20"/>
                <w:szCs w:val="20"/>
                <w:lang w:val="pt-PT"/>
              </w:rPr>
              <w:t xml:space="preserve">realizadas </w:t>
            </w:r>
            <w:r w:rsidRPr="00CE08BE">
              <w:rPr>
                <w:rFonts w:ascii="Calibri" w:eastAsia="Calibri" w:hAnsi="Calibri" w:cs="Calibri"/>
                <w:b/>
                <w:bCs/>
                <w:sz w:val="20"/>
                <w:szCs w:val="20"/>
                <w:lang w:val="pt-PT"/>
              </w:rPr>
              <w:t xml:space="preserve">do GCO para o </w:t>
            </w:r>
            <w:r w:rsidR="00C279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vertAlign w:val="superscript"/>
                <w:lang w:val="pt-PT"/>
              </w:rPr>
              <w:footnoteReference w:id="11"/>
            </w:r>
            <w:r w:rsidRPr="00CE08BE">
              <w:rPr>
                <w:rFonts w:ascii="Calibri" w:eastAsia="Calibri" w:hAnsi="Calibri" w:cs="Calibri"/>
                <w:b/>
                <w:bCs/>
                <w:sz w:val="20"/>
                <w:szCs w:val="20"/>
                <w:lang w:val="pt-PT"/>
              </w:rPr>
              <w:t xml:space="preserve"> (ii)</w:t>
            </w:r>
          </w:p>
        </w:tc>
        <w:tc>
          <w:tcPr>
            <w:tcW w:w="1800" w:type="dxa"/>
          </w:tcPr>
          <w:p w14:paraId="4B4B81C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2ABDF779"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54CBAA6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2BD9C8C2" w14:textId="77777777" w:rsidTr="004E2624">
        <w:trPr>
          <w:trHeight w:hRule="exact" w:val="271"/>
        </w:trPr>
        <w:tc>
          <w:tcPr>
            <w:tcW w:w="4225" w:type="dxa"/>
          </w:tcPr>
          <w:p w14:paraId="1A8D6F17" w14:textId="77777777" w:rsidR="00F06ED0" w:rsidRPr="00CE08BE" w:rsidRDefault="004E2624" w:rsidP="00F06ED0">
            <w:pPr>
              <w:widowControl w:val="0"/>
              <w:spacing w:after="0" w:line="240" w:lineRule="auto"/>
              <w:ind w:left="170" w:right="352"/>
              <w:rPr>
                <w:rFonts w:ascii="Calibri" w:eastAsia="Calibri" w:hAnsi="Calibri" w:cs="Calibri"/>
                <w:b/>
                <w:spacing w:val="-1"/>
                <w:sz w:val="20"/>
                <w:szCs w:val="20"/>
                <w:lang w:val="pt-PT"/>
              </w:rPr>
            </w:pPr>
            <w:r w:rsidRPr="00CE08BE">
              <w:rPr>
                <w:rFonts w:ascii="Calibri" w:eastAsia="Calibri" w:hAnsi="Calibri" w:cs="Calibri"/>
                <w:b/>
                <w:bCs/>
                <w:sz w:val="20"/>
                <w:szCs w:val="20"/>
                <w:lang w:val="pt-PT"/>
              </w:rPr>
              <w:t>Rácio (i)/(ii)</w:t>
            </w:r>
          </w:p>
        </w:tc>
        <w:tc>
          <w:tcPr>
            <w:tcW w:w="1800" w:type="dxa"/>
          </w:tcPr>
          <w:p w14:paraId="3EEB7C2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6B05CF5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710" w:type="dxa"/>
          </w:tcPr>
          <w:p w14:paraId="58F0E04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5CF78BB3" w14:textId="77777777" w:rsidR="00F06ED0" w:rsidRPr="00CE08BE" w:rsidRDefault="004E2624" w:rsidP="00F06ED0">
      <w:pPr>
        <w:spacing w:after="0" w:line="240" w:lineRule="auto"/>
        <w:jc w:val="both"/>
        <w:rPr>
          <w:rFonts w:ascii="Calibri" w:eastAsia="Calibri" w:hAnsi="Calibri" w:cs="Calibri"/>
          <w:sz w:val="18"/>
          <w:szCs w:val="18"/>
          <w:lang w:val="pt-PT"/>
        </w:rPr>
      </w:pPr>
      <w:r w:rsidRPr="00CE08BE">
        <w:rPr>
          <w:rFonts w:ascii="Calibri" w:eastAsia="Calibri" w:hAnsi="Calibri" w:cs="Calibri"/>
          <w:b/>
          <w:bCs/>
          <w:i/>
          <w:iCs/>
          <w:sz w:val="18"/>
          <w:szCs w:val="18"/>
          <w:lang w:val="pt-PT"/>
        </w:rPr>
        <w:t xml:space="preserve">Fonte dos dados: </w:t>
      </w:r>
      <w:r w:rsidRPr="00CE08BE">
        <w:rPr>
          <w:rFonts w:ascii="Calibri" w:eastAsia="Calibri" w:hAnsi="Calibri" w:cs="Calibri"/>
          <w:i/>
          <w:iCs/>
          <w:color w:val="FF0000"/>
          <w:sz w:val="18"/>
          <w:szCs w:val="18"/>
          <w:lang w:val="pt-PT"/>
        </w:rPr>
        <w:t xml:space="preserve">Especifique os detalhes das fontes/documentos. Insira o endereço do site na internet se relevante. </w:t>
      </w:r>
    </w:p>
    <w:p w14:paraId="1FB727F9" w14:textId="77777777" w:rsidR="00F06ED0" w:rsidRPr="00CE08BE" w:rsidRDefault="00F06ED0" w:rsidP="00F06ED0">
      <w:pPr>
        <w:spacing w:after="0"/>
        <w:jc w:val="both"/>
        <w:rPr>
          <w:rFonts w:ascii="Calibri" w:eastAsia="Calibri" w:hAnsi="Calibri" w:cs="Calibri"/>
          <w:lang w:val="pt-PT"/>
        </w:rPr>
      </w:pPr>
    </w:p>
    <w:p w14:paraId="50853C0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25D61D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3803C64" w14:textId="6C7D231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999B1C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845027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5102A9F" w14:textId="77777777" w:rsidR="00390B24" w:rsidRDefault="00390B24" w:rsidP="00F06ED0">
      <w:pPr>
        <w:spacing w:after="0" w:line="240" w:lineRule="auto"/>
        <w:rPr>
          <w:rFonts w:ascii="Calibri" w:eastAsia="Calibri" w:hAnsi="Calibri" w:cs="Calibri"/>
          <w:b/>
          <w:bCs/>
          <w:color w:val="4FBBD3"/>
          <w:sz w:val="24"/>
          <w:lang w:val="pt-PT"/>
        </w:rPr>
      </w:pPr>
    </w:p>
    <w:p w14:paraId="1CE53E7F" w14:textId="77777777" w:rsidR="00390B24" w:rsidRDefault="00390B24" w:rsidP="00F06ED0">
      <w:pPr>
        <w:spacing w:after="0" w:line="240" w:lineRule="auto"/>
        <w:rPr>
          <w:rFonts w:ascii="Calibri" w:eastAsia="Calibri" w:hAnsi="Calibri" w:cs="Calibri"/>
          <w:b/>
          <w:bCs/>
          <w:color w:val="4FBBD3"/>
          <w:sz w:val="24"/>
          <w:lang w:val="pt-PT"/>
        </w:rPr>
      </w:pPr>
    </w:p>
    <w:p w14:paraId="0B22A8B2" w14:textId="77777777" w:rsidR="00390B24" w:rsidRDefault="00390B24" w:rsidP="00F06ED0">
      <w:pPr>
        <w:spacing w:after="0" w:line="240" w:lineRule="auto"/>
        <w:rPr>
          <w:rFonts w:ascii="Calibri" w:eastAsia="Calibri" w:hAnsi="Calibri" w:cs="Calibri"/>
          <w:b/>
          <w:bCs/>
          <w:color w:val="4FBBD3"/>
          <w:sz w:val="24"/>
          <w:lang w:val="pt-PT"/>
        </w:rPr>
      </w:pPr>
    </w:p>
    <w:p w14:paraId="1B5EB3D4" w14:textId="77777777" w:rsidR="00390B24" w:rsidRDefault="00390B24" w:rsidP="00F06ED0">
      <w:pPr>
        <w:spacing w:after="0" w:line="240" w:lineRule="auto"/>
        <w:rPr>
          <w:rFonts w:ascii="Calibri" w:eastAsia="Calibri" w:hAnsi="Calibri" w:cs="Calibri"/>
          <w:b/>
          <w:bCs/>
          <w:color w:val="4FBBD3"/>
          <w:sz w:val="24"/>
          <w:lang w:val="pt-PT"/>
        </w:rPr>
      </w:pPr>
    </w:p>
    <w:p w14:paraId="5DEB9014" w14:textId="77777777" w:rsidR="00390B24" w:rsidRDefault="00390B24" w:rsidP="00F06ED0">
      <w:pPr>
        <w:spacing w:after="0" w:line="240" w:lineRule="auto"/>
        <w:rPr>
          <w:rFonts w:ascii="Calibri" w:eastAsia="Calibri" w:hAnsi="Calibri" w:cs="Calibri"/>
          <w:b/>
          <w:bCs/>
          <w:color w:val="4FBBD3"/>
          <w:sz w:val="24"/>
          <w:lang w:val="pt-PT"/>
        </w:rPr>
      </w:pPr>
    </w:p>
    <w:p w14:paraId="4A7C88C4" w14:textId="228B87F5"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22.2. Monitorização </w:t>
      </w:r>
      <w:r w:rsidR="00C279EB" w:rsidRPr="00CE08BE">
        <w:rPr>
          <w:rFonts w:ascii="Calibri" w:eastAsia="Calibri" w:hAnsi="Calibri" w:cs="Calibri"/>
          <w:b/>
          <w:bCs/>
          <w:color w:val="4FBBD3"/>
          <w:sz w:val="24"/>
          <w:lang w:val="pt-PT"/>
        </w:rPr>
        <w:t>das despesas em</w:t>
      </w:r>
      <w:r w:rsidRPr="00CE08BE">
        <w:rPr>
          <w:rFonts w:ascii="Calibri" w:eastAsia="Calibri" w:hAnsi="Calibri" w:cs="Calibri"/>
          <w:b/>
          <w:bCs/>
          <w:color w:val="4FBBD3"/>
          <w:sz w:val="24"/>
          <w:lang w:val="pt-PT"/>
        </w:rPr>
        <w:t xml:space="preserve"> atraso </w:t>
      </w:r>
    </w:p>
    <w:p w14:paraId="26979282" w14:textId="77777777" w:rsidR="00F06ED0" w:rsidRPr="00CE08BE" w:rsidRDefault="00F06ED0" w:rsidP="00F06ED0">
      <w:pPr>
        <w:spacing w:after="0" w:line="240" w:lineRule="auto"/>
        <w:jc w:val="both"/>
        <w:rPr>
          <w:rFonts w:ascii="Calibri" w:eastAsia="Calibri" w:hAnsi="Calibri" w:cs="Calibri"/>
          <w:lang w:val="pt-PT"/>
        </w:rPr>
      </w:pPr>
    </w:p>
    <w:p w14:paraId="1FDC4DC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19FDEB8" w14:textId="06CB0A76" w:rsidR="00F06ED0" w:rsidRPr="00CE08BE" w:rsidRDefault="004E2624" w:rsidP="00F06ED0">
      <w:pPr>
        <w:spacing w:after="0" w:line="240" w:lineRule="auto"/>
        <w:ind w:right="118"/>
        <w:jc w:val="both"/>
        <w:rPr>
          <w:rFonts w:ascii="Calibri" w:eastAsia="Calibri" w:hAnsi="Calibri" w:cs="Calibri"/>
          <w:spacing w:val="-1"/>
          <w:lang w:val="pt-PT"/>
        </w:rPr>
      </w:pPr>
      <w:r w:rsidRPr="00CE08BE">
        <w:rPr>
          <w:rFonts w:ascii="Calibri" w:eastAsia="Times New Roman" w:hAnsi="Calibri" w:cs="Calibri"/>
          <w:b/>
          <w:bCs/>
          <w:sz w:val="20"/>
          <w:lang w:val="pt-PT"/>
        </w:rPr>
        <w:t xml:space="preserve">Quadro 22.2: Monitorização </w:t>
      </w:r>
      <w:r w:rsidR="00C279EB" w:rsidRPr="00CE08BE">
        <w:rPr>
          <w:rFonts w:ascii="Calibri" w:eastAsia="Times New Roman" w:hAnsi="Calibri" w:cs="Calibri"/>
          <w:b/>
          <w:bCs/>
          <w:sz w:val="20"/>
          <w:lang w:val="pt-PT"/>
        </w:rPr>
        <w:t xml:space="preserve">das despesas em atraso </w:t>
      </w:r>
      <w:r w:rsidRPr="00CE08BE">
        <w:rPr>
          <w:rFonts w:ascii="Calibri" w:eastAsia="Times New Roman" w:hAnsi="Calibri" w:cs="Calibri"/>
          <w:b/>
          <w:bCs/>
          <w:sz w:val="20"/>
          <w:lang w:val="pt-PT"/>
        </w:rPr>
        <w:t xml:space="preserve">(No momento da avaliação) </w:t>
      </w:r>
    </w:p>
    <w:tbl>
      <w:tblPr>
        <w:tblStyle w:val="TabelEcorys31"/>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01"/>
        <w:gridCol w:w="1800"/>
        <w:gridCol w:w="1890"/>
        <w:gridCol w:w="2520"/>
      </w:tblGrid>
      <w:tr w:rsidR="00500221" w:rsidRPr="00CE08BE" w14:paraId="4C78145B" w14:textId="77777777" w:rsidTr="00F06ED0">
        <w:trPr>
          <w:trHeight w:val="233"/>
        </w:trPr>
        <w:tc>
          <w:tcPr>
            <w:tcW w:w="4585" w:type="dxa"/>
            <w:gridSpan w:val="3"/>
            <w:shd w:val="clear" w:color="auto" w:fill="BFBFBF"/>
          </w:tcPr>
          <w:p w14:paraId="4D30317A"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Dados gerados (S/N)</w:t>
            </w:r>
          </w:p>
        </w:tc>
        <w:tc>
          <w:tcPr>
            <w:tcW w:w="1890" w:type="dxa"/>
            <w:vMerge w:val="restart"/>
            <w:shd w:val="clear" w:color="auto" w:fill="BFBFBF"/>
          </w:tcPr>
          <w:p w14:paraId="4CE70018"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Frequência dos relatórios</w:t>
            </w:r>
          </w:p>
        </w:tc>
        <w:tc>
          <w:tcPr>
            <w:tcW w:w="2520" w:type="dxa"/>
            <w:vMerge w:val="restart"/>
            <w:shd w:val="clear" w:color="auto" w:fill="BFBFBF"/>
          </w:tcPr>
          <w:p w14:paraId="54FB6C56"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Cronograma</w:t>
            </w:r>
          </w:p>
        </w:tc>
      </w:tr>
      <w:tr w:rsidR="00500221" w:rsidRPr="00CE08BE" w14:paraId="4355A385" w14:textId="77777777" w:rsidTr="00F06ED0">
        <w:trPr>
          <w:trHeight w:val="287"/>
        </w:trPr>
        <w:tc>
          <w:tcPr>
            <w:tcW w:w="1284" w:type="dxa"/>
            <w:shd w:val="clear" w:color="auto" w:fill="BFBFBF"/>
          </w:tcPr>
          <w:p w14:paraId="35B1BD3A" w14:textId="77777777" w:rsidR="00F06ED0" w:rsidRPr="00CE08BE" w:rsidRDefault="004E2624" w:rsidP="00F06ED0">
            <w:pPr>
              <w:autoSpaceDE w:val="0"/>
              <w:autoSpaceDN w:val="0"/>
              <w:adjustRightInd w:val="0"/>
              <w:jc w:val="center"/>
              <w:rPr>
                <w:rFonts w:ascii="Calibri" w:hAnsi="Calibri" w:cs="Calibri"/>
                <w:b/>
                <w:szCs w:val="18"/>
                <w:lang w:val="pt-PT"/>
              </w:rPr>
            </w:pPr>
            <w:r w:rsidRPr="00CE08BE">
              <w:rPr>
                <w:rFonts w:ascii="Calibri" w:hAnsi="Calibri" w:cs="Calibri"/>
                <w:b/>
                <w:bCs/>
                <w:szCs w:val="18"/>
                <w:lang w:val="pt-PT"/>
              </w:rPr>
              <w:t>Stock</w:t>
            </w:r>
          </w:p>
        </w:tc>
        <w:tc>
          <w:tcPr>
            <w:tcW w:w="1501" w:type="dxa"/>
            <w:shd w:val="clear" w:color="auto" w:fill="BFBFBF"/>
          </w:tcPr>
          <w:p w14:paraId="7EB52F8F" w14:textId="365D15BA" w:rsidR="00F06ED0" w:rsidRPr="00CE08BE" w:rsidRDefault="00C279EB" w:rsidP="00F06ED0">
            <w:pPr>
              <w:autoSpaceDE w:val="0"/>
              <w:autoSpaceDN w:val="0"/>
              <w:adjustRightInd w:val="0"/>
              <w:jc w:val="center"/>
              <w:rPr>
                <w:rFonts w:ascii="Calibri" w:hAnsi="Calibri" w:cs="Calibri"/>
                <w:b/>
                <w:lang w:val="pt-PT"/>
              </w:rPr>
            </w:pPr>
            <w:r w:rsidRPr="00CE08BE">
              <w:rPr>
                <w:rFonts w:ascii="Calibri" w:hAnsi="Calibri" w:cs="Calibri"/>
                <w:b/>
                <w:bCs/>
                <w:lang w:val="pt-PT"/>
              </w:rPr>
              <w:t>Antiguidade</w:t>
            </w:r>
          </w:p>
        </w:tc>
        <w:tc>
          <w:tcPr>
            <w:tcW w:w="1800" w:type="dxa"/>
            <w:shd w:val="clear" w:color="auto" w:fill="BFBFBF"/>
          </w:tcPr>
          <w:p w14:paraId="07EE8AD2" w14:textId="77777777" w:rsidR="00F06ED0" w:rsidRPr="00CE08BE" w:rsidRDefault="004E2624" w:rsidP="00F06ED0">
            <w:pPr>
              <w:autoSpaceDE w:val="0"/>
              <w:autoSpaceDN w:val="0"/>
              <w:adjustRightInd w:val="0"/>
              <w:jc w:val="center"/>
              <w:rPr>
                <w:rFonts w:ascii="Calibri" w:hAnsi="Calibri" w:cs="Calibri"/>
                <w:b/>
                <w:lang w:val="pt-PT"/>
              </w:rPr>
            </w:pPr>
            <w:r w:rsidRPr="00CE08BE">
              <w:rPr>
                <w:rFonts w:ascii="Calibri" w:hAnsi="Calibri" w:cs="Calibri"/>
                <w:b/>
                <w:bCs/>
                <w:lang w:val="pt-PT"/>
              </w:rPr>
              <w:t>Composição</w:t>
            </w:r>
          </w:p>
        </w:tc>
        <w:tc>
          <w:tcPr>
            <w:tcW w:w="1890" w:type="dxa"/>
            <w:vMerge/>
            <w:shd w:val="clear" w:color="auto" w:fill="92D050"/>
          </w:tcPr>
          <w:p w14:paraId="65505628" w14:textId="77777777" w:rsidR="00F06ED0" w:rsidRPr="00CE08BE" w:rsidRDefault="00F06ED0" w:rsidP="00F06ED0">
            <w:pPr>
              <w:autoSpaceDE w:val="0"/>
              <w:autoSpaceDN w:val="0"/>
              <w:adjustRightInd w:val="0"/>
              <w:jc w:val="center"/>
              <w:rPr>
                <w:rFonts w:ascii="Calibri" w:hAnsi="Calibri" w:cs="Calibri"/>
                <w:b/>
                <w:color w:val="FFFFFF"/>
                <w:highlight w:val="yellow"/>
                <w:lang w:val="pt-PT"/>
              </w:rPr>
            </w:pPr>
          </w:p>
        </w:tc>
        <w:tc>
          <w:tcPr>
            <w:tcW w:w="2520" w:type="dxa"/>
            <w:vMerge/>
            <w:shd w:val="clear" w:color="auto" w:fill="92D050"/>
          </w:tcPr>
          <w:p w14:paraId="56061B64" w14:textId="77777777" w:rsidR="00F06ED0" w:rsidRPr="00CE08BE" w:rsidRDefault="00F06ED0" w:rsidP="00F06ED0">
            <w:pPr>
              <w:autoSpaceDE w:val="0"/>
              <w:autoSpaceDN w:val="0"/>
              <w:adjustRightInd w:val="0"/>
              <w:jc w:val="center"/>
              <w:rPr>
                <w:rFonts w:ascii="Calibri" w:hAnsi="Calibri" w:cs="Calibri"/>
                <w:b/>
                <w:color w:val="FFFFFF"/>
                <w:highlight w:val="yellow"/>
                <w:lang w:val="pt-PT"/>
              </w:rPr>
            </w:pPr>
          </w:p>
        </w:tc>
      </w:tr>
      <w:tr w:rsidR="00500221" w:rsidRPr="00CE08BE" w14:paraId="54F475EB" w14:textId="77777777" w:rsidTr="004E2624">
        <w:trPr>
          <w:trHeight w:val="143"/>
        </w:trPr>
        <w:tc>
          <w:tcPr>
            <w:tcW w:w="1284" w:type="dxa"/>
          </w:tcPr>
          <w:p w14:paraId="476EF723" w14:textId="77777777" w:rsidR="00F06ED0" w:rsidRPr="00CE08BE" w:rsidRDefault="00F06ED0" w:rsidP="00F06ED0">
            <w:pPr>
              <w:autoSpaceDE w:val="0"/>
              <w:autoSpaceDN w:val="0"/>
              <w:adjustRightInd w:val="0"/>
              <w:rPr>
                <w:rFonts w:ascii="Calibri" w:hAnsi="Calibri" w:cs="Calibri"/>
                <w:szCs w:val="18"/>
                <w:lang w:val="pt-PT"/>
              </w:rPr>
            </w:pPr>
          </w:p>
        </w:tc>
        <w:tc>
          <w:tcPr>
            <w:tcW w:w="1501" w:type="dxa"/>
          </w:tcPr>
          <w:p w14:paraId="070BE10B" w14:textId="77777777" w:rsidR="00F06ED0" w:rsidRPr="00CE08BE" w:rsidRDefault="00F06ED0" w:rsidP="00F06ED0">
            <w:pPr>
              <w:autoSpaceDE w:val="0"/>
              <w:autoSpaceDN w:val="0"/>
              <w:adjustRightInd w:val="0"/>
              <w:rPr>
                <w:rFonts w:ascii="Calibri" w:hAnsi="Calibri" w:cs="Calibri"/>
                <w:lang w:val="pt-PT"/>
              </w:rPr>
            </w:pPr>
          </w:p>
        </w:tc>
        <w:tc>
          <w:tcPr>
            <w:tcW w:w="1800" w:type="dxa"/>
          </w:tcPr>
          <w:p w14:paraId="6DC528FA" w14:textId="77777777" w:rsidR="00F06ED0" w:rsidRPr="00CE08BE" w:rsidRDefault="00F06ED0" w:rsidP="00F06ED0">
            <w:pPr>
              <w:autoSpaceDE w:val="0"/>
              <w:autoSpaceDN w:val="0"/>
              <w:adjustRightInd w:val="0"/>
              <w:rPr>
                <w:rFonts w:ascii="Calibri" w:hAnsi="Calibri" w:cs="Calibri"/>
                <w:lang w:val="pt-PT"/>
              </w:rPr>
            </w:pPr>
          </w:p>
        </w:tc>
        <w:tc>
          <w:tcPr>
            <w:tcW w:w="1890" w:type="dxa"/>
          </w:tcPr>
          <w:p w14:paraId="3FC1F1B0" w14:textId="77777777" w:rsidR="00F06ED0" w:rsidRPr="00CE08BE" w:rsidRDefault="00F06ED0" w:rsidP="00F06ED0">
            <w:pPr>
              <w:autoSpaceDE w:val="0"/>
              <w:autoSpaceDN w:val="0"/>
              <w:adjustRightInd w:val="0"/>
              <w:rPr>
                <w:rFonts w:ascii="Calibri" w:hAnsi="Calibri" w:cs="Calibri"/>
                <w:lang w:val="pt-PT"/>
              </w:rPr>
            </w:pPr>
          </w:p>
        </w:tc>
        <w:tc>
          <w:tcPr>
            <w:tcW w:w="2520" w:type="dxa"/>
          </w:tcPr>
          <w:p w14:paraId="0E61B1F3" w14:textId="77777777" w:rsidR="00F06ED0" w:rsidRPr="00CE08BE" w:rsidRDefault="00F06ED0" w:rsidP="00F06ED0">
            <w:pPr>
              <w:autoSpaceDE w:val="0"/>
              <w:autoSpaceDN w:val="0"/>
              <w:adjustRightInd w:val="0"/>
              <w:rPr>
                <w:rFonts w:ascii="Calibri" w:hAnsi="Calibri" w:cs="Calibri"/>
                <w:lang w:val="pt-PT"/>
              </w:rPr>
            </w:pPr>
          </w:p>
        </w:tc>
      </w:tr>
    </w:tbl>
    <w:p w14:paraId="415C8C84"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16877D1F" w14:textId="77777777" w:rsidR="00F06ED0" w:rsidRPr="00CE08BE" w:rsidRDefault="00F06ED0" w:rsidP="00F06ED0">
      <w:pPr>
        <w:spacing w:after="0"/>
        <w:jc w:val="both"/>
        <w:rPr>
          <w:rFonts w:ascii="Calibri" w:eastAsia="Calibri" w:hAnsi="Calibri" w:cs="Calibri"/>
          <w:lang w:val="pt-PT"/>
        </w:rPr>
      </w:pPr>
    </w:p>
    <w:p w14:paraId="66D7C79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F10773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5BB76BE" w14:textId="325C4E6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3C71C2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89103A7" w14:textId="77777777" w:rsidR="00F06ED0" w:rsidRPr="00CE08BE" w:rsidRDefault="00F06ED0" w:rsidP="00F06ED0">
      <w:pPr>
        <w:spacing w:after="0" w:line="240" w:lineRule="auto"/>
        <w:jc w:val="both"/>
        <w:rPr>
          <w:rFonts w:ascii="Calibri" w:eastAsia="Calibri" w:hAnsi="Calibri" w:cs="Calibri"/>
          <w:lang w:val="pt-PT"/>
        </w:rPr>
      </w:pPr>
    </w:p>
    <w:p w14:paraId="2E45E9B9" w14:textId="75D0CCA2" w:rsidR="00F06ED0" w:rsidRPr="00CE08BE" w:rsidRDefault="00526755" w:rsidP="00F06ED0">
      <w:pPr>
        <w:widowControl w:val="0"/>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 xml:space="preserve">-23. Controlos da folha de </w:t>
      </w:r>
      <w:r w:rsidR="00962ECB" w:rsidRPr="00CE08BE">
        <w:rPr>
          <w:rFonts w:ascii="Calibri" w:eastAsia="Calibri" w:hAnsi="Calibri" w:cs="Calibri"/>
          <w:b/>
          <w:bCs/>
          <w:color w:val="4FBBD3"/>
          <w:sz w:val="28"/>
          <w:szCs w:val="28"/>
          <w:lang w:val="pt-PT"/>
        </w:rPr>
        <w:t>pagamentos</w:t>
      </w:r>
    </w:p>
    <w:p w14:paraId="4B241FB2" w14:textId="77777777" w:rsidR="00F06ED0" w:rsidRPr="00CE08BE" w:rsidRDefault="00F06ED0" w:rsidP="00F06ED0">
      <w:pPr>
        <w:spacing w:after="0" w:line="240" w:lineRule="auto"/>
        <w:rPr>
          <w:rFonts w:ascii="Calibri" w:eastAsia="Calibri" w:hAnsi="Calibri" w:cs="Calibri"/>
          <w:lang w:val="pt-PT"/>
        </w:rPr>
      </w:pPr>
    </w:p>
    <w:p w14:paraId="43E0C010" w14:textId="28D1443F" w:rsidR="00F06ED0" w:rsidRPr="00CE08BE" w:rsidRDefault="004E2624" w:rsidP="00F06ED0">
      <w:pPr>
        <w:spacing w:after="0" w:line="240" w:lineRule="auto"/>
        <w:jc w:val="both"/>
        <w:rPr>
          <w:rFonts w:ascii="Calibri" w:eastAsia="Calibri" w:hAnsi="Calibri" w:cs="Calibri"/>
          <w:highlight w:val="cyan"/>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-23? </w:t>
      </w:r>
      <w:r w:rsidRPr="00CE08BE">
        <w:rPr>
          <w:rFonts w:ascii="Calibri" w:eastAsia="Calibri" w:hAnsi="Calibri" w:cs="Calibri"/>
          <w:lang w:val="pt-PT"/>
        </w:rPr>
        <w:t xml:space="preserve">Este indicador apenas trata das folhas de </w:t>
      </w:r>
      <w:r w:rsidR="00716D64" w:rsidRPr="00CE08BE">
        <w:rPr>
          <w:rFonts w:ascii="Calibri" w:eastAsia="Calibri" w:hAnsi="Calibri" w:cs="Calibri"/>
          <w:lang w:val="pt-PT"/>
        </w:rPr>
        <w:t xml:space="preserve">pagamentos </w:t>
      </w:r>
      <w:r w:rsidRPr="00CE08BE">
        <w:rPr>
          <w:rFonts w:ascii="Calibri" w:eastAsia="Calibri" w:hAnsi="Calibri" w:cs="Calibri"/>
          <w:lang w:val="pt-PT"/>
        </w:rPr>
        <w:t xml:space="preserve">para os funcionários públicos: a forma como são geridas, como são tratadas as alterações e como é conseguida a consistência com a gestão dos registos do pessoal. Os pagamentos </w:t>
      </w:r>
      <w:r w:rsidR="00716D64" w:rsidRPr="00CE08BE">
        <w:rPr>
          <w:rFonts w:ascii="Calibri" w:eastAsia="Calibri" w:hAnsi="Calibri" w:cs="Calibri"/>
          <w:lang w:val="pt-PT"/>
        </w:rPr>
        <w:t xml:space="preserve">efectuados </w:t>
      </w:r>
      <w:r w:rsidRPr="00CE08BE">
        <w:rPr>
          <w:rFonts w:ascii="Calibri" w:eastAsia="Calibri" w:hAnsi="Calibri" w:cs="Calibri"/>
          <w:lang w:val="pt-PT"/>
        </w:rPr>
        <w:t xml:space="preserve">por trabalho casual e subsídios discricionários que não fazem parte do sistema da folha de </w:t>
      </w:r>
      <w:r w:rsidR="00716D64" w:rsidRPr="00CE08BE">
        <w:rPr>
          <w:rFonts w:ascii="Calibri" w:eastAsia="Calibri" w:hAnsi="Calibri" w:cs="Calibri"/>
          <w:lang w:val="pt-PT"/>
        </w:rPr>
        <w:t xml:space="preserve">pagamentos </w:t>
      </w:r>
      <w:r w:rsidRPr="00CE08BE">
        <w:rPr>
          <w:rFonts w:ascii="Calibri" w:eastAsia="Calibri" w:hAnsi="Calibri" w:cs="Calibri"/>
          <w:lang w:val="pt-PT"/>
        </w:rPr>
        <w:t xml:space="preserve">estão incluídos na avaliação dos controlos internos de despesas não-salariais, </w:t>
      </w:r>
      <w:r w:rsidR="00526755" w:rsidRPr="00CE08BE">
        <w:rPr>
          <w:rFonts w:ascii="Calibri" w:eastAsia="Calibri" w:hAnsi="Calibri" w:cs="Calibri"/>
          <w:lang w:val="pt-PT"/>
        </w:rPr>
        <w:t>ID</w:t>
      </w:r>
      <w:r w:rsidRPr="00CE08BE">
        <w:rPr>
          <w:rFonts w:ascii="Calibri" w:eastAsia="Calibri" w:hAnsi="Calibri" w:cs="Calibri"/>
          <w:lang w:val="pt-PT"/>
        </w:rPr>
        <w:t xml:space="preserve">-25. A cobertura é o GC no momento da avaliação para os </w:t>
      </w:r>
      <w:r w:rsidR="00526755" w:rsidRPr="00CE08BE">
        <w:rPr>
          <w:rFonts w:ascii="Calibri" w:eastAsia="Calibri" w:hAnsi="Calibri" w:cs="Calibri"/>
          <w:lang w:val="pt-PT"/>
        </w:rPr>
        <w:t>ID</w:t>
      </w:r>
      <w:r w:rsidRPr="00CE08BE">
        <w:rPr>
          <w:rFonts w:ascii="Calibri" w:eastAsia="Calibri" w:hAnsi="Calibri" w:cs="Calibri"/>
          <w:lang w:val="pt-PT"/>
        </w:rPr>
        <w:t xml:space="preserve">-23.1, 23.2 e 23.3 e para 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para o </w:t>
      </w:r>
      <w:r w:rsidR="00526755" w:rsidRPr="00CE08BE">
        <w:rPr>
          <w:rFonts w:ascii="Calibri" w:eastAsia="Calibri" w:hAnsi="Calibri" w:cs="Calibri"/>
          <w:lang w:val="pt-PT"/>
        </w:rPr>
        <w:t>ID</w:t>
      </w:r>
      <w:r w:rsidRPr="00CE08BE">
        <w:rPr>
          <w:rFonts w:ascii="Calibri" w:eastAsia="Calibri" w:hAnsi="Calibri" w:cs="Calibri"/>
          <w:lang w:val="pt-PT"/>
        </w:rPr>
        <w:t xml:space="preserve">-23.4. Este indicador utiliza o método </w:t>
      </w:r>
      <w:r w:rsidRPr="00CE08BE">
        <w:rPr>
          <w:rFonts w:ascii="Calibri" w:eastAsia="Calibri" w:hAnsi="Calibri" w:cs="Calibri"/>
          <w:b/>
          <w:bCs/>
          <w:lang w:val="pt-PT"/>
        </w:rPr>
        <w:t>M1 (WL)</w:t>
      </w:r>
      <w:r w:rsidRPr="00CE08BE">
        <w:rPr>
          <w:rFonts w:ascii="Calibri" w:eastAsia="Calibri" w:hAnsi="Calibri" w:cs="Calibri"/>
          <w:lang w:val="pt-PT"/>
        </w:rPr>
        <w:t xml:space="preserve"> para agregar as pontuações das dimensões.</w:t>
      </w:r>
    </w:p>
    <w:p w14:paraId="2034FBD5" w14:textId="77777777" w:rsidR="00F06ED0" w:rsidRPr="00CE08BE" w:rsidRDefault="00F06ED0" w:rsidP="00F06ED0">
      <w:pPr>
        <w:spacing w:after="0" w:line="240" w:lineRule="auto"/>
        <w:jc w:val="both"/>
        <w:rPr>
          <w:rFonts w:ascii="Calibri" w:eastAsia="Calibri" w:hAnsi="Calibri" w:cs="Calibri"/>
          <w:highlight w:val="cyan"/>
          <w:lang w:val="pt-PT"/>
        </w:rPr>
      </w:pPr>
    </w:p>
    <w:p w14:paraId="2BADE1F0"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48C17992"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4161B785" w14:textId="77777777" w:rsidR="00F06ED0" w:rsidRPr="00CE08BE" w:rsidRDefault="00F06ED0" w:rsidP="00F06ED0">
      <w:pPr>
        <w:spacing w:after="0" w:line="240" w:lineRule="auto"/>
        <w:jc w:val="both"/>
        <w:rPr>
          <w:rFonts w:ascii="Calibri" w:eastAsia="Calibri" w:hAnsi="Calibri" w:cs="Calibri"/>
          <w:highlight w:val="cyan"/>
          <w:lang w:val="pt-PT"/>
        </w:rPr>
      </w:pPr>
    </w:p>
    <w:p w14:paraId="5CCA4F38"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584DF261"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500221" w:rsidRPr="00CE08BE" w14:paraId="3DF8F005" w14:textId="77777777" w:rsidTr="00F06ED0">
        <w:trPr>
          <w:trHeight w:hRule="exact" w:val="784"/>
        </w:trPr>
        <w:tc>
          <w:tcPr>
            <w:tcW w:w="5035" w:type="dxa"/>
            <w:shd w:val="clear" w:color="auto" w:fill="BFBFBF"/>
          </w:tcPr>
          <w:p w14:paraId="415867A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80" w:type="dxa"/>
            <w:shd w:val="clear" w:color="auto" w:fill="BFBFBF"/>
          </w:tcPr>
          <w:p w14:paraId="778E3C0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26A1ACC4" w14:textId="7F33E09A"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236D94FA"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0862C84F" w14:textId="77777777" w:rsidTr="00210DFE">
        <w:trPr>
          <w:trHeight w:hRule="exact" w:val="289"/>
        </w:trPr>
        <w:tc>
          <w:tcPr>
            <w:tcW w:w="8815" w:type="dxa"/>
            <w:gridSpan w:val="2"/>
          </w:tcPr>
          <w:p w14:paraId="121CC84F" w14:textId="1CEA96DE" w:rsidR="00210DFE"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-23. Controlos da folha de </w:t>
            </w:r>
            <w:r w:rsidR="00716D64" w:rsidRPr="00CE08BE">
              <w:rPr>
                <w:rFonts w:ascii="Calibri" w:eastAsia="Calibri" w:hAnsi="Calibri" w:cs="Calibri"/>
                <w:b/>
                <w:bCs/>
                <w:sz w:val="20"/>
                <w:szCs w:val="20"/>
                <w:lang w:val="pt-PT"/>
              </w:rPr>
              <w:t xml:space="preserve">pagamentos </w:t>
            </w:r>
            <w:r w:rsidR="004E2624" w:rsidRPr="00CE08BE">
              <w:rPr>
                <w:rFonts w:ascii="Calibri" w:eastAsia="Calibri" w:hAnsi="Calibri" w:cs="Calibri"/>
                <w:b/>
                <w:bCs/>
                <w:sz w:val="20"/>
                <w:szCs w:val="20"/>
                <w:lang w:val="pt-PT"/>
              </w:rPr>
              <w:t>(M1)</w:t>
            </w:r>
          </w:p>
        </w:tc>
        <w:tc>
          <w:tcPr>
            <w:tcW w:w="990" w:type="dxa"/>
          </w:tcPr>
          <w:p w14:paraId="753D4607" w14:textId="6EAA93B8" w:rsidR="00210DFE" w:rsidRPr="00CE08BE" w:rsidRDefault="00DD77BD" w:rsidP="00F06ED0">
            <w:pPr>
              <w:widowControl w:val="0"/>
              <w:spacing w:after="0" w:line="240" w:lineRule="auto"/>
              <w:ind w:left="114" w:right="86" w:hanging="12"/>
              <w:rPr>
                <w:rFonts w:ascii="Calibri" w:eastAsia="Calibri" w:hAnsi="Calibri" w:cs="Calibri"/>
                <w:b/>
                <w:sz w:val="20"/>
                <w:szCs w:val="20"/>
                <w:lang w:val="pt-PT"/>
              </w:rPr>
            </w:pPr>
            <w:sdt>
              <w:sdtPr>
                <w:rPr>
                  <w:rFonts w:ascii="Calibri" w:eastAsia="Times New Roman" w:hAnsi="Calibri" w:cs="Calibri"/>
                  <w:b/>
                  <w:bCs/>
                  <w:sz w:val="18"/>
                  <w:lang w:val="pt-PT"/>
                </w:rPr>
                <w:id w:val="-716045059"/>
                <w:placeholder>
                  <w:docPart w:val="4EE809904E65477189C76D7F05F604D3"/>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-23</w:t>
                </w:r>
              </w:sdtContent>
            </w:sdt>
          </w:p>
        </w:tc>
        <w:tc>
          <w:tcPr>
            <w:tcW w:w="990" w:type="dxa"/>
          </w:tcPr>
          <w:p w14:paraId="4AB477BF" w14:textId="0B785778" w:rsidR="00210DFE" w:rsidRPr="00CE08BE" w:rsidRDefault="00DD77BD" w:rsidP="00F06ED0">
            <w:pPr>
              <w:widowControl w:val="0"/>
              <w:spacing w:after="0" w:line="240" w:lineRule="auto"/>
              <w:ind w:left="114" w:right="86" w:hanging="12"/>
              <w:rPr>
                <w:rFonts w:ascii="Calibri" w:eastAsia="Calibri" w:hAnsi="Calibri" w:cs="Calibri"/>
                <w:b/>
                <w:sz w:val="20"/>
                <w:szCs w:val="20"/>
                <w:lang w:val="pt-PT"/>
              </w:rPr>
            </w:pPr>
            <w:sdt>
              <w:sdtPr>
                <w:rPr>
                  <w:rFonts w:ascii="Calibri" w:eastAsia="Times New Roman" w:hAnsi="Calibri" w:cs="Calibri"/>
                  <w:b/>
                  <w:bCs/>
                  <w:sz w:val="18"/>
                  <w:lang w:val="pt-PT"/>
                </w:rPr>
                <w:id w:val="-245421715"/>
                <w:placeholder>
                  <w:docPart w:val="E54D71DEA53441D5B35E171C1E20F5F4"/>
                </w:placeholder>
              </w:sdtPr>
              <w:sdtEndPr/>
              <w:sdtContent>
                <w:r w:rsidR="004E2624" w:rsidRPr="00CE08BE">
                  <w:rPr>
                    <w:rFonts w:ascii="Calibri" w:eastAsia="Times New Roman" w:hAnsi="Calibri" w:cs="Calibri"/>
                    <w:b/>
                    <w:bCs/>
                    <w:sz w:val="18"/>
                    <w:lang w:val="pt-PT"/>
                  </w:rPr>
                  <w:t xml:space="preserve">Inserir valor total anterior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-23</w:t>
                </w:r>
              </w:sdtContent>
            </w:sdt>
          </w:p>
        </w:tc>
      </w:tr>
      <w:tr w:rsidR="00500221" w:rsidRPr="006C408E" w14:paraId="219171A1" w14:textId="77777777" w:rsidTr="00A65727">
        <w:trPr>
          <w:trHeight w:hRule="exact" w:val="1072"/>
        </w:trPr>
        <w:tc>
          <w:tcPr>
            <w:tcW w:w="5035" w:type="dxa"/>
          </w:tcPr>
          <w:p w14:paraId="50AB4415" w14:textId="51F5D190"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23.1. Integração da folha de </w:t>
            </w:r>
            <w:r w:rsidR="00716D64" w:rsidRPr="00CE08BE">
              <w:rPr>
                <w:rFonts w:ascii="Calibri" w:eastAsia="Calibri" w:hAnsi="Calibri" w:cs="Calibri"/>
                <w:sz w:val="20"/>
                <w:szCs w:val="20"/>
                <w:lang w:val="pt-PT"/>
              </w:rPr>
              <w:t xml:space="preserve">pagamentos </w:t>
            </w:r>
            <w:r w:rsidRPr="00CE08BE">
              <w:rPr>
                <w:rFonts w:ascii="Calibri" w:eastAsia="Calibri" w:hAnsi="Calibri" w:cs="Calibri"/>
                <w:sz w:val="20"/>
                <w:szCs w:val="20"/>
                <w:lang w:val="pt-PT"/>
              </w:rPr>
              <w:t>e dos registos de pessoal</w:t>
            </w:r>
          </w:p>
        </w:tc>
        <w:sdt>
          <w:sdtPr>
            <w:rPr>
              <w:rFonts w:ascii="Calibri" w:eastAsia="Calibri" w:hAnsi="Calibri" w:cs="Calibri"/>
              <w:sz w:val="20"/>
              <w:szCs w:val="20"/>
              <w:lang w:val="pt-PT"/>
            </w:rPr>
            <w:id w:val="808981513"/>
            <w:placeholder>
              <w:docPart w:val="DefaultPlaceholder_-1854013440"/>
            </w:placeholder>
          </w:sdtPr>
          <w:sdtEndPr/>
          <w:sdtContent>
            <w:tc>
              <w:tcPr>
                <w:tcW w:w="3780" w:type="dxa"/>
              </w:tcPr>
              <w:p w14:paraId="555FBB1C" w14:textId="5E7560D8" w:rsidR="004679EF" w:rsidRPr="00CE08BE" w:rsidRDefault="004E2624" w:rsidP="005D6F8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-23.1</w:t>
                </w:r>
              </w:p>
            </w:tc>
          </w:sdtContent>
        </w:sdt>
        <w:sdt>
          <w:sdtPr>
            <w:rPr>
              <w:rFonts w:ascii="Calibri" w:eastAsia="Calibri" w:hAnsi="Calibri" w:cs="Calibri"/>
              <w:sz w:val="20"/>
              <w:szCs w:val="20"/>
              <w:lang w:val="pt-PT"/>
            </w:rPr>
            <w:id w:val="1005793568"/>
            <w:placeholder>
              <w:docPart w:val="DefaultPlaceholder_-1854013440"/>
            </w:placeholder>
          </w:sdtPr>
          <w:sdtEndPr/>
          <w:sdtContent>
            <w:tc>
              <w:tcPr>
                <w:tcW w:w="990" w:type="dxa"/>
                <w:shd w:val="clear" w:color="auto" w:fill="auto"/>
              </w:tcPr>
              <w:p w14:paraId="549A0713" w14:textId="4D7B4AC6"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-23.1</w:t>
                </w:r>
              </w:p>
            </w:tc>
          </w:sdtContent>
        </w:sdt>
        <w:sdt>
          <w:sdtPr>
            <w:rPr>
              <w:rFonts w:ascii="Calibri" w:eastAsia="Calibri" w:hAnsi="Calibri" w:cs="Calibri"/>
              <w:sz w:val="20"/>
              <w:szCs w:val="20"/>
              <w:lang w:val="pt-PT"/>
            </w:rPr>
            <w:id w:val="700895644"/>
            <w:placeholder>
              <w:docPart w:val="DefaultPlaceholder_-1854013440"/>
            </w:placeholder>
          </w:sdtPr>
          <w:sdtEndPr/>
          <w:sdtContent>
            <w:tc>
              <w:tcPr>
                <w:tcW w:w="990" w:type="dxa"/>
              </w:tcPr>
              <w:p w14:paraId="340E3EF1" w14:textId="38C4AACB" w:rsidR="004679EF" w:rsidRPr="00CE08BE" w:rsidRDefault="004E2624" w:rsidP="00A9303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-23.1</w:t>
                </w:r>
              </w:p>
            </w:tc>
          </w:sdtContent>
        </w:sdt>
      </w:tr>
      <w:tr w:rsidR="00500221" w:rsidRPr="006C408E" w14:paraId="00665225" w14:textId="77777777" w:rsidTr="00F25116">
        <w:trPr>
          <w:trHeight w:hRule="exact" w:val="1090"/>
        </w:trPr>
        <w:tc>
          <w:tcPr>
            <w:tcW w:w="5035" w:type="dxa"/>
          </w:tcPr>
          <w:p w14:paraId="63C0EB4D" w14:textId="17B8B2ED"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23.2. Gestão das alterações à folha de </w:t>
            </w:r>
            <w:r w:rsidR="00716D64" w:rsidRPr="00CE08BE">
              <w:rPr>
                <w:rFonts w:ascii="Calibri" w:eastAsia="Calibri" w:hAnsi="Calibri" w:cs="Calibri"/>
                <w:sz w:val="20"/>
                <w:szCs w:val="20"/>
                <w:lang w:val="pt-PT"/>
              </w:rPr>
              <w:t>pagamentos</w:t>
            </w:r>
          </w:p>
        </w:tc>
        <w:sdt>
          <w:sdtPr>
            <w:rPr>
              <w:rFonts w:ascii="Calibri" w:eastAsia="Calibri" w:hAnsi="Calibri" w:cs="Calibri"/>
              <w:sz w:val="20"/>
              <w:szCs w:val="20"/>
              <w:lang w:val="pt-PT"/>
            </w:rPr>
            <w:id w:val="281147740"/>
            <w:placeholder>
              <w:docPart w:val="DefaultPlaceholder_-1854013440"/>
            </w:placeholder>
          </w:sdtPr>
          <w:sdtEndPr/>
          <w:sdtContent>
            <w:tc>
              <w:tcPr>
                <w:tcW w:w="3780" w:type="dxa"/>
              </w:tcPr>
              <w:p w14:paraId="7B0FE38D" w14:textId="23B4FF3F" w:rsidR="004679EF" w:rsidRPr="00CE08BE" w:rsidRDefault="004E2624" w:rsidP="00F2511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-23.2</w:t>
                </w:r>
              </w:p>
            </w:tc>
          </w:sdtContent>
        </w:sdt>
        <w:sdt>
          <w:sdtPr>
            <w:rPr>
              <w:rFonts w:ascii="Calibri" w:eastAsia="Calibri" w:hAnsi="Calibri" w:cs="Calibri"/>
              <w:sz w:val="20"/>
              <w:szCs w:val="20"/>
              <w:lang w:val="pt-PT"/>
            </w:rPr>
            <w:id w:val="1481271728"/>
            <w:placeholder>
              <w:docPart w:val="DefaultPlaceholder_-1854013440"/>
            </w:placeholder>
          </w:sdtPr>
          <w:sdtEndPr/>
          <w:sdtContent>
            <w:tc>
              <w:tcPr>
                <w:tcW w:w="990" w:type="dxa"/>
                <w:shd w:val="clear" w:color="auto" w:fill="auto"/>
              </w:tcPr>
              <w:p w14:paraId="2B999EB8" w14:textId="43258BD7" w:rsidR="004679EF" w:rsidRPr="00CE08BE" w:rsidRDefault="004E2624" w:rsidP="00F2511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-23.2</w:t>
                </w:r>
              </w:p>
            </w:tc>
          </w:sdtContent>
        </w:sdt>
        <w:sdt>
          <w:sdtPr>
            <w:rPr>
              <w:rFonts w:ascii="Calibri" w:eastAsia="Calibri" w:hAnsi="Calibri" w:cs="Calibri"/>
              <w:sz w:val="20"/>
              <w:szCs w:val="20"/>
              <w:lang w:val="pt-PT"/>
            </w:rPr>
            <w:id w:val="-734857500"/>
            <w:placeholder>
              <w:docPart w:val="DefaultPlaceholder_-1854013440"/>
            </w:placeholder>
          </w:sdtPr>
          <w:sdtEndPr/>
          <w:sdtContent>
            <w:tc>
              <w:tcPr>
                <w:tcW w:w="990" w:type="dxa"/>
              </w:tcPr>
              <w:p w14:paraId="3F6AD47B" w14:textId="5C890CF8" w:rsidR="004679EF" w:rsidRPr="00CE08BE" w:rsidRDefault="004E2624" w:rsidP="00F2511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-23.2 </w:t>
                </w:r>
              </w:p>
            </w:tc>
          </w:sdtContent>
        </w:sdt>
      </w:tr>
      <w:tr w:rsidR="00500221" w:rsidRPr="006C408E" w14:paraId="501C3A0D" w14:textId="77777777" w:rsidTr="004F3F44">
        <w:trPr>
          <w:trHeight w:hRule="exact" w:val="1072"/>
        </w:trPr>
        <w:tc>
          <w:tcPr>
            <w:tcW w:w="5035" w:type="dxa"/>
          </w:tcPr>
          <w:p w14:paraId="706A18A6" w14:textId="1105CDE0"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23.3. Controlo interno da folha de </w:t>
            </w:r>
            <w:r w:rsidR="00716D64" w:rsidRPr="00CE08BE">
              <w:rPr>
                <w:rFonts w:ascii="Calibri" w:eastAsia="Calibri" w:hAnsi="Calibri" w:cs="Calibri"/>
                <w:sz w:val="20"/>
                <w:szCs w:val="20"/>
                <w:lang w:val="pt-PT"/>
              </w:rPr>
              <w:t>pagamentos</w:t>
            </w:r>
          </w:p>
        </w:tc>
        <w:sdt>
          <w:sdtPr>
            <w:rPr>
              <w:rFonts w:ascii="Calibri" w:eastAsia="Calibri" w:hAnsi="Calibri" w:cs="Calibri"/>
              <w:sz w:val="20"/>
              <w:szCs w:val="20"/>
              <w:lang w:val="pt-PT"/>
            </w:rPr>
            <w:id w:val="-880167077"/>
            <w:placeholder>
              <w:docPart w:val="DefaultPlaceholder_-1854013440"/>
            </w:placeholder>
          </w:sdtPr>
          <w:sdtEndPr/>
          <w:sdtContent>
            <w:tc>
              <w:tcPr>
                <w:tcW w:w="3780" w:type="dxa"/>
              </w:tcPr>
              <w:p w14:paraId="314095E3" w14:textId="26B7B47D"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Insira uma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-23.3</w:t>
                </w:r>
              </w:p>
            </w:tc>
          </w:sdtContent>
        </w:sdt>
        <w:sdt>
          <w:sdtPr>
            <w:rPr>
              <w:rFonts w:ascii="Calibri" w:eastAsia="Calibri" w:hAnsi="Calibri" w:cs="Calibri"/>
              <w:sz w:val="20"/>
              <w:szCs w:val="20"/>
              <w:lang w:val="pt-PT"/>
            </w:rPr>
            <w:id w:val="719561788"/>
            <w:placeholder>
              <w:docPart w:val="DefaultPlaceholder_-1854013440"/>
            </w:placeholder>
          </w:sdtPr>
          <w:sdtEndPr/>
          <w:sdtContent>
            <w:tc>
              <w:tcPr>
                <w:tcW w:w="990" w:type="dxa"/>
                <w:shd w:val="clear" w:color="auto" w:fill="auto"/>
              </w:tcPr>
              <w:p w14:paraId="15C2F7D0" w14:textId="3A811783"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-23.3</w:t>
                </w:r>
              </w:p>
            </w:tc>
          </w:sdtContent>
        </w:sdt>
        <w:sdt>
          <w:sdtPr>
            <w:rPr>
              <w:rFonts w:ascii="Calibri" w:eastAsia="Calibri" w:hAnsi="Calibri" w:cs="Calibri"/>
              <w:sz w:val="20"/>
              <w:szCs w:val="20"/>
              <w:lang w:val="pt-PT"/>
            </w:rPr>
            <w:id w:val="-760757573"/>
            <w:placeholder>
              <w:docPart w:val="DefaultPlaceholder_-1854013440"/>
            </w:placeholder>
          </w:sdtPr>
          <w:sdtEndPr/>
          <w:sdtContent>
            <w:tc>
              <w:tcPr>
                <w:tcW w:w="990" w:type="dxa"/>
              </w:tcPr>
              <w:p w14:paraId="73A9B1F0" w14:textId="6D6C491E"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-23.3 </w:t>
                </w:r>
              </w:p>
            </w:tc>
          </w:sdtContent>
        </w:sdt>
      </w:tr>
      <w:tr w:rsidR="00500221" w:rsidRPr="006C408E" w14:paraId="29397BDD" w14:textId="77777777" w:rsidTr="004F3F44">
        <w:trPr>
          <w:trHeight w:hRule="exact" w:val="1000"/>
        </w:trPr>
        <w:tc>
          <w:tcPr>
            <w:tcW w:w="5035" w:type="dxa"/>
          </w:tcPr>
          <w:p w14:paraId="65EBD3EB" w14:textId="0A80E3AE"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23.4. Auditoria da folha de </w:t>
            </w:r>
            <w:r w:rsidR="00716D64" w:rsidRPr="00CE08BE">
              <w:rPr>
                <w:rFonts w:ascii="Calibri" w:eastAsia="Calibri" w:hAnsi="Calibri" w:cs="Calibri"/>
                <w:sz w:val="20"/>
                <w:szCs w:val="20"/>
                <w:lang w:val="pt-PT"/>
              </w:rPr>
              <w:t>pagamentos</w:t>
            </w:r>
          </w:p>
        </w:tc>
        <w:sdt>
          <w:sdtPr>
            <w:rPr>
              <w:rFonts w:ascii="Calibri" w:eastAsia="Calibri" w:hAnsi="Calibri" w:cs="Calibri"/>
              <w:sz w:val="20"/>
              <w:szCs w:val="20"/>
              <w:lang w:val="pt-PT"/>
            </w:rPr>
            <w:id w:val="1215393758"/>
            <w:placeholder>
              <w:docPart w:val="DefaultPlaceholder_-1854013440"/>
            </w:placeholder>
          </w:sdtPr>
          <w:sdtEndPr/>
          <w:sdtContent>
            <w:tc>
              <w:tcPr>
                <w:tcW w:w="3780" w:type="dxa"/>
              </w:tcPr>
              <w:p w14:paraId="232DDE5A" w14:textId="0DAB4183"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Insira uma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-23.4</w:t>
                </w:r>
              </w:p>
            </w:tc>
          </w:sdtContent>
        </w:sdt>
        <w:sdt>
          <w:sdtPr>
            <w:rPr>
              <w:rFonts w:ascii="Calibri" w:eastAsia="Calibri" w:hAnsi="Calibri" w:cs="Calibri"/>
              <w:sz w:val="20"/>
              <w:szCs w:val="20"/>
              <w:lang w:val="pt-PT"/>
            </w:rPr>
            <w:id w:val="-2034574932"/>
            <w:placeholder>
              <w:docPart w:val="DefaultPlaceholder_-1854013440"/>
            </w:placeholder>
          </w:sdtPr>
          <w:sdtEndPr/>
          <w:sdtContent>
            <w:tc>
              <w:tcPr>
                <w:tcW w:w="990" w:type="dxa"/>
                <w:shd w:val="clear" w:color="auto" w:fill="auto"/>
              </w:tcPr>
              <w:p w14:paraId="31B7DF77" w14:textId="22FAEA61"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-23.4</w:t>
                </w:r>
              </w:p>
            </w:tc>
          </w:sdtContent>
        </w:sdt>
        <w:sdt>
          <w:sdtPr>
            <w:rPr>
              <w:rFonts w:ascii="Calibri" w:eastAsia="Calibri" w:hAnsi="Calibri" w:cs="Calibri"/>
              <w:sz w:val="20"/>
              <w:szCs w:val="20"/>
              <w:lang w:val="pt-PT"/>
            </w:rPr>
            <w:id w:val="-2057611505"/>
            <w:placeholder>
              <w:docPart w:val="DefaultPlaceholder_-1854013440"/>
            </w:placeholder>
          </w:sdtPr>
          <w:sdtEndPr/>
          <w:sdtContent>
            <w:tc>
              <w:tcPr>
                <w:tcW w:w="990" w:type="dxa"/>
              </w:tcPr>
              <w:p w14:paraId="7604979E" w14:textId="6383C033" w:rsidR="004679EF" w:rsidRPr="00CE08BE" w:rsidRDefault="004E2624" w:rsidP="004F3F4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-23.4</w:t>
                </w:r>
              </w:p>
            </w:tc>
          </w:sdtContent>
        </w:sdt>
      </w:tr>
    </w:tbl>
    <w:p w14:paraId="1D51A3AE" w14:textId="77777777" w:rsidR="00F06ED0" w:rsidRPr="00CE08BE" w:rsidRDefault="00F06ED0" w:rsidP="00F06ED0">
      <w:pPr>
        <w:spacing w:after="0" w:line="240" w:lineRule="auto"/>
        <w:jc w:val="both"/>
        <w:rPr>
          <w:rFonts w:ascii="Calibri" w:eastAsia="Calibri" w:hAnsi="Calibri" w:cs="Calibri"/>
          <w:highlight w:val="cyan"/>
          <w:lang w:val="pt-PT"/>
        </w:rPr>
      </w:pPr>
    </w:p>
    <w:p w14:paraId="60010E3F" w14:textId="77777777" w:rsidR="00F06ED0" w:rsidRPr="00CE08BE" w:rsidRDefault="004E2624" w:rsidP="00F06ED0">
      <w:pPr>
        <w:spacing w:after="0" w:line="240" w:lineRule="auto"/>
        <w:jc w:val="both"/>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238C5E08" w14:textId="77777777" w:rsidR="00F06ED0" w:rsidRPr="00CE08BE" w:rsidRDefault="00F06ED0" w:rsidP="00F06ED0">
      <w:pPr>
        <w:spacing w:after="0" w:line="240" w:lineRule="auto"/>
        <w:jc w:val="both"/>
        <w:rPr>
          <w:rFonts w:ascii="Calibri" w:eastAsia="Calibri" w:hAnsi="Calibri" w:cs="Calibri"/>
          <w:highlight w:val="cyan"/>
          <w:lang w:val="pt-PT"/>
        </w:rPr>
      </w:pPr>
    </w:p>
    <w:p w14:paraId="5B0015E6" w14:textId="0F1BF2C5"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500221" w:rsidRPr="00CE08BE" w14:paraId="2764B092" w14:textId="77777777" w:rsidTr="00F06ED0">
        <w:trPr>
          <w:trHeight w:hRule="exact" w:val="250"/>
        </w:trPr>
        <w:tc>
          <w:tcPr>
            <w:tcW w:w="5035" w:type="dxa"/>
            <w:shd w:val="clear" w:color="auto" w:fill="BFBFBF"/>
          </w:tcPr>
          <w:p w14:paraId="2D54ECDA"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770" w:type="dxa"/>
            <w:shd w:val="clear" w:color="auto" w:fill="BFBFBF"/>
          </w:tcPr>
          <w:p w14:paraId="2E0F27E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167BD34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853D77" w14:paraId="2F19316F" w14:textId="77777777" w:rsidTr="004E2624">
        <w:trPr>
          <w:trHeight w:hRule="exact" w:val="289"/>
        </w:trPr>
        <w:tc>
          <w:tcPr>
            <w:tcW w:w="10795" w:type="dxa"/>
            <w:gridSpan w:val="3"/>
          </w:tcPr>
          <w:p w14:paraId="5CD694D9" w14:textId="4A876DE4" w:rsidR="00F06ED0"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-23. Controlos da folha de </w:t>
            </w:r>
            <w:r w:rsidR="00716D64" w:rsidRPr="00CE08BE">
              <w:rPr>
                <w:rFonts w:ascii="Calibri" w:eastAsia="Calibri" w:hAnsi="Calibri" w:cs="Calibri"/>
                <w:b/>
                <w:bCs/>
                <w:sz w:val="20"/>
                <w:szCs w:val="20"/>
                <w:lang w:val="pt-PT"/>
              </w:rPr>
              <w:t xml:space="preserve">pagamentos </w:t>
            </w:r>
            <w:r w:rsidR="004E2624" w:rsidRPr="00CE08BE">
              <w:rPr>
                <w:rFonts w:ascii="Calibri" w:eastAsia="Calibri" w:hAnsi="Calibri" w:cs="Calibri"/>
                <w:b/>
                <w:bCs/>
                <w:sz w:val="20"/>
                <w:szCs w:val="20"/>
                <w:lang w:val="pt-PT"/>
              </w:rPr>
              <w:t>(M1)</w:t>
            </w:r>
          </w:p>
        </w:tc>
      </w:tr>
      <w:tr w:rsidR="00500221" w:rsidRPr="00853D77" w14:paraId="50B107D7" w14:textId="77777777" w:rsidTr="00390B24">
        <w:trPr>
          <w:trHeight w:hRule="exact" w:val="483"/>
        </w:trPr>
        <w:tc>
          <w:tcPr>
            <w:tcW w:w="5035" w:type="dxa"/>
          </w:tcPr>
          <w:p w14:paraId="748A38AD" w14:textId="488FAADB"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23.1. Integração da folha de </w:t>
            </w:r>
            <w:r w:rsidR="00716D64" w:rsidRPr="00CE08BE">
              <w:rPr>
                <w:rFonts w:ascii="Calibri" w:eastAsia="Calibri" w:hAnsi="Calibri" w:cs="Calibri"/>
                <w:sz w:val="20"/>
                <w:szCs w:val="20"/>
                <w:lang w:val="pt-PT"/>
              </w:rPr>
              <w:t xml:space="preserve">pagamentos </w:t>
            </w:r>
            <w:r w:rsidRPr="00CE08BE">
              <w:rPr>
                <w:rFonts w:ascii="Calibri" w:eastAsia="Calibri" w:hAnsi="Calibri" w:cs="Calibri"/>
                <w:sz w:val="20"/>
                <w:szCs w:val="20"/>
                <w:lang w:val="pt-PT"/>
              </w:rPr>
              <w:t>e dos registos de pessoal</w:t>
            </w:r>
          </w:p>
        </w:tc>
        <w:tc>
          <w:tcPr>
            <w:tcW w:w="4770" w:type="dxa"/>
          </w:tcPr>
          <w:p w14:paraId="75AD3E6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p w14:paraId="123F010F"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500221" w:rsidRPr="00CE08BE" w14:paraId="7AD0E5F2" w14:textId="77777777" w:rsidTr="00F06ED0">
              <w:trPr>
                <w:trHeight w:hRule="exact" w:val="784"/>
              </w:trPr>
              <w:tc>
                <w:tcPr>
                  <w:tcW w:w="5035" w:type="dxa"/>
                  <w:shd w:val="clear" w:color="auto" w:fill="BFBFBF"/>
                </w:tcPr>
                <w:p w14:paraId="16184CA2"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80" w:type="dxa"/>
                  <w:shd w:val="clear" w:color="auto" w:fill="BFBFBF"/>
                </w:tcPr>
                <w:p w14:paraId="3D408E7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70A613C4" w14:textId="4A9A6408"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90" w:type="dxa"/>
                  <w:shd w:val="clear" w:color="auto" w:fill="BFBFBF"/>
                </w:tcPr>
                <w:p w14:paraId="2E512A4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53D77" w14:paraId="6A328EE2" w14:textId="77777777" w:rsidTr="004E2624">
              <w:trPr>
                <w:trHeight w:hRule="exact" w:val="289"/>
              </w:trPr>
              <w:tc>
                <w:tcPr>
                  <w:tcW w:w="5035" w:type="dxa"/>
                </w:tcPr>
                <w:p w14:paraId="3B127F88" w14:textId="1FFC63E5"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-23. Controlos das folhas de salários</w:t>
                  </w:r>
                </w:p>
              </w:tc>
              <w:tc>
                <w:tcPr>
                  <w:tcW w:w="3780" w:type="dxa"/>
                </w:tcPr>
                <w:p w14:paraId="4FB35FBE"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c>
                <w:tcPr>
                  <w:tcW w:w="990" w:type="dxa"/>
                  <w:shd w:val="clear" w:color="auto" w:fill="auto"/>
                </w:tcPr>
                <w:p w14:paraId="2F6CE5F9"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c>
                <w:tcPr>
                  <w:tcW w:w="990" w:type="dxa"/>
                </w:tcPr>
                <w:p w14:paraId="7FBF5526"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853D77" w14:paraId="31872601" w14:textId="77777777" w:rsidTr="004E2624">
              <w:trPr>
                <w:trHeight w:hRule="exact" w:val="271"/>
              </w:trPr>
              <w:tc>
                <w:tcPr>
                  <w:tcW w:w="5035" w:type="dxa"/>
                </w:tcPr>
                <w:p w14:paraId="30A06C83"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23.1. Integração da folha de salários e dos registos de pessoal</w:t>
                  </w:r>
                </w:p>
              </w:tc>
              <w:tc>
                <w:tcPr>
                  <w:tcW w:w="3780" w:type="dxa"/>
                </w:tcPr>
                <w:p w14:paraId="156FB37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79446F7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tcPr>
                <w:p w14:paraId="5175DC0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38145D52" w14:textId="77777777" w:rsidTr="004E2624">
              <w:trPr>
                <w:trHeight w:hRule="exact" w:val="271"/>
              </w:trPr>
              <w:tc>
                <w:tcPr>
                  <w:tcW w:w="5035" w:type="dxa"/>
                </w:tcPr>
                <w:p w14:paraId="28C9BAF3"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23.2. Gestão das alterações à folha de salários</w:t>
                  </w:r>
                </w:p>
              </w:tc>
              <w:tc>
                <w:tcPr>
                  <w:tcW w:w="3780" w:type="dxa"/>
                </w:tcPr>
                <w:p w14:paraId="5E15B3C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019F89C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tcPr>
                <w:p w14:paraId="60765E8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7AF33C95" w14:textId="77777777" w:rsidTr="004E2624">
              <w:trPr>
                <w:trHeight w:hRule="exact" w:val="271"/>
              </w:trPr>
              <w:tc>
                <w:tcPr>
                  <w:tcW w:w="5035" w:type="dxa"/>
                </w:tcPr>
                <w:p w14:paraId="004CEBA9"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23.3. Controlo interno da folha de salários</w:t>
                  </w:r>
                </w:p>
              </w:tc>
              <w:tc>
                <w:tcPr>
                  <w:tcW w:w="3780" w:type="dxa"/>
                </w:tcPr>
                <w:p w14:paraId="21F94FD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7478D3B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tcPr>
                <w:p w14:paraId="5A5E9E7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493E1614" w14:textId="77777777" w:rsidTr="004E2624">
              <w:trPr>
                <w:trHeight w:hRule="exact" w:val="271"/>
              </w:trPr>
              <w:tc>
                <w:tcPr>
                  <w:tcW w:w="5035" w:type="dxa"/>
                </w:tcPr>
                <w:p w14:paraId="60682726"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23.4. Auditoria da folha de salários</w:t>
                  </w:r>
                </w:p>
              </w:tc>
              <w:tc>
                <w:tcPr>
                  <w:tcW w:w="3780" w:type="dxa"/>
                </w:tcPr>
                <w:p w14:paraId="16B2C2E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62ED146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tcPr>
                <w:p w14:paraId="3C349B7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DE1C6E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0999146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5E6D8742" w14:textId="77777777" w:rsidTr="004E2624">
        <w:trPr>
          <w:trHeight w:hRule="exact" w:val="271"/>
        </w:trPr>
        <w:tc>
          <w:tcPr>
            <w:tcW w:w="5035" w:type="dxa"/>
          </w:tcPr>
          <w:p w14:paraId="32869B13" w14:textId="30910BA1"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23.2. Gestão das alterações à folha de </w:t>
            </w:r>
            <w:r w:rsidR="00716D64" w:rsidRPr="00CE08BE">
              <w:rPr>
                <w:rFonts w:ascii="Calibri" w:eastAsia="Calibri" w:hAnsi="Calibri" w:cs="Calibri"/>
                <w:sz w:val="20"/>
                <w:szCs w:val="20"/>
                <w:lang w:val="pt-PT"/>
              </w:rPr>
              <w:t>pagamentos</w:t>
            </w:r>
          </w:p>
        </w:tc>
        <w:tc>
          <w:tcPr>
            <w:tcW w:w="4770" w:type="dxa"/>
          </w:tcPr>
          <w:p w14:paraId="70F7E4D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7112199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732E2861" w14:textId="77777777" w:rsidTr="004E2624">
        <w:trPr>
          <w:trHeight w:hRule="exact" w:val="271"/>
        </w:trPr>
        <w:tc>
          <w:tcPr>
            <w:tcW w:w="5035" w:type="dxa"/>
          </w:tcPr>
          <w:p w14:paraId="2AEAC61F" w14:textId="4777E53F"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23.3. Controlo interno da folha de </w:t>
            </w:r>
            <w:r w:rsidR="00716D64" w:rsidRPr="00CE08BE">
              <w:rPr>
                <w:rFonts w:ascii="Calibri" w:eastAsia="Calibri" w:hAnsi="Calibri" w:cs="Calibri"/>
                <w:sz w:val="20"/>
                <w:szCs w:val="20"/>
                <w:lang w:val="pt-PT"/>
              </w:rPr>
              <w:t>pagamentos</w:t>
            </w:r>
          </w:p>
        </w:tc>
        <w:tc>
          <w:tcPr>
            <w:tcW w:w="4770" w:type="dxa"/>
          </w:tcPr>
          <w:p w14:paraId="0BBF504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4576A1E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14BD3E36" w14:textId="77777777" w:rsidTr="004E2624">
        <w:trPr>
          <w:trHeight w:hRule="exact" w:val="271"/>
        </w:trPr>
        <w:tc>
          <w:tcPr>
            <w:tcW w:w="5035" w:type="dxa"/>
          </w:tcPr>
          <w:p w14:paraId="4CD00F0B" w14:textId="5DA27FD8"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23.4. Auditoria da folha de </w:t>
            </w:r>
            <w:r w:rsidR="00716D64" w:rsidRPr="00CE08BE">
              <w:rPr>
                <w:rFonts w:ascii="Calibri" w:eastAsia="Calibri" w:hAnsi="Calibri" w:cs="Calibri"/>
                <w:sz w:val="20"/>
                <w:szCs w:val="20"/>
                <w:lang w:val="pt-PT"/>
              </w:rPr>
              <w:t>pagamentos</w:t>
            </w:r>
          </w:p>
        </w:tc>
        <w:tc>
          <w:tcPr>
            <w:tcW w:w="4770" w:type="dxa"/>
          </w:tcPr>
          <w:p w14:paraId="64DDF1E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90" w:type="dxa"/>
            <w:shd w:val="clear" w:color="auto" w:fill="auto"/>
          </w:tcPr>
          <w:p w14:paraId="31974EF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3B086759" w14:textId="77777777" w:rsidR="00F06ED0" w:rsidRPr="00CE08BE" w:rsidRDefault="00F06ED0" w:rsidP="00F06ED0">
      <w:pPr>
        <w:spacing w:after="120"/>
        <w:jc w:val="both"/>
        <w:rPr>
          <w:rFonts w:ascii="Calibri" w:eastAsia="Calibri" w:hAnsi="Calibri" w:cs="Calibri"/>
          <w:lang w:val="pt-PT"/>
        </w:rPr>
      </w:pPr>
    </w:p>
    <w:p w14:paraId="4C7190FB" w14:textId="3E0F7921"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3BD3CA3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47029D4A" w14:textId="77777777" w:rsidR="00F06ED0" w:rsidRPr="00CE08BE" w:rsidRDefault="00F06ED0" w:rsidP="00F06ED0">
      <w:pPr>
        <w:spacing w:after="0"/>
        <w:jc w:val="both"/>
        <w:rPr>
          <w:rFonts w:ascii="Calibri" w:eastAsia="Calibri" w:hAnsi="Calibri" w:cs="Calibri"/>
          <w:b/>
          <w:color w:val="FF0000"/>
          <w:lang w:val="pt-PT"/>
        </w:rPr>
      </w:pPr>
    </w:p>
    <w:p w14:paraId="4A5907E2" w14:textId="72A6C3E6"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5490476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E116177" w14:textId="77777777" w:rsidR="00F06ED0" w:rsidRPr="00CE08BE" w:rsidRDefault="00F06ED0" w:rsidP="00F06ED0">
      <w:pPr>
        <w:rPr>
          <w:rFonts w:ascii="Calibri" w:eastAsia="Calibri" w:hAnsi="Calibri" w:cs="Calibri"/>
          <w:lang w:val="pt-PT"/>
        </w:rPr>
      </w:pPr>
    </w:p>
    <w:p w14:paraId="3BD4DA89" w14:textId="02B63164"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23.1. Integração da folha de </w:t>
      </w:r>
      <w:r w:rsidR="00716D64" w:rsidRPr="00CE08BE">
        <w:rPr>
          <w:rFonts w:ascii="Calibri" w:eastAsia="Calibri" w:hAnsi="Calibri" w:cs="Calibri"/>
          <w:b/>
          <w:bCs/>
          <w:color w:val="4FBBD3"/>
          <w:sz w:val="24"/>
          <w:lang w:val="pt-PT"/>
        </w:rPr>
        <w:t>pagamentos</w:t>
      </w:r>
      <w:r w:rsidR="00C07FD9">
        <w:rPr>
          <w:rFonts w:ascii="Calibri" w:eastAsia="Calibri" w:hAnsi="Calibri" w:cs="Calibri"/>
          <w:b/>
          <w:bCs/>
          <w:color w:val="4FBBD3"/>
          <w:sz w:val="24"/>
          <w:lang w:val="pt-PT"/>
        </w:rPr>
        <w:t xml:space="preserve"> </w:t>
      </w:r>
      <w:r w:rsidRPr="00CE08BE">
        <w:rPr>
          <w:rFonts w:ascii="Calibri" w:eastAsia="Calibri" w:hAnsi="Calibri" w:cs="Calibri"/>
          <w:b/>
          <w:bCs/>
          <w:color w:val="4FBBD3"/>
          <w:sz w:val="24"/>
          <w:lang w:val="pt-PT"/>
        </w:rPr>
        <w:t>e dos registos de pessoal</w:t>
      </w:r>
    </w:p>
    <w:p w14:paraId="6FD09E7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15C6698"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0D89894" w14:textId="77777777" w:rsidR="00F06ED0" w:rsidRPr="00CE08BE" w:rsidRDefault="00F06ED0" w:rsidP="00F06ED0">
      <w:pPr>
        <w:spacing w:after="0"/>
        <w:jc w:val="both"/>
        <w:rPr>
          <w:rFonts w:ascii="Calibri" w:eastAsia="Calibri" w:hAnsi="Calibri" w:cs="Calibri"/>
          <w:lang w:val="pt-PT"/>
        </w:rPr>
      </w:pPr>
    </w:p>
    <w:p w14:paraId="50624AE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5E0FB73"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31B6211" w14:textId="22916CE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C8DE03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9E0A1F5"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9B23961" w14:textId="349606CD"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23.2. Gestão das alterações à folha de </w:t>
      </w:r>
      <w:r w:rsidR="00716D64" w:rsidRPr="00CE08BE">
        <w:rPr>
          <w:rFonts w:ascii="Calibri" w:eastAsia="Calibri" w:hAnsi="Calibri" w:cs="Calibri"/>
          <w:b/>
          <w:bCs/>
          <w:color w:val="4FBBD3"/>
          <w:sz w:val="24"/>
          <w:lang w:val="pt-PT"/>
        </w:rPr>
        <w:t>pagamentos</w:t>
      </w:r>
    </w:p>
    <w:p w14:paraId="054FFE0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8D035F1"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16B246A1" w14:textId="77777777" w:rsidR="00F06ED0" w:rsidRPr="00CE08BE" w:rsidRDefault="00F06ED0" w:rsidP="00F06ED0">
      <w:pPr>
        <w:spacing w:after="0"/>
        <w:jc w:val="both"/>
        <w:rPr>
          <w:rFonts w:ascii="Calibri" w:eastAsia="Calibri" w:hAnsi="Calibri" w:cs="Calibri"/>
          <w:lang w:val="pt-PT"/>
        </w:rPr>
      </w:pPr>
    </w:p>
    <w:p w14:paraId="504C4D6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A433E9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0C5FC15" w14:textId="7A8FA8EE"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6646C7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5A141CF" w14:textId="77777777" w:rsidR="00F06ED0" w:rsidRPr="00CE08BE" w:rsidRDefault="00F06ED0" w:rsidP="00F06ED0">
      <w:pPr>
        <w:keepNext/>
        <w:spacing w:after="0" w:line="240" w:lineRule="auto"/>
        <w:rPr>
          <w:rFonts w:ascii="Calibri" w:eastAsia="Calibri" w:hAnsi="Calibri" w:cs="Calibri"/>
          <w:bCs/>
          <w:color w:val="25456B"/>
          <w:spacing w:val="-1"/>
          <w:lang w:val="pt-PT"/>
        </w:rPr>
      </w:pPr>
    </w:p>
    <w:p w14:paraId="0666675D" w14:textId="7450B715"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23.3. Controlo interno da folha de </w:t>
      </w:r>
      <w:r w:rsidR="00716D64" w:rsidRPr="00CE08BE">
        <w:rPr>
          <w:rFonts w:ascii="Calibri" w:eastAsia="Calibri" w:hAnsi="Calibri" w:cs="Calibri"/>
          <w:b/>
          <w:bCs/>
          <w:color w:val="4FBBD3"/>
          <w:sz w:val="24"/>
          <w:lang w:val="pt-PT"/>
        </w:rPr>
        <w:t>pagamentos</w:t>
      </w:r>
    </w:p>
    <w:p w14:paraId="21980100"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F6B28E7"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D0CFFD5" w14:textId="77777777" w:rsidR="00F06ED0" w:rsidRPr="00CE08BE" w:rsidRDefault="00F06ED0" w:rsidP="00F06ED0">
      <w:pPr>
        <w:spacing w:after="0"/>
        <w:jc w:val="both"/>
        <w:rPr>
          <w:rFonts w:ascii="Calibri" w:eastAsia="Calibri" w:hAnsi="Calibri" w:cs="Calibri"/>
          <w:lang w:val="pt-PT"/>
        </w:rPr>
      </w:pPr>
    </w:p>
    <w:p w14:paraId="66BF670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7E0001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7701A98" w14:textId="578C8DF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2B9017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E797682" w14:textId="77777777" w:rsidR="00F06ED0" w:rsidRPr="00CE08BE" w:rsidRDefault="00F06ED0" w:rsidP="00F06ED0">
      <w:pPr>
        <w:jc w:val="both"/>
        <w:rPr>
          <w:rFonts w:ascii="Calibri" w:eastAsia="Calibri" w:hAnsi="Calibri" w:cs="Calibri"/>
          <w:lang w:val="pt-PT"/>
        </w:rPr>
      </w:pPr>
    </w:p>
    <w:p w14:paraId="14C46259"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CFDB364" w14:textId="462E7DB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23.4. Auditoria da folha de </w:t>
      </w:r>
      <w:r w:rsidR="00716D64" w:rsidRPr="00CE08BE">
        <w:rPr>
          <w:rFonts w:ascii="Calibri" w:eastAsia="Calibri" w:hAnsi="Calibri" w:cs="Calibri"/>
          <w:b/>
          <w:bCs/>
          <w:color w:val="4FBBD3"/>
          <w:sz w:val="24"/>
          <w:lang w:val="pt-PT"/>
        </w:rPr>
        <w:t>pagamentos</w:t>
      </w:r>
    </w:p>
    <w:p w14:paraId="3BD7F2F9"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69106A8"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4B950D1" w14:textId="77777777" w:rsidR="00F06ED0" w:rsidRPr="00CE08BE" w:rsidRDefault="00F06ED0" w:rsidP="00F06ED0">
      <w:pPr>
        <w:spacing w:after="0"/>
        <w:jc w:val="both"/>
        <w:rPr>
          <w:rFonts w:ascii="Calibri" w:eastAsia="Calibri" w:hAnsi="Calibri" w:cs="Calibri"/>
          <w:lang w:val="pt-PT"/>
        </w:rPr>
      </w:pPr>
    </w:p>
    <w:p w14:paraId="345E507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140FC2F"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5175796" w14:textId="0099B88A"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B87FE6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B37278F" w14:textId="77777777" w:rsidR="00F06ED0" w:rsidRPr="00CE08BE" w:rsidRDefault="00F06ED0" w:rsidP="00F06ED0">
      <w:pPr>
        <w:jc w:val="both"/>
        <w:rPr>
          <w:rFonts w:ascii="Calibri" w:eastAsia="Calibri" w:hAnsi="Calibri" w:cs="Calibri"/>
          <w:lang w:val="pt-PT"/>
        </w:rPr>
      </w:pPr>
    </w:p>
    <w:p w14:paraId="7DF55BB5" w14:textId="77777777" w:rsidR="00F06ED0" w:rsidRPr="00CE08BE" w:rsidRDefault="00F06ED0" w:rsidP="00F06ED0">
      <w:pPr>
        <w:spacing w:after="0" w:line="240" w:lineRule="auto"/>
        <w:rPr>
          <w:rFonts w:ascii="Calibri" w:eastAsia="Calibri" w:hAnsi="Calibri" w:cs="Calibri"/>
          <w:lang w:val="pt-PT"/>
        </w:rPr>
      </w:pPr>
    </w:p>
    <w:p w14:paraId="48CC28E3" w14:textId="28F19ED0" w:rsidR="00F06ED0" w:rsidRPr="00CE08BE" w:rsidRDefault="00526755" w:rsidP="00F06ED0">
      <w:pPr>
        <w:keepNext/>
        <w:keepLines/>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 xml:space="preserve">-24. </w:t>
      </w:r>
      <w:r w:rsidR="00716D64" w:rsidRPr="00CE08BE">
        <w:rPr>
          <w:rFonts w:ascii="Calibri" w:eastAsia="Calibri" w:hAnsi="Calibri" w:cs="Calibri"/>
          <w:b/>
          <w:bCs/>
          <w:color w:val="4FBBD3"/>
          <w:sz w:val="28"/>
          <w:szCs w:val="28"/>
          <w:lang w:val="pt-PT"/>
        </w:rPr>
        <w:t>Aquisições</w:t>
      </w:r>
    </w:p>
    <w:p w14:paraId="5B49694D" w14:textId="77777777" w:rsidR="00F06ED0" w:rsidRPr="00CE08BE" w:rsidRDefault="00F06ED0" w:rsidP="00F06ED0">
      <w:pPr>
        <w:spacing w:after="0" w:line="240" w:lineRule="auto"/>
        <w:rPr>
          <w:rFonts w:ascii="Calibri" w:eastAsia="Calibri" w:hAnsi="Calibri" w:cs="Calibri"/>
          <w:lang w:val="pt-PT"/>
        </w:rPr>
      </w:pPr>
    </w:p>
    <w:p w14:paraId="2A598AD6" w14:textId="386E962A" w:rsidR="00F06ED0" w:rsidRPr="00CE08BE" w:rsidRDefault="004E2624" w:rsidP="00F06ED0">
      <w:pPr>
        <w:spacing w:before="82" w:line="239" w:lineRule="auto"/>
        <w:ind w:right="116"/>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-24?</w:t>
      </w:r>
      <w:r w:rsidRPr="00CE08BE">
        <w:rPr>
          <w:rFonts w:ascii="Calibri" w:eastAsia="Calibri" w:hAnsi="Calibri" w:cs="Calibri"/>
          <w:sz w:val="20"/>
          <w:lang w:val="pt-PT"/>
        </w:rPr>
        <w:t xml:space="preserve"> </w:t>
      </w:r>
      <w:r w:rsidRPr="00CE08BE">
        <w:rPr>
          <w:rFonts w:ascii="Calibri" w:eastAsia="Calibri" w:hAnsi="Calibri" w:cs="Calibri"/>
          <w:lang w:val="pt-PT"/>
        </w:rPr>
        <w:t xml:space="preserve">Este indicador examina os principais </w:t>
      </w:r>
      <w:r w:rsidR="00C07FD9" w:rsidRPr="00CE08BE">
        <w:rPr>
          <w:rFonts w:ascii="Calibri" w:eastAsia="Calibri" w:hAnsi="Calibri" w:cs="Calibri"/>
          <w:lang w:val="pt-PT"/>
        </w:rPr>
        <w:t>aspectos</w:t>
      </w:r>
      <w:r w:rsidRPr="00CE08BE">
        <w:rPr>
          <w:rFonts w:ascii="Calibri" w:eastAsia="Calibri" w:hAnsi="Calibri" w:cs="Calibri"/>
          <w:lang w:val="pt-PT"/>
        </w:rPr>
        <w:t xml:space="preserve"> da gestão </w:t>
      </w:r>
      <w:r w:rsidR="00716D64" w:rsidRPr="00CE08BE">
        <w:rPr>
          <w:rFonts w:ascii="Calibri" w:eastAsia="Calibri" w:hAnsi="Calibri" w:cs="Calibri"/>
          <w:lang w:val="pt-PT"/>
        </w:rPr>
        <w:t>das aquisições públicas</w:t>
      </w:r>
      <w:r w:rsidRPr="00CE08BE">
        <w:rPr>
          <w:rFonts w:ascii="Calibri" w:eastAsia="Calibri" w:hAnsi="Calibri" w:cs="Calibri"/>
          <w:lang w:val="pt-PT"/>
        </w:rPr>
        <w:t xml:space="preserve">. Centra-se na transparência </w:t>
      </w:r>
      <w:r w:rsidR="00716D64" w:rsidRPr="00CE08BE">
        <w:rPr>
          <w:rFonts w:ascii="Calibri" w:eastAsia="Calibri" w:hAnsi="Calibri" w:cs="Calibri"/>
          <w:lang w:val="pt-PT"/>
        </w:rPr>
        <w:t>dos mecanismos</w:t>
      </w:r>
      <w:r w:rsidRPr="00CE08BE">
        <w:rPr>
          <w:rFonts w:ascii="Calibri" w:eastAsia="Calibri" w:hAnsi="Calibri" w:cs="Calibri"/>
          <w:lang w:val="pt-PT"/>
        </w:rPr>
        <w:t xml:space="preserve">, na ênfase em procedimentos abertos e competitivos, no acompanhamento dos resultados dos concursos públicos e no acesso a disposições de recurso e </w:t>
      </w:r>
      <w:r w:rsidR="00716D64" w:rsidRPr="00CE08BE">
        <w:rPr>
          <w:rFonts w:ascii="Calibri" w:eastAsia="Calibri" w:hAnsi="Calibri" w:cs="Calibri"/>
          <w:lang w:val="pt-PT"/>
        </w:rPr>
        <w:t>compensação</w:t>
      </w:r>
      <w:r w:rsidRPr="00CE08BE">
        <w:rPr>
          <w:rFonts w:ascii="Calibri" w:eastAsia="Calibri" w:hAnsi="Calibri" w:cs="Calibri"/>
          <w:lang w:val="pt-PT"/>
        </w:rPr>
        <w:t xml:space="preserve">. A cobertura é o GC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483001BE"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74BFB33B" w14:textId="77777777" w:rsidR="00F06ED0" w:rsidRPr="00CE08BE" w:rsidRDefault="004E2624" w:rsidP="00F06ED0">
      <w:pPr>
        <w:spacing w:before="82" w:line="239" w:lineRule="auto"/>
        <w:ind w:right="116"/>
        <w:jc w:val="both"/>
        <w:rPr>
          <w:rFonts w:ascii="Calibri" w:eastAsia="Calibri" w:hAnsi="Calibri" w:cs="Calibri"/>
          <w:sz w:val="20"/>
          <w:lang w:val="pt-PT"/>
        </w:rPr>
      </w:pPr>
      <w:r w:rsidRPr="00CE08BE">
        <w:rPr>
          <w:rFonts w:ascii="Calibri" w:eastAsia="Calibri" w:hAnsi="Calibri" w:cs="Calibri"/>
          <w:sz w:val="20"/>
          <w:lang w:val="pt-PT"/>
        </w:rPr>
        <w:t>xxx</w:t>
      </w:r>
    </w:p>
    <w:p w14:paraId="794BDD2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6E6F678C"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90"/>
        <w:gridCol w:w="900"/>
      </w:tblGrid>
      <w:tr w:rsidR="00500221" w:rsidRPr="00CE08BE" w14:paraId="6C839D8D" w14:textId="77777777" w:rsidTr="00F06ED0">
        <w:trPr>
          <w:trHeight w:hRule="exact" w:val="730"/>
        </w:trPr>
        <w:tc>
          <w:tcPr>
            <w:tcW w:w="5035" w:type="dxa"/>
            <w:shd w:val="clear" w:color="auto" w:fill="BFBFBF"/>
          </w:tcPr>
          <w:p w14:paraId="42E44BF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960" w:type="dxa"/>
            <w:shd w:val="clear" w:color="auto" w:fill="BFBFBF"/>
          </w:tcPr>
          <w:p w14:paraId="4B43F29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08BD6D5C" w14:textId="54639D2B"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66191D3D"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3C6A29A8" w14:textId="77777777" w:rsidTr="00346452">
        <w:trPr>
          <w:trHeight w:hRule="exact" w:val="1000"/>
        </w:trPr>
        <w:tc>
          <w:tcPr>
            <w:tcW w:w="8995" w:type="dxa"/>
            <w:gridSpan w:val="2"/>
          </w:tcPr>
          <w:p w14:paraId="104015BF" w14:textId="42785577" w:rsidR="00346452" w:rsidRPr="00CE08BE" w:rsidRDefault="00526755" w:rsidP="00891D2E">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-24. </w:t>
            </w:r>
            <w:r w:rsidR="00716D64" w:rsidRPr="00CE08BE">
              <w:rPr>
                <w:rFonts w:ascii="Calibri" w:eastAsia="Calibri" w:hAnsi="Calibri" w:cs="Calibri"/>
                <w:b/>
                <w:bCs/>
                <w:sz w:val="20"/>
                <w:szCs w:val="20"/>
                <w:lang w:val="pt-PT"/>
              </w:rPr>
              <w:t>Aquisições</w:t>
            </w:r>
            <w:r w:rsidR="004E2624" w:rsidRPr="00CE08BE">
              <w:rPr>
                <w:rFonts w:ascii="Calibri" w:eastAsia="Calibri" w:hAnsi="Calibri" w:cs="Calibri"/>
                <w:b/>
                <w:bCs/>
                <w:sz w:val="20"/>
                <w:szCs w:val="20"/>
                <w:lang w:val="pt-PT"/>
              </w:rPr>
              <w:t xml:space="preserve"> (M2)</w:t>
            </w:r>
          </w:p>
        </w:tc>
        <w:tc>
          <w:tcPr>
            <w:tcW w:w="990" w:type="dxa"/>
          </w:tcPr>
          <w:p w14:paraId="058F0D0B" w14:textId="1D738BBA" w:rsidR="00346452" w:rsidRPr="00CE08BE" w:rsidRDefault="00DD77BD" w:rsidP="00F06ED0">
            <w:pPr>
              <w:widowControl w:val="0"/>
              <w:spacing w:after="0" w:line="240" w:lineRule="auto"/>
              <w:ind w:left="114" w:right="86" w:hanging="12"/>
              <w:rPr>
                <w:rFonts w:ascii="Calibri" w:eastAsia="Calibri" w:hAnsi="Calibri" w:cs="Calibri"/>
                <w:b/>
                <w:sz w:val="20"/>
                <w:szCs w:val="20"/>
                <w:lang w:val="pt-PT"/>
              </w:rPr>
            </w:pPr>
            <w:sdt>
              <w:sdtPr>
                <w:rPr>
                  <w:rFonts w:ascii="Calibri" w:eastAsia="Times New Roman" w:hAnsi="Calibri" w:cs="Calibri"/>
                  <w:b/>
                  <w:bCs/>
                  <w:sz w:val="18"/>
                  <w:lang w:val="pt-PT"/>
                </w:rPr>
                <w:id w:val="-299994541"/>
                <w:placeholder>
                  <w:docPart w:val="C6DD1C808EA94036A4AF7D253C147128"/>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-24</w:t>
                </w:r>
              </w:sdtContent>
            </w:sdt>
          </w:p>
        </w:tc>
        <w:tc>
          <w:tcPr>
            <w:tcW w:w="900" w:type="dxa"/>
          </w:tcPr>
          <w:p w14:paraId="5BF40B81" w14:textId="65763FDC" w:rsidR="00346452" w:rsidRPr="00CE08BE" w:rsidRDefault="00DD77BD" w:rsidP="00F06ED0">
            <w:pPr>
              <w:widowControl w:val="0"/>
              <w:spacing w:after="0" w:line="240" w:lineRule="auto"/>
              <w:ind w:left="114" w:right="86" w:hanging="12"/>
              <w:rPr>
                <w:rFonts w:ascii="Calibri" w:eastAsia="Calibri" w:hAnsi="Calibri" w:cs="Calibri"/>
                <w:b/>
                <w:sz w:val="20"/>
                <w:szCs w:val="20"/>
                <w:lang w:val="pt-PT"/>
              </w:rPr>
            </w:pPr>
            <w:sdt>
              <w:sdtPr>
                <w:rPr>
                  <w:rFonts w:ascii="Calibri" w:eastAsia="Times New Roman" w:hAnsi="Calibri" w:cs="Calibri"/>
                  <w:b/>
                  <w:bCs/>
                  <w:sz w:val="18"/>
                  <w:lang w:val="pt-PT"/>
                </w:rPr>
                <w:id w:val="1981887106"/>
                <w:placeholder>
                  <w:docPart w:val="306BD308D9BC4EA7AFB839EFA85D3BA1"/>
                </w:placeholder>
              </w:sdtPr>
              <w:sdtEndPr/>
              <w:sdtContent>
                <w:r w:rsidR="004E2624" w:rsidRPr="00CE08BE">
                  <w:rPr>
                    <w:rFonts w:ascii="Calibri" w:eastAsia="Times New Roman" w:hAnsi="Calibri" w:cs="Calibri"/>
                    <w:b/>
                    <w:bCs/>
                    <w:sz w:val="18"/>
                    <w:lang w:val="pt-PT"/>
                  </w:rPr>
                  <w:t xml:space="preserve">Inserir valor total anterior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-24</w:t>
                </w:r>
              </w:sdtContent>
            </w:sdt>
          </w:p>
        </w:tc>
      </w:tr>
      <w:tr w:rsidR="00500221" w:rsidRPr="006C408E" w14:paraId="43FE57B3" w14:textId="77777777" w:rsidTr="00560181">
        <w:trPr>
          <w:trHeight w:hRule="exact" w:val="1000"/>
        </w:trPr>
        <w:tc>
          <w:tcPr>
            <w:tcW w:w="5035" w:type="dxa"/>
          </w:tcPr>
          <w:p w14:paraId="4FCCEB0C" w14:textId="7CE3C260"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24.1. Monitorização d</w:t>
            </w:r>
            <w:r w:rsidR="00716D64" w:rsidRPr="00CE08BE">
              <w:rPr>
                <w:rFonts w:ascii="Calibri" w:eastAsia="Calibri" w:hAnsi="Calibri" w:cs="Calibri"/>
                <w:sz w:val="20"/>
                <w:szCs w:val="20"/>
                <w:lang w:val="pt-PT"/>
              </w:rPr>
              <w:t>a</w:t>
            </w:r>
            <w:r w:rsidRPr="00CE08BE">
              <w:rPr>
                <w:rFonts w:ascii="Calibri" w:eastAsia="Calibri" w:hAnsi="Calibri" w:cs="Calibri"/>
                <w:sz w:val="20"/>
                <w:szCs w:val="20"/>
                <w:lang w:val="pt-PT"/>
              </w:rPr>
              <w:t xml:space="preserve">s </w:t>
            </w:r>
            <w:r w:rsidR="00716D64" w:rsidRPr="00CE08BE">
              <w:rPr>
                <w:rFonts w:ascii="Calibri" w:eastAsia="Calibri" w:hAnsi="Calibri" w:cs="Calibri"/>
                <w:sz w:val="20"/>
                <w:szCs w:val="20"/>
                <w:lang w:val="pt-PT"/>
              </w:rPr>
              <w:t>aquisições</w:t>
            </w:r>
            <w:r w:rsidRPr="00CE08BE">
              <w:rPr>
                <w:rFonts w:ascii="Calibri" w:eastAsia="Calibri" w:hAnsi="Calibri" w:cs="Calibri"/>
                <w:sz w:val="20"/>
                <w:szCs w:val="20"/>
                <w:lang w:val="pt-PT"/>
              </w:rPr>
              <w:t xml:space="preserve">     </w:t>
            </w:r>
          </w:p>
        </w:tc>
        <w:sdt>
          <w:sdtPr>
            <w:rPr>
              <w:rFonts w:ascii="Calibri" w:eastAsia="Calibri" w:hAnsi="Calibri" w:cs="Calibri"/>
              <w:sz w:val="20"/>
              <w:szCs w:val="20"/>
              <w:lang w:val="pt-PT"/>
            </w:rPr>
            <w:id w:val="1434717119"/>
            <w:placeholder>
              <w:docPart w:val="DefaultPlaceholder_-1854013440"/>
            </w:placeholder>
          </w:sdtPr>
          <w:sdtEndPr/>
          <w:sdtContent>
            <w:tc>
              <w:tcPr>
                <w:tcW w:w="3960" w:type="dxa"/>
              </w:tcPr>
              <w:p w14:paraId="0361FD1C" w14:textId="48A4CA0C" w:rsidR="004679EF" w:rsidRPr="00CE08BE" w:rsidRDefault="004E2624" w:rsidP="00D93105">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-24.1</w:t>
                </w:r>
              </w:p>
            </w:tc>
          </w:sdtContent>
        </w:sdt>
        <w:sdt>
          <w:sdtPr>
            <w:rPr>
              <w:rFonts w:ascii="Calibri" w:eastAsia="Calibri" w:hAnsi="Calibri" w:cs="Calibri"/>
              <w:sz w:val="20"/>
              <w:szCs w:val="20"/>
              <w:lang w:val="pt-PT"/>
            </w:rPr>
            <w:id w:val="541945526"/>
            <w:placeholder>
              <w:docPart w:val="DefaultPlaceholder_-1854013440"/>
            </w:placeholder>
          </w:sdtPr>
          <w:sdtEndPr/>
          <w:sdtContent>
            <w:tc>
              <w:tcPr>
                <w:tcW w:w="990" w:type="dxa"/>
                <w:shd w:val="clear" w:color="auto" w:fill="auto"/>
              </w:tcPr>
              <w:p w14:paraId="6137D52A" w14:textId="5E280361"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-24.1</w:t>
                </w:r>
              </w:p>
            </w:tc>
          </w:sdtContent>
        </w:sdt>
        <w:tc>
          <w:tcPr>
            <w:tcW w:w="900" w:type="dxa"/>
          </w:tcPr>
          <w:p w14:paraId="35F99CBA" w14:textId="3032F32C" w:rsidR="004679EF" w:rsidRPr="00CE08BE" w:rsidRDefault="00DD77BD" w:rsidP="004679EF">
            <w:pPr>
              <w:widowControl w:val="0"/>
              <w:spacing w:after="0" w:line="240" w:lineRule="auto"/>
              <w:ind w:left="114" w:right="86"/>
              <w:jc w:val="center"/>
              <w:rPr>
                <w:rFonts w:ascii="Calibri" w:eastAsia="Calibri" w:hAnsi="Calibri" w:cs="Calibri"/>
                <w:sz w:val="20"/>
                <w:szCs w:val="20"/>
                <w:lang w:val="pt-PT"/>
              </w:rPr>
            </w:pPr>
            <w:sdt>
              <w:sdtPr>
                <w:rPr>
                  <w:rFonts w:ascii="Calibri" w:eastAsia="Times New Roman" w:hAnsi="Calibri" w:cs="Calibri"/>
                  <w:sz w:val="18"/>
                  <w:lang w:val="pt-PT"/>
                </w:rPr>
                <w:id w:val="-830831680"/>
                <w:placeholder>
                  <w:docPart w:val="439BBA1973DE42348D3C404D0DCA2809"/>
                </w:placeholder>
              </w:sdtPr>
              <w:sdtEndPr/>
              <w:sdtContent>
                <w:r w:rsidR="004E2624" w:rsidRPr="00CE08BE">
                  <w:rPr>
                    <w:rFonts w:ascii="Calibri" w:eastAsia="Times New Roman" w:hAnsi="Calibri" w:cs="Calibri"/>
                    <w:sz w:val="18"/>
                    <w:lang w:val="pt-PT"/>
                  </w:rPr>
                  <w:t xml:space="preserve">Inserir a pontuação anterior de </w:t>
                </w:r>
                <w:r w:rsidR="00526755" w:rsidRPr="00CE08BE">
                  <w:rPr>
                    <w:rFonts w:ascii="Calibri" w:eastAsia="Times New Roman" w:hAnsi="Calibri" w:cs="Calibri"/>
                    <w:sz w:val="18"/>
                    <w:lang w:val="pt-PT"/>
                  </w:rPr>
                  <w:t>ID</w:t>
                </w:r>
                <w:r w:rsidR="004E2624" w:rsidRPr="00CE08BE">
                  <w:rPr>
                    <w:rFonts w:ascii="Calibri" w:eastAsia="Times New Roman" w:hAnsi="Calibri" w:cs="Calibri"/>
                    <w:sz w:val="18"/>
                    <w:lang w:val="pt-PT"/>
                  </w:rPr>
                  <w:t>-24.1</w:t>
                </w:r>
              </w:sdtContent>
            </w:sdt>
            <w:r w:rsidR="004E2624" w:rsidRPr="00CE08BE">
              <w:rPr>
                <w:lang w:val="pt-PT"/>
              </w:rPr>
              <w:t xml:space="preserve"> </w:t>
            </w:r>
          </w:p>
        </w:tc>
      </w:tr>
      <w:tr w:rsidR="00500221" w:rsidRPr="006C408E" w14:paraId="779FFF33" w14:textId="77777777" w:rsidTr="00732AAB">
        <w:trPr>
          <w:trHeight w:hRule="exact" w:val="1252"/>
        </w:trPr>
        <w:tc>
          <w:tcPr>
            <w:tcW w:w="5035" w:type="dxa"/>
          </w:tcPr>
          <w:p w14:paraId="0F77367C" w14:textId="43E872C4"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24.2. Métodos </w:t>
            </w:r>
            <w:r w:rsidR="00716D64" w:rsidRPr="00CE08BE">
              <w:rPr>
                <w:rFonts w:ascii="Calibri" w:eastAsia="Calibri" w:hAnsi="Calibri" w:cs="Calibri"/>
                <w:sz w:val="20"/>
                <w:szCs w:val="20"/>
                <w:lang w:val="pt-PT"/>
              </w:rPr>
              <w:t xml:space="preserve">de aquisições     </w:t>
            </w:r>
          </w:p>
        </w:tc>
        <w:sdt>
          <w:sdtPr>
            <w:rPr>
              <w:rFonts w:ascii="Calibri" w:eastAsia="Calibri" w:hAnsi="Calibri" w:cs="Calibri"/>
              <w:sz w:val="20"/>
              <w:szCs w:val="20"/>
              <w:lang w:val="pt-PT"/>
            </w:rPr>
            <w:id w:val="-449321608"/>
            <w:placeholder>
              <w:docPart w:val="DefaultPlaceholder_-1854013440"/>
            </w:placeholder>
          </w:sdtPr>
          <w:sdtEndPr/>
          <w:sdtContent>
            <w:tc>
              <w:tcPr>
                <w:tcW w:w="3960" w:type="dxa"/>
              </w:tcPr>
              <w:p w14:paraId="6B71FF52" w14:textId="4787AD3B" w:rsidR="004679EF" w:rsidRPr="00CE08BE" w:rsidRDefault="004E2624" w:rsidP="00584E0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-24.2</w:t>
                </w:r>
              </w:p>
            </w:tc>
          </w:sdtContent>
        </w:sdt>
        <w:sdt>
          <w:sdtPr>
            <w:rPr>
              <w:rFonts w:ascii="Calibri" w:eastAsia="Calibri" w:hAnsi="Calibri" w:cs="Calibri"/>
              <w:sz w:val="20"/>
              <w:szCs w:val="20"/>
              <w:lang w:val="pt-PT"/>
            </w:rPr>
            <w:id w:val="-2085683621"/>
            <w:placeholder>
              <w:docPart w:val="DefaultPlaceholder_-1854013440"/>
            </w:placeholder>
          </w:sdtPr>
          <w:sdtEndPr/>
          <w:sdtContent>
            <w:tc>
              <w:tcPr>
                <w:tcW w:w="990" w:type="dxa"/>
                <w:shd w:val="clear" w:color="auto" w:fill="auto"/>
              </w:tcPr>
              <w:p w14:paraId="0F5CE98C" w14:textId="59CF9E64"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-24.2</w:t>
                </w:r>
              </w:p>
            </w:tc>
          </w:sdtContent>
        </w:sdt>
        <w:sdt>
          <w:sdtPr>
            <w:rPr>
              <w:rFonts w:ascii="Calibri" w:eastAsia="Calibri" w:hAnsi="Calibri" w:cs="Calibri"/>
              <w:sz w:val="20"/>
              <w:szCs w:val="20"/>
              <w:lang w:val="pt-PT"/>
            </w:rPr>
            <w:id w:val="-674959074"/>
            <w:placeholder>
              <w:docPart w:val="DefaultPlaceholder_-1854013440"/>
            </w:placeholder>
          </w:sdtPr>
          <w:sdtEndPr/>
          <w:sdtContent>
            <w:tc>
              <w:tcPr>
                <w:tcW w:w="900" w:type="dxa"/>
              </w:tcPr>
              <w:p w14:paraId="7A7863F7" w14:textId="3847F954" w:rsidR="004679EF" w:rsidRPr="00CE08BE" w:rsidRDefault="004E2624" w:rsidP="00732AAB">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-24.2 </w:t>
                </w:r>
              </w:p>
            </w:tc>
          </w:sdtContent>
        </w:sdt>
      </w:tr>
      <w:tr w:rsidR="00500221" w:rsidRPr="006C408E" w14:paraId="7841FE35" w14:textId="77777777" w:rsidTr="00732AAB">
        <w:trPr>
          <w:trHeight w:hRule="exact" w:val="1000"/>
        </w:trPr>
        <w:tc>
          <w:tcPr>
            <w:tcW w:w="5035" w:type="dxa"/>
          </w:tcPr>
          <w:p w14:paraId="500E4D20" w14:textId="6DA519B3"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24.3. Acesso do público às informações sobre </w:t>
            </w:r>
            <w:r w:rsidR="00716D64" w:rsidRPr="00CE08BE">
              <w:rPr>
                <w:rFonts w:ascii="Calibri" w:eastAsia="Calibri" w:hAnsi="Calibri" w:cs="Calibri"/>
                <w:sz w:val="20"/>
                <w:szCs w:val="20"/>
                <w:lang w:val="pt-PT"/>
              </w:rPr>
              <w:t xml:space="preserve">aquisições     </w:t>
            </w:r>
          </w:p>
        </w:tc>
        <w:sdt>
          <w:sdtPr>
            <w:rPr>
              <w:rFonts w:ascii="Calibri" w:eastAsia="Calibri" w:hAnsi="Calibri" w:cs="Calibri"/>
              <w:sz w:val="20"/>
              <w:szCs w:val="20"/>
              <w:lang w:val="pt-PT"/>
            </w:rPr>
            <w:id w:val="-2120832578"/>
            <w:placeholder>
              <w:docPart w:val="DefaultPlaceholder_-1854013440"/>
            </w:placeholder>
          </w:sdtPr>
          <w:sdtEndPr/>
          <w:sdtContent>
            <w:tc>
              <w:tcPr>
                <w:tcW w:w="3960" w:type="dxa"/>
              </w:tcPr>
              <w:p w14:paraId="4FB1995E" w14:textId="71D7E42E" w:rsidR="004679EF" w:rsidRPr="00CE08BE" w:rsidRDefault="004E2624" w:rsidP="006B4E0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-24.3</w:t>
                </w:r>
              </w:p>
            </w:tc>
          </w:sdtContent>
        </w:sdt>
        <w:sdt>
          <w:sdtPr>
            <w:rPr>
              <w:rFonts w:ascii="Calibri" w:eastAsia="Calibri" w:hAnsi="Calibri" w:cs="Calibri"/>
              <w:sz w:val="20"/>
              <w:szCs w:val="20"/>
              <w:lang w:val="pt-PT"/>
            </w:rPr>
            <w:id w:val="-35593397"/>
            <w:placeholder>
              <w:docPart w:val="DefaultPlaceholder_-1854013440"/>
            </w:placeholder>
          </w:sdtPr>
          <w:sdtEndPr/>
          <w:sdtContent>
            <w:tc>
              <w:tcPr>
                <w:tcW w:w="990" w:type="dxa"/>
                <w:shd w:val="clear" w:color="auto" w:fill="auto"/>
              </w:tcPr>
              <w:p w14:paraId="6B5595B2" w14:textId="25A43B92" w:rsidR="004679EF" w:rsidRPr="00CE08BE" w:rsidRDefault="004E2624" w:rsidP="00732AA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-24.3</w:t>
                </w:r>
              </w:p>
            </w:tc>
          </w:sdtContent>
        </w:sdt>
        <w:sdt>
          <w:sdtPr>
            <w:rPr>
              <w:rFonts w:ascii="Calibri" w:eastAsia="Calibri" w:hAnsi="Calibri" w:cs="Calibri"/>
              <w:sz w:val="20"/>
              <w:szCs w:val="20"/>
              <w:lang w:val="pt-PT"/>
            </w:rPr>
            <w:id w:val="-1161695888"/>
            <w:placeholder>
              <w:docPart w:val="DefaultPlaceholder_-1854013440"/>
            </w:placeholder>
          </w:sdtPr>
          <w:sdtEndPr/>
          <w:sdtContent>
            <w:tc>
              <w:tcPr>
                <w:tcW w:w="900" w:type="dxa"/>
              </w:tcPr>
              <w:p w14:paraId="4D5CB2BE" w14:textId="7857345F" w:rsidR="004679EF" w:rsidRPr="00CE08BE" w:rsidRDefault="004E2624" w:rsidP="00732AAB">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-24.3 </w:t>
                </w:r>
              </w:p>
            </w:tc>
          </w:sdtContent>
        </w:sdt>
      </w:tr>
      <w:tr w:rsidR="00500221" w:rsidRPr="006C408E" w14:paraId="3A8C0DEB" w14:textId="77777777" w:rsidTr="007F7357">
        <w:trPr>
          <w:trHeight w:hRule="exact" w:val="1162"/>
        </w:trPr>
        <w:tc>
          <w:tcPr>
            <w:tcW w:w="5035" w:type="dxa"/>
          </w:tcPr>
          <w:p w14:paraId="16C239A2" w14:textId="65EB4EAE"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24.4. Gestão de reclamações relativas </w:t>
            </w:r>
            <w:r w:rsidR="00716D64" w:rsidRPr="00CE08BE">
              <w:rPr>
                <w:rFonts w:ascii="Calibri" w:eastAsia="Calibri" w:hAnsi="Calibri" w:cs="Calibri"/>
                <w:sz w:val="20"/>
                <w:szCs w:val="20"/>
                <w:lang w:val="pt-PT"/>
              </w:rPr>
              <w:t xml:space="preserve">às aquisições     </w:t>
            </w:r>
          </w:p>
        </w:tc>
        <w:sdt>
          <w:sdtPr>
            <w:rPr>
              <w:rFonts w:ascii="Calibri" w:eastAsia="Calibri" w:hAnsi="Calibri" w:cs="Calibri"/>
              <w:sz w:val="20"/>
              <w:szCs w:val="20"/>
              <w:lang w:val="pt-PT"/>
            </w:rPr>
            <w:id w:val="2108766843"/>
            <w:placeholder>
              <w:docPart w:val="DefaultPlaceholder_-1854013440"/>
            </w:placeholder>
          </w:sdtPr>
          <w:sdtEndPr/>
          <w:sdtContent>
            <w:tc>
              <w:tcPr>
                <w:tcW w:w="3960" w:type="dxa"/>
              </w:tcPr>
              <w:p w14:paraId="3429B16D" w14:textId="0F36514A" w:rsidR="004679EF" w:rsidRPr="00CE08BE" w:rsidRDefault="004E2624" w:rsidP="007F735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-24.4</w:t>
                </w:r>
              </w:p>
            </w:tc>
          </w:sdtContent>
        </w:sdt>
        <w:sdt>
          <w:sdtPr>
            <w:rPr>
              <w:rFonts w:ascii="Calibri" w:eastAsia="Calibri" w:hAnsi="Calibri" w:cs="Calibri"/>
              <w:sz w:val="20"/>
              <w:szCs w:val="20"/>
              <w:lang w:val="pt-PT"/>
            </w:rPr>
            <w:id w:val="-1927866101"/>
            <w:placeholder>
              <w:docPart w:val="DefaultPlaceholder_-1854013440"/>
            </w:placeholder>
          </w:sdtPr>
          <w:sdtEndPr/>
          <w:sdtContent>
            <w:tc>
              <w:tcPr>
                <w:tcW w:w="990" w:type="dxa"/>
                <w:shd w:val="clear" w:color="auto" w:fill="auto"/>
              </w:tcPr>
              <w:p w14:paraId="3E887791" w14:textId="58F93961" w:rsidR="004679EF" w:rsidRPr="00CE08BE" w:rsidRDefault="004E2624" w:rsidP="009348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-24.4</w:t>
                </w:r>
              </w:p>
            </w:tc>
          </w:sdtContent>
        </w:sdt>
        <w:sdt>
          <w:sdtPr>
            <w:rPr>
              <w:rFonts w:ascii="Calibri" w:eastAsia="Calibri" w:hAnsi="Calibri" w:cs="Calibri"/>
              <w:sz w:val="20"/>
              <w:szCs w:val="20"/>
              <w:lang w:val="pt-PT"/>
            </w:rPr>
            <w:id w:val="2048873922"/>
            <w:placeholder>
              <w:docPart w:val="DefaultPlaceholder_-1854013440"/>
            </w:placeholder>
          </w:sdtPr>
          <w:sdtEndPr/>
          <w:sdtContent>
            <w:tc>
              <w:tcPr>
                <w:tcW w:w="900" w:type="dxa"/>
              </w:tcPr>
              <w:p w14:paraId="145FCEC5" w14:textId="264E95CC" w:rsidR="004679EF" w:rsidRPr="00CE08BE" w:rsidRDefault="004E2624" w:rsidP="00404F95">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-24.4 </w:t>
                </w:r>
              </w:p>
            </w:tc>
          </w:sdtContent>
        </w:sdt>
      </w:tr>
    </w:tbl>
    <w:p w14:paraId="29FECC9C" w14:textId="77777777" w:rsidR="00F06ED0" w:rsidRPr="00CE08BE" w:rsidRDefault="00F06ED0" w:rsidP="00F06ED0">
      <w:pPr>
        <w:jc w:val="both"/>
        <w:rPr>
          <w:rFonts w:ascii="Calibri" w:eastAsia="Calibri" w:hAnsi="Calibri" w:cs="Calibri"/>
          <w:i/>
          <w:color w:val="FF0000"/>
          <w:lang w:val="pt-PT"/>
        </w:rPr>
      </w:pPr>
    </w:p>
    <w:p w14:paraId="2EFC4727"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1F426BC7" w14:textId="1842B293"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500221" w:rsidRPr="00CE08BE" w14:paraId="42A6AC76" w14:textId="77777777" w:rsidTr="00F06ED0">
        <w:trPr>
          <w:trHeight w:hRule="exact" w:val="250"/>
        </w:trPr>
        <w:tc>
          <w:tcPr>
            <w:tcW w:w="5035" w:type="dxa"/>
            <w:shd w:val="clear" w:color="auto" w:fill="BFBFBF"/>
          </w:tcPr>
          <w:p w14:paraId="522D652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328E0A9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0E392E0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344839EB" w14:textId="77777777" w:rsidTr="004E2624">
        <w:trPr>
          <w:trHeight w:hRule="exact" w:val="289"/>
        </w:trPr>
        <w:tc>
          <w:tcPr>
            <w:tcW w:w="10885" w:type="dxa"/>
            <w:gridSpan w:val="3"/>
          </w:tcPr>
          <w:p w14:paraId="0F330B61" w14:textId="3583652C" w:rsidR="00F06ED0"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-24. </w:t>
            </w:r>
            <w:r w:rsidR="00716D64" w:rsidRPr="00CE08BE">
              <w:rPr>
                <w:rFonts w:ascii="Calibri" w:eastAsia="Calibri" w:hAnsi="Calibri" w:cs="Calibri"/>
                <w:b/>
                <w:bCs/>
                <w:sz w:val="20"/>
                <w:szCs w:val="20"/>
                <w:lang w:val="pt-PT"/>
              </w:rPr>
              <w:t xml:space="preserve">Aquisições </w:t>
            </w:r>
            <w:r w:rsidR="004E2624" w:rsidRPr="00CE08BE">
              <w:rPr>
                <w:rFonts w:ascii="Calibri" w:eastAsia="Calibri" w:hAnsi="Calibri" w:cs="Calibri"/>
                <w:b/>
                <w:bCs/>
                <w:sz w:val="20"/>
                <w:szCs w:val="20"/>
                <w:lang w:val="pt-PT"/>
              </w:rPr>
              <w:t>(M2)</w:t>
            </w:r>
          </w:p>
        </w:tc>
      </w:tr>
      <w:tr w:rsidR="00500221" w:rsidRPr="00CE08BE" w14:paraId="3A9F7F3F" w14:textId="77777777" w:rsidTr="004E2624">
        <w:trPr>
          <w:trHeight w:hRule="exact" w:val="271"/>
        </w:trPr>
        <w:tc>
          <w:tcPr>
            <w:tcW w:w="5035" w:type="dxa"/>
          </w:tcPr>
          <w:p w14:paraId="51E2B041" w14:textId="0CCD0D19"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24.1. Monitorização </w:t>
            </w:r>
            <w:r w:rsidR="00716D64" w:rsidRPr="00CE08BE">
              <w:rPr>
                <w:rFonts w:ascii="Calibri" w:eastAsia="Calibri" w:hAnsi="Calibri" w:cs="Calibri"/>
                <w:sz w:val="20"/>
                <w:szCs w:val="20"/>
                <w:lang w:val="pt-PT"/>
              </w:rPr>
              <w:t>das aquisições</w:t>
            </w:r>
            <w:r w:rsidRPr="00CE08BE">
              <w:rPr>
                <w:rFonts w:ascii="Calibri" w:eastAsia="Calibri" w:hAnsi="Calibri" w:cs="Calibri"/>
                <w:sz w:val="20"/>
                <w:szCs w:val="20"/>
                <w:lang w:val="pt-PT"/>
              </w:rPr>
              <w:t xml:space="preserve">     </w:t>
            </w:r>
          </w:p>
        </w:tc>
        <w:tc>
          <w:tcPr>
            <w:tcW w:w="4950" w:type="dxa"/>
          </w:tcPr>
          <w:p w14:paraId="00909D3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46EAD94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5D601E63" w14:textId="77777777" w:rsidTr="004E2624">
        <w:trPr>
          <w:trHeight w:hRule="exact" w:val="271"/>
        </w:trPr>
        <w:tc>
          <w:tcPr>
            <w:tcW w:w="5035" w:type="dxa"/>
          </w:tcPr>
          <w:p w14:paraId="13E16723" w14:textId="317C2FD4"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24.2. Métodos </w:t>
            </w:r>
            <w:r w:rsidR="00716D64" w:rsidRPr="00CE08BE">
              <w:rPr>
                <w:rFonts w:ascii="Calibri" w:eastAsia="Calibri" w:hAnsi="Calibri" w:cs="Calibri"/>
                <w:sz w:val="20"/>
                <w:szCs w:val="20"/>
                <w:lang w:val="pt-PT"/>
              </w:rPr>
              <w:t xml:space="preserve">de aquisições     </w:t>
            </w:r>
          </w:p>
        </w:tc>
        <w:tc>
          <w:tcPr>
            <w:tcW w:w="4950" w:type="dxa"/>
          </w:tcPr>
          <w:p w14:paraId="493E559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77679F8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65E7226E" w14:textId="77777777" w:rsidTr="00390B24">
        <w:trPr>
          <w:trHeight w:hRule="exact" w:val="599"/>
        </w:trPr>
        <w:tc>
          <w:tcPr>
            <w:tcW w:w="5035" w:type="dxa"/>
          </w:tcPr>
          <w:p w14:paraId="4B7AB114" w14:textId="34D9E6EC"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24.3. Acesso do público às informações sobre</w:t>
            </w:r>
            <w:r w:rsidR="00716D64" w:rsidRPr="00CE08BE">
              <w:rPr>
                <w:rFonts w:ascii="Calibri" w:eastAsia="Calibri" w:hAnsi="Calibri" w:cs="Calibri"/>
                <w:sz w:val="20"/>
                <w:szCs w:val="20"/>
                <w:lang w:val="pt-PT"/>
              </w:rPr>
              <w:t xml:space="preserve"> as</w:t>
            </w:r>
            <w:r w:rsidRPr="00CE08BE">
              <w:rPr>
                <w:rFonts w:ascii="Calibri" w:eastAsia="Calibri" w:hAnsi="Calibri" w:cs="Calibri"/>
                <w:sz w:val="20"/>
                <w:szCs w:val="20"/>
                <w:lang w:val="pt-PT"/>
              </w:rPr>
              <w:t xml:space="preserve"> </w:t>
            </w:r>
            <w:r w:rsidR="00716D64" w:rsidRPr="00CE08BE">
              <w:rPr>
                <w:rFonts w:ascii="Calibri" w:eastAsia="Calibri" w:hAnsi="Calibri" w:cs="Calibri"/>
                <w:sz w:val="20"/>
                <w:szCs w:val="20"/>
                <w:lang w:val="pt-PT"/>
              </w:rPr>
              <w:t xml:space="preserve">aquisições     </w:t>
            </w:r>
          </w:p>
        </w:tc>
        <w:tc>
          <w:tcPr>
            <w:tcW w:w="4950" w:type="dxa"/>
          </w:tcPr>
          <w:p w14:paraId="3CE8226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307DD1D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7E88A90D" w14:textId="77777777" w:rsidTr="004E2624">
        <w:trPr>
          <w:trHeight w:hRule="exact" w:val="271"/>
        </w:trPr>
        <w:tc>
          <w:tcPr>
            <w:tcW w:w="5035" w:type="dxa"/>
          </w:tcPr>
          <w:p w14:paraId="6F20B830" w14:textId="267CA8F4"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24.4. Gestão de reclamações relativas </w:t>
            </w:r>
            <w:r w:rsidR="00716D64" w:rsidRPr="00CE08BE">
              <w:rPr>
                <w:rFonts w:ascii="Calibri" w:eastAsia="Calibri" w:hAnsi="Calibri" w:cs="Calibri"/>
                <w:sz w:val="20"/>
                <w:szCs w:val="20"/>
                <w:lang w:val="pt-PT"/>
              </w:rPr>
              <w:t xml:space="preserve">às aquisições     </w:t>
            </w:r>
          </w:p>
        </w:tc>
        <w:tc>
          <w:tcPr>
            <w:tcW w:w="4950" w:type="dxa"/>
          </w:tcPr>
          <w:p w14:paraId="55470EA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20A41BD"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5BCA5D2B" w14:textId="77777777" w:rsidR="00F06ED0" w:rsidRPr="00CE08BE" w:rsidRDefault="00F06ED0" w:rsidP="00F06ED0">
      <w:pPr>
        <w:spacing w:after="0"/>
        <w:jc w:val="both"/>
        <w:rPr>
          <w:rFonts w:ascii="Calibri" w:eastAsia="Calibri" w:hAnsi="Calibri" w:cs="Calibri"/>
          <w:b/>
          <w:lang w:val="pt-PT"/>
        </w:rPr>
      </w:pPr>
    </w:p>
    <w:p w14:paraId="7D6527CA" w14:textId="176A5B7B"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2CB4632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1F4D7351" w14:textId="77777777" w:rsidR="00F06ED0" w:rsidRPr="00CE08BE" w:rsidRDefault="00F06ED0" w:rsidP="00F06ED0">
      <w:pPr>
        <w:spacing w:after="0"/>
        <w:jc w:val="both"/>
        <w:rPr>
          <w:rFonts w:ascii="Calibri" w:eastAsia="Calibri" w:hAnsi="Calibri" w:cs="Calibri"/>
          <w:b/>
          <w:color w:val="FF0000"/>
          <w:lang w:val="pt-PT"/>
        </w:rPr>
      </w:pPr>
    </w:p>
    <w:p w14:paraId="794DA637" w14:textId="6644320E"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32EE8A3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439FC30" w14:textId="77777777" w:rsidR="00F06ED0" w:rsidRPr="00CE08BE" w:rsidRDefault="00F06ED0" w:rsidP="00F06ED0">
      <w:pPr>
        <w:spacing w:before="82" w:line="239" w:lineRule="auto"/>
        <w:ind w:right="116"/>
        <w:jc w:val="both"/>
        <w:rPr>
          <w:rFonts w:ascii="Calibri" w:eastAsia="Calibri" w:hAnsi="Calibri" w:cs="Calibri"/>
          <w:b/>
          <w:bCs/>
          <w:i/>
          <w:color w:val="25456B"/>
          <w:spacing w:val="-1"/>
          <w:sz w:val="20"/>
          <w:lang w:val="pt-PT"/>
        </w:rPr>
      </w:pPr>
    </w:p>
    <w:p w14:paraId="099DF524" w14:textId="2E8AB603"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24.1.  Monitorização d</w:t>
      </w:r>
      <w:r w:rsidR="00716D64" w:rsidRPr="00CE08BE">
        <w:rPr>
          <w:rFonts w:ascii="Calibri" w:eastAsia="Calibri" w:hAnsi="Calibri" w:cs="Calibri"/>
          <w:b/>
          <w:bCs/>
          <w:color w:val="4FBBD3"/>
          <w:sz w:val="24"/>
          <w:lang w:val="pt-PT"/>
        </w:rPr>
        <w:t>a</w:t>
      </w:r>
      <w:r w:rsidRPr="00CE08BE">
        <w:rPr>
          <w:rFonts w:ascii="Calibri" w:eastAsia="Calibri" w:hAnsi="Calibri" w:cs="Calibri"/>
          <w:b/>
          <w:bCs/>
          <w:color w:val="4FBBD3"/>
          <w:sz w:val="24"/>
          <w:lang w:val="pt-PT"/>
        </w:rPr>
        <w:t xml:space="preserve">s </w:t>
      </w:r>
      <w:r w:rsidR="00716D64" w:rsidRPr="00CE08BE">
        <w:rPr>
          <w:rFonts w:ascii="Calibri" w:eastAsia="Calibri" w:hAnsi="Calibri" w:cs="Calibri"/>
          <w:b/>
          <w:bCs/>
          <w:color w:val="4FBBD3"/>
          <w:sz w:val="24"/>
          <w:lang w:val="pt-PT"/>
        </w:rPr>
        <w:t xml:space="preserve">aquisições     </w:t>
      </w:r>
      <w:r w:rsidRPr="00CE08BE">
        <w:rPr>
          <w:rFonts w:ascii="Calibri" w:eastAsia="Calibri" w:hAnsi="Calibri" w:cs="Calibri"/>
          <w:b/>
          <w:bCs/>
          <w:color w:val="4FBBD3"/>
          <w:sz w:val="24"/>
          <w:lang w:val="pt-PT"/>
        </w:rPr>
        <w:t xml:space="preserve">      </w:t>
      </w:r>
    </w:p>
    <w:p w14:paraId="0BD21AAE"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6564C5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7BAA7BB" w14:textId="60CA2C16"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Quadro 24.1 Monitorização d</w:t>
      </w:r>
      <w:r w:rsidR="00716D64" w:rsidRPr="00CE08BE">
        <w:rPr>
          <w:rFonts w:ascii="Calibri" w:eastAsia="Calibri" w:hAnsi="Calibri" w:cs="Calibri"/>
          <w:b/>
          <w:bCs/>
          <w:sz w:val="20"/>
          <w:szCs w:val="20"/>
          <w:lang w:val="pt-PT"/>
        </w:rPr>
        <w:t>a</w:t>
      </w:r>
      <w:r w:rsidRPr="00CE08BE">
        <w:rPr>
          <w:rFonts w:ascii="Calibri" w:eastAsia="Calibri" w:hAnsi="Calibri" w:cs="Calibri"/>
          <w:b/>
          <w:bCs/>
          <w:sz w:val="20"/>
          <w:szCs w:val="20"/>
          <w:lang w:val="pt-PT"/>
        </w:rPr>
        <w:t xml:space="preserve">s </w:t>
      </w:r>
      <w:r w:rsidR="00716D64" w:rsidRPr="00CE08BE">
        <w:rPr>
          <w:rFonts w:ascii="Calibri" w:eastAsia="Calibri" w:hAnsi="Calibri" w:cs="Calibri"/>
          <w:b/>
          <w:bCs/>
          <w:sz w:val="20"/>
          <w:szCs w:val="20"/>
          <w:lang w:val="pt-PT"/>
        </w:rPr>
        <w:t xml:space="preserve">aquisições  </w:t>
      </w:r>
      <w:r w:rsidRPr="00CE08BE">
        <w:rPr>
          <w:rFonts w:ascii="Calibri" w:eastAsia="Calibri" w:hAnsi="Calibri" w:cs="Calibri"/>
          <w:b/>
          <w:bCs/>
          <w:sz w:val="20"/>
          <w:szCs w:val="20"/>
          <w:lang w:val="pt-PT"/>
        </w:rPr>
        <w:t xml:space="preserve">(último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132"/>
        <w:tblW w:w="10621" w:type="dxa"/>
        <w:tblLayout w:type="fixed"/>
        <w:tblLook w:val="04A0" w:firstRow="1" w:lastRow="0" w:firstColumn="1" w:lastColumn="0" w:noHBand="0" w:noVBand="1"/>
      </w:tblPr>
      <w:tblGrid>
        <w:gridCol w:w="1615"/>
        <w:gridCol w:w="1615"/>
        <w:gridCol w:w="1085"/>
        <w:gridCol w:w="990"/>
        <w:gridCol w:w="1350"/>
        <w:gridCol w:w="1260"/>
        <w:gridCol w:w="1353"/>
        <w:gridCol w:w="1353"/>
      </w:tblGrid>
      <w:tr w:rsidR="00500221" w:rsidRPr="006C408E" w14:paraId="12D28797" w14:textId="77777777" w:rsidTr="00F06ED0">
        <w:tc>
          <w:tcPr>
            <w:tcW w:w="3230" w:type="dxa"/>
            <w:gridSpan w:val="2"/>
            <w:vMerge w:val="restart"/>
            <w:tcBorders>
              <w:top w:val="single" w:sz="4" w:space="0" w:color="auto"/>
              <w:left w:val="single" w:sz="4" w:space="0" w:color="auto"/>
              <w:right w:val="single" w:sz="4" w:space="0" w:color="auto"/>
            </w:tcBorders>
            <w:shd w:val="clear" w:color="auto" w:fill="F2F2F2"/>
          </w:tcPr>
          <w:p w14:paraId="1EC15E6B" w14:textId="470A3071"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Métodos </w:t>
            </w:r>
            <w:r w:rsidR="00716D64" w:rsidRPr="00CE08BE">
              <w:rPr>
                <w:rFonts w:ascii="Calibri" w:hAnsi="Calibri" w:cs="Calibri"/>
                <w:b/>
                <w:bCs/>
                <w:lang w:val="pt-PT"/>
              </w:rPr>
              <w:t xml:space="preserve">das aquisições     </w:t>
            </w:r>
          </w:p>
          <w:p w14:paraId="7B4FEC29" w14:textId="77777777" w:rsidR="00F06ED0" w:rsidRPr="00CE08BE" w:rsidRDefault="004E2624" w:rsidP="00F06ED0">
            <w:pPr>
              <w:jc w:val="center"/>
              <w:rPr>
                <w:rFonts w:ascii="Calibri" w:hAnsi="Calibri" w:cs="Calibri"/>
                <w:bCs/>
                <w:i/>
                <w:iCs/>
                <w:lang w:val="pt-PT"/>
              </w:rPr>
            </w:pPr>
            <w:r w:rsidRPr="00CE08BE">
              <w:rPr>
                <w:rFonts w:ascii="Calibri" w:hAnsi="Calibri" w:cs="Calibri"/>
                <w:i/>
                <w:iCs/>
                <w:color w:val="FF0000"/>
                <w:lang w:val="pt-PT"/>
              </w:rPr>
              <w:t>(Especificar o método na segunda coluna abaixo)</w:t>
            </w:r>
          </w:p>
        </w:tc>
        <w:tc>
          <w:tcPr>
            <w:tcW w:w="1085" w:type="dxa"/>
            <w:vMerge w:val="restart"/>
            <w:tcBorders>
              <w:top w:val="single" w:sz="4" w:space="0" w:color="auto"/>
              <w:left w:val="single" w:sz="4" w:space="0" w:color="auto"/>
              <w:right w:val="single" w:sz="4" w:space="0" w:color="auto"/>
            </w:tcBorders>
            <w:shd w:val="clear" w:color="auto" w:fill="F2F2F2"/>
          </w:tcPr>
          <w:p w14:paraId="4423D110"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Cobertura</w:t>
            </w:r>
            <w:r w:rsidRPr="00CE08BE">
              <w:rPr>
                <w:rFonts w:ascii="Calibri" w:hAnsi="Calibri" w:cs="Calibri"/>
                <w:lang w:val="pt-PT"/>
              </w:rPr>
              <w:t xml:space="preserve"> (do Quadro 24.2)</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D182982"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São mantidas bases de dados ou registos </w:t>
            </w:r>
            <w:r w:rsidRPr="00CE08BE">
              <w:rPr>
                <w:rFonts w:ascii="Calibri" w:hAnsi="Calibri" w:cs="Calibri"/>
                <w:lang w:val="pt-PT"/>
              </w:rPr>
              <w:t>(S/N)</w:t>
            </w:r>
          </w:p>
        </w:tc>
        <w:tc>
          <w:tcPr>
            <w:tcW w:w="2706" w:type="dxa"/>
            <w:gridSpan w:val="2"/>
            <w:tcBorders>
              <w:top w:val="single" w:sz="4" w:space="0" w:color="auto"/>
              <w:left w:val="single" w:sz="4" w:space="0" w:color="auto"/>
              <w:bottom w:val="single" w:sz="4" w:space="0" w:color="auto"/>
              <w:right w:val="single" w:sz="4" w:space="0" w:color="auto"/>
            </w:tcBorders>
            <w:shd w:val="clear" w:color="auto" w:fill="F2F2F2"/>
          </w:tcPr>
          <w:p w14:paraId="12FD19C6" w14:textId="36B492D8" w:rsidR="00F06ED0" w:rsidRPr="00CE08BE" w:rsidRDefault="004E2624" w:rsidP="00F06ED0">
            <w:pPr>
              <w:jc w:val="center"/>
              <w:rPr>
                <w:rFonts w:ascii="Calibri" w:hAnsi="Calibri" w:cs="Calibri"/>
                <w:b/>
                <w:lang w:val="pt-PT"/>
              </w:rPr>
            </w:pPr>
            <w:r w:rsidRPr="00CE08BE">
              <w:rPr>
                <w:rFonts w:ascii="Calibri" w:hAnsi="Calibri" w:cs="Calibri"/>
                <w:b/>
                <w:bCs/>
                <w:lang w:val="pt-PT"/>
              </w:rPr>
              <w:t>Os dados são exa</w:t>
            </w:r>
            <w:r w:rsidR="00716D64" w:rsidRPr="00CE08BE">
              <w:rPr>
                <w:rFonts w:ascii="Calibri" w:hAnsi="Calibri" w:cs="Calibri"/>
                <w:b/>
                <w:bCs/>
                <w:lang w:val="pt-PT"/>
              </w:rPr>
              <w:t>c</w:t>
            </w:r>
            <w:r w:rsidRPr="00CE08BE">
              <w:rPr>
                <w:rFonts w:ascii="Calibri" w:hAnsi="Calibri" w:cs="Calibri"/>
                <w:b/>
                <w:bCs/>
                <w:lang w:val="pt-PT"/>
              </w:rPr>
              <w:t>tos e completos</w:t>
            </w:r>
          </w:p>
        </w:tc>
      </w:tr>
      <w:tr w:rsidR="00500221" w:rsidRPr="00CE08BE" w14:paraId="028CC312" w14:textId="77777777" w:rsidTr="00F06ED0">
        <w:tc>
          <w:tcPr>
            <w:tcW w:w="3230" w:type="dxa"/>
            <w:gridSpan w:val="2"/>
            <w:vMerge/>
            <w:tcBorders>
              <w:left w:val="single" w:sz="4" w:space="0" w:color="auto"/>
              <w:bottom w:val="single" w:sz="4" w:space="0" w:color="auto"/>
              <w:right w:val="single" w:sz="4" w:space="0" w:color="auto"/>
            </w:tcBorders>
          </w:tcPr>
          <w:p w14:paraId="31A86A59" w14:textId="77777777" w:rsidR="00F06ED0" w:rsidRPr="00CE08BE" w:rsidRDefault="00F06ED0" w:rsidP="00F06ED0">
            <w:pPr>
              <w:rPr>
                <w:rFonts w:ascii="Calibri" w:eastAsia="Calibri" w:hAnsi="Calibri" w:cs="Calibri"/>
                <w:b/>
                <w:lang w:val="pt-PT"/>
              </w:rPr>
            </w:pPr>
          </w:p>
        </w:tc>
        <w:tc>
          <w:tcPr>
            <w:tcW w:w="1085" w:type="dxa"/>
            <w:vMerge/>
            <w:tcBorders>
              <w:left w:val="single" w:sz="4" w:space="0" w:color="auto"/>
              <w:bottom w:val="single" w:sz="4" w:space="0" w:color="auto"/>
              <w:right w:val="single" w:sz="4" w:space="0" w:color="auto"/>
            </w:tcBorders>
            <w:shd w:val="clear" w:color="auto" w:fill="F2F2F2"/>
          </w:tcPr>
          <w:p w14:paraId="25049E8B" w14:textId="77777777" w:rsidR="00F06ED0" w:rsidRPr="00CE08BE" w:rsidRDefault="00F06ED0" w:rsidP="00F06ED0">
            <w:pPr>
              <w:jc w:val="center"/>
              <w:rPr>
                <w:rFonts w:ascii="Calibri" w:hAnsi="Calibri" w:cs="Calibri"/>
                <w:b/>
                <w:lang w:val="pt-PT"/>
              </w:rPr>
            </w:pP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3D42F58A"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O que foi adquirido</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4CD28E11"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Valor dos concursos públicos</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44A10156"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 xml:space="preserve">A quem foram adjudicados os contratos </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6FBD0DF1"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Garantia de terceiros</w:t>
            </w:r>
          </w:p>
          <w:p w14:paraId="42CCBE40"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 especificar)</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43AB8613" w14:textId="77777777" w:rsidR="00F06ED0" w:rsidRPr="00CE08BE" w:rsidRDefault="004E2624" w:rsidP="00F06ED0">
            <w:pPr>
              <w:jc w:val="center"/>
              <w:rPr>
                <w:rFonts w:ascii="Calibri" w:hAnsi="Calibri" w:cs="Calibri"/>
                <w:b/>
                <w:lang w:val="pt-PT"/>
              </w:rPr>
            </w:pPr>
            <w:r w:rsidRPr="00CE08BE">
              <w:rPr>
                <w:rFonts w:ascii="Calibri" w:hAnsi="Calibri" w:cs="Calibri"/>
                <w:b/>
                <w:bCs/>
                <w:lang w:val="pt-PT"/>
              </w:rPr>
              <w:t>Amostra</w:t>
            </w:r>
          </w:p>
          <w:p w14:paraId="2643652A" w14:textId="77777777" w:rsidR="00F06ED0" w:rsidRPr="00CE08BE" w:rsidRDefault="004E2624" w:rsidP="00F06ED0">
            <w:pPr>
              <w:jc w:val="center"/>
              <w:rPr>
                <w:rFonts w:ascii="Calibri" w:hAnsi="Calibri" w:cs="Calibri"/>
                <w:bCs/>
                <w:lang w:val="pt-PT"/>
              </w:rPr>
            </w:pPr>
            <w:r w:rsidRPr="00CE08BE">
              <w:rPr>
                <w:rFonts w:ascii="Calibri" w:hAnsi="Calibri" w:cs="Calibri"/>
                <w:lang w:val="pt-PT"/>
              </w:rPr>
              <w:t>(S/N, especificar)</w:t>
            </w:r>
          </w:p>
        </w:tc>
      </w:tr>
      <w:tr w:rsidR="00500221" w:rsidRPr="006C408E" w14:paraId="5A34FFA4" w14:textId="77777777" w:rsidTr="004E2624">
        <w:trPr>
          <w:trHeight w:val="151"/>
        </w:trPr>
        <w:tc>
          <w:tcPr>
            <w:tcW w:w="1615" w:type="dxa"/>
            <w:vMerge w:val="restart"/>
            <w:tcBorders>
              <w:top w:val="single" w:sz="4" w:space="0" w:color="auto"/>
              <w:left w:val="single" w:sz="4" w:space="0" w:color="auto"/>
              <w:right w:val="single" w:sz="4" w:space="0" w:color="auto"/>
            </w:tcBorders>
          </w:tcPr>
          <w:p w14:paraId="6D242F9A" w14:textId="77777777" w:rsidR="00F06ED0" w:rsidRPr="00CE08BE" w:rsidRDefault="004E2624" w:rsidP="00F06ED0">
            <w:pPr>
              <w:rPr>
                <w:rFonts w:ascii="Calibri" w:hAnsi="Calibri" w:cs="Calibri"/>
                <w:lang w:val="pt-PT"/>
              </w:rPr>
            </w:pPr>
            <w:r w:rsidRPr="00CE08BE">
              <w:rPr>
                <w:rFonts w:ascii="Calibri" w:hAnsi="Calibri" w:cs="Calibri"/>
                <w:lang w:val="pt-PT"/>
              </w:rPr>
              <w:t>Com concorrência/ Acima do limiar</w:t>
            </w:r>
          </w:p>
        </w:tc>
        <w:tc>
          <w:tcPr>
            <w:tcW w:w="1615" w:type="dxa"/>
            <w:tcBorders>
              <w:top w:val="single" w:sz="4" w:space="0" w:color="auto"/>
              <w:left w:val="single" w:sz="4" w:space="0" w:color="auto"/>
              <w:bottom w:val="single" w:sz="4" w:space="0" w:color="auto"/>
              <w:right w:val="single" w:sz="4" w:space="0" w:color="auto"/>
            </w:tcBorders>
          </w:tcPr>
          <w:p w14:paraId="20430B47" w14:textId="77777777" w:rsidR="00F06ED0" w:rsidRPr="00CE08BE" w:rsidRDefault="00F06ED0" w:rsidP="00F06ED0">
            <w:pPr>
              <w:rPr>
                <w:rFonts w:ascii="Calibri" w:hAnsi="Calibri" w:cs="Calibri"/>
                <w:lang w:val="pt-PT"/>
              </w:rPr>
            </w:pPr>
          </w:p>
        </w:tc>
        <w:tc>
          <w:tcPr>
            <w:tcW w:w="1085" w:type="dxa"/>
            <w:tcBorders>
              <w:top w:val="single" w:sz="4" w:space="0" w:color="auto"/>
              <w:left w:val="single" w:sz="4" w:space="0" w:color="auto"/>
              <w:right w:val="single" w:sz="4" w:space="0" w:color="auto"/>
            </w:tcBorders>
          </w:tcPr>
          <w:p w14:paraId="47147597" w14:textId="77777777" w:rsidR="00F06ED0" w:rsidRPr="00CE08BE" w:rsidRDefault="00F06ED0" w:rsidP="00F06ED0">
            <w:pPr>
              <w:rPr>
                <w:rFonts w:ascii="Calibri" w:hAnsi="Calibri" w:cs="Calibri"/>
                <w:lang w:val="pt-PT"/>
              </w:rPr>
            </w:pPr>
          </w:p>
        </w:tc>
        <w:tc>
          <w:tcPr>
            <w:tcW w:w="990" w:type="dxa"/>
            <w:tcBorders>
              <w:top w:val="single" w:sz="4" w:space="0" w:color="auto"/>
              <w:left w:val="single" w:sz="4" w:space="0" w:color="auto"/>
              <w:right w:val="single" w:sz="4" w:space="0" w:color="auto"/>
            </w:tcBorders>
          </w:tcPr>
          <w:p w14:paraId="76EFF0AD" w14:textId="77777777" w:rsidR="00F06ED0" w:rsidRPr="00CE08BE" w:rsidRDefault="00F06ED0" w:rsidP="00F06ED0">
            <w:pPr>
              <w:rPr>
                <w:rFonts w:ascii="Calibri" w:hAnsi="Calibri" w:cs="Calibri"/>
                <w:lang w:val="pt-PT"/>
              </w:rPr>
            </w:pPr>
          </w:p>
        </w:tc>
        <w:tc>
          <w:tcPr>
            <w:tcW w:w="1350" w:type="dxa"/>
            <w:tcBorders>
              <w:top w:val="single" w:sz="4" w:space="0" w:color="auto"/>
              <w:left w:val="single" w:sz="4" w:space="0" w:color="auto"/>
              <w:right w:val="single" w:sz="4" w:space="0" w:color="auto"/>
            </w:tcBorders>
          </w:tcPr>
          <w:p w14:paraId="6DF12058" w14:textId="77777777" w:rsidR="00F06ED0" w:rsidRPr="00CE08BE" w:rsidRDefault="00F06ED0" w:rsidP="00F06ED0">
            <w:pPr>
              <w:rPr>
                <w:rFonts w:ascii="Calibri" w:hAnsi="Calibri" w:cs="Calibri"/>
                <w:lang w:val="pt-PT"/>
              </w:rPr>
            </w:pPr>
          </w:p>
        </w:tc>
        <w:tc>
          <w:tcPr>
            <w:tcW w:w="1260" w:type="dxa"/>
            <w:tcBorders>
              <w:top w:val="single" w:sz="4" w:space="0" w:color="auto"/>
              <w:left w:val="single" w:sz="4" w:space="0" w:color="auto"/>
              <w:right w:val="single" w:sz="4" w:space="0" w:color="auto"/>
            </w:tcBorders>
          </w:tcPr>
          <w:p w14:paraId="5672C7C7" w14:textId="77777777" w:rsidR="00F06ED0" w:rsidRPr="00CE08BE" w:rsidRDefault="00F06ED0" w:rsidP="00F06ED0">
            <w:pPr>
              <w:rPr>
                <w:rFonts w:ascii="Calibri" w:hAnsi="Calibri" w:cs="Calibri"/>
                <w:lang w:val="pt-PT"/>
              </w:rPr>
            </w:pPr>
          </w:p>
        </w:tc>
        <w:tc>
          <w:tcPr>
            <w:tcW w:w="1353" w:type="dxa"/>
            <w:tcBorders>
              <w:top w:val="single" w:sz="4" w:space="0" w:color="auto"/>
              <w:left w:val="single" w:sz="4" w:space="0" w:color="auto"/>
              <w:right w:val="single" w:sz="4" w:space="0" w:color="auto"/>
            </w:tcBorders>
          </w:tcPr>
          <w:p w14:paraId="0C670838" w14:textId="77777777" w:rsidR="00F06ED0" w:rsidRPr="00CE08BE" w:rsidRDefault="00F06ED0" w:rsidP="00F06ED0">
            <w:pPr>
              <w:rPr>
                <w:rFonts w:ascii="Calibri" w:hAnsi="Calibri" w:cs="Calibri"/>
                <w:lang w:val="pt-PT"/>
              </w:rPr>
            </w:pPr>
          </w:p>
        </w:tc>
        <w:tc>
          <w:tcPr>
            <w:tcW w:w="1353" w:type="dxa"/>
            <w:tcBorders>
              <w:top w:val="single" w:sz="4" w:space="0" w:color="auto"/>
              <w:left w:val="single" w:sz="4" w:space="0" w:color="auto"/>
              <w:right w:val="single" w:sz="4" w:space="0" w:color="auto"/>
            </w:tcBorders>
          </w:tcPr>
          <w:p w14:paraId="67B30789" w14:textId="77777777" w:rsidR="00F06ED0" w:rsidRPr="00CE08BE" w:rsidRDefault="00F06ED0" w:rsidP="00F06ED0">
            <w:pPr>
              <w:rPr>
                <w:rFonts w:ascii="Calibri" w:hAnsi="Calibri" w:cs="Calibri"/>
                <w:lang w:val="pt-PT"/>
              </w:rPr>
            </w:pPr>
          </w:p>
        </w:tc>
      </w:tr>
      <w:tr w:rsidR="00500221" w:rsidRPr="006C408E" w14:paraId="17F329D1" w14:textId="77777777" w:rsidTr="004E2624">
        <w:trPr>
          <w:trHeight w:val="150"/>
        </w:trPr>
        <w:tc>
          <w:tcPr>
            <w:tcW w:w="1615" w:type="dxa"/>
            <w:vMerge/>
            <w:tcBorders>
              <w:left w:val="single" w:sz="4" w:space="0" w:color="auto"/>
              <w:right w:val="single" w:sz="4" w:space="0" w:color="auto"/>
            </w:tcBorders>
          </w:tcPr>
          <w:p w14:paraId="3E400D7F" w14:textId="77777777" w:rsidR="00F06ED0" w:rsidRPr="00CE08BE" w:rsidRDefault="00F06ED0" w:rsidP="00F06ED0">
            <w:pPr>
              <w:rPr>
                <w:rFonts w:ascii="Calibri" w:hAnsi="Calibri" w:cs="Calibri"/>
                <w:lang w:val="pt-PT"/>
              </w:rPr>
            </w:pPr>
          </w:p>
        </w:tc>
        <w:tc>
          <w:tcPr>
            <w:tcW w:w="1615" w:type="dxa"/>
            <w:tcBorders>
              <w:top w:val="single" w:sz="4" w:space="0" w:color="auto"/>
              <w:left w:val="single" w:sz="4" w:space="0" w:color="auto"/>
              <w:bottom w:val="single" w:sz="4" w:space="0" w:color="auto"/>
              <w:right w:val="single" w:sz="4" w:space="0" w:color="auto"/>
            </w:tcBorders>
          </w:tcPr>
          <w:p w14:paraId="3A528F96" w14:textId="77777777" w:rsidR="00F06ED0" w:rsidRPr="00CE08BE" w:rsidRDefault="00F06ED0" w:rsidP="00F06ED0">
            <w:pPr>
              <w:rPr>
                <w:rFonts w:ascii="Calibri" w:hAnsi="Calibri" w:cs="Calibri"/>
                <w:lang w:val="pt-PT"/>
              </w:rPr>
            </w:pPr>
          </w:p>
        </w:tc>
        <w:tc>
          <w:tcPr>
            <w:tcW w:w="1085" w:type="dxa"/>
            <w:tcBorders>
              <w:left w:val="single" w:sz="4" w:space="0" w:color="auto"/>
              <w:right w:val="single" w:sz="4" w:space="0" w:color="auto"/>
            </w:tcBorders>
          </w:tcPr>
          <w:p w14:paraId="0C5B4E27" w14:textId="77777777" w:rsidR="00F06ED0" w:rsidRPr="00CE08BE" w:rsidRDefault="00F06ED0" w:rsidP="00F06ED0">
            <w:pPr>
              <w:rPr>
                <w:rFonts w:ascii="Calibri" w:hAnsi="Calibri" w:cs="Calibri"/>
                <w:lang w:val="pt-PT"/>
              </w:rPr>
            </w:pPr>
          </w:p>
        </w:tc>
        <w:tc>
          <w:tcPr>
            <w:tcW w:w="990" w:type="dxa"/>
            <w:tcBorders>
              <w:left w:val="single" w:sz="4" w:space="0" w:color="auto"/>
              <w:right w:val="single" w:sz="4" w:space="0" w:color="auto"/>
            </w:tcBorders>
          </w:tcPr>
          <w:p w14:paraId="25D1EDC9" w14:textId="77777777" w:rsidR="00F06ED0" w:rsidRPr="00CE08BE" w:rsidRDefault="00F06ED0" w:rsidP="00F06ED0">
            <w:pPr>
              <w:rPr>
                <w:rFonts w:ascii="Calibri" w:hAnsi="Calibri" w:cs="Calibri"/>
                <w:lang w:val="pt-PT"/>
              </w:rPr>
            </w:pPr>
          </w:p>
        </w:tc>
        <w:tc>
          <w:tcPr>
            <w:tcW w:w="1350" w:type="dxa"/>
            <w:tcBorders>
              <w:left w:val="single" w:sz="4" w:space="0" w:color="auto"/>
              <w:right w:val="single" w:sz="4" w:space="0" w:color="auto"/>
            </w:tcBorders>
          </w:tcPr>
          <w:p w14:paraId="019BF3AB" w14:textId="77777777" w:rsidR="00F06ED0" w:rsidRPr="00CE08BE" w:rsidRDefault="00F06ED0" w:rsidP="00F06ED0">
            <w:pPr>
              <w:rPr>
                <w:rFonts w:ascii="Calibri" w:hAnsi="Calibri" w:cs="Calibri"/>
                <w:lang w:val="pt-PT"/>
              </w:rPr>
            </w:pPr>
          </w:p>
        </w:tc>
        <w:tc>
          <w:tcPr>
            <w:tcW w:w="1260" w:type="dxa"/>
            <w:tcBorders>
              <w:left w:val="single" w:sz="4" w:space="0" w:color="auto"/>
              <w:right w:val="single" w:sz="4" w:space="0" w:color="auto"/>
            </w:tcBorders>
          </w:tcPr>
          <w:p w14:paraId="56DF8AB6"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58D94CAC"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235F3EA6" w14:textId="77777777" w:rsidR="00F06ED0" w:rsidRPr="00CE08BE" w:rsidRDefault="00F06ED0" w:rsidP="00F06ED0">
            <w:pPr>
              <w:rPr>
                <w:rFonts w:ascii="Calibri" w:hAnsi="Calibri" w:cs="Calibri"/>
                <w:lang w:val="pt-PT"/>
              </w:rPr>
            </w:pPr>
          </w:p>
        </w:tc>
      </w:tr>
      <w:tr w:rsidR="00500221" w:rsidRPr="006C408E" w14:paraId="3B421EE2" w14:textId="77777777" w:rsidTr="004E2624">
        <w:trPr>
          <w:trHeight w:val="150"/>
        </w:trPr>
        <w:tc>
          <w:tcPr>
            <w:tcW w:w="1615" w:type="dxa"/>
            <w:vMerge/>
            <w:tcBorders>
              <w:left w:val="single" w:sz="4" w:space="0" w:color="auto"/>
              <w:bottom w:val="single" w:sz="4" w:space="0" w:color="auto"/>
              <w:right w:val="single" w:sz="4" w:space="0" w:color="auto"/>
            </w:tcBorders>
          </w:tcPr>
          <w:p w14:paraId="669803A6" w14:textId="77777777" w:rsidR="00F06ED0" w:rsidRPr="00CE08BE" w:rsidRDefault="00F06ED0" w:rsidP="00F06ED0">
            <w:pPr>
              <w:rPr>
                <w:rFonts w:ascii="Calibri" w:hAnsi="Calibri" w:cs="Calibri"/>
                <w:lang w:val="pt-PT"/>
              </w:rPr>
            </w:pPr>
          </w:p>
        </w:tc>
        <w:tc>
          <w:tcPr>
            <w:tcW w:w="1615" w:type="dxa"/>
            <w:tcBorders>
              <w:top w:val="single" w:sz="4" w:space="0" w:color="auto"/>
              <w:left w:val="single" w:sz="4" w:space="0" w:color="auto"/>
              <w:bottom w:val="single" w:sz="4" w:space="0" w:color="auto"/>
              <w:right w:val="single" w:sz="4" w:space="0" w:color="auto"/>
            </w:tcBorders>
          </w:tcPr>
          <w:p w14:paraId="70D0F781" w14:textId="77777777" w:rsidR="00F06ED0" w:rsidRPr="00CE08BE" w:rsidRDefault="00F06ED0" w:rsidP="00F06ED0">
            <w:pPr>
              <w:rPr>
                <w:rFonts w:ascii="Calibri" w:hAnsi="Calibri" w:cs="Calibri"/>
                <w:lang w:val="pt-PT"/>
              </w:rPr>
            </w:pPr>
          </w:p>
        </w:tc>
        <w:tc>
          <w:tcPr>
            <w:tcW w:w="1085" w:type="dxa"/>
            <w:tcBorders>
              <w:left w:val="single" w:sz="4" w:space="0" w:color="auto"/>
              <w:bottom w:val="single" w:sz="4" w:space="0" w:color="auto"/>
              <w:right w:val="single" w:sz="4" w:space="0" w:color="auto"/>
            </w:tcBorders>
          </w:tcPr>
          <w:p w14:paraId="1BB407E7" w14:textId="77777777" w:rsidR="00F06ED0" w:rsidRPr="00CE08BE" w:rsidRDefault="00F06ED0" w:rsidP="00F06ED0">
            <w:pPr>
              <w:rPr>
                <w:rFonts w:ascii="Calibri" w:hAnsi="Calibri" w:cs="Calibri"/>
                <w:lang w:val="pt-PT"/>
              </w:rPr>
            </w:pPr>
          </w:p>
        </w:tc>
        <w:tc>
          <w:tcPr>
            <w:tcW w:w="990" w:type="dxa"/>
            <w:tcBorders>
              <w:left w:val="single" w:sz="4" w:space="0" w:color="auto"/>
              <w:bottom w:val="single" w:sz="4" w:space="0" w:color="auto"/>
              <w:right w:val="single" w:sz="4" w:space="0" w:color="auto"/>
            </w:tcBorders>
          </w:tcPr>
          <w:p w14:paraId="649FDC18" w14:textId="77777777" w:rsidR="00F06ED0" w:rsidRPr="00CE08BE" w:rsidRDefault="00F06ED0" w:rsidP="00F06ED0">
            <w:pPr>
              <w:rPr>
                <w:rFonts w:ascii="Calibri" w:hAnsi="Calibri" w:cs="Calibri"/>
                <w:lang w:val="pt-PT"/>
              </w:rPr>
            </w:pPr>
          </w:p>
        </w:tc>
        <w:tc>
          <w:tcPr>
            <w:tcW w:w="1350" w:type="dxa"/>
            <w:tcBorders>
              <w:left w:val="single" w:sz="4" w:space="0" w:color="auto"/>
              <w:bottom w:val="single" w:sz="4" w:space="0" w:color="auto"/>
              <w:right w:val="single" w:sz="4" w:space="0" w:color="auto"/>
            </w:tcBorders>
          </w:tcPr>
          <w:p w14:paraId="63CB60E1" w14:textId="77777777" w:rsidR="00F06ED0" w:rsidRPr="00CE08BE" w:rsidRDefault="00F06ED0" w:rsidP="00F06ED0">
            <w:pPr>
              <w:rPr>
                <w:rFonts w:ascii="Calibri" w:hAnsi="Calibri" w:cs="Calibri"/>
                <w:lang w:val="pt-PT"/>
              </w:rPr>
            </w:pPr>
          </w:p>
        </w:tc>
        <w:tc>
          <w:tcPr>
            <w:tcW w:w="1260" w:type="dxa"/>
            <w:tcBorders>
              <w:left w:val="single" w:sz="4" w:space="0" w:color="auto"/>
              <w:bottom w:val="single" w:sz="4" w:space="0" w:color="auto"/>
              <w:right w:val="single" w:sz="4" w:space="0" w:color="auto"/>
            </w:tcBorders>
          </w:tcPr>
          <w:p w14:paraId="0C50819E" w14:textId="77777777" w:rsidR="00F06ED0" w:rsidRPr="00CE08BE" w:rsidRDefault="00F06ED0" w:rsidP="00F06ED0">
            <w:pPr>
              <w:rPr>
                <w:rFonts w:ascii="Calibri" w:hAnsi="Calibri" w:cs="Calibri"/>
                <w:lang w:val="pt-PT"/>
              </w:rPr>
            </w:pPr>
          </w:p>
        </w:tc>
        <w:tc>
          <w:tcPr>
            <w:tcW w:w="1353" w:type="dxa"/>
            <w:tcBorders>
              <w:left w:val="single" w:sz="4" w:space="0" w:color="auto"/>
              <w:bottom w:val="single" w:sz="4" w:space="0" w:color="auto"/>
              <w:right w:val="single" w:sz="4" w:space="0" w:color="auto"/>
            </w:tcBorders>
          </w:tcPr>
          <w:p w14:paraId="078930C4" w14:textId="77777777" w:rsidR="00F06ED0" w:rsidRPr="00CE08BE" w:rsidRDefault="00F06ED0" w:rsidP="00F06ED0">
            <w:pPr>
              <w:rPr>
                <w:rFonts w:ascii="Calibri" w:hAnsi="Calibri" w:cs="Calibri"/>
                <w:lang w:val="pt-PT"/>
              </w:rPr>
            </w:pPr>
          </w:p>
        </w:tc>
        <w:tc>
          <w:tcPr>
            <w:tcW w:w="1353" w:type="dxa"/>
            <w:tcBorders>
              <w:left w:val="single" w:sz="4" w:space="0" w:color="auto"/>
              <w:bottom w:val="single" w:sz="4" w:space="0" w:color="auto"/>
              <w:right w:val="single" w:sz="4" w:space="0" w:color="auto"/>
            </w:tcBorders>
          </w:tcPr>
          <w:p w14:paraId="352082AE" w14:textId="77777777" w:rsidR="00F06ED0" w:rsidRPr="00CE08BE" w:rsidRDefault="00F06ED0" w:rsidP="00F06ED0">
            <w:pPr>
              <w:rPr>
                <w:rFonts w:ascii="Calibri" w:hAnsi="Calibri" w:cs="Calibri"/>
                <w:lang w:val="pt-PT"/>
              </w:rPr>
            </w:pPr>
          </w:p>
        </w:tc>
      </w:tr>
      <w:tr w:rsidR="00500221" w:rsidRPr="006C408E" w14:paraId="7FA05E67" w14:textId="77777777" w:rsidTr="004E2624">
        <w:trPr>
          <w:trHeight w:val="151"/>
        </w:trPr>
        <w:tc>
          <w:tcPr>
            <w:tcW w:w="1615" w:type="dxa"/>
            <w:vMerge w:val="restart"/>
            <w:tcBorders>
              <w:top w:val="single" w:sz="4" w:space="0" w:color="auto"/>
              <w:left w:val="single" w:sz="4" w:space="0" w:color="auto"/>
              <w:right w:val="single" w:sz="4" w:space="0" w:color="auto"/>
            </w:tcBorders>
          </w:tcPr>
          <w:p w14:paraId="72A79D7D" w14:textId="77777777" w:rsidR="00F06ED0" w:rsidRPr="00CE08BE" w:rsidRDefault="004E2624" w:rsidP="00F06ED0">
            <w:pPr>
              <w:rPr>
                <w:rFonts w:ascii="Calibri" w:hAnsi="Calibri" w:cs="Calibri"/>
                <w:lang w:val="pt-PT"/>
              </w:rPr>
            </w:pPr>
            <w:r w:rsidRPr="00CE08BE">
              <w:rPr>
                <w:rFonts w:ascii="Calibri" w:hAnsi="Calibri" w:cs="Calibri"/>
                <w:lang w:val="pt-PT"/>
              </w:rPr>
              <w:t>Sem concorrência/ Abaixo do limiar</w:t>
            </w:r>
          </w:p>
        </w:tc>
        <w:tc>
          <w:tcPr>
            <w:tcW w:w="1615" w:type="dxa"/>
            <w:tcBorders>
              <w:top w:val="single" w:sz="4" w:space="0" w:color="auto"/>
              <w:left w:val="single" w:sz="4" w:space="0" w:color="auto"/>
              <w:bottom w:val="single" w:sz="4" w:space="0" w:color="auto"/>
              <w:right w:val="single" w:sz="4" w:space="0" w:color="auto"/>
            </w:tcBorders>
          </w:tcPr>
          <w:p w14:paraId="2351B900" w14:textId="77777777" w:rsidR="00F06ED0" w:rsidRPr="00CE08BE" w:rsidRDefault="00F06ED0" w:rsidP="00F06ED0">
            <w:pPr>
              <w:rPr>
                <w:rFonts w:ascii="Calibri" w:hAnsi="Calibri" w:cs="Calibri"/>
                <w:lang w:val="pt-PT"/>
              </w:rPr>
            </w:pPr>
          </w:p>
        </w:tc>
        <w:tc>
          <w:tcPr>
            <w:tcW w:w="1085" w:type="dxa"/>
            <w:tcBorders>
              <w:top w:val="single" w:sz="4" w:space="0" w:color="auto"/>
              <w:left w:val="single" w:sz="4" w:space="0" w:color="auto"/>
              <w:right w:val="single" w:sz="4" w:space="0" w:color="auto"/>
            </w:tcBorders>
          </w:tcPr>
          <w:p w14:paraId="113300C1" w14:textId="77777777" w:rsidR="00F06ED0" w:rsidRPr="00CE08BE" w:rsidRDefault="00F06ED0" w:rsidP="00F06ED0">
            <w:pPr>
              <w:rPr>
                <w:rFonts w:ascii="Calibri" w:hAnsi="Calibri" w:cs="Calibri"/>
                <w:lang w:val="pt-PT"/>
              </w:rPr>
            </w:pPr>
          </w:p>
        </w:tc>
        <w:tc>
          <w:tcPr>
            <w:tcW w:w="990" w:type="dxa"/>
            <w:tcBorders>
              <w:top w:val="single" w:sz="4" w:space="0" w:color="auto"/>
              <w:left w:val="single" w:sz="4" w:space="0" w:color="auto"/>
              <w:right w:val="single" w:sz="4" w:space="0" w:color="auto"/>
            </w:tcBorders>
          </w:tcPr>
          <w:p w14:paraId="6CB0B817" w14:textId="77777777" w:rsidR="00F06ED0" w:rsidRPr="00CE08BE" w:rsidRDefault="00F06ED0" w:rsidP="00F06ED0">
            <w:pPr>
              <w:rPr>
                <w:rFonts w:ascii="Calibri" w:hAnsi="Calibri" w:cs="Calibri"/>
                <w:lang w:val="pt-PT"/>
              </w:rPr>
            </w:pPr>
          </w:p>
        </w:tc>
        <w:tc>
          <w:tcPr>
            <w:tcW w:w="1350" w:type="dxa"/>
            <w:tcBorders>
              <w:top w:val="single" w:sz="4" w:space="0" w:color="auto"/>
              <w:left w:val="single" w:sz="4" w:space="0" w:color="auto"/>
              <w:right w:val="single" w:sz="4" w:space="0" w:color="auto"/>
            </w:tcBorders>
          </w:tcPr>
          <w:p w14:paraId="52932B3D" w14:textId="77777777" w:rsidR="00F06ED0" w:rsidRPr="00CE08BE" w:rsidRDefault="00F06ED0" w:rsidP="00F06ED0">
            <w:pPr>
              <w:rPr>
                <w:rFonts w:ascii="Calibri" w:hAnsi="Calibri" w:cs="Calibri"/>
                <w:lang w:val="pt-PT"/>
              </w:rPr>
            </w:pPr>
          </w:p>
        </w:tc>
        <w:tc>
          <w:tcPr>
            <w:tcW w:w="1260" w:type="dxa"/>
            <w:tcBorders>
              <w:top w:val="single" w:sz="4" w:space="0" w:color="auto"/>
              <w:left w:val="single" w:sz="4" w:space="0" w:color="auto"/>
              <w:right w:val="single" w:sz="4" w:space="0" w:color="auto"/>
            </w:tcBorders>
          </w:tcPr>
          <w:p w14:paraId="72EE97C0" w14:textId="77777777" w:rsidR="00F06ED0" w:rsidRPr="00CE08BE" w:rsidRDefault="00F06ED0" w:rsidP="00F06ED0">
            <w:pPr>
              <w:rPr>
                <w:rFonts w:ascii="Calibri" w:hAnsi="Calibri" w:cs="Calibri"/>
                <w:lang w:val="pt-PT"/>
              </w:rPr>
            </w:pPr>
          </w:p>
        </w:tc>
        <w:tc>
          <w:tcPr>
            <w:tcW w:w="1353" w:type="dxa"/>
            <w:tcBorders>
              <w:top w:val="single" w:sz="4" w:space="0" w:color="auto"/>
              <w:left w:val="single" w:sz="4" w:space="0" w:color="auto"/>
              <w:right w:val="single" w:sz="4" w:space="0" w:color="auto"/>
            </w:tcBorders>
          </w:tcPr>
          <w:p w14:paraId="4640A3B9" w14:textId="77777777" w:rsidR="00F06ED0" w:rsidRPr="00CE08BE" w:rsidRDefault="00F06ED0" w:rsidP="00F06ED0">
            <w:pPr>
              <w:rPr>
                <w:rFonts w:ascii="Calibri" w:hAnsi="Calibri" w:cs="Calibri"/>
                <w:lang w:val="pt-PT"/>
              </w:rPr>
            </w:pPr>
          </w:p>
        </w:tc>
        <w:tc>
          <w:tcPr>
            <w:tcW w:w="1353" w:type="dxa"/>
            <w:tcBorders>
              <w:top w:val="single" w:sz="4" w:space="0" w:color="auto"/>
              <w:left w:val="single" w:sz="4" w:space="0" w:color="auto"/>
              <w:right w:val="single" w:sz="4" w:space="0" w:color="auto"/>
            </w:tcBorders>
          </w:tcPr>
          <w:p w14:paraId="38D5DD87" w14:textId="77777777" w:rsidR="00F06ED0" w:rsidRPr="00CE08BE" w:rsidRDefault="00F06ED0" w:rsidP="00F06ED0">
            <w:pPr>
              <w:rPr>
                <w:rFonts w:ascii="Calibri" w:hAnsi="Calibri" w:cs="Calibri"/>
                <w:lang w:val="pt-PT"/>
              </w:rPr>
            </w:pPr>
          </w:p>
        </w:tc>
      </w:tr>
      <w:tr w:rsidR="00500221" w:rsidRPr="006C408E" w14:paraId="2FB90A2C" w14:textId="77777777" w:rsidTr="004E2624">
        <w:trPr>
          <w:trHeight w:val="150"/>
        </w:trPr>
        <w:tc>
          <w:tcPr>
            <w:tcW w:w="1615" w:type="dxa"/>
            <w:vMerge/>
            <w:tcBorders>
              <w:left w:val="single" w:sz="4" w:space="0" w:color="auto"/>
              <w:right w:val="single" w:sz="4" w:space="0" w:color="auto"/>
            </w:tcBorders>
          </w:tcPr>
          <w:p w14:paraId="465297DE" w14:textId="77777777" w:rsidR="00F06ED0" w:rsidRPr="00CE08BE" w:rsidRDefault="00F06ED0" w:rsidP="00F06ED0">
            <w:pPr>
              <w:rPr>
                <w:rFonts w:ascii="Calibri" w:hAnsi="Calibri" w:cs="Calibri"/>
                <w:lang w:val="pt-PT"/>
              </w:rPr>
            </w:pPr>
          </w:p>
        </w:tc>
        <w:tc>
          <w:tcPr>
            <w:tcW w:w="1615" w:type="dxa"/>
            <w:tcBorders>
              <w:top w:val="single" w:sz="4" w:space="0" w:color="auto"/>
              <w:left w:val="single" w:sz="4" w:space="0" w:color="auto"/>
              <w:bottom w:val="single" w:sz="4" w:space="0" w:color="auto"/>
              <w:right w:val="single" w:sz="4" w:space="0" w:color="auto"/>
            </w:tcBorders>
          </w:tcPr>
          <w:p w14:paraId="699902A0" w14:textId="77777777" w:rsidR="00F06ED0" w:rsidRPr="00CE08BE" w:rsidRDefault="00F06ED0" w:rsidP="00F06ED0">
            <w:pPr>
              <w:rPr>
                <w:rFonts w:ascii="Calibri" w:hAnsi="Calibri" w:cs="Calibri"/>
                <w:lang w:val="pt-PT"/>
              </w:rPr>
            </w:pPr>
          </w:p>
        </w:tc>
        <w:tc>
          <w:tcPr>
            <w:tcW w:w="1085" w:type="dxa"/>
            <w:tcBorders>
              <w:left w:val="single" w:sz="4" w:space="0" w:color="auto"/>
              <w:right w:val="single" w:sz="4" w:space="0" w:color="auto"/>
            </w:tcBorders>
          </w:tcPr>
          <w:p w14:paraId="2E06B24E" w14:textId="77777777" w:rsidR="00F06ED0" w:rsidRPr="00CE08BE" w:rsidRDefault="00F06ED0" w:rsidP="00F06ED0">
            <w:pPr>
              <w:rPr>
                <w:rFonts w:ascii="Calibri" w:hAnsi="Calibri" w:cs="Calibri"/>
                <w:lang w:val="pt-PT"/>
              </w:rPr>
            </w:pPr>
          </w:p>
        </w:tc>
        <w:tc>
          <w:tcPr>
            <w:tcW w:w="990" w:type="dxa"/>
            <w:tcBorders>
              <w:left w:val="single" w:sz="4" w:space="0" w:color="auto"/>
              <w:right w:val="single" w:sz="4" w:space="0" w:color="auto"/>
            </w:tcBorders>
          </w:tcPr>
          <w:p w14:paraId="51F32FAE" w14:textId="77777777" w:rsidR="00F06ED0" w:rsidRPr="00CE08BE" w:rsidRDefault="00F06ED0" w:rsidP="00F06ED0">
            <w:pPr>
              <w:rPr>
                <w:rFonts w:ascii="Calibri" w:hAnsi="Calibri" w:cs="Calibri"/>
                <w:lang w:val="pt-PT"/>
              </w:rPr>
            </w:pPr>
          </w:p>
        </w:tc>
        <w:tc>
          <w:tcPr>
            <w:tcW w:w="1350" w:type="dxa"/>
            <w:tcBorders>
              <w:left w:val="single" w:sz="4" w:space="0" w:color="auto"/>
              <w:right w:val="single" w:sz="4" w:space="0" w:color="auto"/>
            </w:tcBorders>
          </w:tcPr>
          <w:p w14:paraId="7978FBC7" w14:textId="77777777" w:rsidR="00F06ED0" w:rsidRPr="00CE08BE" w:rsidRDefault="00F06ED0" w:rsidP="00F06ED0">
            <w:pPr>
              <w:rPr>
                <w:rFonts w:ascii="Calibri" w:hAnsi="Calibri" w:cs="Calibri"/>
                <w:lang w:val="pt-PT"/>
              </w:rPr>
            </w:pPr>
          </w:p>
        </w:tc>
        <w:tc>
          <w:tcPr>
            <w:tcW w:w="1260" w:type="dxa"/>
            <w:tcBorders>
              <w:left w:val="single" w:sz="4" w:space="0" w:color="auto"/>
              <w:right w:val="single" w:sz="4" w:space="0" w:color="auto"/>
            </w:tcBorders>
          </w:tcPr>
          <w:p w14:paraId="315FEBC4"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47E49C63"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2850682B" w14:textId="77777777" w:rsidR="00F06ED0" w:rsidRPr="00CE08BE" w:rsidRDefault="00F06ED0" w:rsidP="00F06ED0">
            <w:pPr>
              <w:rPr>
                <w:rFonts w:ascii="Calibri" w:hAnsi="Calibri" w:cs="Calibri"/>
                <w:lang w:val="pt-PT"/>
              </w:rPr>
            </w:pPr>
          </w:p>
        </w:tc>
      </w:tr>
      <w:tr w:rsidR="00500221" w:rsidRPr="006C408E" w14:paraId="3525DA58" w14:textId="77777777" w:rsidTr="004E2624">
        <w:trPr>
          <w:trHeight w:val="150"/>
        </w:trPr>
        <w:tc>
          <w:tcPr>
            <w:tcW w:w="1615" w:type="dxa"/>
            <w:vMerge/>
            <w:tcBorders>
              <w:left w:val="single" w:sz="4" w:space="0" w:color="auto"/>
              <w:right w:val="single" w:sz="4" w:space="0" w:color="auto"/>
            </w:tcBorders>
          </w:tcPr>
          <w:p w14:paraId="68C7F793" w14:textId="77777777" w:rsidR="00F06ED0" w:rsidRPr="00CE08BE" w:rsidRDefault="00F06ED0" w:rsidP="00F06ED0">
            <w:pPr>
              <w:rPr>
                <w:rFonts w:ascii="Calibri" w:hAnsi="Calibri" w:cs="Calibri"/>
                <w:lang w:val="pt-PT"/>
              </w:rPr>
            </w:pPr>
          </w:p>
        </w:tc>
        <w:tc>
          <w:tcPr>
            <w:tcW w:w="1615" w:type="dxa"/>
            <w:tcBorders>
              <w:top w:val="single" w:sz="4" w:space="0" w:color="auto"/>
              <w:left w:val="single" w:sz="4" w:space="0" w:color="auto"/>
              <w:bottom w:val="single" w:sz="4" w:space="0" w:color="auto"/>
              <w:right w:val="single" w:sz="4" w:space="0" w:color="auto"/>
            </w:tcBorders>
          </w:tcPr>
          <w:p w14:paraId="5A71A814" w14:textId="77777777" w:rsidR="00F06ED0" w:rsidRPr="00CE08BE" w:rsidRDefault="00F06ED0" w:rsidP="00F06ED0">
            <w:pPr>
              <w:rPr>
                <w:rFonts w:ascii="Calibri" w:hAnsi="Calibri" w:cs="Calibri"/>
                <w:lang w:val="pt-PT"/>
              </w:rPr>
            </w:pPr>
          </w:p>
        </w:tc>
        <w:tc>
          <w:tcPr>
            <w:tcW w:w="1085" w:type="dxa"/>
            <w:tcBorders>
              <w:left w:val="single" w:sz="4" w:space="0" w:color="auto"/>
              <w:right w:val="single" w:sz="4" w:space="0" w:color="auto"/>
            </w:tcBorders>
          </w:tcPr>
          <w:p w14:paraId="5549F3C3" w14:textId="77777777" w:rsidR="00F06ED0" w:rsidRPr="00CE08BE" w:rsidRDefault="00F06ED0" w:rsidP="00F06ED0">
            <w:pPr>
              <w:rPr>
                <w:rFonts w:ascii="Calibri" w:hAnsi="Calibri" w:cs="Calibri"/>
                <w:lang w:val="pt-PT"/>
              </w:rPr>
            </w:pPr>
          </w:p>
        </w:tc>
        <w:tc>
          <w:tcPr>
            <w:tcW w:w="990" w:type="dxa"/>
            <w:tcBorders>
              <w:left w:val="single" w:sz="4" w:space="0" w:color="auto"/>
              <w:right w:val="single" w:sz="4" w:space="0" w:color="auto"/>
            </w:tcBorders>
          </w:tcPr>
          <w:p w14:paraId="11195A48" w14:textId="77777777" w:rsidR="00F06ED0" w:rsidRPr="00CE08BE" w:rsidRDefault="00F06ED0" w:rsidP="00F06ED0">
            <w:pPr>
              <w:rPr>
                <w:rFonts w:ascii="Calibri" w:hAnsi="Calibri" w:cs="Calibri"/>
                <w:lang w:val="pt-PT"/>
              </w:rPr>
            </w:pPr>
          </w:p>
        </w:tc>
        <w:tc>
          <w:tcPr>
            <w:tcW w:w="1350" w:type="dxa"/>
            <w:tcBorders>
              <w:left w:val="single" w:sz="4" w:space="0" w:color="auto"/>
              <w:right w:val="single" w:sz="4" w:space="0" w:color="auto"/>
            </w:tcBorders>
          </w:tcPr>
          <w:p w14:paraId="14A938DA" w14:textId="77777777" w:rsidR="00F06ED0" w:rsidRPr="00CE08BE" w:rsidRDefault="00F06ED0" w:rsidP="00F06ED0">
            <w:pPr>
              <w:rPr>
                <w:rFonts w:ascii="Calibri" w:hAnsi="Calibri" w:cs="Calibri"/>
                <w:lang w:val="pt-PT"/>
              </w:rPr>
            </w:pPr>
          </w:p>
        </w:tc>
        <w:tc>
          <w:tcPr>
            <w:tcW w:w="1260" w:type="dxa"/>
            <w:tcBorders>
              <w:left w:val="single" w:sz="4" w:space="0" w:color="auto"/>
              <w:right w:val="single" w:sz="4" w:space="0" w:color="auto"/>
            </w:tcBorders>
          </w:tcPr>
          <w:p w14:paraId="3AF6BB9E"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26886D9F" w14:textId="77777777" w:rsidR="00F06ED0" w:rsidRPr="00CE08BE" w:rsidRDefault="00F06ED0" w:rsidP="00F06ED0">
            <w:pPr>
              <w:rPr>
                <w:rFonts w:ascii="Calibri" w:hAnsi="Calibri" w:cs="Calibri"/>
                <w:lang w:val="pt-PT"/>
              </w:rPr>
            </w:pPr>
          </w:p>
        </w:tc>
        <w:tc>
          <w:tcPr>
            <w:tcW w:w="1353" w:type="dxa"/>
            <w:tcBorders>
              <w:left w:val="single" w:sz="4" w:space="0" w:color="auto"/>
              <w:right w:val="single" w:sz="4" w:space="0" w:color="auto"/>
            </w:tcBorders>
          </w:tcPr>
          <w:p w14:paraId="5AE242B4" w14:textId="77777777" w:rsidR="00F06ED0" w:rsidRPr="00CE08BE" w:rsidRDefault="00F06ED0" w:rsidP="00F06ED0">
            <w:pPr>
              <w:rPr>
                <w:rFonts w:ascii="Calibri" w:hAnsi="Calibri" w:cs="Calibri"/>
                <w:lang w:val="pt-PT"/>
              </w:rPr>
            </w:pPr>
          </w:p>
        </w:tc>
      </w:tr>
    </w:tbl>
    <w:p w14:paraId="08362B7A"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212EA211" w14:textId="77777777" w:rsidR="00F06ED0" w:rsidRPr="00CE08BE" w:rsidRDefault="00F06ED0" w:rsidP="00F06ED0">
      <w:pPr>
        <w:spacing w:after="0"/>
        <w:jc w:val="both"/>
        <w:rPr>
          <w:rFonts w:ascii="Calibri" w:eastAsia="Calibri" w:hAnsi="Calibri" w:cs="Calibri"/>
          <w:lang w:val="pt-PT"/>
        </w:rPr>
      </w:pPr>
    </w:p>
    <w:p w14:paraId="150C293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E96D272"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B140541" w14:textId="6CF140D4"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A1A5E0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0966DC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5FEB526" w14:textId="7E5106CA"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24.2 Métodos </w:t>
      </w:r>
      <w:r w:rsidR="00716D64" w:rsidRPr="00CE08BE">
        <w:rPr>
          <w:rFonts w:ascii="Calibri" w:eastAsia="Calibri" w:hAnsi="Calibri" w:cs="Calibri"/>
          <w:b/>
          <w:bCs/>
          <w:color w:val="4FBBD3"/>
          <w:sz w:val="24"/>
          <w:lang w:val="pt-PT"/>
        </w:rPr>
        <w:t>de aquisições</w:t>
      </w:r>
      <w:r w:rsidRPr="00CE08BE">
        <w:rPr>
          <w:rFonts w:ascii="Calibri" w:eastAsia="Calibri" w:hAnsi="Calibri" w:cs="Calibri"/>
          <w:b/>
          <w:bCs/>
          <w:color w:val="4FBBD3"/>
          <w:sz w:val="24"/>
          <w:lang w:val="pt-PT"/>
        </w:rPr>
        <w:t xml:space="preserve"> </w:t>
      </w:r>
    </w:p>
    <w:p w14:paraId="777859AE"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F15511C"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FD58466" w14:textId="5CDAAD9F"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24.2 Método </w:t>
      </w:r>
      <w:r w:rsidR="00716D64" w:rsidRPr="00CE08BE">
        <w:rPr>
          <w:rFonts w:ascii="Calibri" w:eastAsia="Calibri" w:hAnsi="Calibri" w:cs="Calibri"/>
          <w:b/>
          <w:bCs/>
          <w:sz w:val="20"/>
          <w:szCs w:val="20"/>
          <w:lang w:val="pt-PT"/>
        </w:rPr>
        <w:t>de aquisições</w:t>
      </w:r>
      <w:r w:rsidRPr="00CE08BE">
        <w:rPr>
          <w:rFonts w:ascii="Calibri" w:eastAsia="Calibri" w:hAnsi="Calibri" w:cs="Calibri"/>
          <w:b/>
          <w:bCs/>
          <w:sz w:val="20"/>
          <w:szCs w:val="20"/>
          <w:lang w:val="pt-PT"/>
        </w:rPr>
        <w:t xml:space="preserve">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133"/>
        <w:tblW w:w="9895" w:type="dxa"/>
        <w:tblLayout w:type="fixed"/>
        <w:tblLook w:val="04A0" w:firstRow="1" w:lastRow="0" w:firstColumn="1" w:lastColumn="0" w:noHBand="0" w:noVBand="1"/>
      </w:tblPr>
      <w:tblGrid>
        <w:gridCol w:w="3595"/>
        <w:gridCol w:w="2070"/>
        <w:gridCol w:w="1890"/>
        <w:gridCol w:w="2340"/>
      </w:tblGrid>
      <w:tr w:rsidR="00500221" w:rsidRPr="00CE08BE" w14:paraId="40DF7803" w14:textId="77777777" w:rsidTr="00F06ED0">
        <w:trPr>
          <w:trHeight w:val="638"/>
        </w:trPr>
        <w:tc>
          <w:tcPr>
            <w:tcW w:w="5665" w:type="dxa"/>
            <w:gridSpan w:val="2"/>
            <w:tcBorders>
              <w:top w:val="single" w:sz="4" w:space="0" w:color="auto"/>
              <w:left w:val="single" w:sz="4" w:space="0" w:color="auto"/>
              <w:right w:val="single" w:sz="4" w:space="0" w:color="auto"/>
            </w:tcBorders>
            <w:shd w:val="clear" w:color="auto" w:fill="F2F2F2"/>
          </w:tcPr>
          <w:p w14:paraId="4D45261B" w14:textId="77777777" w:rsidR="00F06ED0" w:rsidRPr="00CE08BE" w:rsidRDefault="004E2624" w:rsidP="00F06ED0">
            <w:pPr>
              <w:jc w:val="center"/>
              <w:rPr>
                <w:rFonts w:ascii="Calibri" w:hAnsi="Calibri" w:cs="Calibri"/>
                <w:b/>
                <w:szCs w:val="16"/>
                <w:lang w:val="pt-PT"/>
              </w:rPr>
            </w:pPr>
            <w:r w:rsidRPr="00CE08BE">
              <w:rPr>
                <w:rFonts w:ascii="Calibri" w:hAnsi="Calibri" w:cs="Calibri"/>
                <w:b/>
                <w:bCs/>
                <w:szCs w:val="16"/>
                <w:lang w:val="pt-PT"/>
              </w:rPr>
              <w:t>Métodos para os concursos públicos</w:t>
            </w:r>
          </w:p>
          <w:p w14:paraId="70D3A69C" w14:textId="77777777" w:rsidR="00F06ED0" w:rsidRPr="00CE08BE" w:rsidRDefault="004E2624" w:rsidP="00F06ED0">
            <w:pPr>
              <w:jc w:val="center"/>
              <w:rPr>
                <w:rFonts w:ascii="Calibri" w:hAnsi="Calibri" w:cs="Calibri"/>
                <w:b/>
                <w:szCs w:val="16"/>
                <w:lang w:val="pt-PT"/>
              </w:rPr>
            </w:pPr>
            <w:r w:rsidRPr="00CE08BE">
              <w:rPr>
                <w:rFonts w:ascii="Calibri" w:hAnsi="Calibri" w:cs="Calibri"/>
                <w:b/>
                <w:bCs/>
                <w:szCs w:val="16"/>
                <w:lang w:val="pt-PT"/>
              </w:rPr>
              <w:t>(Especificar o método na segunda coluna)</w:t>
            </w:r>
          </w:p>
        </w:tc>
        <w:tc>
          <w:tcPr>
            <w:tcW w:w="1890" w:type="dxa"/>
            <w:tcBorders>
              <w:top w:val="single" w:sz="4" w:space="0" w:color="auto"/>
              <w:left w:val="single" w:sz="4" w:space="0" w:color="auto"/>
              <w:right w:val="single" w:sz="4" w:space="0" w:color="auto"/>
            </w:tcBorders>
            <w:shd w:val="clear" w:color="auto" w:fill="F2F2F2"/>
          </w:tcPr>
          <w:p w14:paraId="02AB8F7C" w14:textId="4C4389D2" w:rsidR="00F06ED0" w:rsidRPr="00CE08BE" w:rsidRDefault="00716D64" w:rsidP="00F06ED0">
            <w:pPr>
              <w:jc w:val="center"/>
              <w:rPr>
                <w:rFonts w:ascii="Calibri" w:hAnsi="Calibri" w:cs="Calibri"/>
                <w:b/>
                <w:szCs w:val="16"/>
                <w:lang w:val="pt-PT"/>
              </w:rPr>
            </w:pPr>
            <w:r w:rsidRPr="00CE08BE">
              <w:rPr>
                <w:rFonts w:ascii="Calibri" w:hAnsi="Calibri" w:cs="Calibri"/>
                <w:b/>
                <w:bCs/>
                <w:szCs w:val="16"/>
                <w:lang w:val="pt-PT"/>
              </w:rPr>
              <w:t>Montante</w:t>
            </w:r>
          </w:p>
        </w:tc>
        <w:tc>
          <w:tcPr>
            <w:tcW w:w="2340" w:type="dxa"/>
            <w:tcBorders>
              <w:top w:val="single" w:sz="4" w:space="0" w:color="auto"/>
              <w:left w:val="single" w:sz="4" w:space="0" w:color="auto"/>
              <w:right w:val="single" w:sz="4" w:space="0" w:color="auto"/>
            </w:tcBorders>
            <w:shd w:val="clear" w:color="auto" w:fill="F2F2F2"/>
          </w:tcPr>
          <w:p w14:paraId="0AAC2F3D" w14:textId="77777777" w:rsidR="00F06ED0" w:rsidRPr="00CE08BE" w:rsidRDefault="004E2624" w:rsidP="00F06ED0">
            <w:pPr>
              <w:jc w:val="center"/>
              <w:rPr>
                <w:rFonts w:ascii="Calibri" w:hAnsi="Calibri" w:cs="Calibri"/>
                <w:b/>
                <w:szCs w:val="16"/>
                <w:lang w:val="pt-PT"/>
              </w:rPr>
            </w:pPr>
            <w:r w:rsidRPr="00CE08BE">
              <w:rPr>
                <w:rFonts w:ascii="Calibri" w:hAnsi="Calibri" w:cs="Calibri"/>
                <w:b/>
                <w:bCs/>
                <w:szCs w:val="16"/>
                <w:lang w:val="pt-PT"/>
              </w:rPr>
              <w:t xml:space="preserve">Cobertura </w:t>
            </w:r>
          </w:p>
          <w:p w14:paraId="0A9CEA91" w14:textId="77777777" w:rsidR="00F06ED0" w:rsidRPr="00CE08BE" w:rsidRDefault="004E2624" w:rsidP="00F06ED0">
            <w:pPr>
              <w:jc w:val="center"/>
              <w:rPr>
                <w:rFonts w:ascii="Calibri" w:hAnsi="Calibri" w:cs="Calibri"/>
                <w:b/>
                <w:szCs w:val="16"/>
                <w:lang w:val="pt-PT"/>
              </w:rPr>
            </w:pPr>
            <w:r w:rsidRPr="00CE08BE">
              <w:rPr>
                <w:rFonts w:ascii="Calibri" w:hAnsi="Calibri" w:cs="Calibri"/>
                <w:szCs w:val="16"/>
                <w:lang w:val="pt-PT"/>
              </w:rPr>
              <w:t>(% do total)</w:t>
            </w:r>
          </w:p>
        </w:tc>
      </w:tr>
      <w:tr w:rsidR="00500221" w:rsidRPr="006C408E" w14:paraId="7D63A005" w14:textId="77777777" w:rsidTr="004E2624">
        <w:trPr>
          <w:trHeight w:val="151"/>
        </w:trPr>
        <w:tc>
          <w:tcPr>
            <w:tcW w:w="3595" w:type="dxa"/>
            <w:vMerge w:val="restart"/>
            <w:tcBorders>
              <w:top w:val="single" w:sz="4" w:space="0" w:color="auto"/>
              <w:left w:val="single" w:sz="4" w:space="0" w:color="auto"/>
              <w:right w:val="single" w:sz="4" w:space="0" w:color="auto"/>
            </w:tcBorders>
          </w:tcPr>
          <w:p w14:paraId="580BD047" w14:textId="77777777" w:rsidR="00F06ED0" w:rsidRPr="00CE08BE" w:rsidRDefault="004E2624" w:rsidP="00F06ED0">
            <w:pPr>
              <w:rPr>
                <w:rFonts w:ascii="Calibri" w:hAnsi="Calibri" w:cs="Calibri"/>
                <w:szCs w:val="16"/>
                <w:lang w:val="pt-PT"/>
              </w:rPr>
            </w:pPr>
            <w:r w:rsidRPr="00CE08BE">
              <w:rPr>
                <w:rFonts w:ascii="Calibri" w:hAnsi="Calibri" w:cs="Calibri"/>
                <w:szCs w:val="16"/>
                <w:lang w:val="pt-PT"/>
              </w:rPr>
              <w:t>1.Com concorrência/ Acima do limiar</w:t>
            </w:r>
          </w:p>
        </w:tc>
        <w:tc>
          <w:tcPr>
            <w:tcW w:w="2070" w:type="dxa"/>
            <w:tcBorders>
              <w:top w:val="single" w:sz="4" w:space="0" w:color="auto"/>
              <w:left w:val="single" w:sz="4" w:space="0" w:color="auto"/>
              <w:bottom w:val="single" w:sz="4" w:space="0" w:color="auto"/>
              <w:right w:val="single" w:sz="4" w:space="0" w:color="auto"/>
            </w:tcBorders>
          </w:tcPr>
          <w:p w14:paraId="584207C9" w14:textId="77777777" w:rsidR="00F06ED0" w:rsidRPr="00CE08BE" w:rsidRDefault="00F06ED0" w:rsidP="00F06ED0">
            <w:pPr>
              <w:rPr>
                <w:rFonts w:ascii="Calibri" w:hAnsi="Calibri" w:cs="Calibri"/>
                <w:szCs w:val="16"/>
                <w:lang w:val="pt-PT"/>
              </w:rPr>
            </w:pPr>
          </w:p>
        </w:tc>
        <w:tc>
          <w:tcPr>
            <w:tcW w:w="1890" w:type="dxa"/>
            <w:tcBorders>
              <w:top w:val="single" w:sz="4" w:space="0" w:color="auto"/>
              <w:left w:val="single" w:sz="4" w:space="0" w:color="auto"/>
              <w:right w:val="single" w:sz="4" w:space="0" w:color="auto"/>
            </w:tcBorders>
          </w:tcPr>
          <w:p w14:paraId="78319B9C" w14:textId="77777777" w:rsidR="00F06ED0" w:rsidRPr="00CE08BE" w:rsidRDefault="00F06ED0" w:rsidP="00F06ED0">
            <w:pPr>
              <w:rPr>
                <w:rFonts w:ascii="Calibri" w:hAnsi="Calibri" w:cs="Calibri"/>
                <w:szCs w:val="16"/>
                <w:lang w:val="pt-PT"/>
              </w:rPr>
            </w:pPr>
          </w:p>
        </w:tc>
        <w:tc>
          <w:tcPr>
            <w:tcW w:w="2340" w:type="dxa"/>
            <w:tcBorders>
              <w:top w:val="single" w:sz="4" w:space="0" w:color="auto"/>
              <w:left w:val="single" w:sz="4" w:space="0" w:color="auto"/>
              <w:right w:val="single" w:sz="4" w:space="0" w:color="auto"/>
            </w:tcBorders>
          </w:tcPr>
          <w:p w14:paraId="222B9799" w14:textId="77777777" w:rsidR="00F06ED0" w:rsidRPr="00CE08BE" w:rsidRDefault="00F06ED0" w:rsidP="00F06ED0">
            <w:pPr>
              <w:rPr>
                <w:rFonts w:ascii="Calibri" w:hAnsi="Calibri" w:cs="Calibri"/>
                <w:szCs w:val="16"/>
                <w:lang w:val="pt-PT"/>
              </w:rPr>
            </w:pPr>
          </w:p>
        </w:tc>
      </w:tr>
      <w:tr w:rsidR="00500221" w:rsidRPr="006C408E" w14:paraId="575F5047" w14:textId="77777777" w:rsidTr="004E2624">
        <w:trPr>
          <w:trHeight w:val="150"/>
        </w:trPr>
        <w:tc>
          <w:tcPr>
            <w:tcW w:w="3595" w:type="dxa"/>
            <w:vMerge/>
            <w:tcBorders>
              <w:left w:val="single" w:sz="4" w:space="0" w:color="auto"/>
              <w:right w:val="single" w:sz="4" w:space="0" w:color="auto"/>
            </w:tcBorders>
          </w:tcPr>
          <w:p w14:paraId="71FEDF0B" w14:textId="77777777" w:rsidR="00F06ED0" w:rsidRPr="00CE08BE" w:rsidRDefault="00F06ED0" w:rsidP="00F06ED0">
            <w:pPr>
              <w:rPr>
                <w:rFonts w:ascii="Calibri" w:hAnsi="Calibri" w:cs="Calibri"/>
                <w:szCs w:val="16"/>
                <w:lang w:val="pt-PT"/>
              </w:rPr>
            </w:pPr>
          </w:p>
        </w:tc>
        <w:tc>
          <w:tcPr>
            <w:tcW w:w="2070" w:type="dxa"/>
            <w:tcBorders>
              <w:top w:val="single" w:sz="4" w:space="0" w:color="auto"/>
              <w:left w:val="single" w:sz="4" w:space="0" w:color="auto"/>
              <w:bottom w:val="single" w:sz="4" w:space="0" w:color="auto"/>
              <w:right w:val="single" w:sz="4" w:space="0" w:color="auto"/>
            </w:tcBorders>
          </w:tcPr>
          <w:p w14:paraId="59BF9351" w14:textId="77777777" w:rsidR="00F06ED0" w:rsidRPr="00CE08BE" w:rsidRDefault="00F06ED0" w:rsidP="00F06ED0">
            <w:pPr>
              <w:rPr>
                <w:rFonts w:ascii="Calibri" w:hAnsi="Calibri" w:cs="Calibri"/>
                <w:szCs w:val="16"/>
                <w:lang w:val="pt-PT"/>
              </w:rPr>
            </w:pPr>
          </w:p>
        </w:tc>
        <w:tc>
          <w:tcPr>
            <w:tcW w:w="1890" w:type="dxa"/>
            <w:tcBorders>
              <w:left w:val="single" w:sz="4" w:space="0" w:color="auto"/>
              <w:right w:val="single" w:sz="4" w:space="0" w:color="auto"/>
            </w:tcBorders>
          </w:tcPr>
          <w:p w14:paraId="2583810A" w14:textId="77777777" w:rsidR="00F06ED0" w:rsidRPr="00CE08BE" w:rsidRDefault="00F06ED0" w:rsidP="00F06ED0">
            <w:pPr>
              <w:rPr>
                <w:rFonts w:ascii="Calibri" w:hAnsi="Calibri" w:cs="Calibri"/>
                <w:szCs w:val="16"/>
                <w:lang w:val="pt-PT"/>
              </w:rPr>
            </w:pPr>
          </w:p>
        </w:tc>
        <w:tc>
          <w:tcPr>
            <w:tcW w:w="2340" w:type="dxa"/>
            <w:tcBorders>
              <w:left w:val="single" w:sz="4" w:space="0" w:color="auto"/>
              <w:right w:val="single" w:sz="4" w:space="0" w:color="auto"/>
            </w:tcBorders>
          </w:tcPr>
          <w:p w14:paraId="40FA24B7" w14:textId="77777777" w:rsidR="00F06ED0" w:rsidRPr="00CE08BE" w:rsidRDefault="00F06ED0" w:rsidP="00F06ED0">
            <w:pPr>
              <w:rPr>
                <w:rFonts w:ascii="Calibri" w:hAnsi="Calibri" w:cs="Calibri"/>
                <w:szCs w:val="16"/>
                <w:lang w:val="pt-PT"/>
              </w:rPr>
            </w:pPr>
          </w:p>
        </w:tc>
      </w:tr>
      <w:tr w:rsidR="00500221" w:rsidRPr="006C408E" w14:paraId="05722F5A" w14:textId="77777777" w:rsidTr="004E2624">
        <w:trPr>
          <w:trHeight w:val="150"/>
        </w:trPr>
        <w:tc>
          <w:tcPr>
            <w:tcW w:w="3595" w:type="dxa"/>
            <w:vMerge/>
            <w:tcBorders>
              <w:left w:val="single" w:sz="4" w:space="0" w:color="auto"/>
              <w:bottom w:val="single" w:sz="4" w:space="0" w:color="auto"/>
              <w:right w:val="single" w:sz="4" w:space="0" w:color="auto"/>
            </w:tcBorders>
          </w:tcPr>
          <w:p w14:paraId="7E979EC9" w14:textId="77777777" w:rsidR="00F06ED0" w:rsidRPr="00CE08BE" w:rsidRDefault="00F06ED0" w:rsidP="00F06ED0">
            <w:pPr>
              <w:rPr>
                <w:rFonts w:ascii="Calibri" w:hAnsi="Calibri" w:cs="Calibri"/>
                <w:szCs w:val="16"/>
                <w:lang w:val="pt-PT"/>
              </w:rPr>
            </w:pPr>
          </w:p>
        </w:tc>
        <w:tc>
          <w:tcPr>
            <w:tcW w:w="2070" w:type="dxa"/>
            <w:tcBorders>
              <w:top w:val="single" w:sz="4" w:space="0" w:color="auto"/>
              <w:left w:val="single" w:sz="4" w:space="0" w:color="auto"/>
              <w:bottom w:val="single" w:sz="4" w:space="0" w:color="auto"/>
              <w:right w:val="single" w:sz="4" w:space="0" w:color="auto"/>
            </w:tcBorders>
          </w:tcPr>
          <w:p w14:paraId="19B393E9" w14:textId="77777777" w:rsidR="00F06ED0" w:rsidRPr="00CE08BE" w:rsidRDefault="00F06ED0" w:rsidP="00F06ED0">
            <w:pPr>
              <w:rPr>
                <w:rFonts w:ascii="Calibri" w:hAnsi="Calibri" w:cs="Calibri"/>
                <w:szCs w:val="16"/>
                <w:lang w:val="pt-PT"/>
              </w:rPr>
            </w:pPr>
          </w:p>
        </w:tc>
        <w:tc>
          <w:tcPr>
            <w:tcW w:w="1890" w:type="dxa"/>
            <w:tcBorders>
              <w:left w:val="single" w:sz="4" w:space="0" w:color="auto"/>
              <w:bottom w:val="single" w:sz="4" w:space="0" w:color="auto"/>
              <w:right w:val="single" w:sz="4" w:space="0" w:color="auto"/>
            </w:tcBorders>
          </w:tcPr>
          <w:p w14:paraId="193E141C" w14:textId="77777777" w:rsidR="00F06ED0" w:rsidRPr="00CE08BE" w:rsidRDefault="00F06ED0" w:rsidP="00F06ED0">
            <w:pPr>
              <w:rPr>
                <w:rFonts w:ascii="Calibri" w:hAnsi="Calibri" w:cs="Calibri"/>
                <w:szCs w:val="16"/>
                <w:lang w:val="pt-PT"/>
              </w:rPr>
            </w:pPr>
          </w:p>
        </w:tc>
        <w:tc>
          <w:tcPr>
            <w:tcW w:w="2340" w:type="dxa"/>
            <w:tcBorders>
              <w:left w:val="single" w:sz="4" w:space="0" w:color="auto"/>
              <w:bottom w:val="single" w:sz="4" w:space="0" w:color="auto"/>
              <w:right w:val="single" w:sz="4" w:space="0" w:color="auto"/>
            </w:tcBorders>
          </w:tcPr>
          <w:p w14:paraId="7D962E11" w14:textId="77777777" w:rsidR="00F06ED0" w:rsidRPr="00CE08BE" w:rsidRDefault="00F06ED0" w:rsidP="00F06ED0">
            <w:pPr>
              <w:rPr>
                <w:rFonts w:ascii="Calibri" w:hAnsi="Calibri" w:cs="Calibri"/>
                <w:szCs w:val="16"/>
                <w:lang w:val="pt-PT"/>
              </w:rPr>
            </w:pPr>
          </w:p>
        </w:tc>
      </w:tr>
      <w:tr w:rsidR="00500221" w:rsidRPr="00CE08BE" w14:paraId="0FA82772" w14:textId="77777777" w:rsidTr="004E2624">
        <w:trPr>
          <w:trHeight w:val="150"/>
        </w:trPr>
        <w:tc>
          <w:tcPr>
            <w:tcW w:w="5665" w:type="dxa"/>
            <w:gridSpan w:val="2"/>
            <w:tcBorders>
              <w:left w:val="single" w:sz="4" w:space="0" w:color="auto"/>
              <w:bottom w:val="single" w:sz="4" w:space="0" w:color="auto"/>
              <w:right w:val="single" w:sz="4" w:space="0" w:color="auto"/>
            </w:tcBorders>
          </w:tcPr>
          <w:p w14:paraId="088F35D6" w14:textId="77777777" w:rsidR="00F06ED0" w:rsidRPr="00CE08BE" w:rsidRDefault="004E2624" w:rsidP="00F06ED0">
            <w:pPr>
              <w:jc w:val="right"/>
              <w:rPr>
                <w:rFonts w:ascii="Calibri" w:hAnsi="Calibri" w:cs="Calibri"/>
                <w:b/>
                <w:bCs/>
                <w:szCs w:val="16"/>
                <w:lang w:val="pt-PT"/>
              </w:rPr>
            </w:pPr>
            <w:r w:rsidRPr="00CE08BE">
              <w:rPr>
                <w:rFonts w:ascii="Calibri" w:hAnsi="Calibri" w:cs="Calibri"/>
                <w:b/>
                <w:bCs/>
                <w:szCs w:val="16"/>
                <w:lang w:val="pt-PT"/>
              </w:rPr>
              <w:t>Subtotal 1/ Cobertura 1</w:t>
            </w:r>
          </w:p>
        </w:tc>
        <w:tc>
          <w:tcPr>
            <w:tcW w:w="1890" w:type="dxa"/>
            <w:tcBorders>
              <w:left w:val="single" w:sz="4" w:space="0" w:color="auto"/>
              <w:bottom w:val="single" w:sz="4" w:space="0" w:color="auto"/>
              <w:right w:val="single" w:sz="4" w:space="0" w:color="auto"/>
            </w:tcBorders>
          </w:tcPr>
          <w:p w14:paraId="791117AC" w14:textId="77777777" w:rsidR="00F06ED0" w:rsidRPr="00CE08BE" w:rsidRDefault="00F06ED0" w:rsidP="00F06ED0">
            <w:pPr>
              <w:rPr>
                <w:rFonts w:ascii="Calibri" w:hAnsi="Calibri" w:cs="Calibri"/>
                <w:szCs w:val="16"/>
                <w:lang w:val="pt-PT"/>
              </w:rPr>
            </w:pPr>
          </w:p>
        </w:tc>
        <w:tc>
          <w:tcPr>
            <w:tcW w:w="2340" w:type="dxa"/>
            <w:tcBorders>
              <w:left w:val="single" w:sz="4" w:space="0" w:color="auto"/>
              <w:bottom w:val="single" w:sz="4" w:space="0" w:color="auto"/>
              <w:right w:val="single" w:sz="4" w:space="0" w:color="auto"/>
            </w:tcBorders>
          </w:tcPr>
          <w:p w14:paraId="1FC625E3" w14:textId="77777777" w:rsidR="00F06ED0" w:rsidRPr="00CE08BE" w:rsidRDefault="00F06ED0" w:rsidP="00F06ED0">
            <w:pPr>
              <w:rPr>
                <w:rFonts w:ascii="Calibri" w:hAnsi="Calibri" w:cs="Calibri"/>
                <w:szCs w:val="16"/>
                <w:lang w:val="pt-PT"/>
              </w:rPr>
            </w:pPr>
          </w:p>
        </w:tc>
      </w:tr>
      <w:tr w:rsidR="00500221" w:rsidRPr="006C408E" w14:paraId="36EB9DFD" w14:textId="77777777" w:rsidTr="004E2624">
        <w:trPr>
          <w:trHeight w:val="151"/>
        </w:trPr>
        <w:tc>
          <w:tcPr>
            <w:tcW w:w="3595" w:type="dxa"/>
            <w:vMerge w:val="restart"/>
            <w:tcBorders>
              <w:top w:val="single" w:sz="4" w:space="0" w:color="auto"/>
              <w:left w:val="single" w:sz="4" w:space="0" w:color="auto"/>
              <w:right w:val="single" w:sz="4" w:space="0" w:color="auto"/>
            </w:tcBorders>
          </w:tcPr>
          <w:p w14:paraId="40FDF9CF" w14:textId="77777777" w:rsidR="00F06ED0" w:rsidRPr="00CE08BE" w:rsidRDefault="004E2624" w:rsidP="00F06ED0">
            <w:pPr>
              <w:rPr>
                <w:rFonts w:ascii="Calibri" w:hAnsi="Calibri" w:cs="Calibri"/>
                <w:szCs w:val="16"/>
                <w:lang w:val="pt-PT"/>
              </w:rPr>
            </w:pPr>
            <w:r w:rsidRPr="00CE08BE">
              <w:rPr>
                <w:rFonts w:ascii="Calibri" w:hAnsi="Calibri" w:cs="Calibri"/>
                <w:szCs w:val="16"/>
                <w:lang w:val="pt-PT"/>
              </w:rPr>
              <w:t>2.Sem concorrência/ Abaixo do limiar</w:t>
            </w:r>
          </w:p>
        </w:tc>
        <w:tc>
          <w:tcPr>
            <w:tcW w:w="2070" w:type="dxa"/>
            <w:tcBorders>
              <w:top w:val="single" w:sz="4" w:space="0" w:color="auto"/>
              <w:left w:val="single" w:sz="4" w:space="0" w:color="auto"/>
              <w:bottom w:val="single" w:sz="4" w:space="0" w:color="auto"/>
              <w:right w:val="single" w:sz="4" w:space="0" w:color="auto"/>
            </w:tcBorders>
          </w:tcPr>
          <w:p w14:paraId="6A655948" w14:textId="77777777" w:rsidR="00F06ED0" w:rsidRPr="00CE08BE" w:rsidRDefault="00F06ED0" w:rsidP="00F06ED0">
            <w:pPr>
              <w:rPr>
                <w:rFonts w:ascii="Calibri" w:hAnsi="Calibri" w:cs="Calibri"/>
                <w:szCs w:val="16"/>
                <w:lang w:val="pt-PT"/>
              </w:rPr>
            </w:pPr>
          </w:p>
        </w:tc>
        <w:tc>
          <w:tcPr>
            <w:tcW w:w="1890" w:type="dxa"/>
            <w:tcBorders>
              <w:top w:val="single" w:sz="4" w:space="0" w:color="auto"/>
              <w:left w:val="single" w:sz="4" w:space="0" w:color="auto"/>
              <w:right w:val="single" w:sz="4" w:space="0" w:color="auto"/>
            </w:tcBorders>
          </w:tcPr>
          <w:p w14:paraId="4D1F0C40" w14:textId="77777777" w:rsidR="00F06ED0" w:rsidRPr="00CE08BE" w:rsidRDefault="00F06ED0" w:rsidP="00F06ED0">
            <w:pPr>
              <w:rPr>
                <w:rFonts w:ascii="Calibri" w:hAnsi="Calibri" w:cs="Calibri"/>
                <w:szCs w:val="16"/>
                <w:lang w:val="pt-PT"/>
              </w:rPr>
            </w:pPr>
          </w:p>
        </w:tc>
        <w:tc>
          <w:tcPr>
            <w:tcW w:w="2340" w:type="dxa"/>
            <w:tcBorders>
              <w:top w:val="single" w:sz="4" w:space="0" w:color="auto"/>
              <w:left w:val="single" w:sz="4" w:space="0" w:color="auto"/>
              <w:right w:val="single" w:sz="4" w:space="0" w:color="auto"/>
            </w:tcBorders>
          </w:tcPr>
          <w:p w14:paraId="3B25DF13" w14:textId="77777777" w:rsidR="00F06ED0" w:rsidRPr="00CE08BE" w:rsidRDefault="00F06ED0" w:rsidP="00F06ED0">
            <w:pPr>
              <w:rPr>
                <w:rFonts w:ascii="Calibri" w:hAnsi="Calibri" w:cs="Calibri"/>
                <w:szCs w:val="16"/>
                <w:lang w:val="pt-PT"/>
              </w:rPr>
            </w:pPr>
          </w:p>
        </w:tc>
      </w:tr>
      <w:tr w:rsidR="00500221" w:rsidRPr="006C408E" w14:paraId="6D8DE48F" w14:textId="77777777" w:rsidTr="004E2624">
        <w:trPr>
          <w:trHeight w:val="150"/>
        </w:trPr>
        <w:tc>
          <w:tcPr>
            <w:tcW w:w="3595" w:type="dxa"/>
            <w:vMerge/>
            <w:tcBorders>
              <w:left w:val="single" w:sz="4" w:space="0" w:color="auto"/>
              <w:right w:val="single" w:sz="4" w:space="0" w:color="auto"/>
            </w:tcBorders>
          </w:tcPr>
          <w:p w14:paraId="0818D4B2" w14:textId="77777777" w:rsidR="00F06ED0" w:rsidRPr="00CE08BE" w:rsidRDefault="00F06ED0" w:rsidP="00F06ED0">
            <w:pPr>
              <w:rPr>
                <w:rFonts w:ascii="Calibri" w:hAnsi="Calibri" w:cs="Calibri"/>
                <w:szCs w:val="16"/>
                <w:lang w:val="pt-PT"/>
              </w:rPr>
            </w:pPr>
          </w:p>
        </w:tc>
        <w:tc>
          <w:tcPr>
            <w:tcW w:w="2070" w:type="dxa"/>
            <w:tcBorders>
              <w:top w:val="single" w:sz="4" w:space="0" w:color="auto"/>
              <w:left w:val="single" w:sz="4" w:space="0" w:color="auto"/>
              <w:bottom w:val="single" w:sz="4" w:space="0" w:color="auto"/>
              <w:right w:val="single" w:sz="4" w:space="0" w:color="auto"/>
            </w:tcBorders>
          </w:tcPr>
          <w:p w14:paraId="3BA465B7" w14:textId="77777777" w:rsidR="00F06ED0" w:rsidRPr="00CE08BE" w:rsidRDefault="00F06ED0" w:rsidP="00F06ED0">
            <w:pPr>
              <w:rPr>
                <w:rFonts w:ascii="Calibri" w:hAnsi="Calibri" w:cs="Calibri"/>
                <w:szCs w:val="16"/>
                <w:lang w:val="pt-PT"/>
              </w:rPr>
            </w:pPr>
          </w:p>
        </w:tc>
        <w:tc>
          <w:tcPr>
            <w:tcW w:w="1890" w:type="dxa"/>
            <w:tcBorders>
              <w:left w:val="single" w:sz="4" w:space="0" w:color="auto"/>
              <w:right w:val="single" w:sz="4" w:space="0" w:color="auto"/>
            </w:tcBorders>
          </w:tcPr>
          <w:p w14:paraId="2CDEE809" w14:textId="77777777" w:rsidR="00F06ED0" w:rsidRPr="00CE08BE" w:rsidRDefault="00F06ED0" w:rsidP="00F06ED0">
            <w:pPr>
              <w:rPr>
                <w:rFonts w:ascii="Calibri" w:hAnsi="Calibri" w:cs="Calibri"/>
                <w:szCs w:val="16"/>
                <w:lang w:val="pt-PT"/>
              </w:rPr>
            </w:pPr>
          </w:p>
        </w:tc>
        <w:tc>
          <w:tcPr>
            <w:tcW w:w="2340" w:type="dxa"/>
            <w:tcBorders>
              <w:left w:val="single" w:sz="4" w:space="0" w:color="auto"/>
              <w:right w:val="single" w:sz="4" w:space="0" w:color="auto"/>
            </w:tcBorders>
          </w:tcPr>
          <w:p w14:paraId="7E7870D7" w14:textId="77777777" w:rsidR="00F06ED0" w:rsidRPr="00CE08BE" w:rsidRDefault="00F06ED0" w:rsidP="00F06ED0">
            <w:pPr>
              <w:rPr>
                <w:rFonts w:ascii="Calibri" w:hAnsi="Calibri" w:cs="Calibri"/>
                <w:szCs w:val="16"/>
                <w:lang w:val="pt-PT"/>
              </w:rPr>
            </w:pPr>
          </w:p>
        </w:tc>
      </w:tr>
      <w:tr w:rsidR="00500221" w:rsidRPr="006C408E" w14:paraId="49456A27" w14:textId="77777777" w:rsidTr="004E2624">
        <w:trPr>
          <w:trHeight w:val="150"/>
        </w:trPr>
        <w:tc>
          <w:tcPr>
            <w:tcW w:w="3595" w:type="dxa"/>
            <w:vMerge/>
            <w:tcBorders>
              <w:left w:val="single" w:sz="4" w:space="0" w:color="auto"/>
              <w:right w:val="single" w:sz="4" w:space="0" w:color="auto"/>
            </w:tcBorders>
          </w:tcPr>
          <w:p w14:paraId="778636E9" w14:textId="77777777" w:rsidR="00F06ED0" w:rsidRPr="00CE08BE" w:rsidRDefault="00F06ED0" w:rsidP="00F06ED0">
            <w:pPr>
              <w:rPr>
                <w:rFonts w:ascii="Calibri" w:hAnsi="Calibri" w:cs="Calibri"/>
                <w:szCs w:val="16"/>
                <w:lang w:val="pt-PT"/>
              </w:rPr>
            </w:pPr>
          </w:p>
        </w:tc>
        <w:tc>
          <w:tcPr>
            <w:tcW w:w="2070" w:type="dxa"/>
            <w:tcBorders>
              <w:top w:val="single" w:sz="4" w:space="0" w:color="auto"/>
              <w:left w:val="single" w:sz="4" w:space="0" w:color="auto"/>
              <w:bottom w:val="single" w:sz="4" w:space="0" w:color="auto"/>
              <w:right w:val="single" w:sz="4" w:space="0" w:color="auto"/>
            </w:tcBorders>
          </w:tcPr>
          <w:p w14:paraId="72F57750" w14:textId="77777777" w:rsidR="00F06ED0" w:rsidRPr="00CE08BE" w:rsidRDefault="00F06ED0" w:rsidP="00F06ED0">
            <w:pPr>
              <w:rPr>
                <w:rFonts w:ascii="Calibri" w:hAnsi="Calibri" w:cs="Calibri"/>
                <w:szCs w:val="16"/>
                <w:lang w:val="pt-PT"/>
              </w:rPr>
            </w:pPr>
          </w:p>
        </w:tc>
        <w:tc>
          <w:tcPr>
            <w:tcW w:w="1890" w:type="dxa"/>
            <w:tcBorders>
              <w:left w:val="single" w:sz="4" w:space="0" w:color="auto"/>
              <w:right w:val="single" w:sz="4" w:space="0" w:color="auto"/>
            </w:tcBorders>
          </w:tcPr>
          <w:p w14:paraId="4DEF1CD7" w14:textId="77777777" w:rsidR="00F06ED0" w:rsidRPr="00CE08BE" w:rsidRDefault="00F06ED0" w:rsidP="00F06ED0">
            <w:pPr>
              <w:rPr>
                <w:rFonts w:ascii="Calibri" w:hAnsi="Calibri" w:cs="Calibri"/>
                <w:szCs w:val="16"/>
                <w:lang w:val="pt-PT"/>
              </w:rPr>
            </w:pPr>
          </w:p>
        </w:tc>
        <w:tc>
          <w:tcPr>
            <w:tcW w:w="2340" w:type="dxa"/>
            <w:tcBorders>
              <w:left w:val="single" w:sz="4" w:space="0" w:color="auto"/>
              <w:right w:val="single" w:sz="4" w:space="0" w:color="auto"/>
            </w:tcBorders>
          </w:tcPr>
          <w:p w14:paraId="693249C8" w14:textId="77777777" w:rsidR="00F06ED0" w:rsidRPr="00CE08BE" w:rsidRDefault="00F06ED0" w:rsidP="00F06ED0">
            <w:pPr>
              <w:rPr>
                <w:rFonts w:ascii="Calibri" w:hAnsi="Calibri" w:cs="Calibri"/>
                <w:szCs w:val="16"/>
                <w:lang w:val="pt-PT"/>
              </w:rPr>
            </w:pPr>
          </w:p>
        </w:tc>
      </w:tr>
      <w:tr w:rsidR="00500221" w:rsidRPr="00CE08BE" w14:paraId="61F65142" w14:textId="77777777" w:rsidTr="004E2624">
        <w:trPr>
          <w:trHeight w:val="150"/>
        </w:trPr>
        <w:tc>
          <w:tcPr>
            <w:tcW w:w="5665" w:type="dxa"/>
            <w:gridSpan w:val="2"/>
            <w:tcBorders>
              <w:left w:val="single" w:sz="4" w:space="0" w:color="auto"/>
              <w:right w:val="single" w:sz="4" w:space="0" w:color="auto"/>
            </w:tcBorders>
          </w:tcPr>
          <w:p w14:paraId="0706349C" w14:textId="77777777" w:rsidR="00F06ED0" w:rsidRPr="00CE08BE" w:rsidRDefault="004E2624" w:rsidP="00F06ED0">
            <w:pPr>
              <w:jc w:val="right"/>
              <w:rPr>
                <w:rFonts w:ascii="Calibri" w:hAnsi="Calibri" w:cs="Calibri"/>
                <w:szCs w:val="16"/>
                <w:lang w:val="pt-PT"/>
              </w:rPr>
            </w:pPr>
            <w:r w:rsidRPr="00CE08BE">
              <w:rPr>
                <w:rFonts w:ascii="Calibri" w:hAnsi="Calibri" w:cs="Calibri"/>
                <w:b/>
                <w:bCs/>
                <w:szCs w:val="16"/>
                <w:lang w:val="pt-PT"/>
              </w:rPr>
              <w:t>Subtotal 2/ Cobertura 2</w:t>
            </w:r>
          </w:p>
        </w:tc>
        <w:tc>
          <w:tcPr>
            <w:tcW w:w="1890" w:type="dxa"/>
            <w:tcBorders>
              <w:left w:val="single" w:sz="4" w:space="0" w:color="auto"/>
              <w:right w:val="single" w:sz="4" w:space="0" w:color="auto"/>
            </w:tcBorders>
          </w:tcPr>
          <w:p w14:paraId="141D015E" w14:textId="77777777" w:rsidR="00F06ED0" w:rsidRPr="00CE08BE" w:rsidRDefault="00F06ED0" w:rsidP="00F06ED0">
            <w:pPr>
              <w:rPr>
                <w:rFonts w:ascii="Calibri" w:hAnsi="Calibri" w:cs="Calibri"/>
                <w:szCs w:val="16"/>
                <w:lang w:val="pt-PT"/>
              </w:rPr>
            </w:pPr>
          </w:p>
        </w:tc>
        <w:tc>
          <w:tcPr>
            <w:tcW w:w="2340" w:type="dxa"/>
            <w:tcBorders>
              <w:left w:val="single" w:sz="4" w:space="0" w:color="auto"/>
              <w:right w:val="single" w:sz="4" w:space="0" w:color="auto"/>
            </w:tcBorders>
          </w:tcPr>
          <w:p w14:paraId="37CA2B92" w14:textId="77777777" w:rsidR="00F06ED0" w:rsidRPr="00CE08BE" w:rsidRDefault="00F06ED0" w:rsidP="00F06ED0">
            <w:pPr>
              <w:rPr>
                <w:rFonts w:ascii="Calibri" w:hAnsi="Calibri" w:cs="Calibri"/>
                <w:szCs w:val="16"/>
                <w:lang w:val="pt-PT"/>
              </w:rPr>
            </w:pPr>
          </w:p>
        </w:tc>
      </w:tr>
      <w:tr w:rsidR="00500221" w:rsidRPr="00CE08BE" w14:paraId="02FC76F5" w14:textId="77777777" w:rsidTr="004E2624">
        <w:trPr>
          <w:trHeight w:val="150"/>
        </w:trPr>
        <w:tc>
          <w:tcPr>
            <w:tcW w:w="5665" w:type="dxa"/>
            <w:gridSpan w:val="2"/>
            <w:tcBorders>
              <w:left w:val="single" w:sz="4" w:space="0" w:color="auto"/>
              <w:right w:val="single" w:sz="4" w:space="0" w:color="auto"/>
            </w:tcBorders>
          </w:tcPr>
          <w:p w14:paraId="41984D48" w14:textId="77777777" w:rsidR="00F06ED0" w:rsidRPr="00CE08BE" w:rsidRDefault="004E2624" w:rsidP="00F06ED0">
            <w:pPr>
              <w:jc w:val="right"/>
              <w:rPr>
                <w:rFonts w:ascii="Calibri" w:hAnsi="Calibri" w:cs="Calibri"/>
                <w:b/>
                <w:bCs/>
                <w:szCs w:val="16"/>
                <w:lang w:val="pt-PT"/>
              </w:rPr>
            </w:pPr>
            <w:r w:rsidRPr="00CE08BE">
              <w:rPr>
                <w:rFonts w:ascii="Calibri" w:hAnsi="Calibri" w:cs="Calibri"/>
                <w:b/>
                <w:bCs/>
                <w:szCs w:val="16"/>
                <w:lang w:val="pt-PT"/>
              </w:rPr>
              <w:t>Valor total dos contratos/ Cobertura</w:t>
            </w:r>
          </w:p>
        </w:tc>
        <w:tc>
          <w:tcPr>
            <w:tcW w:w="1890" w:type="dxa"/>
            <w:tcBorders>
              <w:left w:val="single" w:sz="4" w:space="0" w:color="auto"/>
              <w:right w:val="single" w:sz="4" w:space="0" w:color="auto"/>
            </w:tcBorders>
          </w:tcPr>
          <w:p w14:paraId="0AD9AA1C" w14:textId="77777777" w:rsidR="00F06ED0" w:rsidRPr="00CE08BE" w:rsidRDefault="00F06ED0" w:rsidP="00F06ED0">
            <w:pPr>
              <w:rPr>
                <w:rFonts w:ascii="Calibri" w:hAnsi="Calibri" w:cs="Calibri"/>
                <w:szCs w:val="16"/>
                <w:lang w:val="pt-PT"/>
              </w:rPr>
            </w:pPr>
          </w:p>
        </w:tc>
        <w:tc>
          <w:tcPr>
            <w:tcW w:w="2340" w:type="dxa"/>
            <w:tcBorders>
              <w:left w:val="single" w:sz="4" w:space="0" w:color="auto"/>
              <w:right w:val="single" w:sz="4" w:space="0" w:color="auto"/>
            </w:tcBorders>
          </w:tcPr>
          <w:p w14:paraId="5B5FBDAD" w14:textId="77777777" w:rsidR="00F06ED0" w:rsidRPr="00CE08BE" w:rsidRDefault="004E2624" w:rsidP="00F06ED0">
            <w:pPr>
              <w:rPr>
                <w:rFonts w:ascii="Calibri" w:hAnsi="Calibri" w:cs="Calibri"/>
                <w:szCs w:val="16"/>
                <w:lang w:val="pt-PT"/>
              </w:rPr>
            </w:pPr>
            <w:r w:rsidRPr="00CE08BE">
              <w:rPr>
                <w:rFonts w:ascii="Calibri" w:hAnsi="Calibri" w:cs="Calibri"/>
                <w:szCs w:val="16"/>
                <w:lang w:val="pt-PT"/>
              </w:rPr>
              <w:t>100%</w:t>
            </w:r>
          </w:p>
        </w:tc>
      </w:tr>
    </w:tbl>
    <w:p w14:paraId="2A6C5811" w14:textId="77777777" w:rsidR="00F06ED0" w:rsidRPr="00CE08BE" w:rsidRDefault="004E2624" w:rsidP="00F06ED0">
      <w:pPr>
        <w:spacing w:after="0" w:line="240" w:lineRule="auto"/>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197B4D76" w14:textId="77777777" w:rsidR="00F06ED0" w:rsidRPr="00CE08BE" w:rsidRDefault="00F06ED0" w:rsidP="00F06ED0">
      <w:pPr>
        <w:spacing w:after="0"/>
        <w:jc w:val="both"/>
        <w:rPr>
          <w:rFonts w:ascii="Calibri" w:eastAsia="Calibri" w:hAnsi="Calibri" w:cs="Calibri"/>
          <w:lang w:val="pt-PT"/>
        </w:rPr>
      </w:pPr>
    </w:p>
    <w:p w14:paraId="2A5764B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5BF6079"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9E4F14D" w14:textId="560B2E0E"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F09EDD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AF5326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B9BA4B5"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D0AA75D" w14:textId="05F2B71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24.3. Acesso do público às informações </w:t>
      </w:r>
      <w:r w:rsidR="00716D64" w:rsidRPr="00CE08BE">
        <w:rPr>
          <w:rFonts w:ascii="Calibri" w:eastAsia="Calibri" w:hAnsi="Calibri" w:cs="Calibri"/>
          <w:b/>
          <w:bCs/>
          <w:color w:val="4FBBD3"/>
          <w:sz w:val="24"/>
          <w:lang w:val="pt-PT"/>
        </w:rPr>
        <w:t>sobre as aquisições</w:t>
      </w:r>
      <w:r w:rsidRPr="00CE08BE">
        <w:rPr>
          <w:rFonts w:ascii="Calibri" w:eastAsia="Calibri" w:hAnsi="Calibri" w:cs="Calibri"/>
          <w:b/>
          <w:bCs/>
          <w:color w:val="4FBBD3"/>
          <w:sz w:val="24"/>
          <w:lang w:val="pt-PT"/>
        </w:rPr>
        <w:t xml:space="preserve"> </w:t>
      </w:r>
    </w:p>
    <w:p w14:paraId="1CC3A56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8AD3BC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8DA4510" w14:textId="3BE1554B" w:rsidR="00F06ED0" w:rsidRPr="00CE08BE" w:rsidRDefault="004E2624" w:rsidP="00F06ED0">
      <w:pPr>
        <w:spacing w:after="0" w:line="240" w:lineRule="auto"/>
        <w:rPr>
          <w:rFonts w:ascii="Calibri" w:eastAsia="Calibri" w:hAnsi="Calibri" w:cs="Calibri"/>
          <w:b/>
          <w:bCs/>
          <w:lang w:val="pt-PT"/>
        </w:rPr>
      </w:pPr>
      <w:r w:rsidRPr="00CE08BE">
        <w:rPr>
          <w:rFonts w:ascii="Calibri" w:eastAsia="Calibri" w:hAnsi="Calibri" w:cs="Calibri"/>
          <w:b/>
          <w:bCs/>
          <w:lang w:val="pt-PT"/>
        </w:rPr>
        <w:t xml:space="preserve">Quadro 24.3 Acesso do público a informações completas sobre </w:t>
      </w:r>
      <w:r w:rsidR="00716D64" w:rsidRPr="00CE08BE">
        <w:rPr>
          <w:rFonts w:ascii="Calibri" w:eastAsia="Calibri" w:hAnsi="Calibri" w:cs="Calibri"/>
          <w:b/>
          <w:bCs/>
          <w:lang w:val="pt-PT"/>
        </w:rPr>
        <w:t>as aquisições</w:t>
      </w:r>
      <w:r w:rsidRPr="00CE08BE">
        <w:rPr>
          <w:rFonts w:ascii="Calibri" w:eastAsia="Calibri" w:hAnsi="Calibri" w:cs="Calibri"/>
          <w:b/>
          <w:bCs/>
          <w:lang w:val="pt-PT"/>
        </w:rPr>
        <w:t xml:space="preserve"> (último ano </w:t>
      </w:r>
      <w:r w:rsidR="004B7A49">
        <w:rPr>
          <w:rFonts w:ascii="Calibri" w:eastAsia="Calibri" w:hAnsi="Calibri" w:cs="Calibri"/>
          <w:b/>
          <w:bCs/>
          <w:lang w:val="pt-PT"/>
        </w:rPr>
        <w:t>orçamental</w:t>
      </w:r>
      <w:r w:rsidR="004B7A49" w:rsidRPr="00CE08BE">
        <w:rPr>
          <w:rFonts w:ascii="Calibri" w:eastAsia="Calibri" w:hAnsi="Calibri" w:cs="Calibri"/>
          <w:b/>
          <w:bCs/>
          <w:lang w:val="pt-PT"/>
        </w:rPr>
        <w:t xml:space="preserve"> </w:t>
      </w:r>
      <w:r w:rsidRPr="00CE08BE">
        <w:rPr>
          <w:rFonts w:ascii="Calibri" w:eastAsia="Calibri" w:hAnsi="Calibri" w:cs="Calibri"/>
          <w:b/>
          <w:bCs/>
          <w:lang w:val="pt-PT"/>
        </w:rPr>
        <w:t>concluído)</w:t>
      </w:r>
    </w:p>
    <w:p w14:paraId="78984A81" w14:textId="4E91E68D" w:rsidR="00F06ED0" w:rsidRPr="00CE08BE" w:rsidRDefault="004E2624" w:rsidP="00F06ED0">
      <w:pPr>
        <w:spacing w:after="0" w:line="240" w:lineRule="auto"/>
        <w:rPr>
          <w:rFonts w:ascii="Calibri" w:eastAsia="Calibri" w:hAnsi="Calibri" w:cs="Calibri"/>
          <w:sz w:val="20"/>
          <w:szCs w:val="20"/>
          <w:lang w:val="pt-PT"/>
        </w:rPr>
      </w:pPr>
      <w:r w:rsidRPr="00CE08BE">
        <w:rPr>
          <w:rFonts w:ascii="Calibri" w:eastAsia="Calibri" w:hAnsi="Calibri" w:cs="Calibri"/>
          <w:sz w:val="20"/>
          <w:szCs w:val="20"/>
          <w:lang w:val="pt-PT"/>
        </w:rPr>
        <w:t xml:space="preserve">As principais informações sobre </w:t>
      </w:r>
      <w:r w:rsidR="00716D64" w:rsidRPr="00CE08BE">
        <w:rPr>
          <w:rFonts w:ascii="Calibri" w:eastAsia="Calibri" w:hAnsi="Calibri" w:cs="Calibri"/>
          <w:sz w:val="20"/>
          <w:szCs w:val="20"/>
          <w:lang w:val="pt-PT"/>
        </w:rPr>
        <w:t>as aquisições</w:t>
      </w:r>
      <w:r w:rsidRPr="00CE08BE">
        <w:rPr>
          <w:rFonts w:ascii="Calibri" w:eastAsia="Calibri" w:hAnsi="Calibri" w:cs="Calibri"/>
          <w:sz w:val="20"/>
          <w:szCs w:val="20"/>
          <w:lang w:val="pt-PT"/>
        </w:rPr>
        <w:t xml:space="preserve"> a serem disponibilizadas ao público incluem: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500221" w:rsidRPr="00CE08BE" w14:paraId="6559D55B" w14:textId="77777777" w:rsidTr="00F06ED0">
        <w:tc>
          <w:tcPr>
            <w:tcW w:w="3116" w:type="dxa"/>
            <w:shd w:val="clear" w:color="auto" w:fill="BFBFBF"/>
          </w:tcPr>
          <w:p w14:paraId="056F32F3"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Elementos / Requisitos</w:t>
            </w:r>
          </w:p>
        </w:tc>
        <w:tc>
          <w:tcPr>
            <w:tcW w:w="1199" w:type="dxa"/>
            <w:shd w:val="clear" w:color="auto" w:fill="BFBFBF"/>
          </w:tcPr>
          <w:p w14:paraId="16023FF7" w14:textId="4E4693ED" w:rsidR="00F06ED0" w:rsidRPr="00CE08BE" w:rsidRDefault="00716D6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Cumprido</w:t>
            </w:r>
          </w:p>
          <w:p w14:paraId="6F5C963C"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(S/N)</w:t>
            </w:r>
          </w:p>
        </w:tc>
        <w:tc>
          <w:tcPr>
            <w:tcW w:w="5035" w:type="dxa"/>
            <w:shd w:val="clear" w:color="auto" w:fill="BFBFBF"/>
          </w:tcPr>
          <w:p w14:paraId="4DFC5BC8"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Evidências utilizadas/Comentários</w:t>
            </w:r>
          </w:p>
        </w:tc>
      </w:tr>
      <w:tr w:rsidR="00500221" w:rsidRPr="006C408E" w14:paraId="2E07369B" w14:textId="77777777" w:rsidTr="004E2624">
        <w:tc>
          <w:tcPr>
            <w:tcW w:w="3116" w:type="dxa"/>
          </w:tcPr>
          <w:p w14:paraId="425AEBC2" w14:textId="04A5C9BC"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(1) quadro jurídico e regulamentar </w:t>
            </w:r>
            <w:r w:rsidR="00716D64" w:rsidRPr="00CE08BE">
              <w:rPr>
                <w:rFonts w:ascii="Calibri" w:eastAsia="Calibri" w:hAnsi="Calibri" w:cs="Calibri"/>
                <w:sz w:val="20"/>
                <w:szCs w:val="18"/>
                <w:lang w:val="pt-PT"/>
              </w:rPr>
              <w:t>das aquisições</w:t>
            </w:r>
            <w:r w:rsidRPr="00CE08BE">
              <w:rPr>
                <w:rFonts w:ascii="Calibri" w:eastAsia="Calibri" w:hAnsi="Calibri" w:cs="Calibri"/>
                <w:sz w:val="20"/>
                <w:szCs w:val="18"/>
                <w:lang w:val="pt-PT"/>
              </w:rPr>
              <w:t xml:space="preserve"> </w:t>
            </w:r>
          </w:p>
        </w:tc>
        <w:tc>
          <w:tcPr>
            <w:tcW w:w="1199" w:type="dxa"/>
          </w:tcPr>
          <w:p w14:paraId="35135A4D" w14:textId="77777777" w:rsidR="00F06ED0" w:rsidRPr="00CE08BE" w:rsidRDefault="00F06ED0" w:rsidP="00F06ED0">
            <w:pPr>
              <w:rPr>
                <w:rFonts w:ascii="Calibri" w:eastAsia="Calibri" w:hAnsi="Calibri" w:cs="Calibri"/>
                <w:sz w:val="20"/>
                <w:szCs w:val="18"/>
                <w:lang w:val="pt-PT"/>
              </w:rPr>
            </w:pPr>
          </w:p>
        </w:tc>
        <w:tc>
          <w:tcPr>
            <w:tcW w:w="5035" w:type="dxa"/>
          </w:tcPr>
          <w:p w14:paraId="427C1A3C" w14:textId="77777777" w:rsidR="00F06ED0" w:rsidRPr="00CE08BE" w:rsidRDefault="00F06ED0" w:rsidP="00F06ED0">
            <w:pPr>
              <w:rPr>
                <w:rFonts w:ascii="Calibri" w:eastAsia="Calibri" w:hAnsi="Calibri" w:cs="Calibri"/>
                <w:sz w:val="20"/>
                <w:szCs w:val="18"/>
                <w:lang w:val="pt-PT"/>
              </w:rPr>
            </w:pPr>
          </w:p>
        </w:tc>
      </w:tr>
      <w:tr w:rsidR="00500221" w:rsidRPr="006C408E" w14:paraId="5D32520C" w14:textId="77777777" w:rsidTr="004E2624">
        <w:tc>
          <w:tcPr>
            <w:tcW w:w="3116" w:type="dxa"/>
          </w:tcPr>
          <w:p w14:paraId="65C6A4BC" w14:textId="6738F495"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(2) planos do governo </w:t>
            </w:r>
            <w:r w:rsidR="00716D64" w:rsidRPr="00CE08BE">
              <w:rPr>
                <w:rFonts w:ascii="Calibri" w:eastAsia="Calibri" w:hAnsi="Calibri" w:cs="Calibri"/>
                <w:sz w:val="20"/>
                <w:szCs w:val="18"/>
                <w:lang w:val="pt-PT"/>
              </w:rPr>
              <w:t>das aquisições do governo</w:t>
            </w:r>
          </w:p>
        </w:tc>
        <w:tc>
          <w:tcPr>
            <w:tcW w:w="1199" w:type="dxa"/>
          </w:tcPr>
          <w:p w14:paraId="10AAA4A1" w14:textId="77777777" w:rsidR="00F06ED0" w:rsidRPr="00CE08BE" w:rsidRDefault="00F06ED0" w:rsidP="00F06ED0">
            <w:pPr>
              <w:rPr>
                <w:rFonts w:ascii="Calibri" w:eastAsia="Calibri" w:hAnsi="Calibri" w:cs="Calibri"/>
                <w:sz w:val="20"/>
                <w:szCs w:val="18"/>
                <w:lang w:val="pt-PT"/>
              </w:rPr>
            </w:pPr>
          </w:p>
        </w:tc>
        <w:tc>
          <w:tcPr>
            <w:tcW w:w="5035" w:type="dxa"/>
          </w:tcPr>
          <w:p w14:paraId="7D7A7047" w14:textId="77777777" w:rsidR="00F06ED0" w:rsidRPr="00CE08BE" w:rsidRDefault="00F06ED0" w:rsidP="00F06ED0">
            <w:pPr>
              <w:rPr>
                <w:rFonts w:ascii="Calibri" w:eastAsia="Calibri" w:hAnsi="Calibri" w:cs="Calibri"/>
                <w:sz w:val="20"/>
                <w:szCs w:val="18"/>
                <w:lang w:val="pt-PT"/>
              </w:rPr>
            </w:pPr>
          </w:p>
        </w:tc>
      </w:tr>
      <w:tr w:rsidR="00500221" w:rsidRPr="00CE08BE" w14:paraId="348CEB7E" w14:textId="77777777" w:rsidTr="004E2624">
        <w:tc>
          <w:tcPr>
            <w:tcW w:w="3116" w:type="dxa"/>
          </w:tcPr>
          <w:p w14:paraId="6E8272BE" w14:textId="7DC0538A"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(3) oportunidades </w:t>
            </w:r>
            <w:r w:rsidR="00716D64" w:rsidRPr="00CE08BE">
              <w:rPr>
                <w:rFonts w:ascii="Calibri" w:eastAsia="Calibri" w:hAnsi="Calibri" w:cs="Calibri"/>
                <w:sz w:val="20"/>
                <w:szCs w:val="18"/>
                <w:lang w:val="pt-PT"/>
              </w:rPr>
              <w:t>de licitação</w:t>
            </w:r>
          </w:p>
        </w:tc>
        <w:tc>
          <w:tcPr>
            <w:tcW w:w="1199" w:type="dxa"/>
          </w:tcPr>
          <w:p w14:paraId="1D78E1CE" w14:textId="77777777" w:rsidR="00F06ED0" w:rsidRPr="00CE08BE" w:rsidRDefault="00F06ED0" w:rsidP="00F06ED0">
            <w:pPr>
              <w:rPr>
                <w:rFonts w:ascii="Calibri" w:eastAsia="Calibri" w:hAnsi="Calibri" w:cs="Calibri"/>
                <w:sz w:val="20"/>
                <w:szCs w:val="18"/>
                <w:lang w:val="pt-PT"/>
              </w:rPr>
            </w:pPr>
          </w:p>
        </w:tc>
        <w:tc>
          <w:tcPr>
            <w:tcW w:w="5035" w:type="dxa"/>
          </w:tcPr>
          <w:p w14:paraId="417B5C33" w14:textId="77777777" w:rsidR="00F06ED0" w:rsidRPr="00CE08BE" w:rsidRDefault="00F06ED0" w:rsidP="00F06ED0">
            <w:pPr>
              <w:rPr>
                <w:rFonts w:ascii="Calibri" w:eastAsia="Calibri" w:hAnsi="Calibri" w:cs="Calibri"/>
                <w:sz w:val="20"/>
                <w:szCs w:val="18"/>
                <w:lang w:val="pt-PT"/>
              </w:rPr>
            </w:pPr>
          </w:p>
        </w:tc>
      </w:tr>
      <w:tr w:rsidR="00500221" w:rsidRPr="00853D77" w14:paraId="67D815F9" w14:textId="77777777" w:rsidTr="004E2624">
        <w:tc>
          <w:tcPr>
            <w:tcW w:w="3116" w:type="dxa"/>
          </w:tcPr>
          <w:p w14:paraId="1D3307E2" w14:textId="042D3641"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(4) adjudicações dos contratos (obje</w:t>
            </w:r>
            <w:r w:rsidR="00716D64" w:rsidRPr="00CE08BE">
              <w:rPr>
                <w:rFonts w:ascii="Calibri" w:eastAsia="Calibri" w:hAnsi="Calibri" w:cs="Calibri"/>
                <w:sz w:val="20"/>
                <w:szCs w:val="18"/>
                <w:lang w:val="pt-PT"/>
              </w:rPr>
              <w:t>c</w:t>
            </w:r>
            <w:r w:rsidRPr="00CE08BE">
              <w:rPr>
                <w:rFonts w:ascii="Calibri" w:eastAsia="Calibri" w:hAnsi="Calibri" w:cs="Calibri"/>
                <w:sz w:val="20"/>
                <w:szCs w:val="18"/>
                <w:lang w:val="pt-PT"/>
              </w:rPr>
              <w:t>tivo, empreiteiro e valor)</w:t>
            </w:r>
          </w:p>
        </w:tc>
        <w:tc>
          <w:tcPr>
            <w:tcW w:w="1199" w:type="dxa"/>
          </w:tcPr>
          <w:p w14:paraId="49C22B0A" w14:textId="77777777" w:rsidR="00F06ED0" w:rsidRPr="00CE08BE" w:rsidRDefault="00F06ED0" w:rsidP="00F06ED0">
            <w:pPr>
              <w:rPr>
                <w:rFonts w:ascii="Calibri" w:eastAsia="Calibri" w:hAnsi="Calibri" w:cs="Calibri"/>
                <w:sz w:val="20"/>
                <w:szCs w:val="18"/>
                <w:lang w:val="pt-PT"/>
              </w:rPr>
            </w:pPr>
          </w:p>
        </w:tc>
        <w:tc>
          <w:tcPr>
            <w:tcW w:w="5035" w:type="dxa"/>
          </w:tcPr>
          <w:p w14:paraId="38F9F27A" w14:textId="77777777" w:rsidR="00F06ED0" w:rsidRPr="00CE08BE" w:rsidRDefault="00F06ED0" w:rsidP="00F06ED0">
            <w:pPr>
              <w:rPr>
                <w:rFonts w:ascii="Calibri" w:eastAsia="Calibri" w:hAnsi="Calibri" w:cs="Calibri"/>
                <w:sz w:val="20"/>
                <w:szCs w:val="18"/>
                <w:lang w:val="pt-PT"/>
              </w:rPr>
            </w:pPr>
          </w:p>
        </w:tc>
      </w:tr>
      <w:tr w:rsidR="00500221" w:rsidRPr="00853D77" w14:paraId="2A88F083" w14:textId="77777777" w:rsidTr="004E2624">
        <w:tc>
          <w:tcPr>
            <w:tcW w:w="3116" w:type="dxa"/>
          </w:tcPr>
          <w:p w14:paraId="67CFE19F" w14:textId="5651D615"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(5) dados relativos à resolução de reclamações relacionadas com </w:t>
            </w:r>
            <w:r w:rsidR="00716D64" w:rsidRPr="00CE08BE">
              <w:rPr>
                <w:rFonts w:ascii="Calibri" w:eastAsia="Calibri" w:hAnsi="Calibri" w:cs="Calibri"/>
                <w:sz w:val="20"/>
                <w:szCs w:val="18"/>
                <w:lang w:val="pt-PT"/>
              </w:rPr>
              <w:t>aquisições</w:t>
            </w:r>
          </w:p>
        </w:tc>
        <w:tc>
          <w:tcPr>
            <w:tcW w:w="1199" w:type="dxa"/>
          </w:tcPr>
          <w:p w14:paraId="2D0F8DBE" w14:textId="77777777" w:rsidR="00F06ED0" w:rsidRPr="00CE08BE" w:rsidRDefault="00F06ED0" w:rsidP="00F06ED0">
            <w:pPr>
              <w:rPr>
                <w:rFonts w:ascii="Calibri" w:eastAsia="Calibri" w:hAnsi="Calibri" w:cs="Calibri"/>
                <w:sz w:val="20"/>
                <w:szCs w:val="18"/>
                <w:lang w:val="pt-PT"/>
              </w:rPr>
            </w:pPr>
          </w:p>
        </w:tc>
        <w:tc>
          <w:tcPr>
            <w:tcW w:w="5035" w:type="dxa"/>
          </w:tcPr>
          <w:p w14:paraId="48BD8AF7" w14:textId="77777777" w:rsidR="00F06ED0" w:rsidRPr="00CE08BE" w:rsidRDefault="00F06ED0" w:rsidP="00F06ED0">
            <w:pPr>
              <w:rPr>
                <w:rFonts w:ascii="Calibri" w:eastAsia="Calibri" w:hAnsi="Calibri" w:cs="Calibri"/>
                <w:sz w:val="20"/>
                <w:szCs w:val="18"/>
                <w:lang w:val="pt-PT"/>
              </w:rPr>
            </w:pPr>
          </w:p>
        </w:tc>
      </w:tr>
      <w:tr w:rsidR="00500221" w:rsidRPr="00853D77" w14:paraId="2FF799BA" w14:textId="77777777" w:rsidTr="004E2624">
        <w:tc>
          <w:tcPr>
            <w:tcW w:w="3116" w:type="dxa"/>
          </w:tcPr>
          <w:p w14:paraId="627F8FB4" w14:textId="1C8ED4B3"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(6) estatísticas anuais sobre </w:t>
            </w:r>
            <w:r w:rsidR="00716D64" w:rsidRPr="00CE08BE">
              <w:rPr>
                <w:rFonts w:ascii="Calibri" w:eastAsia="Calibri" w:hAnsi="Calibri" w:cs="Calibri"/>
                <w:sz w:val="20"/>
                <w:szCs w:val="18"/>
                <w:lang w:val="pt-PT"/>
              </w:rPr>
              <w:t>as aquisições</w:t>
            </w:r>
            <w:r w:rsidRPr="00CE08BE">
              <w:rPr>
                <w:rFonts w:ascii="Calibri" w:eastAsia="Calibri" w:hAnsi="Calibri" w:cs="Calibri"/>
                <w:sz w:val="20"/>
                <w:szCs w:val="18"/>
                <w:lang w:val="pt-PT"/>
              </w:rPr>
              <w:t xml:space="preserve">  </w:t>
            </w:r>
          </w:p>
        </w:tc>
        <w:tc>
          <w:tcPr>
            <w:tcW w:w="1199" w:type="dxa"/>
          </w:tcPr>
          <w:p w14:paraId="52B8DC7C" w14:textId="77777777" w:rsidR="00F06ED0" w:rsidRPr="00CE08BE" w:rsidRDefault="00F06ED0" w:rsidP="00F06ED0">
            <w:pPr>
              <w:rPr>
                <w:rFonts w:ascii="Calibri" w:eastAsia="Calibri" w:hAnsi="Calibri" w:cs="Calibri"/>
                <w:sz w:val="20"/>
                <w:szCs w:val="18"/>
                <w:lang w:val="pt-PT"/>
              </w:rPr>
            </w:pPr>
          </w:p>
        </w:tc>
        <w:tc>
          <w:tcPr>
            <w:tcW w:w="5035" w:type="dxa"/>
          </w:tcPr>
          <w:p w14:paraId="18EF50B3" w14:textId="77777777" w:rsidR="00F06ED0" w:rsidRPr="00CE08BE" w:rsidRDefault="00F06ED0" w:rsidP="00F06ED0">
            <w:pPr>
              <w:rPr>
                <w:rFonts w:ascii="Calibri" w:eastAsia="Calibri" w:hAnsi="Calibri" w:cs="Calibri"/>
                <w:sz w:val="20"/>
                <w:szCs w:val="18"/>
                <w:lang w:val="pt-PT"/>
              </w:rPr>
            </w:pPr>
          </w:p>
        </w:tc>
      </w:tr>
    </w:tbl>
    <w:p w14:paraId="48D13EF9" w14:textId="77777777" w:rsidR="00F06ED0" w:rsidRPr="00CE08BE" w:rsidRDefault="00F06ED0" w:rsidP="00F06ED0">
      <w:pPr>
        <w:spacing w:after="0"/>
        <w:jc w:val="both"/>
        <w:rPr>
          <w:rFonts w:ascii="Calibri" w:eastAsia="Calibri" w:hAnsi="Calibri" w:cs="Calibri"/>
          <w:color w:val="000000"/>
          <w:lang w:val="pt-PT"/>
        </w:rPr>
      </w:pPr>
    </w:p>
    <w:p w14:paraId="1E69BE76" w14:textId="77777777" w:rsidR="00F06ED0" w:rsidRPr="00CE08BE" w:rsidRDefault="00F06ED0" w:rsidP="00F06ED0">
      <w:pPr>
        <w:spacing w:after="0"/>
        <w:jc w:val="both"/>
        <w:rPr>
          <w:rFonts w:ascii="Calibri" w:eastAsia="Calibri" w:hAnsi="Calibri" w:cs="Calibri"/>
          <w:lang w:val="pt-PT"/>
        </w:rPr>
      </w:pPr>
    </w:p>
    <w:p w14:paraId="59BC6CD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CA841E2"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DF44368" w14:textId="0382893E"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ECAD17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5D360AF"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930DCDD" w14:textId="0F0CF568"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24.4. Gestão de reclamações </w:t>
      </w:r>
      <w:r w:rsidR="007A01F8">
        <w:rPr>
          <w:rFonts w:ascii="Calibri" w:eastAsia="Calibri" w:hAnsi="Calibri" w:cs="Calibri"/>
          <w:b/>
          <w:bCs/>
          <w:color w:val="4FBBD3"/>
          <w:sz w:val="24"/>
          <w:lang w:val="pt-PT"/>
        </w:rPr>
        <w:t>relativas</w:t>
      </w:r>
      <w:r w:rsidR="007A01F8" w:rsidRPr="00CE08BE">
        <w:rPr>
          <w:rFonts w:ascii="Calibri" w:eastAsia="Calibri" w:hAnsi="Calibri" w:cs="Calibri"/>
          <w:b/>
          <w:bCs/>
          <w:color w:val="4FBBD3"/>
          <w:sz w:val="24"/>
          <w:lang w:val="pt-PT"/>
        </w:rPr>
        <w:t xml:space="preserve"> </w:t>
      </w:r>
      <w:r w:rsidR="00716D64" w:rsidRPr="00CE08BE">
        <w:rPr>
          <w:rFonts w:ascii="Calibri" w:eastAsia="Calibri" w:hAnsi="Calibri" w:cs="Calibri"/>
          <w:b/>
          <w:bCs/>
          <w:color w:val="4FBBD3"/>
          <w:sz w:val="24"/>
          <w:lang w:val="pt-PT"/>
        </w:rPr>
        <w:t>às aquisições</w:t>
      </w:r>
    </w:p>
    <w:p w14:paraId="3295C21C" w14:textId="77777777" w:rsidR="00F06ED0" w:rsidRPr="00CE08BE" w:rsidRDefault="00F06ED0" w:rsidP="00F06ED0">
      <w:pPr>
        <w:spacing w:after="0" w:line="240" w:lineRule="auto"/>
        <w:jc w:val="both"/>
        <w:rPr>
          <w:rFonts w:ascii="Calibri" w:eastAsia="Calibri" w:hAnsi="Calibri" w:cs="Calibri"/>
          <w:lang w:val="pt-PT"/>
        </w:rPr>
      </w:pPr>
    </w:p>
    <w:p w14:paraId="36446C0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9F07FA2" w14:textId="5426B8D0" w:rsidR="00F06ED0" w:rsidRPr="00CE08BE" w:rsidRDefault="004E2624" w:rsidP="00F06ED0">
      <w:pPr>
        <w:spacing w:after="0" w:line="240" w:lineRule="auto"/>
        <w:rPr>
          <w:rFonts w:ascii="Calibri" w:eastAsia="Calibri" w:hAnsi="Calibri" w:cs="Calibri"/>
          <w:b/>
          <w:bCs/>
          <w:lang w:val="pt-PT"/>
        </w:rPr>
      </w:pPr>
      <w:r w:rsidRPr="00CE08BE">
        <w:rPr>
          <w:rFonts w:ascii="Calibri" w:eastAsia="Calibri" w:hAnsi="Calibri" w:cs="Calibri"/>
          <w:b/>
          <w:bCs/>
          <w:lang w:val="pt-PT"/>
        </w:rPr>
        <w:t xml:space="preserve">Quadro 24.4 Gestão das reclamações referentes </w:t>
      </w:r>
      <w:r w:rsidR="00716D64" w:rsidRPr="00CE08BE">
        <w:rPr>
          <w:rFonts w:ascii="Calibri" w:eastAsia="Calibri" w:hAnsi="Calibri" w:cs="Calibri"/>
          <w:b/>
          <w:bCs/>
          <w:lang w:val="pt-PT"/>
        </w:rPr>
        <w:t xml:space="preserve">às aquisições </w:t>
      </w:r>
      <w:r w:rsidRPr="00CE08BE">
        <w:rPr>
          <w:rFonts w:ascii="Calibri" w:eastAsia="Calibri" w:hAnsi="Calibri" w:cs="Calibri"/>
          <w:b/>
          <w:bCs/>
          <w:lang w:val="pt-PT"/>
        </w:rPr>
        <w:t xml:space="preserve">(último </w:t>
      </w:r>
      <w:r w:rsidR="00FE41EB" w:rsidRPr="00CE08BE">
        <w:rPr>
          <w:rFonts w:ascii="Calibri" w:eastAsia="Calibri" w:hAnsi="Calibri" w:cs="Calibri"/>
          <w:b/>
          <w:bCs/>
          <w:lang w:val="pt-PT"/>
        </w:rPr>
        <w:t>ano orçamental</w:t>
      </w:r>
      <w:r w:rsidRPr="00CE08BE">
        <w:rPr>
          <w:rFonts w:ascii="Calibri" w:eastAsia="Calibri" w:hAnsi="Calibri" w:cs="Calibri"/>
          <w:b/>
          <w:bCs/>
          <w:lang w:val="pt-PT"/>
        </w:rPr>
        <w:t xml:space="preserve"> concluído)</w:t>
      </w:r>
    </w:p>
    <w:p w14:paraId="1A5D742C" w14:textId="6C8CDBC0" w:rsidR="00F06ED0" w:rsidRPr="00CE08BE" w:rsidRDefault="004E2624" w:rsidP="00F06ED0">
      <w:pPr>
        <w:spacing w:after="0" w:line="240" w:lineRule="auto"/>
        <w:rPr>
          <w:rFonts w:ascii="Calibri" w:eastAsia="Calibri" w:hAnsi="Calibri" w:cs="Calibri"/>
          <w:color w:val="FF0000"/>
          <w:sz w:val="20"/>
          <w:szCs w:val="20"/>
          <w:lang w:val="pt-PT"/>
        </w:rPr>
      </w:pPr>
      <w:r w:rsidRPr="00CE08BE">
        <w:rPr>
          <w:rFonts w:ascii="Calibri" w:eastAsia="Calibri" w:hAnsi="Calibri" w:cs="Calibri"/>
          <w:sz w:val="20"/>
          <w:szCs w:val="20"/>
          <w:lang w:val="pt-PT"/>
        </w:rPr>
        <w:t xml:space="preserve">As reclamações são </w:t>
      </w:r>
      <w:r w:rsidR="00716D64" w:rsidRPr="00CE08BE">
        <w:rPr>
          <w:rFonts w:ascii="Calibri" w:eastAsia="Calibri" w:hAnsi="Calibri" w:cs="Calibri"/>
          <w:sz w:val="20"/>
          <w:szCs w:val="20"/>
          <w:lang w:val="pt-PT"/>
        </w:rPr>
        <w:t xml:space="preserve">analisadas </w:t>
      </w:r>
      <w:r w:rsidRPr="00CE08BE">
        <w:rPr>
          <w:rFonts w:ascii="Calibri" w:eastAsia="Calibri" w:hAnsi="Calibri" w:cs="Calibri"/>
          <w:sz w:val="20"/>
          <w:szCs w:val="20"/>
          <w:lang w:val="pt-PT"/>
        </w:rPr>
        <w:t xml:space="preserve">por um órgão que: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500221" w:rsidRPr="00CE08BE" w14:paraId="3E6C6313" w14:textId="77777777" w:rsidTr="00F06ED0">
        <w:tc>
          <w:tcPr>
            <w:tcW w:w="3116" w:type="dxa"/>
            <w:shd w:val="clear" w:color="auto" w:fill="BFBFBF"/>
          </w:tcPr>
          <w:p w14:paraId="0E3E7B74"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Elementos / Requisitos</w:t>
            </w:r>
          </w:p>
        </w:tc>
        <w:tc>
          <w:tcPr>
            <w:tcW w:w="1199" w:type="dxa"/>
            <w:shd w:val="clear" w:color="auto" w:fill="BFBFBF"/>
          </w:tcPr>
          <w:p w14:paraId="0E12BEDA" w14:textId="72D74CEF" w:rsidR="00F06ED0" w:rsidRPr="00CE08BE" w:rsidRDefault="00716D6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Cumprido</w:t>
            </w:r>
          </w:p>
          <w:p w14:paraId="00305D08"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(S/N)</w:t>
            </w:r>
          </w:p>
        </w:tc>
        <w:tc>
          <w:tcPr>
            <w:tcW w:w="5035" w:type="dxa"/>
            <w:shd w:val="clear" w:color="auto" w:fill="BFBFBF"/>
          </w:tcPr>
          <w:p w14:paraId="5A6DB959" w14:textId="77777777" w:rsidR="00F06ED0" w:rsidRPr="00CE08BE" w:rsidRDefault="004E2624" w:rsidP="00F06ED0">
            <w:pPr>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Evidências utilizadas/Comentários</w:t>
            </w:r>
          </w:p>
        </w:tc>
      </w:tr>
      <w:tr w:rsidR="00500221" w:rsidRPr="00853D77" w14:paraId="4EAC3438" w14:textId="77777777" w:rsidTr="004E2624">
        <w:tc>
          <w:tcPr>
            <w:tcW w:w="3116" w:type="dxa"/>
          </w:tcPr>
          <w:p w14:paraId="5F21ACA9" w14:textId="093C223B"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(1) não está envolvida</w:t>
            </w:r>
            <w:r w:rsidR="00716D64" w:rsidRPr="00CE08BE">
              <w:rPr>
                <w:rFonts w:ascii="Calibri" w:eastAsia="Calibri" w:hAnsi="Calibri" w:cs="Calibri"/>
                <w:sz w:val="20"/>
                <w:szCs w:val="18"/>
                <w:lang w:val="pt-PT"/>
              </w:rPr>
              <w:t>, a qualquer título,</w:t>
            </w:r>
            <w:r w:rsidRPr="00CE08BE">
              <w:rPr>
                <w:rFonts w:ascii="Calibri" w:eastAsia="Calibri" w:hAnsi="Calibri" w:cs="Calibri"/>
                <w:sz w:val="20"/>
                <w:szCs w:val="18"/>
                <w:lang w:val="pt-PT"/>
              </w:rPr>
              <w:t xml:space="preserve"> </w:t>
            </w:r>
            <w:r w:rsidR="00716D64" w:rsidRPr="00CE08BE">
              <w:rPr>
                <w:rFonts w:ascii="Calibri" w:eastAsia="Calibri" w:hAnsi="Calibri" w:cs="Calibri"/>
                <w:sz w:val="20"/>
                <w:szCs w:val="18"/>
                <w:lang w:val="pt-PT"/>
              </w:rPr>
              <w:t xml:space="preserve">nas transacções de aquisições </w:t>
            </w:r>
            <w:r w:rsidRPr="00CE08BE">
              <w:rPr>
                <w:rFonts w:ascii="Calibri" w:eastAsia="Calibri" w:hAnsi="Calibri" w:cs="Calibri"/>
                <w:sz w:val="20"/>
                <w:szCs w:val="18"/>
                <w:lang w:val="pt-PT"/>
              </w:rPr>
              <w:t>ou no processo que leva a decisões de adjudicação de contratos</w:t>
            </w:r>
          </w:p>
        </w:tc>
        <w:tc>
          <w:tcPr>
            <w:tcW w:w="1199" w:type="dxa"/>
          </w:tcPr>
          <w:p w14:paraId="29E9CAA7"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09103ACB" w14:textId="77777777" w:rsidR="00F06ED0" w:rsidRPr="00CE08BE" w:rsidRDefault="00F06ED0" w:rsidP="00F06ED0">
            <w:pPr>
              <w:rPr>
                <w:rFonts w:ascii="Calibri" w:eastAsia="Calibri" w:hAnsi="Calibri" w:cs="Calibri"/>
                <w:color w:val="FF0000"/>
                <w:sz w:val="20"/>
                <w:szCs w:val="18"/>
                <w:lang w:val="pt-PT"/>
              </w:rPr>
            </w:pPr>
          </w:p>
        </w:tc>
      </w:tr>
      <w:tr w:rsidR="00500221" w:rsidRPr="00853D77" w14:paraId="477813FE" w14:textId="77777777" w:rsidTr="004E2624">
        <w:tc>
          <w:tcPr>
            <w:tcW w:w="3116" w:type="dxa"/>
          </w:tcPr>
          <w:p w14:paraId="3F5C2435" w14:textId="77777777"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(2) não cobra taxas que dificultem o acesso por parte das partes interessadas.</w:t>
            </w:r>
          </w:p>
        </w:tc>
        <w:tc>
          <w:tcPr>
            <w:tcW w:w="1199" w:type="dxa"/>
          </w:tcPr>
          <w:p w14:paraId="4CE5D341"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27E641D3" w14:textId="77777777" w:rsidR="00F06ED0" w:rsidRPr="00CE08BE" w:rsidRDefault="00F06ED0" w:rsidP="00F06ED0">
            <w:pPr>
              <w:rPr>
                <w:rFonts w:ascii="Calibri" w:eastAsia="Calibri" w:hAnsi="Calibri" w:cs="Calibri"/>
                <w:color w:val="FF0000"/>
                <w:sz w:val="20"/>
                <w:szCs w:val="18"/>
                <w:lang w:val="pt-PT"/>
              </w:rPr>
            </w:pPr>
          </w:p>
        </w:tc>
      </w:tr>
      <w:tr w:rsidR="00500221" w:rsidRPr="00853D77" w14:paraId="0432B930" w14:textId="77777777" w:rsidTr="004E2624">
        <w:tc>
          <w:tcPr>
            <w:tcW w:w="3116" w:type="dxa"/>
          </w:tcPr>
          <w:p w14:paraId="64A3D708" w14:textId="77777777"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(3) segue processos para apresentação e resolução de reclamações que estão claramente definidos e disponíveis publicamente</w:t>
            </w:r>
          </w:p>
        </w:tc>
        <w:tc>
          <w:tcPr>
            <w:tcW w:w="1199" w:type="dxa"/>
          </w:tcPr>
          <w:p w14:paraId="7C7D2CFD"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6933D301" w14:textId="77777777" w:rsidR="00F06ED0" w:rsidRPr="00CE08BE" w:rsidRDefault="00F06ED0" w:rsidP="00F06ED0">
            <w:pPr>
              <w:rPr>
                <w:rFonts w:ascii="Calibri" w:eastAsia="Calibri" w:hAnsi="Calibri" w:cs="Calibri"/>
                <w:color w:val="FF0000"/>
                <w:sz w:val="20"/>
                <w:szCs w:val="18"/>
                <w:lang w:val="pt-PT"/>
              </w:rPr>
            </w:pPr>
          </w:p>
        </w:tc>
      </w:tr>
      <w:tr w:rsidR="00500221" w:rsidRPr="006C408E" w14:paraId="063EA4B7" w14:textId="77777777" w:rsidTr="004E2624">
        <w:tc>
          <w:tcPr>
            <w:tcW w:w="3116" w:type="dxa"/>
          </w:tcPr>
          <w:p w14:paraId="28F72887" w14:textId="26DB3B50"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(4) tem autoridade para suspender </w:t>
            </w:r>
            <w:r w:rsidR="00716D64" w:rsidRPr="00CE08BE">
              <w:rPr>
                <w:rFonts w:ascii="Calibri" w:eastAsia="Calibri" w:hAnsi="Calibri" w:cs="Calibri"/>
                <w:sz w:val="20"/>
                <w:szCs w:val="18"/>
                <w:lang w:val="pt-PT"/>
              </w:rPr>
              <w:t>o processo de aquisição</w:t>
            </w:r>
          </w:p>
        </w:tc>
        <w:tc>
          <w:tcPr>
            <w:tcW w:w="1199" w:type="dxa"/>
          </w:tcPr>
          <w:p w14:paraId="2CDA7E76"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55325047" w14:textId="77777777" w:rsidR="00F06ED0" w:rsidRPr="00CE08BE" w:rsidRDefault="00F06ED0" w:rsidP="00F06ED0">
            <w:pPr>
              <w:rPr>
                <w:rFonts w:ascii="Calibri" w:eastAsia="Calibri" w:hAnsi="Calibri" w:cs="Calibri"/>
                <w:color w:val="FF0000"/>
                <w:sz w:val="20"/>
                <w:szCs w:val="18"/>
                <w:lang w:val="pt-PT"/>
              </w:rPr>
            </w:pPr>
          </w:p>
        </w:tc>
      </w:tr>
      <w:tr w:rsidR="00500221" w:rsidRPr="006C408E" w14:paraId="13253B9C" w14:textId="77777777" w:rsidTr="004E2624">
        <w:tc>
          <w:tcPr>
            <w:tcW w:w="3116" w:type="dxa"/>
          </w:tcPr>
          <w:p w14:paraId="2C41A9B1" w14:textId="77777777"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(5) emite decisões dentro do prazo especificado nas regras/regulamentos</w:t>
            </w:r>
          </w:p>
        </w:tc>
        <w:tc>
          <w:tcPr>
            <w:tcW w:w="1199" w:type="dxa"/>
          </w:tcPr>
          <w:p w14:paraId="6E17C164"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20630E38" w14:textId="77777777" w:rsidR="00F06ED0" w:rsidRPr="00CE08BE" w:rsidRDefault="00F06ED0" w:rsidP="00F06ED0">
            <w:pPr>
              <w:rPr>
                <w:rFonts w:ascii="Calibri" w:eastAsia="Calibri" w:hAnsi="Calibri" w:cs="Calibri"/>
                <w:color w:val="FF0000"/>
                <w:sz w:val="20"/>
                <w:szCs w:val="18"/>
                <w:lang w:val="pt-PT"/>
              </w:rPr>
            </w:pPr>
          </w:p>
        </w:tc>
      </w:tr>
      <w:tr w:rsidR="00500221" w:rsidRPr="006C408E" w14:paraId="4DF9010A" w14:textId="77777777" w:rsidTr="004E2624">
        <w:tc>
          <w:tcPr>
            <w:tcW w:w="3116" w:type="dxa"/>
          </w:tcPr>
          <w:p w14:paraId="166C8B2B" w14:textId="437F241C" w:rsidR="00F06ED0" w:rsidRPr="00CE08BE" w:rsidRDefault="004E2624" w:rsidP="00F06ED0">
            <w:pPr>
              <w:rPr>
                <w:rFonts w:ascii="Calibri" w:eastAsia="Calibri" w:hAnsi="Calibri" w:cs="Calibri"/>
                <w:sz w:val="20"/>
                <w:szCs w:val="18"/>
                <w:lang w:val="pt-PT"/>
              </w:rPr>
            </w:pPr>
            <w:r w:rsidRPr="00CE08BE">
              <w:rPr>
                <w:rFonts w:ascii="Calibri" w:eastAsia="Calibri" w:hAnsi="Calibri" w:cs="Calibri"/>
                <w:sz w:val="20"/>
                <w:szCs w:val="18"/>
                <w:lang w:val="pt-PT"/>
              </w:rPr>
              <w:t xml:space="preserve">(6) emite decisões </w:t>
            </w:r>
            <w:r w:rsidR="00716D64" w:rsidRPr="00CE08BE">
              <w:rPr>
                <w:rFonts w:ascii="Calibri" w:eastAsia="Calibri" w:hAnsi="Calibri" w:cs="Calibri"/>
                <w:sz w:val="20"/>
                <w:szCs w:val="18"/>
                <w:lang w:val="pt-PT"/>
              </w:rPr>
              <w:t xml:space="preserve">que são </w:t>
            </w:r>
            <w:r w:rsidRPr="00CE08BE">
              <w:rPr>
                <w:rFonts w:ascii="Calibri" w:eastAsia="Calibri" w:hAnsi="Calibri" w:cs="Calibri"/>
                <w:sz w:val="20"/>
                <w:szCs w:val="18"/>
                <w:lang w:val="pt-PT"/>
              </w:rPr>
              <w:t>vinculativas para todas as partes (sem impedir o acesso posterior a uma autoridade externa</w:t>
            </w:r>
            <w:r w:rsidR="00716D64" w:rsidRPr="00CE08BE">
              <w:rPr>
                <w:rFonts w:ascii="Calibri" w:eastAsia="Calibri" w:hAnsi="Calibri" w:cs="Calibri"/>
                <w:sz w:val="20"/>
                <w:szCs w:val="18"/>
                <w:lang w:val="pt-PT"/>
              </w:rPr>
              <w:t xml:space="preserve"> superior</w:t>
            </w:r>
            <w:r w:rsidRPr="00CE08BE">
              <w:rPr>
                <w:rFonts w:ascii="Calibri" w:eastAsia="Calibri" w:hAnsi="Calibri" w:cs="Calibri"/>
                <w:sz w:val="20"/>
                <w:szCs w:val="18"/>
                <w:lang w:val="pt-PT"/>
              </w:rPr>
              <w:t>)</w:t>
            </w:r>
          </w:p>
        </w:tc>
        <w:tc>
          <w:tcPr>
            <w:tcW w:w="1199" w:type="dxa"/>
          </w:tcPr>
          <w:p w14:paraId="5D23ACA3" w14:textId="77777777" w:rsidR="00F06ED0" w:rsidRPr="00CE08BE" w:rsidRDefault="00F06ED0" w:rsidP="00F06ED0">
            <w:pPr>
              <w:rPr>
                <w:rFonts w:ascii="Calibri" w:eastAsia="Calibri" w:hAnsi="Calibri" w:cs="Calibri"/>
                <w:color w:val="FF0000"/>
                <w:sz w:val="20"/>
                <w:szCs w:val="18"/>
                <w:lang w:val="pt-PT"/>
              </w:rPr>
            </w:pPr>
          </w:p>
        </w:tc>
        <w:tc>
          <w:tcPr>
            <w:tcW w:w="5035" w:type="dxa"/>
          </w:tcPr>
          <w:p w14:paraId="3CA2D603" w14:textId="77777777" w:rsidR="00F06ED0" w:rsidRPr="00CE08BE" w:rsidRDefault="00F06ED0" w:rsidP="00F06ED0">
            <w:pPr>
              <w:rPr>
                <w:rFonts w:ascii="Calibri" w:eastAsia="Calibri" w:hAnsi="Calibri" w:cs="Calibri"/>
                <w:color w:val="FF0000"/>
                <w:sz w:val="20"/>
                <w:szCs w:val="18"/>
                <w:lang w:val="pt-PT"/>
              </w:rPr>
            </w:pPr>
          </w:p>
        </w:tc>
      </w:tr>
    </w:tbl>
    <w:p w14:paraId="64A9AF34" w14:textId="77777777" w:rsidR="00F06ED0" w:rsidRPr="00CE08BE" w:rsidRDefault="00F06ED0" w:rsidP="00F06ED0">
      <w:pPr>
        <w:spacing w:after="0"/>
        <w:jc w:val="both"/>
        <w:rPr>
          <w:rFonts w:ascii="Calibri" w:eastAsia="Calibri" w:hAnsi="Calibri" w:cs="Calibri"/>
          <w:color w:val="000000"/>
          <w:lang w:val="pt-PT"/>
        </w:rPr>
      </w:pPr>
    </w:p>
    <w:p w14:paraId="5CB33E2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365077B"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5DCF04C" w14:textId="7F991AEA"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7FB5BB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7BDD6AA" w14:textId="3648724B" w:rsidR="00F06ED0" w:rsidRPr="00CE08BE" w:rsidRDefault="00526755" w:rsidP="00F06ED0">
      <w:pPr>
        <w:keepNext/>
        <w:keepLines/>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-25. Controlos internos das despesas não-salariais</w:t>
      </w:r>
    </w:p>
    <w:p w14:paraId="38E10190" w14:textId="77777777" w:rsidR="00F06ED0" w:rsidRPr="00CE08BE" w:rsidRDefault="00F06ED0" w:rsidP="00F06ED0">
      <w:pPr>
        <w:spacing w:after="0" w:line="240" w:lineRule="auto"/>
        <w:ind w:right="115"/>
        <w:jc w:val="both"/>
        <w:rPr>
          <w:rFonts w:ascii="Calibri" w:eastAsia="Calibri" w:hAnsi="Calibri" w:cs="Calibri"/>
          <w:spacing w:val="-1"/>
          <w:lang w:val="pt-PT"/>
        </w:rPr>
      </w:pPr>
    </w:p>
    <w:p w14:paraId="2B05C7EE" w14:textId="477573AD" w:rsidR="00F06ED0" w:rsidRPr="00CE08BE" w:rsidRDefault="004E2624" w:rsidP="00F06ED0">
      <w:pPr>
        <w:spacing w:after="0" w:line="240" w:lineRule="auto"/>
        <w:jc w:val="both"/>
        <w:rPr>
          <w:rFonts w:ascii="Calibri" w:eastAsia="Calibri" w:hAnsi="Calibri" w:cs="Calibri"/>
          <w:highlight w:val="cyan"/>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-25? </w:t>
      </w:r>
      <w:r w:rsidRPr="00CE08BE">
        <w:rPr>
          <w:rFonts w:ascii="Calibri" w:eastAsia="Calibri" w:hAnsi="Calibri" w:cs="Calibri"/>
          <w:lang w:val="pt-PT"/>
        </w:rPr>
        <w:t xml:space="preserve">Este indicador mede a eficácia dos controlos internos gerais para as despesas não-salariais. Os controlos específicos das despesas relativas aos salários da função pública são considerados no </w:t>
      </w:r>
      <w:r w:rsidR="00526755" w:rsidRPr="00CE08BE">
        <w:rPr>
          <w:rFonts w:ascii="Calibri" w:eastAsia="Calibri" w:hAnsi="Calibri" w:cs="Calibri"/>
          <w:lang w:val="pt-PT"/>
        </w:rPr>
        <w:t>ID</w:t>
      </w:r>
      <w:r w:rsidRPr="00CE08BE">
        <w:rPr>
          <w:rFonts w:ascii="Calibri" w:eastAsia="Calibri" w:hAnsi="Calibri" w:cs="Calibri"/>
          <w:lang w:val="pt-PT"/>
        </w:rPr>
        <w:t xml:space="preserve">-23. A cobertura é o GC no momento da avaliação. Este indicador utiliza o método </w:t>
      </w:r>
      <w:r w:rsidRPr="00CE08BE">
        <w:rPr>
          <w:rFonts w:ascii="Calibri" w:eastAsia="Calibri" w:hAnsi="Calibri" w:cs="Calibri"/>
          <w:b/>
          <w:bCs/>
          <w:lang w:val="pt-PT"/>
        </w:rPr>
        <w:t xml:space="preserve">M2 </w:t>
      </w:r>
      <w:r w:rsidRPr="00CE08BE">
        <w:rPr>
          <w:rFonts w:ascii="Calibri" w:eastAsia="Calibri" w:hAnsi="Calibri" w:cs="Calibri"/>
          <w:lang w:val="pt-PT"/>
        </w:rPr>
        <w:t>(AV) para agregar as pontuações das dimensões.</w:t>
      </w:r>
    </w:p>
    <w:p w14:paraId="17D3CE67" w14:textId="77777777" w:rsidR="00F06ED0" w:rsidRPr="00CE08BE" w:rsidRDefault="00F06ED0" w:rsidP="00F06ED0">
      <w:pPr>
        <w:jc w:val="both"/>
        <w:rPr>
          <w:rFonts w:ascii="Calibri" w:eastAsia="Calibri" w:hAnsi="Calibri" w:cs="Calibri"/>
          <w:i/>
          <w:color w:val="FF0000"/>
          <w:lang w:val="pt-PT"/>
        </w:rPr>
      </w:pPr>
    </w:p>
    <w:p w14:paraId="33A21033"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B5432A4" w14:textId="77777777" w:rsidR="00F06ED0" w:rsidRPr="00CE08BE" w:rsidRDefault="004E2624" w:rsidP="00F06ED0">
      <w:pPr>
        <w:jc w:val="both"/>
        <w:rPr>
          <w:rFonts w:ascii="Calibri" w:eastAsia="Calibri" w:hAnsi="Calibri" w:cs="Calibri"/>
          <w:lang w:val="pt-PT"/>
        </w:rPr>
      </w:pPr>
      <w:r w:rsidRPr="00CE08BE">
        <w:rPr>
          <w:rFonts w:ascii="Calibri" w:eastAsia="Calibri" w:hAnsi="Calibri" w:cs="Calibri"/>
          <w:lang w:val="pt-PT"/>
        </w:rPr>
        <w:t>xxx</w:t>
      </w:r>
    </w:p>
    <w:p w14:paraId="1827ADAC"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453E6F2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500221" w:rsidRPr="00CE08BE" w14:paraId="6C61AF91" w14:textId="77777777" w:rsidTr="00F06ED0">
        <w:trPr>
          <w:trHeight w:hRule="exact" w:val="757"/>
        </w:trPr>
        <w:tc>
          <w:tcPr>
            <w:tcW w:w="5035" w:type="dxa"/>
            <w:shd w:val="clear" w:color="auto" w:fill="BFBFBF"/>
          </w:tcPr>
          <w:p w14:paraId="073A486B"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00" w:type="dxa"/>
            <w:shd w:val="clear" w:color="auto" w:fill="BFBFBF"/>
          </w:tcPr>
          <w:p w14:paraId="61F8D4E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80" w:type="dxa"/>
            <w:shd w:val="clear" w:color="auto" w:fill="BFBFBF"/>
          </w:tcPr>
          <w:p w14:paraId="220CD6A6" w14:textId="64AAE37C"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80" w:type="dxa"/>
            <w:shd w:val="clear" w:color="auto" w:fill="BFBFBF"/>
          </w:tcPr>
          <w:p w14:paraId="6193564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6FE834F" w14:textId="77777777" w:rsidTr="00346452">
        <w:trPr>
          <w:trHeight w:hRule="exact" w:val="1126"/>
        </w:trPr>
        <w:tc>
          <w:tcPr>
            <w:tcW w:w="8635" w:type="dxa"/>
            <w:gridSpan w:val="2"/>
          </w:tcPr>
          <w:p w14:paraId="7A993C57" w14:textId="408B4964" w:rsidR="00346452" w:rsidRPr="00CE08BE" w:rsidRDefault="00526755" w:rsidP="006435C8">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-25. Controlos internos das despesas não-salariais (M2)</w:t>
            </w:r>
          </w:p>
        </w:tc>
        <w:sdt>
          <w:sdtPr>
            <w:rPr>
              <w:rFonts w:ascii="Calibri" w:eastAsia="Calibri" w:hAnsi="Calibri" w:cs="Calibri"/>
              <w:b/>
              <w:sz w:val="20"/>
              <w:szCs w:val="20"/>
              <w:lang w:val="pt-PT"/>
            </w:rPr>
            <w:id w:val="-1127163947"/>
            <w:placeholder>
              <w:docPart w:val="DefaultPlaceholder_-1854013440"/>
            </w:placeholder>
          </w:sdtPr>
          <w:sdtEndPr/>
          <w:sdtContent>
            <w:tc>
              <w:tcPr>
                <w:tcW w:w="1080" w:type="dxa"/>
              </w:tcPr>
              <w:p w14:paraId="63ACE0BF" w14:textId="771597A4" w:rsidR="00346452" w:rsidRPr="00CE08BE" w:rsidRDefault="004E2624" w:rsidP="00346452">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-25</w:t>
                </w:r>
              </w:p>
            </w:tc>
          </w:sdtContent>
        </w:sdt>
        <w:sdt>
          <w:sdtPr>
            <w:rPr>
              <w:rFonts w:ascii="Calibri" w:eastAsia="Calibri" w:hAnsi="Calibri" w:cs="Calibri"/>
              <w:b/>
              <w:sz w:val="20"/>
              <w:szCs w:val="20"/>
              <w:lang w:val="pt-PT"/>
            </w:rPr>
            <w:id w:val="1868557061"/>
            <w:placeholder>
              <w:docPart w:val="DefaultPlaceholder_-1854013440"/>
            </w:placeholder>
          </w:sdtPr>
          <w:sdtEndPr/>
          <w:sdtContent>
            <w:tc>
              <w:tcPr>
                <w:tcW w:w="1080" w:type="dxa"/>
              </w:tcPr>
              <w:p w14:paraId="7A36E510" w14:textId="6D3AADA3" w:rsidR="00346452" w:rsidRPr="00CE08BE" w:rsidRDefault="004E2624" w:rsidP="00346452">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-25</w:t>
                </w:r>
              </w:p>
            </w:tc>
          </w:sdtContent>
        </w:sdt>
      </w:tr>
      <w:tr w:rsidR="00500221" w:rsidRPr="006C408E" w14:paraId="359DF751" w14:textId="77777777" w:rsidTr="00D347D7">
        <w:trPr>
          <w:trHeight w:hRule="exact" w:val="1117"/>
        </w:trPr>
        <w:tc>
          <w:tcPr>
            <w:tcW w:w="5035" w:type="dxa"/>
          </w:tcPr>
          <w:p w14:paraId="0D004824" w14:textId="733A0061"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25.1. </w:t>
            </w:r>
            <w:r w:rsidR="00403A42" w:rsidRPr="00CE08BE">
              <w:rPr>
                <w:rFonts w:ascii="Calibri" w:eastAsia="Calibri" w:hAnsi="Calibri" w:cs="Calibri"/>
                <w:sz w:val="20"/>
                <w:szCs w:val="20"/>
                <w:lang w:val="pt-PT"/>
              </w:rPr>
              <w:t xml:space="preserve">Segregação </w:t>
            </w:r>
            <w:r w:rsidRPr="00CE08BE">
              <w:rPr>
                <w:rFonts w:ascii="Calibri" w:eastAsia="Calibri" w:hAnsi="Calibri" w:cs="Calibri"/>
                <w:sz w:val="20"/>
                <w:szCs w:val="20"/>
                <w:lang w:val="pt-PT"/>
              </w:rPr>
              <w:t>de funções</w:t>
            </w:r>
          </w:p>
        </w:tc>
        <w:sdt>
          <w:sdtPr>
            <w:rPr>
              <w:rFonts w:ascii="Calibri" w:eastAsia="Calibri" w:hAnsi="Calibri" w:cs="Calibri"/>
              <w:sz w:val="20"/>
              <w:szCs w:val="20"/>
              <w:lang w:val="pt-PT"/>
            </w:rPr>
            <w:id w:val="1119577459"/>
            <w:placeholder>
              <w:docPart w:val="DefaultPlaceholder_-1854013440"/>
            </w:placeholder>
          </w:sdtPr>
          <w:sdtEndPr/>
          <w:sdtContent>
            <w:tc>
              <w:tcPr>
                <w:tcW w:w="3600" w:type="dxa"/>
              </w:tcPr>
              <w:p w14:paraId="5EDC49C5" w14:textId="132D7D61" w:rsidR="004679EF" w:rsidRPr="00CE08BE" w:rsidRDefault="004E2624" w:rsidP="0024797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-25.1</w:t>
                </w:r>
              </w:p>
            </w:tc>
          </w:sdtContent>
        </w:sdt>
        <w:sdt>
          <w:sdtPr>
            <w:rPr>
              <w:rFonts w:ascii="Calibri" w:eastAsia="Calibri" w:hAnsi="Calibri" w:cs="Calibri"/>
              <w:sz w:val="20"/>
              <w:szCs w:val="20"/>
              <w:lang w:val="pt-PT"/>
            </w:rPr>
            <w:id w:val="1148321049"/>
            <w:placeholder>
              <w:docPart w:val="DefaultPlaceholder_-1854013440"/>
            </w:placeholder>
          </w:sdtPr>
          <w:sdtEndPr/>
          <w:sdtContent>
            <w:tc>
              <w:tcPr>
                <w:tcW w:w="1080" w:type="dxa"/>
                <w:shd w:val="clear" w:color="auto" w:fill="auto"/>
              </w:tcPr>
              <w:p w14:paraId="4406E95A" w14:textId="272295F2" w:rsidR="004679EF" w:rsidRPr="00CE08BE" w:rsidRDefault="004E2624" w:rsidP="0024797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-25.1</w:t>
                </w:r>
              </w:p>
            </w:tc>
          </w:sdtContent>
        </w:sdt>
        <w:sdt>
          <w:sdtPr>
            <w:rPr>
              <w:rFonts w:ascii="Calibri" w:eastAsia="Calibri" w:hAnsi="Calibri" w:cs="Calibri"/>
              <w:sz w:val="20"/>
              <w:szCs w:val="20"/>
              <w:lang w:val="pt-PT"/>
            </w:rPr>
            <w:id w:val="-299386087"/>
            <w:placeholder>
              <w:docPart w:val="DefaultPlaceholder_-1854013440"/>
            </w:placeholder>
          </w:sdtPr>
          <w:sdtEndPr/>
          <w:sdtContent>
            <w:tc>
              <w:tcPr>
                <w:tcW w:w="1080" w:type="dxa"/>
              </w:tcPr>
              <w:p w14:paraId="5832F2EB" w14:textId="2765F14E" w:rsidR="004679EF" w:rsidRPr="00CE08BE" w:rsidRDefault="004E2624" w:rsidP="00D347D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-25.1 </w:t>
                </w:r>
              </w:p>
            </w:tc>
          </w:sdtContent>
        </w:sdt>
      </w:tr>
      <w:tr w:rsidR="00500221" w:rsidRPr="006C408E" w14:paraId="450796DD" w14:textId="77777777" w:rsidTr="005D5975">
        <w:trPr>
          <w:trHeight w:hRule="exact" w:val="1180"/>
        </w:trPr>
        <w:tc>
          <w:tcPr>
            <w:tcW w:w="5035" w:type="dxa"/>
          </w:tcPr>
          <w:p w14:paraId="08259F05" w14:textId="7CEC6383" w:rsidR="004679EF" w:rsidRPr="00CE08BE" w:rsidRDefault="004E2624" w:rsidP="0034617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25.2. Eficácia dos controlos </w:t>
            </w:r>
            <w:r w:rsidR="00403A42" w:rsidRPr="00CE08BE">
              <w:rPr>
                <w:rFonts w:ascii="Calibri" w:eastAsia="Calibri" w:hAnsi="Calibri" w:cs="Calibri"/>
                <w:sz w:val="20"/>
                <w:szCs w:val="20"/>
                <w:lang w:val="pt-PT"/>
              </w:rPr>
              <w:t>d</w:t>
            </w:r>
            <w:r w:rsidR="00276E83">
              <w:rPr>
                <w:rFonts w:ascii="Calibri" w:eastAsia="Calibri" w:hAnsi="Calibri" w:cs="Calibri"/>
                <w:sz w:val="20"/>
                <w:szCs w:val="20"/>
                <w:lang w:val="pt-PT"/>
              </w:rPr>
              <w:t>os</w:t>
            </w:r>
            <w:r w:rsidRPr="00CE08BE">
              <w:rPr>
                <w:rFonts w:ascii="Calibri" w:eastAsia="Calibri" w:hAnsi="Calibri" w:cs="Calibri"/>
                <w:sz w:val="20"/>
                <w:szCs w:val="20"/>
                <w:lang w:val="pt-PT"/>
              </w:rPr>
              <w:t xml:space="preserve"> compromisso</w:t>
            </w:r>
            <w:r w:rsidR="00CF6B82"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w:t>
            </w:r>
            <w:r w:rsidR="00403A42" w:rsidRPr="00CE08BE">
              <w:rPr>
                <w:rFonts w:ascii="Calibri" w:eastAsia="Calibri" w:hAnsi="Calibri" w:cs="Calibri"/>
                <w:sz w:val="20"/>
                <w:szCs w:val="20"/>
                <w:lang w:val="pt-PT"/>
              </w:rPr>
              <w:t xml:space="preserve">de </w:t>
            </w:r>
            <w:r w:rsidRPr="00CE08BE">
              <w:rPr>
                <w:rFonts w:ascii="Calibri" w:eastAsia="Calibri" w:hAnsi="Calibri" w:cs="Calibri"/>
                <w:sz w:val="20"/>
                <w:szCs w:val="20"/>
                <w:lang w:val="pt-PT"/>
              </w:rPr>
              <w:t>despesa</w:t>
            </w:r>
            <w:r w:rsidR="009A0084" w:rsidRPr="00CE08BE">
              <w:rPr>
                <w:rFonts w:ascii="Calibri" w:eastAsia="Calibri" w:hAnsi="Calibri" w:cs="Calibri"/>
                <w:sz w:val="20"/>
                <w:szCs w:val="20"/>
                <w:lang w:val="pt-PT"/>
              </w:rPr>
              <w:t>s</w:t>
            </w:r>
          </w:p>
        </w:tc>
        <w:sdt>
          <w:sdtPr>
            <w:rPr>
              <w:rFonts w:ascii="Calibri" w:eastAsia="Calibri" w:hAnsi="Calibri" w:cs="Calibri"/>
              <w:sz w:val="20"/>
              <w:szCs w:val="20"/>
              <w:lang w:val="pt-PT"/>
            </w:rPr>
            <w:id w:val="-1797210246"/>
            <w:placeholder>
              <w:docPart w:val="DefaultPlaceholder_-1854013440"/>
            </w:placeholder>
          </w:sdtPr>
          <w:sdtEndPr/>
          <w:sdtContent>
            <w:tc>
              <w:tcPr>
                <w:tcW w:w="3600" w:type="dxa"/>
              </w:tcPr>
              <w:p w14:paraId="265225F6" w14:textId="13B29486" w:rsidR="004679EF" w:rsidRPr="00CE08BE" w:rsidRDefault="004E2624" w:rsidP="00D347D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-25.2</w:t>
                </w:r>
              </w:p>
            </w:tc>
          </w:sdtContent>
        </w:sdt>
        <w:sdt>
          <w:sdtPr>
            <w:rPr>
              <w:rFonts w:ascii="Calibri" w:eastAsia="Calibri" w:hAnsi="Calibri" w:cs="Calibri"/>
              <w:sz w:val="20"/>
              <w:szCs w:val="20"/>
              <w:lang w:val="pt-PT"/>
            </w:rPr>
            <w:id w:val="-2134318489"/>
            <w:placeholder>
              <w:docPart w:val="DefaultPlaceholder_-1854013440"/>
            </w:placeholder>
          </w:sdtPr>
          <w:sdtEndPr/>
          <w:sdtContent>
            <w:tc>
              <w:tcPr>
                <w:tcW w:w="1080" w:type="dxa"/>
                <w:shd w:val="clear" w:color="auto" w:fill="auto"/>
              </w:tcPr>
              <w:p w14:paraId="3887091D" w14:textId="53E8C7CA" w:rsidR="004679EF" w:rsidRPr="00CE08BE" w:rsidRDefault="004E2624" w:rsidP="00D347D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-25.2</w:t>
                </w:r>
              </w:p>
            </w:tc>
          </w:sdtContent>
        </w:sdt>
        <w:sdt>
          <w:sdtPr>
            <w:rPr>
              <w:rFonts w:ascii="Calibri" w:eastAsia="Calibri" w:hAnsi="Calibri" w:cs="Calibri"/>
              <w:sz w:val="20"/>
              <w:szCs w:val="20"/>
              <w:lang w:val="pt-PT"/>
            </w:rPr>
            <w:id w:val="-367520672"/>
            <w:placeholder>
              <w:docPart w:val="DefaultPlaceholder_-1854013440"/>
            </w:placeholder>
          </w:sdtPr>
          <w:sdtEndPr/>
          <w:sdtContent>
            <w:tc>
              <w:tcPr>
                <w:tcW w:w="1080" w:type="dxa"/>
              </w:tcPr>
              <w:p w14:paraId="2F756099" w14:textId="030DA115" w:rsidR="004679EF" w:rsidRPr="00CE08BE" w:rsidRDefault="004E2624" w:rsidP="00C414C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-25.2 </w:t>
                </w:r>
              </w:p>
            </w:tc>
          </w:sdtContent>
        </w:sdt>
      </w:tr>
      <w:tr w:rsidR="00500221" w:rsidRPr="006C408E" w14:paraId="1B8598AC" w14:textId="77777777" w:rsidTr="002123BA">
        <w:trPr>
          <w:trHeight w:hRule="exact" w:val="892"/>
        </w:trPr>
        <w:tc>
          <w:tcPr>
            <w:tcW w:w="5035" w:type="dxa"/>
          </w:tcPr>
          <w:p w14:paraId="4F33687D" w14:textId="5E2FE6FF"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25.3. </w:t>
            </w:r>
            <w:r w:rsidR="00403A42" w:rsidRPr="00CE08BE">
              <w:rPr>
                <w:rFonts w:ascii="Calibri" w:eastAsia="Calibri" w:hAnsi="Calibri" w:cs="Calibri"/>
                <w:sz w:val="20"/>
                <w:szCs w:val="20"/>
                <w:lang w:val="pt-PT"/>
              </w:rPr>
              <w:t xml:space="preserve">Conformidade com </w:t>
            </w:r>
            <w:r w:rsidRPr="00CE08BE">
              <w:rPr>
                <w:rFonts w:ascii="Calibri" w:eastAsia="Calibri" w:hAnsi="Calibri" w:cs="Calibri"/>
                <w:sz w:val="20"/>
                <w:szCs w:val="20"/>
                <w:lang w:val="pt-PT"/>
              </w:rPr>
              <w:t>as regras e procedimentos de pagamento</w:t>
            </w:r>
          </w:p>
        </w:tc>
        <w:sdt>
          <w:sdtPr>
            <w:rPr>
              <w:rFonts w:ascii="Calibri" w:eastAsia="Calibri" w:hAnsi="Calibri" w:cs="Calibri"/>
              <w:sz w:val="20"/>
              <w:szCs w:val="20"/>
              <w:lang w:val="pt-PT"/>
            </w:rPr>
            <w:id w:val="-1788346955"/>
            <w:placeholder>
              <w:docPart w:val="DefaultPlaceholder_-1854013440"/>
            </w:placeholder>
          </w:sdtPr>
          <w:sdtEndPr/>
          <w:sdtContent>
            <w:tc>
              <w:tcPr>
                <w:tcW w:w="3600" w:type="dxa"/>
              </w:tcPr>
              <w:p w14:paraId="023C52D7" w14:textId="6EBD9D0D" w:rsidR="004679EF" w:rsidRPr="00CE08BE" w:rsidRDefault="004E2624" w:rsidP="00C414C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-25.3</w:t>
                </w:r>
              </w:p>
            </w:tc>
          </w:sdtContent>
        </w:sdt>
        <w:sdt>
          <w:sdtPr>
            <w:rPr>
              <w:rFonts w:ascii="Calibri" w:eastAsia="Calibri" w:hAnsi="Calibri" w:cs="Calibri"/>
              <w:sz w:val="20"/>
              <w:szCs w:val="20"/>
              <w:lang w:val="pt-PT"/>
            </w:rPr>
            <w:id w:val="1622887415"/>
            <w:placeholder>
              <w:docPart w:val="DefaultPlaceholder_-1854013440"/>
            </w:placeholder>
          </w:sdtPr>
          <w:sdtEndPr/>
          <w:sdtContent>
            <w:tc>
              <w:tcPr>
                <w:tcW w:w="1080" w:type="dxa"/>
                <w:shd w:val="clear" w:color="auto" w:fill="auto"/>
              </w:tcPr>
              <w:p w14:paraId="5F42A3E6" w14:textId="3B979014" w:rsidR="004679EF" w:rsidRPr="00CE08BE" w:rsidRDefault="004E2624" w:rsidP="0059364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-25.3</w:t>
                </w:r>
              </w:p>
            </w:tc>
          </w:sdtContent>
        </w:sdt>
        <w:sdt>
          <w:sdtPr>
            <w:rPr>
              <w:rFonts w:ascii="Calibri" w:eastAsia="Calibri" w:hAnsi="Calibri" w:cs="Calibri"/>
              <w:sz w:val="20"/>
              <w:szCs w:val="20"/>
              <w:lang w:val="pt-PT"/>
            </w:rPr>
            <w:id w:val="379600945"/>
            <w:placeholder>
              <w:docPart w:val="DefaultPlaceholder_-1854013440"/>
            </w:placeholder>
          </w:sdtPr>
          <w:sdtEndPr/>
          <w:sdtContent>
            <w:tc>
              <w:tcPr>
                <w:tcW w:w="1080" w:type="dxa"/>
              </w:tcPr>
              <w:p w14:paraId="1A968554" w14:textId="01DF86CD" w:rsidR="004679EF" w:rsidRPr="00CE08BE" w:rsidRDefault="004E2624" w:rsidP="002123BA">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-25.3 </w:t>
                </w:r>
              </w:p>
            </w:tc>
          </w:sdtContent>
        </w:sdt>
      </w:tr>
    </w:tbl>
    <w:p w14:paraId="6F3EB7F4" w14:textId="77777777" w:rsidR="00F06ED0" w:rsidRPr="00CE08BE" w:rsidRDefault="00F06ED0" w:rsidP="00F06ED0">
      <w:pPr>
        <w:jc w:val="both"/>
        <w:rPr>
          <w:rFonts w:ascii="Calibri" w:eastAsia="Calibri" w:hAnsi="Calibri" w:cs="Calibri"/>
          <w:i/>
          <w:color w:val="FF0000"/>
          <w:lang w:val="pt-PT"/>
        </w:rPr>
      </w:pPr>
    </w:p>
    <w:p w14:paraId="5423F1B1" w14:textId="77777777" w:rsidR="00F06ED0" w:rsidRPr="00CE08BE" w:rsidRDefault="004E2624" w:rsidP="00F06ED0">
      <w:pPr>
        <w:jc w:val="both"/>
        <w:rPr>
          <w:rFonts w:ascii="Calibri" w:eastAsia="Calibri" w:hAnsi="Calibri" w:cs="Calibri"/>
          <w:b/>
          <w:bCs/>
          <w:i/>
          <w:color w:val="FF0000"/>
          <w:lang w:val="pt-PT"/>
        </w:rPr>
      </w:pPr>
      <w:r w:rsidRPr="00CE08BE">
        <w:rPr>
          <w:rFonts w:ascii="Calibri" w:eastAsia="Calibri" w:hAnsi="Calibri" w:cs="Calibri"/>
          <w:b/>
          <w:bCs/>
          <w:i/>
          <w:iCs/>
          <w:color w:val="FF0000"/>
          <w:lang w:val="pt-PT"/>
        </w:rPr>
        <w:t>OU</w:t>
      </w:r>
    </w:p>
    <w:p w14:paraId="01FBFC6E" w14:textId="485F7D5E"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500221" w:rsidRPr="00CE08BE" w14:paraId="7D887CA8" w14:textId="77777777" w:rsidTr="00F06ED0">
        <w:trPr>
          <w:trHeight w:hRule="exact" w:val="250"/>
        </w:trPr>
        <w:tc>
          <w:tcPr>
            <w:tcW w:w="5035" w:type="dxa"/>
            <w:shd w:val="clear" w:color="auto" w:fill="BFBFBF"/>
          </w:tcPr>
          <w:p w14:paraId="3B0FB55E"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680" w:type="dxa"/>
            <w:shd w:val="clear" w:color="auto" w:fill="BFBFBF"/>
          </w:tcPr>
          <w:p w14:paraId="64ADB3D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80" w:type="dxa"/>
            <w:shd w:val="clear" w:color="auto" w:fill="BFBFBF"/>
          </w:tcPr>
          <w:p w14:paraId="76D8FDAB"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7AE17E55" w14:textId="77777777" w:rsidTr="004E2624">
        <w:trPr>
          <w:trHeight w:hRule="exact" w:val="289"/>
        </w:trPr>
        <w:tc>
          <w:tcPr>
            <w:tcW w:w="10795" w:type="dxa"/>
            <w:gridSpan w:val="3"/>
          </w:tcPr>
          <w:p w14:paraId="78233CD4" w14:textId="125968A7" w:rsidR="00F06ED0" w:rsidRPr="00CE08BE" w:rsidRDefault="00526755" w:rsidP="00891D2E">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-25. Controlos internos das despesas não-salariais (M2)</w:t>
            </w:r>
          </w:p>
        </w:tc>
      </w:tr>
      <w:tr w:rsidR="00500221" w:rsidRPr="00CE08BE" w14:paraId="22281E86" w14:textId="77777777" w:rsidTr="004E2624">
        <w:trPr>
          <w:trHeight w:hRule="exact" w:val="271"/>
        </w:trPr>
        <w:tc>
          <w:tcPr>
            <w:tcW w:w="5035" w:type="dxa"/>
          </w:tcPr>
          <w:p w14:paraId="37B883AE" w14:textId="0B10788E"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25.1. </w:t>
            </w:r>
            <w:r w:rsidR="009A0084" w:rsidRPr="00CE08BE">
              <w:rPr>
                <w:rFonts w:ascii="Calibri" w:eastAsia="Calibri" w:hAnsi="Calibri" w:cs="Calibri"/>
                <w:sz w:val="20"/>
                <w:szCs w:val="20"/>
                <w:lang w:val="pt-PT"/>
              </w:rPr>
              <w:t xml:space="preserve">Segregação </w:t>
            </w:r>
            <w:r w:rsidRPr="00CE08BE">
              <w:rPr>
                <w:rFonts w:ascii="Calibri" w:eastAsia="Calibri" w:hAnsi="Calibri" w:cs="Calibri"/>
                <w:sz w:val="20"/>
                <w:szCs w:val="20"/>
                <w:lang w:val="pt-PT"/>
              </w:rPr>
              <w:t>de funções</w:t>
            </w:r>
          </w:p>
        </w:tc>
        <w:tc>
          <w:tcPr>
            <w:tcW w:w="4680" w:type="dxa"/>
          </w:tcPr>
          <w:p w14:paraId="3CA08D5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765B285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1AE4E0E0" w14:textId="77777777" w:rsidTr="00CF6B82">
        <w:trPr>
          <w:trHeight w:hRule="exact" w:val="468"/>
        </w:trPr>
        <w:tc>
          <w:tcPr>
            <w:tcW w:w="5035" w:type="dxa"/>
          </w:tcPr>
          <w:p w14:paraId="7827D112" w14:textId="65461AEB" w:rsidR="00F06ED0" w:rsidRPr="00CE08BE" w:rsidRDefault="004E2624" w:rsidP="0034617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25.2. Eficácia dos controlos </w:t>
            </w:r>
            <w:r w:rsidR="009A0084" w:rsidRPr="00CE08BE">
              <w:rPr>
                <w:rFonts w:ascii="Calibri" w:eastAsia="Calibri" w:hAnsi="Calibri" w:cs="Calibri"/>
                <w:sz w:val="20"/>
                <w:szCs w:val="20"/>
                <w:lang w:val="pt-PT"/>
              </w:rPr>
              <w:t>d</w:t>
            </w:r>
            <w:r w:rsidR="00B17D0E">
              <w:rPr>
                <w:rFonts w:ascii="Calibri" w:eastAsia="Calibri" w:hAnsi="Calibri" w:cs="Calibri"/>
                <w:sz w:val="20"/>
                <w:szCs w:val="20"/>
                <w:lang w:val="pt-PT"/>
              </w:rPr>
              <w:t>os</w:t>
            </w:r>
            <w:r w:rsidRPr="00CE08BE">
              <w:rPr>
                <w:rFonts w:ascii="Calibri" w:eastAsia="Calibri" w:hAnsi="Calibri" w:cs="Calibri"/>
                <w:sz w:val="20"/>
                <w:szCs w:val="20"/>
                <w:lang w:val="pt-PT"/>
              </w:rPr>
              <w:t xml:space="preserve"> compromisso</w:t>
            </w:r>
            <w:r w:rsidR="00CF6B82"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d</w:t>
            </w:r>
            <w:r w:rsidR="009A0084" w:rsidRPr="00CE08BE">
              <w:rPr>
                <w:rFonts w:ascii="Calibri" w:eastAsia="Calibri" w:hAnsi="Calibri" w:cs="Calibri"/>
                <w:sz w:val="20"/>
                <w:szCs w:val="20"/>
                <w:lang w:val="pt-PT"/>
              </w:rPr>
              <w:t>e</w:t>
            </w:r>
            <w:r w:rsidRPr="00CE08BE">
              <w:rPr>
                <w:rFonts w:ascii="Calibri" w:eastAsia="Calibri" w:hAnsi="Calibri" w:cs="Calibri"/>
                <w:sz w:val="20"/>
                <w:szCs w:val="20"/>
                <w:lang w:val="pt-PT"/>
              </w:rPr>
              <w:t xml:space="preserve"> despesa</w:t>
            </w:r>
            <w:r w:rsidR="009A0084" w:rsidRPr="00CE08BE">
              <w:rPr>
                <w:rFonts w:ascii="Calibri" w:eastAsia="Calibri" w:hAnsi="Calibri" w:cs="Calibri"/>
                <w:sz w:val="20"/>
                <w:szCs w:val="20"/>
                <w:lang w:val="pt-PT"/>
              </w:rPr>
              <w:t>s</w:t>
            </w:r>
          </w:p>
        </w:tc>
        <w:tc>
          <w:tcPr>
            <w:tcW w:w="4680" w:type="dxa"/>
          </w:tcPr>
          <w:p w14:paraId="2A8C89F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6C94935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19113543" w14:textId="77777777" w:rsidTr="006435C8">
        <w:trPr>
          <w:trHeight w:hRule="exact" w:val="576"/>
        </w:trPr>
        <w:tc>
          <w:tcPr>
            <w:tcW w:w="5035" w:type="dxa"/>
          </w:tcPr>
          <w:p w14:paraId="59939F74" w14:textId="4BDFC2AC"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25.3. </w:t>
            </w:r>
            <w:r w:rsidR="009A0084" w:rsidRPr="00CE08BE">
              <w:rPr>
                <w:rFonts w:ascii="Calibri" w:eastAsia="Calibri" w:hAnsi="Calibri" w:cs="Calibri"/>
                <w:sz w:val="20"/>
                <w:szCs w:val="20"/>
                <w:lang w:val="pt-PT"/>
              </w:rPr>
              <w:t xml:space="preserve">Conformidades com </w:t>
            </w:r>
            <w:r w:rsidRPr="00CE08BE">
              <w:rPr>
                <w:rFonts w:ascii="Calibri" w:eastAsia="Calibri" w:hAnsi="Calibri" w:cs="Calibri"/>
                <w:sz w:val="20"/>
                <w:szCs w:val="20"/>
                <w:lang w:val="pt-PT"/>
              </w:rPr>
              <w:t>as regras e procedimentos de pagamento</w:t>
            </w:r>
          </w:p>
        </w:tc>
        <w:tc>
          <w:tcPr>
            <w:tcW w:w="4680" w:type="dxa"/>
          </w:tcPr>
          <w:p w14:paraId="0F591A2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684E25E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4435081B" w14:textId="77777777" w:rsidR="00F06ED0" w:rsidRPr="00CE08BE" w:rsidRDefault="00F06ED0" w:rsidP="00F06ED0">
      <w:pPr>
        <w:spacing w:after="120"/>
        <w:jc w:val="both"/>
        <w:rPr>
          <w:rFonts w:ascii="Calibri" w:eastAsia="Calibri" w:hAnsi="Calibri" w:cs="Calibri"/>
          <w:b/>
          <w:u w:val="single"/>
          <w:lang w:val="pt-PT"/>
        </w:rPr>
      </w:pPr>
    </w:p>
    <w:p w14:paraId="4184D990" w14:textId="623C293B"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209B366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D8356D2" w14:textId="77777777" w:rsidR="00F06ED0" w:rsidRPr="00CE08BE" w:rsidRDefault="00F06ED0" w:rsidP="00F06ED0">
      <w:pPr>
        <w:spacing w:after="0"/>
        <w:jc w:val="both"/>
        <w:rPr>
          <w:rFonts w:ascii="Calibri" w:eastAsia="Calibri" w:hAnsi="Calibri" w:cs="Calibri"/>
          <w:b/>
          <w:color w:val="FF0000"/>
          <w:lang w:val="pt-PT"/>
        </w:rPr>
      </w:pPr>
    </w:p>
    <w:p w14:paraId="32A6C015" w14:textId="3906BA17"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4223C0F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0AEADAD" w14:textId="77777777" w:rsidR="00F06ED0" w:rsidRPr="00CE08BE" w:rsidRDefault="00F06ED0" w:rsidP="00F06ED0">
      <w:pPr>
        <w:spacing w:after="0" w:line="240" w:lineRule="auto"/>
        <w:rPr>
          <w:rFonts w:ascii="Calibri" w:eastAsia="Calibri" w:hAnsi="Calibri" w:cs="Calibri"/>
          <w:lang w:val="pt-PT"/>
        </w:rPr>
      </w:pPr>
    </w:p>
    <w:p w14:paraId="7849BFE7" w14:textId="521DCF48"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25.1. </w:t>
      </w:r>
      <w:r w:rsidR="009A0084" w:rsidRPr="00CE08BE">
        <w:rPr>
          <w:rFonts w:ascii="Calibri" w:eastAsia="Calibri" w:hAnsi="Calibri" w:cs="Calibri"/>
          <w:b/>
          <w:bCs/>
          <w:color w:val="4FBBD3"/>
          <w:sz w:val="24"/>
          <w:lang w:val="pt-PT"/>
        </w:rPr>
        <w:t xml:space="preserve">Segregação </w:t>
      </w:r>
      <w:r w:rsidRPr="00CE08BE">
        <w:rPr>
          <w:rFonts w:ascii="Calibri" w:eastAsia="Calibri" w:hAnsi="Calibri" w:cs="Calibri"/>
          <w:b/>
          <w:bCs/>
          <w:color w:val="4FBBD3"/>
          <w:sz w:val="24"/>
          <w:lang w:val="pt-PT"/>
        </w:rPr>
        <w:t>de funções</w:t>
      </w:r>
    </w:p>
    <w:p w14:paraId="4053FD13"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1209AFD"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AE6DAF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56BF82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A1B9449" w14:textId="5CA5EF92"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F147D1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0110ED7" w14:textId="77777777" w:rsidR="00F06ED0" w:rsidRPr="00CE08BE" w:rsidRDefault="00F06ED0" w:rsidP="00F06ED0">
      <w:pPr>
        <w:jc w:val="both"/>
        <w:rPr>
          <w:rFonts w:ascii="Calibri" w:eastAsia="Calibri" w:hAnsi="Calibri" w:cs="Calibri"/>
          <w:lang w:val="pt-PT"/>
        </w:rPr>
      </w:pPr>
    </w:p>
    <w:p w14:paraId="39731C42" w14:textId="313D4A3A"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25.2 Eficácia dos controlos </w:t>
      </w:r>
      <w:r w:rsidR="009A0084" w:rsidRPr="00CE08BE">
        <w:rPr>
          <w:rFonts w:ascii="Calibri" w:eastAsia="Calibri" w:hAnsi="Calibri" w:cs="Calibri"/>
          <w:b/>
          <w:bCs/>
          <w:color w:val="4FBBD3"/>
          <w:sz w:val="24"/>
          <w:lang w:val="pt-PT"/>
        </w:rPr>
        <w:t>d</w:t>
      </w:r>
      <w:r w:rsidR="00B17D0E">
        <w:rPr>
          <w:rFonts w:ascii="Calibri" w:eastAsia="Calibri" w:hAnsi="Calibri" w:cs="Calibri"/>
          <w:b/>
          <w:bCs/>
          <w:color w:val="4FBBD3"/>
          <w:sz w:val="24"/>
          <w:lang w:val="pt-PT"/>
        </w:rPr>
        <w:t>os</w:t>
      </w:r>
      <w:r w:rsidR="009A0084" w:rsidRPr="00CE08BE">
        <w:rPr>
          <w:rFonts w:ascii="Calibri" w:eastAsia="Calibri" w:hAnsi="Calibri" w:cs="Calibri"/>
          <w:b/>
          <w:bCs/>
          <w:color w:val="4FBBD3"/>
          <w:sz w:val="24"/>
          <w:lang w:val="pt-PT"/>
        </w:rPr>
        <w:t xml:space="preserve"> compromissos de despesas</w:t>
      </w:r>
      <w:r w:rsidRPr="00CE08BE">
        <w:rPr>
          <w:rFonts w:ascii="Calibri" w:eastAsia="Calibri" w:hAnsi="Calibri" w:cs="Calibri"/>
          <w:color w:val="4FBBD3"/>
          <w:sz w:val="20"/>
          <w:szCs w:val="20"/>
          <w:lang w:val="pt-PT"/>
        </w:rPr>
        <w:t xml:space="preserve"> </w:t>
      </w:r>
    </w:p>
    <w:p w14:paraId="100FD4C4"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A620CF0"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E9733B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9A70BB4"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878E2A4" w14:textId="17556917"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09B76E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72E81FF"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E3DDF16"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6A44BD2" w14:textId="101EFC65"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 xml:space="preserve">25.3. </w:t>
      </w:r>
      <w:r w:rsidR="009A0084" w:rsidRPr="00CE08BE">
        <w:rPr>
          <w:rFonts w:ascii="Calibri" w:eastAsia="Calibri" w:hAnsi="Calibri" w:cs="Calibri"/>
          <w:b/>
          <w:bCs/>
          <w:color w:val="4FBBD3"/>
          <w:sz w:val="24"/>
          <w:lang w:val="pt-PT"/>
        </w:rPr>
        <w:t xml:space="preserve">Conformidade com </w:t>
      </w:r>
      <w:r w:rsidRPr="00CE08BE">
        <w:rPr>
          <w:rFonts w:ascii="Calibri" w:eastAsia="Calibri" w:hAnsi="Calibri" w:cs="Calibri"/>
          <w:b/>
          <w:bCs/>
          <w:color w:val="4FBBD3"/>
          <w:sz w:val="24"/>
          <w:lang w:val="pt-PT"/>
        </w:rPr>
        <w:t>as regras e procedimentos de pagamento</w:t>
      </w:r>
    </w:p>
    <w:p w14:paraId="77FDA8C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941C7CB"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B9A926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3EE9910"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372BE05" w14:textId="0FC569D0"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3F0C36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684E404" w14:textId="77777777" w:rsidR="00F06ED0" w:rsidRPr="00CE08BE" w:rsidRDefault="00F06ED0" w:rsidP="00F06ED0">
      <w:pPr>
        <w:spacing w:after="0" w:line="240" w:lineRule="auto"/>
        <w:ind w:right="115"/>
        <w:jc w:val="both"/>
        <w:rPr>
          <w:rFonts w:ascii="Calibri" w:eastAsia="Calibri" w:hAnsi="Calibri" w:cs="Calibri"/>
          <w:spacing w:val="-1"/>
          <w:lang w:val="pt-PT"/>
        </w:rPr>
      </w:pPr>
    </w:p>
    <w:p w14:paraId="032C3DA1" w14:textId="77777777" w:rsidR="00F06ED0" w:rsidRPr="00CE08BE" w:rsidRDefault="00F06ED0" w:rsidP="00F06ED0">
      <w:pPr>
        <w:spacing w:after="0" w:line="240" w:lineRule="auto"/>
        <w:ind w:right="115"/>
        <w:jc w:val="both"/>
        <w:rPr>
          <w:rFonts w:ascii="Calibri" w:eastAsia="Calibri" w:hAnsi="Calibri" w:cs="Calibri"/>
          <w:spacing w:val="-1"/>
          <w:lang w:val="pt-PT"/>
        </w:rPr>
      </w:pPr>
    </w:p>
    <w:p w14:paraId="53450A9A" w14:textId="71007B3F" w:rsidR="00F06ED0" w:rsidRPr="00CE08BE" w:rsidRDefault="00526755" w:rsidP="00F06ED0">
      <w:pPr>
        <w:widowControl w:val="0"/>
        <w:spacing w:after="0" w:line="240" w:lineRule="auto"/>
        <w:jc w:val="both"/>
        <w:outlineLvl w:val="2"/>
        <w:rPr>
          <w:rFonts w:ascii="Calibri" w:eastAsia="Calibri" w:hAnsi="Calibri" w:cs="Calibri"/>
          <w:b/>
          <w:bCs/>
          <w:color w:val="4FBBD3"/>
          <w:spacing w:val="-1"/>
          <w:sz w:val="28"/>
          <w:szCs w:val="28"/>
          <w:lang w:val="pt-PT"/>
        </w:rPr>
      </w:pPr>
      <w:r w:rsidRPr="00CE08BE">
        <w:rPr>
          <w:rFonts w:ascii="Calibri" w:eastAsia="Calibri" w:hAnsi="Calibri" w:cs="Calibri"/>
          <w:b/>
          <w:bCs/>
          <w:color w:val="4FBBD3"/>
          <w:sz w:val="28"/>
          <w:szCs w:val="28"/>
          <w:lang w:val="pt-PT"/>
        </w:rPr>
        <w:t>ID</w:t>
      </w:r>
      <w:r w:rsidR="004E2624" w:rsidRPr="00CE08BE">
        <w:rPr>
          <w:rFonts w:ascii="Calibri" w:eastAsia="Calibri" w:hAnsi="Calibri" w:cs="Calibri"/>
          <w:b/>
          <w:bCs/>
          <w:color w:val="4FBBD3"/>
          <w:sz w:val="28"/>
          <w:szCs w:val="28"/>
          <w:lang w:val="pt-PT"/>
        </w:rPr>
        <w:t>-26. Auditoria interna</w:t>
      </w:r>
    </w:p>
    <w:p w14:paraId="1AB489DF" w14:textId="77777777" w:rsidR="00F06ED0" w:rsidRPr="00CE08BE" w:rsidRDefault="00F06ED0" w:rsidP="00F06ED0">
      <w:pPr>
        <w:spacing w:after="0" w:line="240" w:lineRule="auto"/>
        <w:jc w:val="both"/>
        <w:rPr>
          <w:rFonts w:ascii="Calibri" w:eastAsia="Calibri" w:hAnsi="Calibri" w:cs="Calibri"/>
          <w:spacing w:val="-1"/>
          <w:lang w:val="pt-PT"/>
        </w:rPr>
      </w:pPr>
    </w:p>
    <w:p w14:paraId="1B19E4EA" w14:textId="19B44AEB" w:rsidR="00F06ED0" w:rsidRPr="00CE08BE" w:rsidRDefault="004E2624" w:rsidP="00F06ED0">
      <w:pPr>
        <w:spacing w:after="0" w:line="240" w:lineRule="auto"/>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-26? </w:t>
      </w:r>
      <w:r w:rsidRPr="00CE08BE">
        <w:rPr>
          <w:rFonts w:ascii="Calibri" w:eastAsia="Calibri" w:hAnsi="Calibri" w:cs="Calibri"/>
          <w:lang w:val="pt-PT"/>
        </w:rPr>
        <w:t xml:space="preserve">Este indicador avalia as normas e procedimentos aplicados nas </w:t>
      </w:r>
      <w:r w:rsidRPr="00CE08BE">
        <w:rPr>
          <w:rFonts w:ascii="Calibri" w:eastAsia="Calibri" w:hAnsi="Calibri" w:cs="Calibri"/>
          <w:u w:val="single"/>
          <w:lang w:val="pt-PT"/>
        </w:rPr>
        <w:t>auditorias internas</w:t>
      </w:r>
      <w:r w:rsidRPr="00CE08BE">
        <w:rPr>
          <w:rFonts w:ascii="Calibri" w:eastAsia="Calibri" w:hAnsi="Calibri" w:cs="Calibri"/>
          <w:lang w:val="pt-PT"/>
        </w:rPr>
        <w:t xml:space="preserve">. A cobertura é o GC no momento da avaliação para o </w:t>
      </w:r>
      <w:r w:rsidR="00526755" w:rsidRPr="00CE08BE">
        <w:rPr>
          <w:rFonts w:ascii="Calibri" w:eastAsia="Calibri" w:hAnsi="Calibri" w:cs="Calibri"/>
          <w:lang w:val="pt-PT"/>
        </w:rPr>
        <w:t>ID</w:t>
      </w:r>
      <w:r w:rsidRPr="00CE08BE">
        <w:rPr>
          <w:rFonts w:ascii="Calibri" w:eastAsia="Calibri" w:hAnsi="Calibri" w:cs="Calibri"/>
          <w:lang w:val="pt-PT"/>
        </w:rPr>
        <w:t xml:space="preserve">-26.1 e 26.2,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para o </w:t>
      </w:r>
      <w:r w:rsidR="00526755" w:rsidRPr="00CE08BE">
        <w:rPr>
          <w:rFonts w:ascii="Calibri" w:eastAsia="Calibri" w:hAnsi="Calibri" w:cs="Calibri"/>
          <w:lang w:val="pt-PT"/>
        </w:rPr>
        <w:t>ID</w:t>
      </w:r>
      <w:r w:rsidRPr="00CE08BE">
        <w:rPr>
          <w:rFonts w:ascii="Calibri" w:eastAsia="Calibri" w:hAnsi="Calibri" w:cs="Calibri"/>
          <w:lang w:val="pt-PT"/>
        </w:rPr>
        <w:t xml:space="preserve">-26.3, e para o </w:t>
      </w:r>
      <w:r w:rsidR="00526755" w:rsidRPr="00CE08BE">
        <w:rPr>
          <w:rFonts w:ascii="Calibri" w:eastAsia="Calibri" w:hAnsi="Calibri" w:cs="Calibri"/>
          <w:lang w:val="pt-PT"/>
        </w:rPr>
        <w:t>ID</w:t>
      </w:r>
      <w:r w:rsidRPr="00CE08BE">
        <w:rPr>
          <w:rFonts w:ascii="Calibri" w:eastAsia="Calibri" w:hAnsi="Calibri" w:cs="Calibri"/>
          <w:lang w:val="pt-PT"/>
        </w:rPr>
        <w:t xml:space="preserve">-26.4, para relatórios de auditoria que deveriam ter sido emitidos nos </w:t>
      </w:r>
      <w:r w:rsidR="00015C51" w:rsidRPr="00CE08BE">
        <w:rPr>
          <w:rFonts w:ascii="Calibri" w:eastAsia="Calibri" w:hAnsi="Calibri" w:cs="Calibri"/>
          <w:lang w:val="pt-PT"/>
        </w:rPr>
        <w:t xml:space="preserve">três </w:t>
      </w:r>
      <w:r w:rsidRPr="00CE08BE">
        <w:rPr>
          <w:rFonts w:ascii="Calibri" w:eastAsia="Calibri" w:hAnsi="Calibri" w:cs="Calibri"/>
          <w:lang w:val="pt-PT"/>
        </w:rPr>
        <w:t xml:space="preserve">últimos </w:t>
      </w:r>
      <w:r w:rsidR="00015C51" w:rsidRPr="00CE08BE">
        <w:rPr>
          <w:rFonts w:ascii="Calibri" w:eastAsia="Calibri" w:hAnsi="Calibri" w:cs="Calibri"/>
          <w:lang w:val="pt-PT"/>
        </w:rPr>
        <w:t>anos orçamentais</w:t>
      </w:r>
      <w:r w:rsidRPr="00CE08BE">
        <w:rPr>
          <w:rFonts w:ascii="Calibri" w:eastAsia="Calibri" w:hAnsi="Calibri" w:cs="Calibri"/>
          <w:lang w:val="pt-PT"/>
        </w:rPr>
        <w:t xml:space="preserve">. Este indicador utiliza o método </w:t>
      </w:r>
      <w:r w:rsidRPr="00CE08BE">
        <w:rPr>
          <w:rFonts w:ascii="Calibri" w:eastAsia="Calibri" w:hAnsi="Calibri" w:cs="Calibri"/>
          <w:b/>
          <w:bCs/>
          <w:lang w:val="pt-PT"/>
        </w:rPr>
        <w:t>M1 (WL)</w:t>
      </w:r>
      <w:r w:rsidRPr="00CE08BE">
        <w:rPr>
          <w:rFonts w:ascii="Calibri" w:eastAsia="Calibri" w:hAnsi="Calibri" w:cs="Calibri"/>
          <w:lang w:val="pt-PT"/>
        </w:rPr>
        <w:t xml:space="preserve"> para agregar as pontuações das dimensões.</w:t>
      </w:r>
    </w:p>
    <w:p w14:paraId="4B6FA1A0" w14:textId="77777777" w:rsidR="00F06ED0" w:rsidRPr="00CE08BE" w:rsidRDefault="00F06ED0" w:rsidP="00F06ED0">
      <w:pPr>
        <w:spacing w:after="0" w:line="240" w:lineRule="auto"/>
        <w:jc w:val="both"/>
        <w:rPr>
          <w:rFonts w:ascii="Calibri" w:eastAsia="Calibri" w:hAnsi="Calibri" w:cs="Calibri"/>
          <w:spacing w:val="-1"/>
          <w:lang w:val="pt-PT"/>
        </w:rPr>
      </w:pPr>
    </w:p>
    <w:p w14:paraId="14984EF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321948E5" w14:textId="77777777" w:rsidR="00F06ED0" w:rsidRPr="00CE08BE" w:rsidRDefault="004E2624" w:rsidP="00F06ED0">
      <w:pPr>
        <w:spacing w:after="0" w:line="240" w:lineRule="auto"/>
        <w:jc w:val="both"/>
        <w:rPr>
          <w:rFonts w:ascii="Calibri" w:eastAsia="Calibri" w:hAnsi="Calibri" w:cs="Calibri"/>
          <w:spacing w:val="-1"/>
          <w:lang w:val="pt-PT"/>
        </w:rPr>
      </w:pPr>
      <w:r w:rsidRPr="00CE08BE">
        <w:rPr>
          <w:rFonts w:ascii="Calibri" w:eastAsia="Calibri" w:hAnsi="Calibri" w:cs="Calibri"/>
          <w:lang w:val="pt-PT"/>
        </w:rPr>
        <w:t>xxx</w:t>
      </w:r>
    </w:p>
    <w:p w14:paraId="0F0E4EC3" w14:textId="77777777" w:rsidR="00F06ED0" w:rsidRPr="00CE08BE" w:rsidRDefault="00F06ED0" w:rsidP="00F06ED0">
      <w:pPr>
        <w:spacing w:after="0" w:line="240" w:lineRule="auto"/>
        <w:jc w:val="both"/>
        <w:rPr>
          <w:rFonts w:ascii="Calibri" w:eastAsia="Calibri" w:hAnsi="Calibri" w:cs="Calibri"/>
          <w:spacing w:val="-1"/>
          <w:lang w:val="pt-PT"/>
        </w:rPr>
      </w:pPr>
    </w:p>
    <w:p w14:paraId="495EF007" w14:textId="77777777" w:rsidR="006435C8" w:rsidRDefault="006435C8" w:rsidP="00F06ED0">
      <w:pPr>
        <w:spacing w:after="0"/>
        <w:jc w:val="both"/>
        <w:rPr>
          <w:rFonts w:ascii="Calibri" w:eastAsia="Calibri" w:hAnsi="Calibri" w:cs="Calibri"/>
          <w:b/>
          <w:bCs/>
          <w:lang w:val="pt-PT"/>
        </w:rPr>
      </w:pPr>
    </w:p>
    <w:p w14:paraId="02026F35" w14:textId="77777777" w:rsidR="006435C8" w:rsidRDefault="006435C8" w:rsidP="00F06ED0">
      <w:pPr>
        <w:spacing w:after="0"/>
        <w:jc w:val="both"/>
        <w:rPr>
          <w:rFonts w:ascii="Calibri" w:eastAsia="Calibri" w:hAnsi="Calibri" w:cs="Calibri"/>
          <w:b/>
          <w:bCs/>
          <w:lang w:val="pt-PT"/>
        </w:rPr>
      </w:pPr>
    </w:p>
    <w:p w14:paraId="54EB9E8C" w14:textId="77777777" w:rsidR="006435C8" w:rsidRDefault="006435C8" w:rsidP="00F06ED0">
      <w:pPr>
        <w:spacing w:after="0"/>
        <w:jc w:val="both"/>
        <w:rPr>
          <w:rFonts w:ascii="Calibri" w:eastAsia="Calibri" w:hAnsi="Calibri" w:cs="Calibri"/>
          <w:b/>
          <w:bCs/>
          <w:lang w:val="pt-PT"/>
        </w:rPr>
      </w:pPr>
    </w:p>
    <w:p w14:paraId="32F052F3" w14:textId="61A6BE9E"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48AB1263" w14:textId="77777777" w:rsidR="00F06ED0" w:rsidRPr="00CE08BE" w:rsidRDefault="00F06ED0" w:rsidP="00F06ED0">
      <w:pPr>
        <w:spacing w:after="0" w:line="240" w:lineRule="auto"/>
        <w:jc w:val="both"/>
        <w:rPr>
          <w:rFonts w:ascii="Calibri" w:eastAsia="Calibri" w:hAnsi="Calibri" w:cs="Calibri"/>
          <w:spacing w:val="-1"/>
          <w:lang w:val="pt-PT"/>
        </w:rPr>
      </w:pPr>
    </w:p>
    <w:p w14:paraId="65ED3F3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931"/>
        <w:gridCol w:w="1080"/>
      </w:tblGrid>
      <w:tr w:rsidR="00500221" w:rsidRPr="00CE08BE" w14:paraId="653491FA" w14:textId="77777777" w:rsidTr="006435C8">
        <w:trPr>
          <w:trHeight w:hRule="exact" w:val="820"/>
        </w:trPr>
        <w:tc>
          <w:tcPr>
            <w:tcW w:w="5035" w:type="dxa"/>
            <w:shd w:val="clear" w:color="auto" w:fill="BFBFBF"/>
          </w:tcPr>
          <w:p w14:paraId="599E5C32"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749" w:type="dxa"/>
            <w:shd w:val="clear" w:color="auto" w:fill="BFBFBF"/>
          </w:tcPr>
          <w:p w14:paraId="2B43CDB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31" w:type="dxa"/>
            <w:shd w:val="clear" w:color="auto" w:fill="BFBFBF"/>
          </w:tcPr>
          <w:p w14:paraId="6338DB39" w14:textId="2D386A43"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80" w:type="dxa"/>
            <w:shd w:val="clear" w:color="auto" w:fill="BFBFBF"/>
          </w:tcPr>
          <w:p w14:paraId="173EF47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17716092" w14:textId="77777777" w:rsidTr="006435C8">
        <w:trPr>
          <w:trHeight w:hRule="exact" w:val="1171"/>
        </w:trPr>
        <w:tc>
          <w:tcPr>
            <w:tcW w:w="8784" w:type="dxa"/>
            <w:gridSpan w:val="2"/>
          </w:tcPr>
          <w:p w14:paraId="2CD1187C" w14:textId="68515611" w:rsidR="00346452"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-26. Auditoria Interna (M1)</w:t>
            </w:r>
          </w:p>
        </w:tc>
        <w:sdt>
          <w:sdtPr>
            <w:rPr>
              <w:rFonts w:ascii="Calibri" w:eastAsia="Calibri" w:hAnsi="Calibri" w:cs="Calibri"/>
              <w:b/>
              <w:sz w:val="20"/>
              <w:szCs w:val="20"/>
              <w:lang w:val="pt-PT"/>
            </w:rPr>
            <w:id w:val="-1880539125"/>
            <w:placeholder>
              <w:docPart w:val="DefaultPlaceholder_-1854013440"/>
            </w:placeholder>
          </w:sdtPr>
          <w:sdtEndPr/>
          <w:sdtContent>
            <w:tc>
              <w:tcPr>
                <w:tcW w:w="931" w:type="dxa"/>
              </w:tcPr>
              <w:p w14:paraId="6CA51FC4" w14:textId="135FC031" w:rsidR="00346452" w:rsidRPr="00CE08BE" w:rsidRDefault="004E2624" w:rsidP="001D6E92">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-26</w:t>
                </w:r>
              </w:p>
            </w:tc>
          </w:sdtContent>
        </w:sdt>
        <w:sdt>
          <w:sdtPr>
            <w:rPr>
              <w:rFonts w:ascii="Calibri" w:eastAsia="Calibri" w:hAnsi="Calibri" w:cs="Calibri"/>
              <w:b/>
              <w:sz w:val="20"/>
              <w:szCs w:val="20"/>
              <w:lang w:val="pt-PT"/>
            </w:rPr>
            <w:id w:val="784239696"/>
            <w:placeholder>
              <w:docPart w:val="DefaultPlaceholder_-1854013440"/>
            </w:placeholder>
          </w:sdtPr>
          <w:sdtEndPr/>
          <w:sdtContent>
            <w:tc>
              <w:tcPr>
                <w:tcW w:w="1080" w:type="dxa"/>
              </w:tcPr>
              <w:p w14:paraId="15C0906D" w14:textId="5B5CCE7F" w:rsidR="00346452" w:rsidRPr="00CE08BE" w:rsidRDefault="004E2624" w:rsidP="001504D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-26</w:t>
                </w:r>
              </w:p>
            </w:tc>
          </w:sdtContent>
        </w:sdt>
      </w:tr>
      <w:tr w:rsidR="00500221" w:rsidRPr="006C408E" w14:paraId="62D7EC21" w14:textId="77777777" w:rsidTr="006435C8">
        <w:trPr>
          <w:trHeight w:hRule="exact" w:val="1198"/>
        </w:trPr>
        <w:tc>
          <w:tcPr>
            <w:tcW w:w="5035" w:type="dxa"/>
          </w:tcPr>
          <w:p w14:paraId="739272A4" w14:textId="77777777"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26.1. Cobertura da auditoria interna</w:t>
            </w:r>
          </w:p>
        </w:tc>
        <w:sdt>
          <w:sdtPr>
            <w:rPr>
              <w:rFonts w:ascii="Calibri" w:eastAsia="Calibri" w:hAnsi="Calibri" w:cs="Calibri"/>
              <w:sz w:val="20"/>
              <w:szCs w:val="20"/>
              <w:lang w:val="pt-PT"/>
            </w:rPr>
            <w:id w:val="-1106266571"/>
            <w:placeholder>
              <w:docPart w:val="DefaultPlaceholder_-1854013440"/>
            </w:placeholder>
          </w:sdtPr>
          <w:sdtEndPr/>
          <w:sdtContent>
            <w:tc>
              <w:tcPr>
                <w:tcW w:w="3749" w:type="dxa"/>
              </w:tcPr>
              <w:p w14:paraId="5444E0DB" w14:textId="126ACEE8" w:rsidR="004679EF" w:rsidRPr="00CE08BE" w:rsidRDefault="004E2624" w:rsidP="00DD69F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-26.1</w:t>
                </w:r>
              </w:p>
            </w:tc>
          </w:sdtContent>
        </w:sdt>
        <w:sdt>
          <w:sdtPr>
            <w:rPr>
              <w:rFonts w:ascii="Calibri" w:eastAsia="Calibri" w:hAnsi="Calibri" w:cs="Calibri"/>
              <w:sz w:val="20"/>
              <w:szCs w:val="20"/>
              <w:lang w:val="pt-PT"/>
            </w:rPr>
            <w:id w:val="1767581034"/>
            <w:placeholder>
              <w:docPart w:val="DefaultPlaceholder_-1854013440"/>
            </w:placeholder>
          </w:sdtPr>
          <w:sdtEndPr/>
          <w:sdtContent>
            <w:tc>
              <w:tcPr>
                <w:tcW w:w="931" w:type="dxa"/>
                <w:shd w:val="clear" w:color="auto" w:fill="auto"/>
              </w:tcPr>
              <w:p w14:paraId="71732552" w14:textId="26905BEC" w:rsidR="004679EF" w:rsidRPr="00CE08BE" w:rsidRDefault="004E2624" w:rsidP="00CF428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-26.1</w:t>
                </w:r>
              </w:p>
            </w:tc>
          </w:sdtContent>
        </w:sdt>
        <w:sdt>
          <w:sdtPr>
            <w:rPr>
              <w:rFonts w:ascii="Calibri" w:eastAsia="Calibri" w:hAnsi="Calibri" w:cs="Calibri"/>
              <w:sz w:val="20"/>
              <w:szCs w:val="20"/>
              <w:lang w:val="pt-PT"/>
            </w:rPr>
            <w:id w:val="391856287"/>
            <w:placeholder>
              <w:docPart w:val="DefaultPlaceholder_-1854013440"/>
            </w:placeholder>
          </w:sdtPr>
          <w:sdtEndPr/>
          <w:sdtContent>
            <w:tc>
              <w:tcPr>
                <w:tcW w:w="1080" w:type="dxa"/>
              </w:tcPr>
              <w:p w14:paraId="696BACFA" w14:textId="0B2324B6" w:rsidR="004679EF" w:rsidRPr="00CE08BE" w:rsidRDefault="004E2624" w:rsidP="00CF428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-26.1 </w:t>
                </w:r>
              </w:p>
            </w:tc>
          </w:sdtContent>
        </w:sdt>
      </w:tr>
      <w:tr w:rsidR="00500221" w:rsidRPr="006C408E" w14:paraId="25144E2B" w14:textId="77777777" w:rsidTr="006435C8">
        <w:trPr>
          <w:trHeight w:hRule="exact" w:val="1072"/>
        </w:trPr>
        <w:tc>
          <w:tcPr>
            <w:tcW w:w="5035" w:type="dxa"/>
          </w:tcPr>
          <w:p w14:paraId="108A8AC1"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26.2. Natureza das auditorias e normas aplicadas   </w:t>
            </w:r>
          </w:p>
        </w:tc>
        <w:sdt>
          <w:sdtPr>
            <w:rPr>
              <w:rFonts w:ascii="Calibri" w:eastAsia="Calibri" w:hAnsi="Calibri" w:cs="Calibri"/>
              <w:sz w:val="20"/>
              <w:szCs w:val="20"/>
              <w:lang w:val="pt-PT"/>
            </w:rPr>
            <w:id w:val="-1557157601"/>
            <w:placeholder>
              <w:docPart w:val="DefaultPlaceholder_-1854013440"/>
            </w:placeholder>
          </w:sdtPr>
          <w:sdtEndPr/>
          <w:sdtContent>
            <w:tc>
              <w:tcPr>
                <w:tcW w:w="3749" w:type="dxa"/>
              </w:tcPr>
              <w:p w14:paraId="2DF9BCA5" w14:textId="5E440187" w:rsidR="004679EF" w:rsidRPr="00CE08BE" w:rsidRDefault="004E2624" w:rsidP="001F45D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-26.2</w:t>
                </w:r>
              </w:p>
            </w:tc>
          </w:sdtContent>
        </w:sdt>
        <w:sdt>
          <w:sdtPr>
            <w:rPr>
              <w:rFonts w:ascii="Calibri" w:eastAsia="Calibri" w:hAnsi="Calibri" w:cs="Calibri"/>
              <w:sz w:val="20"/>
              <w:szCs w:val="20"/>
              <w:lang w:val="pt-PT"/>
            </w:rPr>
            <w:id w:val="1810200892"/>
            <w:placeholder>
              <w:docPart w:val="DefaultPlaceholder_-1854013440"/>
            </w:placeholder>
          </w:sdtPr>
          <w:sdtEndPr/>
          <w:sdtContent>
            <w:tc>
              <w:tcPr>
                <w:tcW w:w="931" w:type="dxa"/>
                <w:shd w:val="clear" w:color="auto" w:fill="auto"/>
              </w:tcPr>
              <w:p w14:paraId="60C6D810" w14:textId="71FB86B6" w:rsidR="004679EF" w:rsidRPr="00CE08BE" w:rsidRDefault="004E2624" w:rsidP="00CE52A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-26.2</w:t>
                </w:r>
              </w:p>
            </w:tc>
          </w:sdtContent>
        </w:sdt>
        <w:sdt>
          <w:sdtPr>
            <w:rPr>
              <w:rFonts w:ascii="Calibri" w:eastAsia="Calibri" w:hAnsi="Calibri" w:cs="Calibri"/>
              <w:sz w:val="20"/>
              <w:szCs w:val="20"/>
              <w:lang w:val="pt-PT"/>
            </w:rPr>
            <w:id w:val="1574228975"/>
            <w:placeholder>
              <w:docPart w:val="DefaultPlaceholder_-1854013440"/>
            </w:placeholder>
          </w:sdtPr>
          <w:sdtEndPr/>
          <w:sdtContent>
            <w:tc>
              <w:tcPr>
                <w:tcW w:w="1080" w:type="dxa"/>
              </w:tcPr>
              <w:p w14:paraId="475BBAA6" w14:textId="596BD8D2" w:rsidR="004679EF" w:rsidRPr="00CE08BE" w:rsidRDefault="004E2624" w:rsidP="00CE52A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-26.2 </w:t>
                </w:r>
              </w:p>
            </w:tc>
          </w:sdtContent>
        </w:sdt>
      </w:tr>
      <w:tr w:rsidR="00500221" w:rsidRPr="006C408E" w14:paraId="6200ADBB" w14:textId="77777777" w:rsidTr="006435C8">
        <w:trPr>
          <w:trHeight w:hRule="exact" w:val="1090"/>
        </w:trPr>
        <w:tc>
          <w:tcPr>
            <w:tcW w:w="5035" w:type="dxa"/>
          </w:tcPr>
          <w:p w14:paraId="170795A0"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26.3. Implementação das auditorias internas e elaboração de relatórios</w:t>
            </w:r>
          </w:p>
        </w:tc>
        <w:sdt>
          <w:sdtPr>
            <w:rPr>
              <w:rFonts w:ascii="Calibri" w:eastAsia="Calibri" w:hAnsi="Calibri" w:cs="Calibri"/>
              <w:sz w:val="20"/>
              <w:szCs w:val="20"/>
              <w:lang w:val="pt-PT"/>
            </w:rPr>
            <w:id w:val="-1813865820"/>
            <w:placeholder>
              <w:docPart w:val="DefaultPlaceholder_-1854013440"/>
            </w:placeholder>
          </w:sdtPr>
          <w:sdtEndPr/>
          <w:sdtContent>
            <w:tc>
              <w:tcPr>
                <w:tcW w:w="3749" w:type="dxa"/>
              </w:tcPr>
              <w:p w14:paraId="1903D1FA" w14:textId="1969CEED" w:rsidR="004679EF" w:rsidRPr="00CE08BE" w:rsidRDefault="004E2624" w:rsidP="00EF2C7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-26.3</w:t>
                </w:r>
              </w:p>
            </w:tc>
          </w:sdtContent>
        </w:sdt>
        <w:sdt>
          <w:sdtPr>
            <w:rPr>
              <w:rFonts w:ascii="Calibri" w:eastAsia="Calibri" w:hAnsi="Calibri" w:cs="Calibri"/>
              <w:sz w:val="20"/>
              <w:szCs w:val="20"/>
              <w:lang w:val="pt-PT"/>
            </w:rPr>
            <w:id w:val="870660210"/>
            <w:placeholder>
              <w:docPart w:val="DefaultPlaceholder_-1854013440"/>
            </w:placeholder>
          </w:sdtPr>
          <w:sdtEndPr/>
          <w:sdtContent>
            <w:tc>
              <w:tcPr>
                <w:tcW w:w="931" w:type="dxa"/>
                <w:shd w:val="clear" w:color="auto" w:fill="auto"/>
              </w:tcPr>
              <w:p w14:paraId="429B15CC" w14:textId="0B341D63" w:rsidR="004679EF" w:rsidRPr="00CE08BE" w:rsidRDefault="004E2624" w:rsidP="00EF2C7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-26.3</w:t>
                </w:r>
              </w:p>
            </w:tc>
          </w:sdtContent>
        </w:sdt>
        <w:sdt>
          <w:sdtPr>
            <w:rPr>
              <w:rFonts w:ascii="Calibri" w:eastAsia="Calibri" w:hAnsi="Calibri" w:cs="Calibri"/>
              <w:sz w:val="20"/>
              <w:szCs w:val="20"/>
              <w:lang w:val="pt-PT"/>
            </w:rPr>
            <w:id w:val="-667103661"/>
            <w:placeholder>
              <w:docPart w:val="DefaultPlaceholder_-1854013440"/>
            </w:placeholder>
          </w:sdtPr>
          <w:sdtEndPr/>
          <w:sdtContent>
            <w:tc>
              <w:tcPr>
                <w:tcW w:w="1080" w:type="dxa"/>
              </w:tcPr>
              <w:p w14:paraId="52A012DE" w14:textId="695816C9" w:rsidR="004679EF" w:rsidRPr="00CE08BE" w:rsidRDefault="004E2624" w:rsidP="00EF2C7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-26.3 </w:t>
                </w:r>
              </w:p>
            </w:tc>
          </w:sdtContent>
        </w:sdt>
      </w:tr>
      <w:tr w:rsidR="00500221" w:rsidRPr="006C408E" w14:paraId="21A0082E" w14:textId="77777777" w:rsidTr="006435C8">
        <w:trPr>
          <w:trHeight w:hRule="exact" w:val="1090"/>
        </w:trPr>
        <w:tc>
          <w:tcPr>
            <w:tcW w:w="5035" w:type="dxa"/>
          </w:tcPr>
          <w:p w14:paraId="4F15CC07"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26.4. Resposta às auditorias internas  </w:t>
            </w:r>
          </w:p>
        </w:tc>
        <w:sdt>
          <w:sdtPr>
            <w:rPr>
              <w:rFonts w:ascii="Calibri" w:eastAsia="Calibri" w:hAnsi="Calibri" w:cs="Calibri"/>
              <w:sz w:val="20"/>
              <w:szCs w:val="20"/>
              <w:lang w:val="pt-PT"/>
            </w:rPr>
            <w:id w:val="948661361"/>
            <w:placeholder>
              <w:docPart w:val="DefaultPlaceholder_-1854013440"/>
            </w:placeholder>
          </w:sdtPr>
          <w:sdtEndPr/>
          <w:sdtContent>
            <w:tc>
              <w:tcPr>
                <w:tcW w:w="3749" w:type="dxa"/>
              </w:tcPr>
              <w:p w14:paraId="1241145E" w14:textId="736F0338" w:rsidR="004679EF" w:rsidRPr="00CE08BE" w:rsidRDefault="004E2624" w:rsidP="0072480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-26.4</w:t>
                </w:r>
              </w:p>
            </w:tc>
          </w:sdtContent>
        </w:sdt>
        <w:sdt>
          <w:sdtPr>
            <w:rPr>
              <w:rFonts w:ascii="Calibri" w:eastAsia="Calibri" w:hAnsi="Calibri" w:cs="Calibri"/>
              <w:sz w:val="20"/>
              <w:szCs w:val="20"/>
              <w:lang w:val="pt-PT"/>
            </w:rPr>
            <w:id w:val="-234859656"/>
            <w:placeholder>
              <w:docPart w:val="DefaultPlaceholder_-1854013440"/>
            </w:placeholder>
          </w:sdtPr>
          <w:sdtEndPr/>
          <w:sdtContent>
            <w:tc>
              <w:tcPr>
                <w:tcW w:w="931" w:type="dxa"/>
                <w:shd w:val="clear" w:color="auto" w:fill="auto"/>
              </w:tcPr>
              <w:p w14:paraId="65B71C3C" w14:textId="04DB7242" w:rsidR="004679EF" w:rsidRPr="00CE08BE" w:rsidRDefault="004E2624" w:rsidP="0072480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-26.4</w:t>
                </w:r>
              </w:p>
            </w:tc>
          </w:sdtContent>
        </w:sdt>
        <w:sdt>
          <w:sdtPr>
            <w:rPr>
              <w:rFonts w:ascii="Calibri" w:eastAsia="Calibri" w:hAnsi="Calibri" w:cs="Calibri"/>
              <w:sz w:val="20"/>
              <w:szCs w:val="20"/>
              <w:lang w:val="pt-PT"/>
            </w:rPr>
            <w:id w:val="456148140"/>
            <w:placeholder>
              <w:docPart w:val="DefaultPlaceholder_-1854013440"/>
            </w:placeholder>
          </w:sdtPr>
          <w:sdtEndPr/>
          <w:sdtContent>
            <w:tc>
              <w:tcPr>
                <w:tcW w:w="1080" w:type="dxa"/>
              </w:tcPr>
              <w:p w14:paraId="3CC30B94" w14:textId="71BB0BA4" w:rsidR="004679EF" w:rsidRPr="00CE08BE" w:rsidRDefault="004E2624" w:rsidP="00E067D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-26.4</w:t>
                </w:r>
              </w:p>
            </w:tc>
          </w:sdtContent>
        </w:sdt>
      </w:tr>
    </w:tbl>
    <w:p w14:paraId="13669745" w14:textId="77777777" w:rsidR="00F06ED0" w:rsidRPr="00CE08BE" w:rsidRDefault="00F06ED0" w:rsidP="00F06ED0">
      <w:pPr>
        <w:spacing w:after="0" w:line="240" w:lineRule="auto"/>
        <w:jc w:val="both"/>
        <w:rPr>
          <w:rFonts w:ascii="Calibri" w:eastAsia="Calibri" w:hAnsi="Calibri" w:cs="Calibri"/>
          <w:spacing w:val="-1"/>
          <w:lang w:val="pt-PT"/>
        </w:rPr>
      </w:pPr>
    </w:p>
    <w:p w14:paraId="61C5DB46" w14:textId="77777777" w:rsidR="00F06ED0" w:rsidRPr="00CE08BE" w:rsidRDefault="004E2624" w:rsidP="00F06ED0">
      <w:pPr>
        <w:spacing w:after="0" w:line="240" w:lineRule="auto"/>
        <w:jc w:val="both"/>
        <w:rPr>
          <w:rFonts w:ascii="Calibri" w:eastAsia="Calibri" w:hAnsi="Calibri" w:cs="Calibri"/>
          <w:b/>
          <w:bCs/>
          <w:i/>
          <w:iCs/>
          <w:spacing w:val="-1"/>
          <w:lang w:val="pt-PT"/>
        </w:rPr>
      </w:pPr>
      <w:r w:rsidRPr="00CE08BE">
        <w:rPr>
          <w:rFonts w:ascii="Calibri" w:eastAsia="Calibri" w:hAnsi="Calibri" w:cs="Calibri"/>
          <w:b/>
          <w:bCs/>
          <w:i/>
          <w:iCs/>
          <w:lang w:val="pt-PT"/>
        </w:rPr>
        <w:t>OU</w:t>
      </w:r>
    </w:p>
    <w:p w14:paraId="7E7A08E2" w14:textId="2FBA7F3A"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500221" w:rsidRPr="00CE08BE" w14:paraId="46E3BC81" w14:textId="77777777" w:rsidTr="00F06ED0">
        <w:trPr>
          <w:trHeight w:hRule="exact" w:val="820"/>
        </w:trPr>
        <w:tc>
          <w:tcPr>
            <w:tcW w:w="5035" w:type="dxa"/>
            <w:shd w:val="clear" w:color="auto" w:fill="BFBFBF"/>
          </w:tcPr>
          <w:p w14:paraId="2AB3BAFE"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680" w:type="dxa"/>
            <w:shd w:val="clear" w:color="auto" w:fill="BFBFBF"/>
          </w:tcPr>
          <w:p w14:paraId="4C19638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80" w:type="dxa"/>
            <w:shd w:val="clear" w:color="auto" w:fill="BFBFBF"/>
          </w:tcPr>
          <w:p w14:paraId="050C60A1" w14:textId="20AF963C"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r>
      <w:tr w:rsidR="00500221" w:rsidRPr="00CE08BE" w14:paraId="4E1E5C58" w14:textId="77777777" w:rsidTr="004E2624">
        <w:trPr>
          <w:trHeight w:hRule="exact" w:val="289"/>
        </w:trPr>
        <w:tc>
          <w:tcPr>
            <w:tcW w:w="10795" w:type="dxa"/>
            <w:gridSpan w:val="3"/>
          </w:tcPr>
          <w:p w14:paraId="29C38DA9" w14:textId="0B233E30" w:rsidR="00F06ED0" w:rsidRPr="00CE08BE" w:rsidRDefault="00526755" w:rsidP="00891D2E">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-26. Auditoria Interna (M1)</w:t>
            </w:r>
          </w:p>
        </w:tc>
      </w:tr>
      <w:tr w:rsidR="00500221" w:rsidRPr="00CE08BE" w14:paraId="3CDBBCD9" w14:textId="77777777" w:rsidTr="004E2624">
        <w:trPr>
          <w:trHeight w:hRule="exact" w:val="271"/>
        </w:trPr>
        <w:tc>
          <w:tcPr>
            <w:tcW w:w="5035" w:type="dxa"/>
          </w:tcPr>
          <w:p w14:paraId="7DC96E89"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26.1. Cobertura da auditoria interna</w:t>
            </w:r>
          </w:p>
        </w:tc>
        <w:tc>
          <w:tcPr>
            <w:tcW w:w="4680" w:type="dxa"/>
          </w:tcPr>
          <w:p w14:paraId="33A2846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7CBEC01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3CC775D4" w14:textId="77777777" w:rsidTr="004E2624">
        <w:trPr>
          <w:trHeight w:hRule="exact" w:val="271"/>
        </w:trPr>
        <w:tc>
          <w:tcPr>
            <w:tcW w:w="5035" w:type="dxa"/>
          </w:tcPr>
          <w:p w14:paraId="54E894CB"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26.2. Natureza das auditorias e normas aplicadas   </w:t>
            </w:r>
          </w:p>
        </w:tc>
        <w:tc>
          <w:tcPr>
            <w:tcW w:w="4680" w:type="dxa"/>
          </w:tcPr>
          <w:p w14:paraId="79A0FFE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3086C1D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6870DB56" w14:textId="77777777" w:rsidTr="006435C8">
        <w:trPr>
          <w:trHeight w:hRule="exact" w:val="574"/>
        </w:trPr>
        <w:tc>
          <w:tcPr>
            <w:tcW w:w="5035" w:type="dxa"/>
          </w:tcPr>
          <w:p w14:paraId="4B00113E"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26.3. Implementação das auditorias internas e elaboração de relatórios</w:t>
            </w:r>
          </w:p>
        </w:tc>
        <w:tc>
          <w:tcPr>
            <w:tcW w:w="4680" w:type="dxa"/>
          </w:tcPr>
          <w:p w14:paraId="5CA25F7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5C349624"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5E56A784" w14:textId="77777777" w:rsidTr="004E2624">
        <w:trPr>
          <w:trHeight w:hRule="exact" w:val="271"/>
        </w:trPr>
        <w:tc>
          <w:tcPr>
            <w:tcW w:w="5035" w:type="dxa"/>
          </w:tcPr>
          <w:p w14:paraId="4C9B6089"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26.4. Resposta às auditorias internas</w:t>
            </w:r>
          </w:p>
        </w:tc>
        <w:tc>
          <w:tcPr>
            <w:tcW w:w="4680" w:type="dxa"/>
          </w:tcPr>
          <w:p w14:paraId="7FD34FF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1080" w:type="dxa"/>
            <w:shd w:val="clear" w:color="auto" w:fill="auto"/>
          </w:tcPr>
          <w:p w14:paraId="68B0B68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3D654A52" w14:textId="77777777" w:rsidR="00F06ED0" w:rsidRPr="00CE08BE" w:rsidRDefault="00F06ED0" w:rsidP="00F06ED0">
      <w:pPr>
        <w:spacing w:after="120"/>
        <w:jc w:val="both"/>
        <w:rPr>
          <w:rFonts w:ascii="Calibri" w:eastAsia="Calibri" w:hAnsi="Calibri" w:cs="Calibri"/>
          <w:b/>
          <w:u w:val="single"/>
          <w:lang w:val="pt-PT"/>
        </w:rPr>
      </w:pPr>
    </w:p>
    <w:p w14:paraId="71E0FDAF" w14:textId="77777777" w:rsidR="00F06ED0" w:rsidRPr="00CE08BE" w:rsidRDefault="00F06ED0" w:rsidP="00F06ED0">
      <w:pPr>
        <w:spacing w:after="0" w:line="240" w:lineRule="auto"/>
        <w:rPr>
          <w:rFonts w:ascii="Calibri" w:eastAsia="Calibri" w:hAnsi="Calibri" w:cs="Calibri"/>
          <w:lang w:val="pt-PT"/>
        </w:rPr>
      </w:pPr>
    </w:p>
    <w:p w14:paraId="5F7110DE" w14:textId="77777777" w:rsidR="00F06ED0" w:rsidRPr="00CE08BE" w:rsidRDefault="004E2624" w:rsidP="00F06ED0">
      <w:pPr>
        <w:spacing w:after="0" w:line="240" w:lineRule="auto"/>
        <w:ind w:right="4255"/>
        <w:rPr>
          <w:rFonts w:ascii="Calibri" w:eastAsia="Calibri" w:hAnsi="Calibri" w:cs="Calibri"/>
          <w:color w:val="4FBBD3"/>
          <w:spacing w:val="41"/>
          <w:lang w:val="pt-PT"/>
        </w:rPr>
      </w:pPr>
      <w:r w:rsidRPr="00CE08BE">
        <w:rPr>
          <w:rFonts w:ascii="Calibri" w:eastAsia="Calibri" w:hAnsi="Calibri" w:cs="Calibri"/>
          <w:b/>
          <w:bCs/>
          <w:color w:val="4FBBD3"/>
          <w:sz w:val="24"/>
          <w:lang w:val="pt-PT"/>
        </w:rPr>
        <w:t xml:space="preserve">26.1. Cobertura da auditoria interna  </w:t>
      </w:r>
    </w:p>
    <w:p w14:paraId="0FA0FCE1"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2E11EA41"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0548108" w14:textId="77777777"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26.1: </w:t>
      </w:r>
      <w:bookmarkStart w:id="47" w:name="_Hlk19695158"/>
      <w:r w:rsidRPr="00CE08BE">
        <w:rPr>
          <w:rFonts w:ascii="Calibri" w:eastAsia="Calibri" w:hAnsi="Calibri" w:cs="Calibri"/>
          <w:b/>
          <w:bCs/>
          <w:sz w:val="20"/>
          <w:szCs w:val="20"/>
          <w:lang w:val="pt-PT"/>
        </w:rPr>
        <w:t xml:space="preserve">Cobertura da auditoria interna (No momento da avaliação) </w:t>
      </w:r>
      <w:bookmarkEnd w:id="47"/>
    </w:p>
    <w:tbl>
      <w:tblPr>
        <w:tblStyle w:val="TabelEcorys7"/>
        <w:tblW w:w="10530" w:type="dxa"/>
        <w:tblInd w:w="-5" w:type="dxa"/>
        <w:tblLayout w:type="fixed"/>
        <w:tblLook w:val="04A0" w:firstRow="1" w:lastRow="0" w:firstColumn="1" w:lastColumn="0" w:noHBand="0" w:noVBand="1"/>
      </w:tblPr>
      <w:tblGrid>
        <w:gridCol w:w="1560"/>
        <w:gridCol w:w="1560"/>
        <w:gridCol w:w="930"/>
        <w:gridCol w:w="900"/>
        <w:gridCol w:w="900"/>
        <w:gridCol w:w="900"/>
        <w:gridCol w:w="900"/>
        <w:gridCol w:w="900"/>
        <w:gridCol w:w="990"/>
        <w:gridCol w:w="990"/>
      </w:tblGrid>
      <w:tr w:rsidR="00500221" w:rsidRPr="006C408E" w14:paraId="3B2FDCFD"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44E6B2F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Ministério, Departamento ou agência coberta</w:t>
            </w:r>
          </w:p>
          <w:p w14:paraId="616CD498" w14:textId="77777777" w:rsidR="00F06ED0" w:rsidRPr="00CE08BE" w:rsidRDefault="004E2624" w:rsidP="00F06ED0">
            <w:pPr>
              <w:rPr>
                <w:rFonts w:ascii="Calibri" w:eastAsia="Calibri" w:hAnsi="Calibri" w:cs="Calibri"/>
                <w:bCs/>
                <w:i/>
                <w:iCs/>
                <w:sz w:val="20"/>
                <w:szCs w:val="20"/>
                <w:lang w:val="pt-PT"/>
              </w:rPr>
            </w:pPr>
            <w:r w:rsidRPr="00CE08BE">
              <w:rPr>
                <w:rFonts w:ascii="Calibri" w:eastAsia="Calibri" w:hAnsi="Calibri" w:cs="Calibri"/>
                <w:i/>
                <w:iCs/>
                <w:color w:val="FF0000"/>
                <w:sz w:val="20"/>
                <w:szCs w:val="20"/>
                <w:lang w:val="pt-PT"/>
              </w:rPr>
              <w:t>(especificar)</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724C727"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Unidade de auditoria interna responsável </w:t>
            </w:r>
            <w:r w:rsidRPr="00CE08BE">
              <w:rPr>
                <w:rFonts w:ascii="Calibri" w:eastAsia="Calibri" w:hAnsi="Calibri" w:cs="Calibri"/>
                <w:i/>
                <w:iCs/>
                <w:color w:val="FF0000"/>
                <w:sz w:val="20"/>
                <w:szCs w:val="20"/>
                <w:lang w:val="pt-PT"/>
              </w:rPr>
              <w:t>(especificar)</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tcPr>
          <w:p w14:paraId="48F8E747" w14:textId="6A51A913"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Despesa orçamentada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cPr>
          <w:p w14:paraId="0FCD6CE8"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Receita orçamentada</w:t>
            </w:r>
          </w:p>
          <w:p w14:paraId="56D7B927" w14:textId="77777777" w:rsidR="00F06ED0" w:rsidRPr="00CE08BE" w:rsidRDefault="00F06ED0" w:rsidP="00F06ED0">
            <w:pPr>
              <w:jc w:val="center"/>
              <w:rPr>
                <w:rFonts w:ascii="Calibri" w:eastAsia="Calibri" w:hAnsi="Calibri" w:cs="Calibri"/>
                <w:bCs/>
                <w:sz w:val="20"/>
                <w:szCs w:val="20"/>
                <w:lang w:val="pt-PT"/>
              </w:rPr>
            </w:pPr>
          </w:p>
        </w:tc>
        <w:tc>
          <w:tcPr>
            <w:tcW w:w="3780" w:type="dxa"/>
            <w:gridSpan w:val="4"/>
            <w:tcBorders>
              <w:top w:val="single" w:sz="4" w:space="0" w:color="auto"/>
              <w:left w:val="single" w:sz="4" w:space="0" w:color="auto"/>
              <w:bottom w:val="single" w:sz="4" w:space="0" w:color="auto"/>
              <w:right w:val="single" w:sz="4" w:space="0" w:color="auto"/>
            </w:tcBorders>
            <w:shd w:val="clear" w:color="auto" w:fill="F2F2F2"/>
          </w:tcPr>
          <w:p w14:paraId="2CE6E1D7"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Existência de</w:t>
            </w:r>
          </w:p>
          <w:p w14:paraId="3072B253" w14:textId="77777777"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(S/N</w:t>
            </w:r>
            <w:r w:rsidRPr="00CE08BE">
              <w:rPr>
                <w:rFonts w:ascii="Calibri" w:eastAsia="Calibri" w:hAnsi="Calibri" w:cs="Calibri"/>
                <w:color w:val="FF0000"/>
                <w:sz w:val="20"/>
                <w:szCs w:val="20"/>
                <w:lang w:val="pt-PT"/>
              </w:rPr>
              <w:t>, especificar</w:t>
            </w:r>
            <w:r w:rsidRPr="00CE08BE">
              <w:rPr>
                <w:rFonts w:ascii="Calibri" w:eastAsia="Calibri" w:hAnsi="Calibri" w:cs="Calibri"/>
                <w:sz w:val="20"/>
                <w:szCs w:val="20"/>
                <w:lang w:val="pt-PT"/>
              </w:rPr>
              <w:t>)</w:t>
            </w:r>
          </w:p>
        </w:tc>
      </w:tr>
      <w:tr w:rsidR="00500221" w:rsidRPr="00853D77" w14:paraId="37DDB5DD"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tcPr>
          <w:p w14:paraId="363DB0A6" w14:textId="77777777" w:rsidR="00F06ED0" w:rsidRPr="00CE08BE" w:rsidRDefault="00F06ED0" w:rsidP="00F06ED0">
            <w:pPr>
              <w:rPr>
                <w:rFonts w:ascii="Calibri" w:eastAsia="Calibri" w:hAnsi="Calibri" w:cs="Calibri"/>
                <w:b/>
                <w:sz w:val="20"/>
                <w:szCs w:val="20"/>
                <w:lang w:val="pt-PT"/>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77AEA8DE" w14:textId="77777777" w:rsidR="00F06ED0" w:rsidRPr="00CE08BE" w:rsidRDefault="00F06ED0" w:rsidP="00F06ED0">
            <w:pPr>
              <w:rPr>
                <w:rFonts w:ascii="Calibri" w:eastAsia="Calibri" w:hAnsi="Calibri" w:cs="Calibri"/>
                <w:b/>
                <w:sz w:val="20"/>
                <w:szCs w:val="20"/>
                <w:lang w:val="pt-PT"/>
              </w:rPr>
            </w:pPr>
          </w:p>
        </w:tc>
        <w:tc>
          <w:tcPr>
            <w:tcW w:w="930" w:type="dxa"/>
            <w:tcBorders>
              <w:top w:val="single" w:sz="4" w:space="0" w:color="auto"/>
              <w:left w:val="single" w:sz="4" w:space="0" w:color="auto"/>
              <w:bottom w:val="single" w:sz="4" w:space="0" w:color="auto"/>
              <w:right w:val="single" w:sz="4" w:space="0" w:color="auto"/>
            </w:tcBorders>
            <w:shd w:val="clear" w:color="auto" w:fill="F2F2F2"/>
          </w:tcPr>
          <w:p w14:paraId="02914151" w14:textId="59D03051" w:rsidR="00F06ED0" w:rsidRPr="00CE08BE" w:rsidRDefault="009A008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Montante</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19836CDC"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do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1F402BF" w14:textId="22DA7B47" w:rsidR="00F06ED0" w:rsidRPr="00CE08BE" w:rsidRDefault="009A008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Montante</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91A4D86"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do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311CFC5A"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Lei e regulamento</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4009C709"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Programa do trabalho de auditoria</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522582E7"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Documentação da auditoria</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41BC192" w14:textId="32B82331"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Relatórios e </w:t>
            </w:r>
            <w:r w:rsidR="006153BD" w:rsidRPr="00CE08BE">
              <w:rPr>
                <w:rFonts w:ascii="Calibri" w:eastAsia="Calibri" w:hAnsi="Calibri" w:cs="Calibri"/>
                <w:b/>
                <w:bCs/>
                <w:sz w:val="20"/>
                <w:szCs w:val="20"/>
                <w:lang w:val="pt-PT"/>
              </w:rPr>
              <w:t>actividades</w:t>
            </w:r>
            <w:r w:rsidRPr="00CE08BE">
              <w:rPr>
                <w:rFonts w:ascii="Calibri" w:eastAsia="Calibri" w:hAnsi="Calibri" w:cs="Calibri"/>
                <w:b/>
                <w:bCs/>
                <w:sz w:val="20"/>
                <w:szCs w:val="20"/>
                <w:lang w:val="pt-PT"/>
              </w:rPr>
              <w:t xml:space="preserve"> de acompanhamento</w:t>
            </w:r>
          </w:p>
        </w:tc>
      </w:tr>
      <w:tr w:rsidR="00500221" w:rsidRPr="00853D77" w14:paraId="4235CB33" w14:textId="77777777" w:rsidTr="004E2624">
        <w:tc>
          <w:tcPr>
            <w:tcW w:w="1560" w:type="dxa"/>
            <w:tcBorders>
              <w:top w:val="single" w:sz="4" w:space="0" w:color="auto"/>
              <w:left w:val="single" w:sz="4" w:space="0" w:color="auto"/>
              <w:bottom w:val="single" w:sz="4" w:space="0" w:color="auto"/>
              <w:right w:val="single" w:sz="4" w:space="0" w:color="auto"/>
            </w:tcBorders>
          </w:tcPr>
          <w:p w14:paraId="4F969F20" w14:textId="77777777" w:rsidR="00F06ED0" w:rsidRPr="00CE08BE" w:rsidRDefault="00F06ED0" w:rsidP="00F06ED0">
            <w:pPr>
              <w:rPr>
                <w:rFonts w:ascii="Calibri" w:eastAsia="Calibri" w:hAnsi="Calibri" w:cs="Calibri"/>
                <w:bCs/>
                <w:sz w:val="20"/>
                <w:szCs w:val="20"/>
                <w:lang w:val="pt-PT"/>
              </w:rPr>
            </w:pPr>
          </w:p>
        </w:tc>
        <w:tc>
          <w:tcPr>
            <w:tcW w:w="1560" w:type="dxa"/>
            <w:tcBorders>
              <w:top w:val="single" w:sz="4" w:space="0" w:color="auto"/>
              <w:left w:val="single" w:sz="4" w:space="0" w:color="auto"/>
              <w:bottom w:val="single" w:sz="4" w:space="0" w:color="auto"/>
              <w:right w:val="single" w:sz="4" w:space="0" w:color="auto"/>
            </w:tcBorders>
          </w:tcPr>
          <w:p w14:paraId="60635F2C" w14:textId="77777777" w:rsidR="00F06ED0" w:rsidRPr="00CE08BE" w:rsidRDefault="00F06ED0" w:rsidP="00F06ED0">
            <w:pPr>
              <w:jc w:val="center"/>
              <w:rPr>
                <w:rFonts w:ascii="Calibri" w:eastAsia="Calibri" w:hAnsi="Calibri" w:cs="Calibri"/>
                <w:bCs/>
                <w:sz w:val="20"/>
                <w:szCs w:val="20"/>
                <w:lang w:val="pt-PT"/>
              </w:rPr>
            </w:pPr>
          </w:p>
        </w:tc>
        <w:tc>
          <w:tcPr>
            <w:tcW w:w="930" w:type="dxa"/>
            <w:tcBorders>
              <w:top w:val="single" w:sz="4" w:space="0" w:color="auto"/>
              <w:left w:val="single" w:sz="4" w:space="0" w:color="auto"/>
              <w:bottom w:val="single" w:sz="4" w:space="0" w:color="auto"/>
              <w:right w:val="single" w:sz="4" w:space="0" w:color="auto"/>
            </w:tcBorders>
          </w:tcPr>
          <w:p w14:paraId="5F46FEF0"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1AF22DE"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76D964C7"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0CFC2719"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074A6D9"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5631B895" w14:textId="77777777" w:rsidR="00F06ED0" w:rsidRPr="00CE08BE" w:rsidRDefault="00F06ED0" w:rsidP="00F06ED0">
            <w:pPr>
              <w:jc w:val="cente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4C831F98" w14:textId="77777777" w:rsidR="00F06ED0" w:rsidRPr="00CE08BE" w:rsidRDefault="00F06ED0" w:rsidP="00F06ED0">
            <w:pPr>
              <w:jc w:val="cente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5D5FE089" w14:textId="77777777" w:rsidR="00F06ED0" w:rsidRPr="00CE08BE" w:rsidRDefault="00F06ED0" w:rsidP="00F06ED0">
            <w:pPr>
              <w:jc w:val="center"/>
              <w:rPr>
                <w:rFonts w:ascii="Calibri" w:eastAsia="Calibri" w:hAnsi="Calibri" w:cs="Calibri"/>
                <w:bCs/>
                <w:sz w:val="20"/>
                <w:szCs w:val="20"/>
                <w:lang w:val="pt-PT"/>
              </w:rPr>
            </w:pPr>
          </w:p>
        </w:tc>
      </w:tr>
      <w:tr w:rsidR="00500221" w:rsidRPr="00853D77" w14:paraId="67C54B81" w14:textId="77777777" w:rsidTr="004E2624">
        <w:tc>
          <w:tcPr>
            <w:tcW w:w="1560" w:type="dxa"/>
            <w:tcBorders>
              <w:top w:val="single" w:sz="4" w:space="0" w:color="auto"/>
              <w:left w:val="single" w:sz="4" w:space="0" w:color="auto"/>
              <w:bottom w:val="single" w:sz="4" w:space="0" w:color="auto"/>
              <w:right w:val="single" w:sz="4" w:space="0" w:color="auto"/>
            </w:tcBorders>
          </w:tcPr>
          <w:p w14:paraId="24C13ECB" w14:textId="77777777" w:rsidR="00F06ED0" w:rsidRPr="00CE08BE" w:rsidRDefault="00F06ED0" w:rsidP="00F06ED0">
            <w:pPr>
              <w:rPr>
                <w:rFonts w:ascii="Calibri" w:eastAsia="Calibri" w:hAnsi="Calibri" w:cs="Calibri"/>
                <w:bCs/>
                <w:sz w:val="20"/>
                <w:szCs w:val="20"/>
                <w:lang w:val="pt-PT"/>
              </w:rPr>
            </w:pPr>
          </w:p>
        </w:tc>
        <w:tc>
          <w:tcPr>
            <w:tcW w:w="1560" w:type="dxa"/>
            <w:tcBorders>
              <w:top w:val="single" w:sz="4" w:space="0" w:color="auto"/>
              <w:left w:val="single" w:sz="4" w:space="0" w:color="auto"/>
              <w:bottom w:val="single" w:sz="4" w:space="0" w:color="auto"/>
              <w:right w:val="single" w:sz="4" w:space="0" w:color="auto"/>
            </w:tcBorders>
          </w:tcPr>
          <w:p w14:paraId="2492AE5D" w14:textId="77777777" w:rsidR="00F06ED0" w:rsidRPr="00CE08BE" w:rsidRDefault="00F06ED0" w:rsidP="00F06ED0">
            <w:pPr>
              <w:rPr>
                <w:rFonts w:ascii="Calibri" w:eastAsia="Calibri" w:hAnsi="Calibri" w:cs="Calibri"/>
                <w:bCs/>
                <w:sz w:val="20"/>
                <w:szCs w:val="20"/>
                <w:lang w:val="pt-PT"/>
              </w:rPr>
            </w:pPr>
          </w:p>
        </w:tc>
        <w:tc>
          <w:tcPr>
            <w:tcW w:w="930" w:type="dxa"/>
            <w:tcBorders>
              <w:top w:val="single" w:sz="4" w:space="0" w:color="auto"/>
              <w:left w:val="single" w:sz="4" w:space="0" w:color="auto"/>
              <w:bottom w:val="single" w:sz="4" w:space="0" w:color="auto"/>
              <w:right w:val="single" w:sz="4" w:space="0" w:color="auto"/>
            </w:tcBorders>
          </w:tcPr>
          <w:p w14:paraId="2A37FD9A"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108D24A"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0A783674"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0CDC440"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30EEA95C"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EE40DA8" w14:textId="77777777" w:rsidR="00F06ED0" w:rsidRPr="00CE08BE" w:rsidRDefault="00F06ED0" w:rsidP="00F06ED0">
            <w:pP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1DECBAB4" w14:textId="77777777" w:rsidR="00F06ED0" w:rsidRPr="00CE08BE" w:rsidRDefault="00F06ED0" w:rsidP="00F06ED0">
            <w:pP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1DC3489C" w14:textId="77777777" w:rsidR="00F06ED0" w:rsidRPr="00CE08BE" w:rsidRDefault="00F06ED0" w:rsidP="00F06ED0">
            <w:pPr>
              <w:rPr>
                <w:rFonts w:ascii="Calibri" w:eastAsia="Calibri" w:hAnsi="Calibri" w:cs="Calibri"/>
                <w:bCs/>
                <w:sz w:val="20"/>
                <w:szCs w:val="20"/>
                <w:lang w:val="pt-PT"/>
              </w:rPr>
            </w:pPr>
          </w:p>
        </w:tc>
      </w:tr>
      <w:tr w:rsidR="00500221" w:rsidRPr="00853D77" w14:paraId="228A54E3" w14:textId="77777777" w:rsidTr="004E2624">
        <w:tc>
          <w:tcPr>
            <w:tcW w:w="1560" w:type="dxa"/>
            <w:tcBorders>
              <w:top w:val="single" w:sz="4" w:space="0" w:color="auto"/>
              <w:left w:val="single" w:sz="4" w:space="0" w:color="auto"/>
              <w:bottom w:val="single" w:sz="4" w:space="0" w:color="auto"/>
              <w:right w:val="single" w:sz="4" w:space="0" w:color="auto"/>
            </w:tcBorders>
          </w:tcPr>
          <w:p w14:paraId="16EE94F8" w14:textId="77777777" w:rsidR="00F06ED0" w:rsidRPr="00CE08BE" w:rsidRDefault="00F06ED0" w:rsidP="00F06ED0">
            <w:pPr>
              <w:rPr>
                <w:rFonts w:ascii="Calibri" w:eastAsia="Calibri" w:hAnsi="Calibri" w:cs="Calibri"/>
                <w:bCs/>
                <w:sz w:val="20"/>
                <w:szCs w:val="20"/>
                <w:lang w:val="pt-PT"/>
              </w:rPr>
            </w:pPr>
          </w:p>
        </w:tc>
        <w:tc>
          <w:tcPr>
            <w:tcW w:w="1560" w:type="dxa"/>
            <w:tcBorders>
              <w:top w:val="single" w:sz="4" w:space="0" w:color="auto"/>
              <w:left w:val="single" w:sz="4" w:space="0" w:color="auto"/>
              <w:bottom w:val="single" w:sz="4" w:space="0" w:color="auto"/>
              <w:right w:val="single" w:sz="4" w:space="0" w:color="auto"/>
            </w:tcBorders>
          </w:tcPr>
          <w:p w14:paraId="59D5A04B" w14:textId="77777777" w:rsidR="00F06ED0" w:rsidRPr="00CE08BE" w:rsidRDefault="00F06ED0" w:rsidP="00F06ED0">
            <w:pPr>
              <w:rPr>
                <w:rFonts w:ascii="Calibri" w:eastAsia="Calibri" w:hAnsi="Calibri" w:cs="Calibri"/>
                <w:bCs/>
                <w:sz w:val="20"/>
                <w:szCs w:val="20"/>
                <w:lang w:val="pt-PT"/>
              </w:rPr>
            </w:pPr>
          </w:p>
        </w:tc>
        <w:tc>
          <w:tcPr>
            <w:tcW w:w="930" w:type="dxa"/>
            <w:tcBorders>
              <w:top w:val="single" w:sz="4" w:space="0" w:color="auto"/>
              <w:left w:val="single" w:sz="4" w:space="0" w:color="auto"/>
              <w:bottom w:val="single" w:sz="4" w:space="0" w:color="auto"/>
              <w:right w:val="single" w:sz="4" w:space="0" w:color="auto"/>
            </w:tcBorders>
          </w:tcPr>
          <w:p w14:paraId="737351E8"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2A1A2A5E"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48D82001"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2650A79F"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7F3B4FC1" w14:textId="77777777" w:rsidR="00F06ED0" w:rsidRPr="00CE08BE" w:rsidRDefault="00F06ED0" w:rsidP="00F06ED0">
            <w:pP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216FACE1" w14:textId="77777777" w:rsidR="00F06ED0" w:rsidRPr="00CE08BE" w:rsidRDefault="00F06ED0" w:rsidP="00F06ED0">
            <w:pP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544800B0" w14:textId="77777777" w:rsidR="00F06ED0" w:rsidRPr="00CE08BE" w:rsidRDefault="00F06ED0" w:rsidP="00F06ED0">
            <w:pP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694F4EAE" w14:textId="77777777" w:rsidR="00F06ED0" w:rsidRPr="00CE08BE" w:rsidRDefault="00F06ED0" w:rsidP="00F06ED0">
            <w:pPr>
              <w:rPr>
                <w:rFonts w:ascii="Calibri" w:eastAsia="Calibri" w:hAnsi="Calibri" w:cs="Calibri"/>
                <w:bCs/>
                <w:sz w:val="20"/>
                <w:szCs w:val="20"/>
                <w:lang w:val="pt-PT"/>
              </w:rPr>
            </w:pPr>
          </w:p>
        </w:tc>
      </w:tr>
      <w:tr w:rsidR="00500221" w:rsidRPr="00853D77" w14:paraId="5995730B" w14:textId="77777777" w:rsidTr="004E2624">
        <w:tc>
          <w:tcPr>
            <w:tcW w:w="1560" w:type="dxa"/>
            <w:tcBorders>
              <w:top w:val="single" w:sz="4" w:space="0" w:color="auto"/>
              <w:left w:val="single" w:sz="4" w:space="0" w:color="auto"/>
              <w:bottom w:val="single" w:sz="4" w:space="0" w:color="auto"/>
              <w:right w:val="single" w:sz="4" w:space="0" w:color="auto"/>
            </w:tcBorders>
          </w:tcPr>
          <w:p w14:paraId="2FE73C9E" w14:textId="77777777" w:rsidR="00F06ED0" w:rsidRPr="00CE08BE" w:rsidRDefault="00F06ED0" w:rsidP="00F06ED0">
            <w:pPr>
              <w:rPr>
                <w:rFonts w:ascii="Calibri" w:eastAsia="Calibri" w:hAnsi="Calibri" w:cs="Calibri"/>
                <w:bCs/>
                <w:sz w:val="20"/>
                <w:szCs w:val="20"/>
                <w:lang w:val="pt-PT"/>
              </w:rPr>
            </w:pPr>
          </w:p>
        </w:tc>
        <w:tc>
          <w:tcPr>
            <w:tcW w:w="1560" w:type="dxa"/>
            <w:tcBorders>
              <w:top w:val="single" w:sz="4" w:space="0" w:color="auto"/>
              <w:left w:val="single" w:sz="4" w:space="0" w:color="auto"/>
              <w:bottom w:val="single" w:sz="4" w:space="0" w:color="auto"/>
              <w:right w:val="single" w:sz="4" w:space="0" w:color="auto"/>
            </w:tcBorders>
          </w:tcPr>
          <w:p w14:paraId="550D3D0F" w14:textId="77777777" w:rsidR="00F06ED0" w:rsidRPr="00CE08BE" w:rsidRDefault="00F06ED0" w:rsidP="00F06ED0">
            <w:pPr>
              <w:jc w:val="center"/>
              <w:rPr>
                <w:rFonts w:ascii="Calibri" w:eastAsia="Calibri" w:hAnsi="Calibri" w:cs="Calibri"/>
                <w:bCs/>
                <w:sz w:val="20"/>
                <w:szCs w:val="20"/>
                <w:lang w:val="pt-PT"/>
              </w:rPr>
            </w:pPr>
          </w:p>
        </w:tc>
        <w:tc>
          <w:tcPr>
            <w:tcW w:w="930" w:type="dxa"/>
            <w:tcBorders>
              <w:top w:val="single" w:sz="4" w:space="0" w:color="auto"/>
              <w:left w:val="single" w:sz="4" w:space="0" w:color="auto"/>
              <w:bottom w:val="single" w:sz="4" w:space="0" w:color="auto"/>
              <w:right w:val="single" w:sz="4" w:space="0" w:color="auto"/>
            </w:tcBorders>
          </w:tcPr>
          <w:p w14:paraId="77EC431C"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3DD78122"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0F81C7DA"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00DCA927"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2C51DE10" w14:textId="77777777" w:rsidR="00F06ED0" w:rsidRPr="00CE08BE" w:rsidRDefault="00F06ED0" w:rsidP="00F06ED0">
            <w:pPr>
              <w:jc w:val="center"/>
              <w:rPr>
                <w:rFonts w:ascii="Calibri" w:eastAsia="Calibri" w:hAnsi="Calibri" w:cs="Calibri"/>
                <w:bCs/>
                <w:sz w:val="20"/>
                <w:szCs w:val="20"/>
                <w:lang w:val="pt-PT"/>
              </w:rPr>
            </w:pPr>
          </w:p>
        </w:tc>
        <w:tc>
          <w:tcPr>
            <w:tcW w:w="900" w:type="dxa"/>
            <w:tcBorders>
              <w:top w:val="single" w:sz="4" w:space="0" w:color="auto"/>
              <w:left w:val="single" w:sz="4" w:space="0" w:color="auto"/>
              <w:bottom w:val="single" w:sz="4" w:space="0" w:color="auto"/>
              <w:right w:val="single" w:sz="4" w:space="0" w:color="auto"/>
            </w:tcBorders>
          </w:tcPr>
          <w:p w14:paraId="5BC0DBB0" w14:textId="77777777" w:rsidR="00F06ED0" w:rsidRPr="00CE08BE" w:rsidRDefault="00F06ED0" w:rsidP="00F06ED0">
            <w:pPr>
              <w:jc w:val="cente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10B8C60B" w14:textId="77777777" w:rsidR="00F06ED0" w:rsidRPr="00CE08BE" w:rsidRDefault="00F06ED0" w:rsidP="00F06ED0">
            <w:pPr>
              <w:jc w:val="center"/>
              <w:rPr>
                <w:rFonts w:ascii="Calibri" w:eastAsia="Calibri" w:hAnsi="Calibri" w:cs="Calibri"/>
                <w:bCs/>
                <w:sz w:val="20"/>
                <w:szCs w:val="20"/>
                <w:lang w:val="pt-PT"/>
              </w:rPr>
            </w:pPr>
          </w:p>
        </w:tc>
        <w:tc>
          <w:tcPr>
            <w:tcW w:w="990" w:type="dxa"/>
            <w:tcBorders>
              <w:top w:val="single" w:sz="4" w:space="0" w:color="auto"/>
              <w:left w:val="single" w:sz="4" w:space="0" w:color="auto"/>
              <w:bottom w:val="single" w:sz="4" w:space="0" w:color="auto"/>
              <w:right w:val="single" w:sz="4" w:space="0" w:color="auto"/>
            </w:tcBorders>
          </w:tcPr>
          <w:p w14:paraId="1B9260BA" w14:textId="77777777" w:rsidR="00F06ED0" w:rsidRPr="00CE08BE" w:rsidRDefault="00F06ED0" w:rsidP="00F06ED0">
            <w:pPr>
              <w:jc w:val="center"/>
              <w:rPr>
                <w:rFonts w:ascii="Calibri" w:eastAsia="Calibri" w:hAnsi="Calibri" w:cs="Calibri"/>
                <w:bCs/>
                <w:sz w:val="20"/>
                <w:szCs w:val="20"/>
                <w:lang w:val="pt-PT"/>
              </w:rPr>
            </w:pPr>
          </w:p>
        </w:tc>
      </w:tr>
    </w:tbl>
    <w:p w14:paraId="556B6508" w14:textId="77777777" w:rsidR="00F06ED0" w:rsidRPr="00CE08BE" w:rsidRDefault="004E2624" w:rsidP="00F06ED0">
      <w:pPr>
        <w:spacing w:after="0" w:line="240" w:lineRule="auto"/>
        <w:jc w:val="both"/>
        <w:rPr>
          <w:rFonts w:ascii="Calibri" w:eastAsia="Calibri" w:hAnsi="Calibri" w:cs="Calibri"/>
          <w:i/>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Especifique os detalhes da fonte/documentos. Insira o endereço do site na internet se relevante.</w:t>
      </w:r>
    </w:p>
    <w:p w14:paraId="140FBD4C" w14:textId="77777777" w:rsidR="00F06ED0" w:rsidRPr="00CE08BE" w:rsidRDefault="00F06ED0" w:rsidP="00F06ED0">
      <w:pPr>
        <w:spacing w:after="0"/>
        <w:jc w:val="both"/>
        <w:rPr>
          <w:rFonts w:ascii="Calibri" w:eastAsia="Calibri" w:hAnsi="Calibri" w:cs="Calibri"/>
          <w:lang w:val="pt-PT"/>
        </w:rPr>
      </w:pPr>
    </w:p>
    <w:p w14:paraId="3ADDDAD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C210F7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B5C471D" w14:textId="5D2AE4D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E21049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3B91122" w14:textId="77777777" w:rsidR="00F06ED0" w:rsidRPr="00CE08BE" w:rsidRDefault="00F06ED0" w:rsidP="00F06ED0">
      <w:pPr>
        <w:jc w:val="both"/>
        <w:rPr>
          <w:rFonts w:ascii="Calibri" w:eastAsia="Calibri" w:hAnsi="Calibri" w:cs="Calibri"/>
          <w:lang w:val="pt-PT"/>
        </w:rPr>
      </w:pPr>
    </w:p>
    <w:p w14:paraId="2DD312C1" w14:textId="7777777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26.2. Natureza das auditorias e normas aplicadas</w:t>
      </w:r>
    </w:p>
    <w:p w14:paraId="158341F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7858D7F"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9921DE7"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591D573"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6B66EE7" w14:textId="519913D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FC94A6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837BA3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CEEB7C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D0E10AF" w14:textId="77777777" w:rsidR="00F06ED0" w:rsidRPr="00CE08BE" w:rsidRDefault="004E2624" w:rsidP="00F06ED0">
      <w:pPr>
        <w:spacing w:after="0" w:line="240" w:lineRule="auto"/>
        <w:rPr>
          <w:rFonts w:ascii="Calibri" w:eastAsia="Calibri" w:hAnsi="Calibri" w:cs="Calibri"/>
          <w:b/>
          <w:bCs/>
          <w:i/>
          <w:color w:val="4FBBD3"/>
          <w:spacing w:val="-1"/>
          <w:lang w:val="pt-PT"/>
        </w:rPr>
      </w:pPr>
      <w:r w:rsidRPr="00CE08BE">
        <w:rPr>
          <w:rFonts w:ascii="Calibri" w:eastAsia="Calibri" w:hAnsi="Calibri" w:cs="Calibri"/>
          <w:b/>
          <w:bCs/>
          <w:color w:val="4FBBD3"/>
          <w:sz w:val="24"/>
          <w:lang w:val="pt-PT"/>
        </w:rPr>
        <w:t>26.3. Implementação de auditorias internas e elaboração de relatórios</w:t>
      </w:r>
      <w:r w:rsidRPr="00CE08BE">
        <w:rPr>
          <w:rFonts w:ascii="Calibri" w:eastAsia="Calibri" w:hAnsi="Calibri" w:cs="Calibri"/>
          <w:b/>
          <w:bCs/>
          <w:i/>
          <w:iCs/>
          <w:color w:val="4FBBD3"/>
          <w:lang w:val="pt-PT"/>
        </w:rPr>
        <w:t xml:space="preserve"> </w:t>
      </w:r>
    </w:p>
    <w:p w14:paraId="2FA2E1E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6C1ADC5"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1F34174A" w14:textId="789B3136" w:rsidR="00F06ED0" w:rsidRPr="00CE08BE" w:rsidRDefault="004E2624" w:rsidP="00F06ED0">
      <w:pPr>
        <w:spacing w:after="0" w:line="240" w:lineRule="auto"/>
        <w:jc w:val="both"/>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Quadro 26.3: Implementação de auditorias internas e elaboração de relatórios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w:t>
      </w:r>
    </w:p>
    <w:tbl>
      <w:tblPr>
        <w:tblStyle w:val="TabelEcorys14"/>
        <w:tblW w:w="0" w:type="auto"/>
        <w:tblLook w:val="04A0" w:firstRow="1" w:lastRow="0" w:firstColumn="1" w:lastColumn="0" w:noHBand="0" w:noVBand="1"/>
      </w:tblPr>
      <w:tblGrid>
        <w:gridCol w:w="1436"/>
        <w:gridCol w:w="1229"/>
        <w:gridCol w:w="1384"/>
        <w:gridCol w:w="1431"/>
        <w:gridCol w:w="1848"/>
        <w:gridCol w:w="2832"/>
      </w:tblGrid>
      <w:tr w:rsidR="00500221" w:rsidRPr="00CE08BE" w14:paraId="65149553" w14:textId="77777777" w:rsidTr="00F06ED0">
        <w:tc>
          <w:tcPr>
            <w:tcW w:w="1178" w:type="dxa"/>
            <w:tcBorders>
              <w:top w:val="single" w:sz="4" w:space="0" w:color="auto"/>
              <w:left w:val="single" w:sz="4" w:space="0" w:color="auto"/>
              <w:bottom w:val="single" w:sz="4" w:space="0" w:color="auto"/>
              <w:right w:val="single" w:sz="4" w:space="0" w:color="auto"/>
            </w:tcBorders>
            <w:shd w:val="clear" w:color="auto" w:fill="F2F2F2"/>
          </w:tcPr>
          <w:p w14:paraId="2C6E389E"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Ministério, Departamento ou agência coberta</w:t>
            </w:r>
          </w:p>
          <w:p w14:paraId="1B7ECAD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i/>
                <w:iCs/>
                <w:color w:val="FF0000"/>
                <w:sz w:val="20"/>
                <w:szCs w:val="20"/>
                <w:lang w:val="pt-PT"/>
              </w:rPr>
              <w:t>(especificar)</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A391C02" w14:textId="77777777" w:rsidR="00F06ED0" w:rsidRPr="00CE08BE" w:rsidRDefault="004E2624" w:rsidP="00CF6B82">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Unidade de auditoria interna responsável</w:t>
            </w:r>
            <w:r w:rsidR="00CF6B82" w:rsidRPr="00CE08BE">
              <w:rPr>
                <w:rFonts w:ascii="Calibri" w:eastAsia="Calibri" w:hAnsi="Calibri" w:cs="Calibri"/>
                <w:b/>
                <w:bCs/>
                <w:sz w:val="20"/>
                <w:szCs w:val="20"/>
                <w:lang w:val="pt-PT"/>
              </w:rPr>
              <w:t xml:space="preserve"> </w:t>
            </w:r>
            <w:r w:rsidRPr="00CE08BE">
              <w:rPr>
                <w:rFonts w:ascii="Calibri" w:eastAsia="Calibri" w:hAnsi="Calibri" w:cs="Calibri"/>
                <w:i/>
                <w:iCs/>
                <w:color w:val="FF0000"/>
                <w:sz w:val="20"/>
                <w:szCs w:val="20"/>
                <w:lang w:val="pt-PT"/>
              </w:rPr>
              <w:t>(especificar)</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BF45A82"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Existência de um programa anual</w:t>
            </w:r>
          </w:p>
          <w:p w14:paraId="584108A3" w14:textId="77777777" w:rsidR="00F06ED0" w:rsidRPr="00CE08BE" w:rsidRDefault="004E2624" w:rsidP="00F06ED0">
            <w:pPr>
              <w:jc w:val="center"/>
              <w:rPr>
                <w:rFonts w:ascii="Calibri" w:eastAsia="Calibri" w:hAnsi="Calibri" w:cs="Calibri"/>
                <w:bCs/>
                <w:sz w:val="20"/>
                <w:szCs w:val="20"/>
                <w:lang w:val="pt-PT"/>
              </w:rPr>
            </w:pPr>
            <w:r w:rsidRPr="00CE08BE">
              <w:rPr>
                <w:rFonts w:ascii="Calibri" w:eastAsia="Calibri" w:hAnsi="Calibri" w:cs="Calibri"/>
                <w:sz w:val="20"/>
                <w:szCs w:val="20"/>
                <w:lang w:val="pt-PT"/>
              </w:rPr>
              <w:t>(S/N)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14:paraId="51F54622"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Auditorias concluídas como percentagem das auditorias programadas</w:t>
            </w:r>
          </w:p>
        </w:tc>
        <w:tc>
          <w:tcPr>
            <w:tcW w:w="1906" w:type="dxa"/>
            <w:tcBorders>
              <w:top w:val="single" w:sz="4" w:space="0" w:color="auto"/>
              <w:left w:val="single" w:sz="4" w:space="0" w:color="auto"/>
              <w:bottom w:val="single" w:sz="4" w:space="0" w:color="auto"/>
              <w:right w:val="single" w:sz="4" w:space="0" w:color="auto"/>
            </w:tcBorders>
            <w:shd w:val="clear" w:color="auto" w:fill="F2F2F2"/>
          </w:tcPr>
          <w:p w14:paraId="499055ED" w14:textId="686B50D8"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Relatório de auditoria concluído e distribuído às partes </w:t>
            </w:r>
            <w:r w:rsidR="009A0084" w:rsidRPr="00CE08BE">
              <w:rPr>
                <w:rFonts w:ascii="Calibri" w:eastAsia="Calibri" w:hAnsi="Calibri" w:cs="Calibri"/>
                <w:b/>
                <w:bCs/>
                <w:sz w:val="20"/>
                <w:szCs w:val="20"/>
                <w:lang w:val="pt-PT"/>
              </w:rPr>
              <w:t>interessadas</w:t>
            </w:r>
            <w:r w:rsidR="009A0084"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(S/N)</w:t>
            </w:r>
          </w:p>
        </w:tc>
        <w:tc>
          <w:tcPr>
            <w:tcW w:w="2985" w:type="dxa"/>
            <w:tcBorders>
              <w:top w:val="single" w:sz="4" w:space="0" w:color="auto"/>
              <w:left w:val="single" w:sz="4" w:space="0" w:color="auto"/>
              <w:bottom w:val="single" w:sz="4" w:space="0" w:color="auto"/>
              <w:right w:val="single" w:sz="4" w:space="0" w:color="auto"/>
            </w:tcBorders>
            <w:shd w:val="clear" w:color="auto" w:fill="F2F2F2"/>
            <w:hideMark/>
          </w:tcPr>
          <w:p w14:paraId="413D3B31"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Comentários</w:t>
            </w:r>
          </w:p>
        </w:tc>
      </w:tr>
      <w:tr w:rsidR="00500221" w:rsidRPr="00CE08BE" w14:paraId="554147AC" w14:textId="77777777" w:rsidTr="004E2624">
        <w:trPr>
          <w:trHeight w:val="1007"/>
        </w:trPr>
        <w:tc>
          <w:tcPr>
            <w:tcW w:w="1178" w:type="dxa"/>
            <w:tcBorders>
              <w:top w:val="single" w:sz="4" w:space="0" w:color="auto"/>
              <w:left w:val="single" w:sz="4" w:space="0" w:color="auto"/>
              <w:right w:val="single" w:sz="4" w:space="0" w:color="auto"/>
            </w:tcBorders>
          </w:tcPr>
          <w:p w14:paraId="61B178C7" w14:textId="77777777" w:rsidR="00F06ED0" w:rsidRPr="00CE08BE" w:rsidRDefault="00F06ED0" w:rsidP="00F06ED0">
            <w:pPr>
              <w:rPr>
                <w:rFonts w:ascii="Calibri" w:eastAsia="Calibri" w:hAnsi="Calibri" w:cs="Calibri"/>
                <w:sz w:val="20"/>
                <w:szCs w:val="20"/>
                <w:lang w:val="pt-PT"/>
              </w:rPr>
            </w:pPr>
          </w:p>
        </w:tc>
        <w:tc>
          <w:tcPr>
            <w:tcW w:w="1231" w:type="dxa"/>
            <w:tcBorders>
              <w:top w:val="single" w:sz="4" w:space="0" w:color="auto"/>
              <w:left w:val="single" w:sz="4" w:space="0" w:color="auto"/>
              <w:right w:val="single" w:sz="4" w:space="0" w:color="auto"/>
            </w:tcBorders>
          </w:tcPr>
          <w:p w14:paraId="70734C26" w14:textId="77777777" w:rsidR="00F06ED0" w:rsidRPr="00CE08BE" w:rsidRDefault="00F06ED0" w:rsidP="00F06ED0">
            <w:pPr>
              <w:rPr>
                <w:rFonts w:ascii="Calibri" w:eastAsia="Calibri" w:hAnsi="Calibri" w:cs="Calibri"/>
                <w:sz w:val="20"/>
                <w:szCs w:val="20"/>
                <w:lang w:val="pt-PT"/>
              </w:rPr>
            </w:pPr>
          </w:p>
        </w:tc>
        <w:tc>
          <w:tcPr>
            <w:tcW w:w="1418" w:type="dxa"/>
            <w:tcBorders>
              <w:top w:val="single" w:sz="4" w:space="0" w:color="auto"/>
              <w:left w:val="single" w:sz="4" w:space="0" w:color="auto"/>
              <w:right w:val="single" w:sz="4" w:space="0" w:color="auto"/>
            </w:tcBorders>
          </w:tcPr>
          <w:p w14:paraId="123D3030" w14:textId="77777777" w:rsidR="00F06ED0" w:rsidRPr="00CE08BE" w:rsidRDefault="00F06ED0" w:rsidP="00F06ED0">
            <w:pPr>
              <w:rPr>
                <w:rFonts w:ascii="Calibri" w:eastAsia="Calibri" w:hAnsi="Calibri" w:cs="Calibri"/>
                <w:sz w:val="20"/>
                <w:szCs w:val="20"/>
                <w:lang w:val="pt-PT"/>
              </w:rPr>
            </w:pPr>
          </w:p>
        </w:tc>
        <w:tc>
          <w:tcPr>
            <w:tcW w:w="1442" w:type="dxa"/>
            <w:tcBorders>
              <w:top w:val="single" w:sz="4" w:space="0" w:color="auto"/>
              <w:left w:val="single" w:sz="4" w:space="0" w:color="auto"/>
              <w:right w:val="single" w:sz="4" w:space="0" w:color="auto"/>
            </w:tcBorders>
          </w:tcPr>
          <w:p w14:paraId="506E67F2" w14:textId="77777777" w:rsidR="00F06ED0" w:rsidRPr="00CE08BE" w:rsidRDefault="00F06ED0" w:rsidP="00F06ED0">
            <w:pPr>
              <w:rPr>
                <w:rFonts w:ascii="Calibri" w:eastAsia="Calibri" w:hAnsi="Calibri" w:cs="Calibri"/>
                <w:sz w:val="20"/>
                <w:szCs w:val="20"/>
                <w:lang w:val="pt-PT"/>
              </w:rPr>
            </w:pPr>
          </w:p>
        </w:tc>
        <w:tc>
          <w:tcPr>
            <w:tcW w:w="1906" w:type="dxa"/>
            <w:tcBorders>
              <w:top w:val="single" w:sz="4" w:space="0" w:color="auto"/>
              <w:left w:val="single" w:sz="4" w:space="0" w:color="auto"/>
              <w:right w:val="single" w:sz="4" w:space="0" w:color="auto"/>
            </w:tcBorders>
          </w:tcPr>
          <w:p w14:paraId="369685D5" w14:textId="77777777" w:rsidR="00F06ED0" w:rsidRPr="00CE08BE" w:rsidRDefault="00F06ED0" w:rsidP="00F06ED0">
            <w:pPr>
              <w:rPr>
                <w:rFonts w:ascii="Calibri" w:eastAsia="Calibri" w:hAnsi="Calibri" w:cs="Calibri"/>
                <w:sz w:val="20"/>
                <w:szCs w:val="20"/>
                <w:lang w:val="pt-PT"/>
              </w:rPr>
            </w:pPr>
          </w:p>
        </w:tc>
        <w:tc>
          <w:tcPr>
            <w:tcW w:w="2985" w:type="dxa"/>
            <w:tcBorders>
              <w:top w:val="single" w:sz="4" w:space="0" w:color="auto"/>
              <w:left w:val="single" w:sz="4" w:space="0" w:color="auto"/>
              <w:right w:val="single" w:sz="4" w:space="0" w:color="auto"/>
            </w:tcBorders>
          </w:tcPr>
          <w:p w14:paraId="47990AD4" w14:textId="77777777" w:rsidR="00F06ED0" w:rsidRPr="00CE08BE" w:rsidRDefault="00F06ED0" w:rsidP="00F06ED0">
            <w:pPr>
              <w:rPr>
                <w:rFonts w:ascii="Calibri" w:eastAsia="Calibri" w:hAnsi="Calibri" w:cs="Calibri"/>
                <w:sz w:val="20"/>
                <w:szCs w:val="20"/>
                <w:lang w:val="pt-PT"/>
              </w:rPr>
            </w:pPr>
          </w:p>
        </w:tc>
      </w:tr>
      <w:tr w:rsidR="00500221" w:rsidRPr="00CE08BE" w14:paraId="2A608C60" w14:textId="77777777" w:rsidTr="004E2624">
        <w:trPr>
          <w:trHeight w:val="1007"/>
        </w:trPr>
        <w:tc>
          <w:tcPr>
            <w:tcW w:w="1178" w:type="dxa"/>
            <w:tcBorders>
              <w:top w:val="single" w:sz="4" w:space="0" w:color="auto"/>
              <w:left w:val="single" w:sz="4" w:space="0" w:color="auto"/>
              <w:right w:val="single" w:sz="4" w:space="0" w:color="auto"/>
            </w:tcBorders>
          </w:tcPr>
          <w:p w14:paraId="44677776" w14:textId="77777777" w:rsidR="00F06ED0" w:rsidRPr="00CE08BE" w:rsidRDefault="00F06ED0" w:rsidP="00F06ED0">
            <w:pPr>
              <w:rPr>
                <w:rFonts w:ascii="Calibri" w:eastAsia="Calibri" w:hAnsi="Calibri" w:cs="Calibri"/>
                <w:sz w:val="20"/>
                <w:szCs w:val="20"/>
                <w:lang w:val="pt-PT"/>
              </w:rPr>
            </w:pPr>
          </w:p>
        </w:tc>
        <w:tc>
          <w:tcPr>
            <w:tcW w:w="1231" w:type="dxa"/>
            <w:tcBorders>
              <w:top w:val="single" w:sz="4" w:space="0" w:color="auto"/>
              <w:left w:val="single" w:sz="4" w:space="0" w:color="auto"/>
              <w:right w:val="single" w:sz="4" w:space="0" w:color="auto"/>
            </w:tcBorders>
          </w:tcPr>
          <w:p w14:paraId="505ECBDF" w14:textId="77777777" w:rsidR="00F06ED0" w:rsidRPr="00CE08BE" w:rsidRDefault="00F06ED0" w:rsidP="00F06ED0">
            <w:pPr>
              <w:rPr>
                <w:rFonts w:ascii="Calibri" w:eastAsia="Calibri" w:hAnsi="Calibri" w:cs="Calibri"/>
                <w:sz w:val="20"/>
                <w:szCs w:val="20"/>
                <w:lang w:val="pt-PT"/>
              </w:rPr>
            </w:pPr>
          </w:p>
        </w:tc>
        <w:tc>
          <w:tcPr>
            <w:tcW w:w="1418" w:type="dxa"/>
            <w:tcBorders>
              <w:top w:val="single" w:sz="4" w:space="0" w:color="auto"/>
              <w:left w:val="single" w:sz="4" w:space="0" w:color="auto"/>
              <w:right w:val="single" w:sz="4" w:space="0" w:color="auto"/>
            </w:tcBorders>
          </w:tcPr>
          <w:p w14:paraId="5FC01A54" w14:textId="77777777" w:rsidR="00F06ED0" w:rsidRPr="00CE08BE" w:rsidRDefault="00F06ED0" w:rsidP="00F06ED0">
            <w:pPr>
              <w:rPr>
                <w:rFonts w:ascii="Calibri" w:eastAsia="Calibri" w:hAnsi="Calibri" w:cs="Calibri"/>
                <w:sz w:val="20"/>
                <w:szCs w:val="20"/>
                <w:lang w:val="pt-PT"/>
              </w:rPr>
            </w:pPr>
          </w:p>
        </w:tc>
        <w:tc>
          <w:tcPr>
            <w:tcW w:w="1442" w:type="dxa"/>
            <w:tcBorders>
              <w:top w:val="single" w:sz="4" w:space="0" w:color="auto"/>
              <w:left w:val="single" w:sz="4" w:space="0" w:color="auto"/>
              <w:right w:val="single" w:sz="4" w:space="0" w:color="auto"/>
            </w:tcBorders>
          </w:tcPr>
          <w:p w14:paraId="67BEED11" w14:textId="77777777" w:rsidR="00F06ED0" w:rsidRPr="00CE08BE" w:rsidRDefault="00F06ED0" w:rsidP="00F06ED0">
            <w:pPr>
              <w:rPr>
                <w:rFonts w:ascii="Calibri" w:eastAsia="Calibri" w:hAnsi="Calibri" w:cs="Calibri"/>
                <w:sz w:val="20"/>
                <w:szCs w:val="20"/>
                <w:lang w:val="pt-PT"/>
              </w:rPr>
            </w:pPr>
          </w:p>
        </w:tc>
        <w:tc>
          <w:tcPr>
            <w:tcW w:w="1906" w:type="dxa"/>
            <w:tcBorders>
              <w:top w:val="single" w:sz="4" w:space="0" w:color="auto"/>
              <w:left w:val="single" w:sz="4" w:space="0" w:color="auto"/>
              <w:right w:val="single" w:sz="4" w:space="0" w:color="auto"/>
            </w:tcBorders>
          </w:tcPr>
          <w:p w14:paraId="22999C3D" w14:textId="77777777" w:rsidR="00F06ED0" w:rsidRPr="00CE08BE" w:rsidRDefault="00F06ED0" w:rsidP="00F06ED0">
            <w:pPr>
              <w:rPr>
                <w:rFonts w:ascii="Calibri" w:eastAsia="Calibri" w:hAnsi="Calibri" w:cs="Calibri"/>
                <w:sz w:val="20"/>
                <w:szCs w:val="20"/>
                <w:lang w:val="pt-PT"/>
              </w:rPr>
            </w:pPr>
          </w:p>
        </w:tc>
        <w:tc>
          <w:tcPr>
            <w:tcW w:w="2985" w:type="dxa"/>
            <w:tcBorders>
              <w:top w:val="single" w:sz="4" w:space="0" w:color="auto"/>
              <w:left w:val="single" w:sz="4" w:space="0" w:color="auto"/>
              <w:right w:val="single" w:sz="4" w:space="0" w:color="auto"/>
            </w:tcBorders>
          </w:tcPr>
          <w:p w14:paraId="7A0B9BAF" w14:textId="77777777" w:rsidR="00F06ED0" w:rsidRPr="00CE08BE" w:rsidRDefault="00F06ED0" w:rsidP="00F06ED0">
            <w:pPr>
              <w:rPr>
                <w:rFonts w:ascii="Calibri" w:eastAsia="Calibri" w:hAnsi="Calibri" w:cs="Calibri"/>
                <w:sz w:val="20"/>
                <w:szCs w:val="20"/>
                <w:lang w:val="pt-PT"/>
              </w:rPr>
            </w:pPr>
          </w:p>
        </w:tc>
      </w:tr>
    </w:tbl>
    <w:p w14:paraId="54F605D5" w14:textId="77777777" w:rsidR="00F06ED0" w:rsidRPr="00CE08BE" w:rsidRDefault="004E2624" w:rsidP="00F06ED0">
      <w:pPr>
        <w:spacing w:after="0" w:line="240" w:lineRule="auto"/>
        <w:jc w:val="both"/>
        <w:rPr>
          <w:rFonts w:ascii="Calibri" w:eastAsia="Calibri" w:hAnsi="Calibri" w:cs="Calibri"/>
          <w:i/>
          <w:color w:val="FF0000"/>
          <w:sz w:val="16"/>
          <w:szCs w:val="16"/>
          <w:lang w:val="pt-PT"/>
        </w:rPr>
      </w:pPr>
      <w:r w:rsidRPr="00CE08BE">
        <w:rPr>
          <w:rFonts w:ascii="Calibri" w:eastAsia="Calibri" w:hAnsi="Calibri" w:cs="Calibri"/>
          <w:b/>
          <w:bCs/>
          <w:i/>
          <w:iCs/>
          <w:sz w:val="16"/>
          <w:szCs w:val="16"/>
          <w:lang w:val="pt-PT"/>
        </w:rPr>
        <w:t xml:space="preserve">Fonte dos dados: </w:t>
      </w:r>
      <w:r w:rsidRPr="00CE08BE">
        <w:rPr>
          <w:rFonts w:ascii="Calibri" w:eastAsia="Calibri" w:hAnsi="Calibri" w:cs="Calibri"/>
          <w:i/>
          <w:iCs/>
          <w:color w:val="FF0000"/>
          <w:sz w:val="16"/>
          <w:szCs w:val="16"/>
          <w:lang w:val="pt-PT"/>
        </w:rPr>
        <w:t xml:space="preserve">Especifique os detalhes da fonte/documentos. Insira o endereço do site na internet se relevante. </w:t>
      </w:r>
    </w:p>
    <w:p w14:paraId="7D4A96BD" w14:textId="77777777" w:rsidR="00F06ED0" w:rsidRPr="00CE08BE" w:rsidRDefault="00F06ED0" w:rsidP="00F06ED0">
      <w:pPr>
        <w:spacing w:after="0"/>
        <w:jc w:val="both"/>
        <w:rPr>
          <w:rFonts w:ascii="Calibri" w:eastAsia="Calibri" w:hAnsi="Calibri" w:cs="Calibri"/>
          <w:lang w:val="pt-PT"/>
        </w:rPr>
      </w:pPr>
    </w:p>
    <w:p w14:paraId="3185D31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600BC26"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53EFBFD" w14:textId="3F65D366"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C55C7E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1E24B65"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1734C2B" w14:textId="77777777" w:rsidR="00F06ED0" w:rsidRPr="00CE08BE" w:rsidRDefault="004E2624" w:rsidP="00F06ED0">
      <w:pPr>
        <w:spacing w:after="0" w:line="240" w:lineRule="auto"/>
        <w:rPr>
          <w:rFonts w:ascii="Calibri" w:eastAsia="Calibri" w:hAnsi="Calibri" w:cs="Calibri"/>
          <w:b/>
          <w:color w:val="4FBBD3"/>
          <w:spacing w:val="-1"/>
          <w:sz w:val="24"/>
          <w:lang w:val="pt-PT"/>
        </w:rPr>
      </w:pPr>
      <w:r w:rsidRPr="00CE08BE">
        <w:rPr>
          <w:rFonts w:ascii="Calibri" w:eastAsia="Calibri" w:hAnsi="Calibri" w:cs="Calibri"/>
          <w:b/>
          <w:bCs/>
          <w:color w:val="4FBBD3"/>
          <w:sz w:val="24"/>
          <w:lang w:val="pt-PT"/>
        </w:rPr>
        <w:t>26.4. Resposta às auditorias internas</w:t>
      </w:r>
    </w:p>
    <w:p w14:paraId="0F3DC57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FCC6641"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F7B9C29" w14:textId="77777777" w:rsidR="00F06ED0" w:rsidRPr="00CE08BE" w:rsidRDefault="00F06ED0" w:rsidP="00F06ED0">
      <w:pPr>
        <w:spacing w:after="0"/>
        <w:jc w:val="both"/>
        <w:rPr>
          <w:rFonts w:ascii="Calibri" w:eastAsia="Calibri" w:hAnsi="Calibri" w:cs="Calibri"/>
          <w:lang w:val="pt-PT"/>
        </w:rPr>
      </w:pPr>
    </w:p>
    <w:p w14:paraId="7422B4D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280CEA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284FD8A" w14:textId="7A80BAF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2FF705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C86D32A"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4B5FC641"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i/>
          <w:iCs/>
          <w:color w:val="25456B"/>
          <w:lang w:val="pt-PT"/>
        </w:rPr>
        <w:br w:type="page"/>
      </w:r>
    </w:p>
    <w:p w14:paraId="344576D8" w14:textId="77777777" w:rsidR="00F06ED0" w:rsidRPr="00CE08BE" w:rsidRDefault="004E2624" w:rsidP="00F06ED0">
      <w:pPr>
        <w:spacing w:after="0" w:line="240" w:lineRule="auto"/>
        <w:jc w:val="both"/>
        <w:outlineLvl w:val="1"/>
        <w:rPr>
          <w:rFonts w:ascii="Calibri" w:eastAsia="Calibri" w:hAnsi="Calibri" w:cs="Calibri"/>
          <w:b/>
          <w:bCs/>
          <w:color w:val="A5DBE6"/>
          <w:sz w:val="32"/>
          <w:szCs w:val="32"/>
          <w:u w:val="single"/>
          <w:lang w:val="pt-PT"/>
        </w:rPr>
      </w:pPr>
      <w:bookmarkStart w:id="48" w:name="_Toc523832081"/>
      <w:r w:rsidRPr="00CE08BE">
        <w:rPr>
          <w:rFonts w:ascii="Calibri" w:eastAsia="Calibri" w:hAnsi="Calibri" w:cs="Calibri"/>
          <w:b/>
          <w:bCs/>
          <w:color w:val="A5DBE6"/>
          <w:sz w:val="32"/>
          <w:szCs w:val="32"/>
          <w:u w:val="single"/>
          <w:lang w:val="pt-PT"/>
        </w:rPr>
        <w:t>PILAR SEIS: Contabilidade e relatórios</w:t>
      </w:r>
      <w:bookmarkEnd w:id="48"/>
    </w:p>
    <w:p w14:paraId="67ECFE07" w14:textId="77777777" w:rsidR="00F06ED0" w:rsidRPr="00CE08BE" w:rsidRDefault="00F06ED0" w:rsidP="00F06ED0">
      <w:pPr>
        <w:rPr>
          <w:rFonts w:ascii="Calibri" w:eastAsia="Calibri" w:hAnsi="Calibri" w:cs="Calibri"/>
          <w:lang w:val="pt-PT"/>
        </w:rPr>
      </w:pPr>
    </w:p>
    <w:p w14:paraId="09DA5047" w14:textId="02DA03F3" w:rsidR="00F06ED0" w:rsidRPr="00CE08BE" w:rsidRDefault="004E2624" w:rsidP="00F06ED0">
      <w:pPr>
        <w:jc w:val="both"/>
        <w:rPr>
          <w:rFonts w:ascii="Calibri" w:eastAsia="Malgun Gothic" w:hAnsi="Calibri" w:cs="Calibri"/>
          <w:b/>
          <w:bCs/>
          <w:color w:val="28C0DA"/>
          <w:sz w:val="32"/>
          <w:szCs w:val="24"/>
          <w:lang w:val="pt-PT"/>
        </w:rPr>
      </w:pPr>
      <w:r w:rsidRPr="00CE08BE">
        <w:rPr>
          <w:rFonts w:ascii="Calibri" w:eastAsia="Calibri" w:hAnsi="Calibri" w:cs="Calibri"/>
          <w:b/>
          <w:bCs/>
          <w:lang w:val="pt-PT"/>
        </w:rPr>
        <w:t xml:space="preserve">O que mede o Pilar VI? </w:t>
      </w:r>
      <w:r w:rsidRPr="00CE08BE">
        <w:rPr>
          <w:rFonts w:ascii="Calibri" w:eastAsia="Calibri" w:hAnsi="Calibri" w:cs="Calibri"/>
          <w:lang w:val="pt-PT"/>
        </w:rPr>
        <w:t xml:space="preserve">São mantidos registos precisos e fiáveis, e a informação é produzida e divulgada em momentos adequados para satisfazer as necessidades de tomada de decisão, gestão e de </w:t>
      </w:r>
      <w:r w:rsidR="009A0084" w:rsidRPr="00CE08BE">
        <w:rPr>
          <w:rFonts w:ascii="Calibri" w:eastAsia="Calibri" w:hAnsi="Calibri" w:cs="Calibri"/>
          <w:lang w:val="pt-PT"/>
        </w:rPr>
        <w:t xml:space="preserve">elaboração </w:t>
      </w:r>
      <w:r w:rsidRPr="00CE08BE">
        <w:rPr>
          <w:rFonts w:ascii="Calibri" w:eastAsia="Calibri" w:hAnsi="Calibri" w:cs="Calibri"/>
          <w:lang w:val="pt-PT"/>
        </w:rPr>
        <w:t>de relatórios.</w:t>
      </w:r>
    </w:p>
    <w:p w14:paraId="17465F54"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01C3E173"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três indicadores para este pilar. </w:t>
      </w:r>
    </w:p>
    <w:p w14:paraId="52ACBAA3"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4780F275"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38E24AEC"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no pilar, como exemplificado abaixo.</w:t>
      </w:r>
    </w:p>
    <w:p w14:paraId="5C610019"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104D9A0C"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SEIS: Interdependência</w:t>
      </w:r>
    </w:p>
    <w:p w14:paraId="0C1B8578" w14:textId="77777777" w:rsidR="00F06ED0" w:rsidRPr="00CE08BE" w:rsidRDefault="00F06ED0" w:rsidP="00F06ED0">
      <w:pPr>
        <w:spacing w:after="0" w:line="240" w:lineRule="auto"/>
        <w:rPr>
          <w:rFonts w:ascii="Calibri" w:eastAsia="Calibri" w:hAnsi="Calibri" w:cs="Calibri"/>
          <w:lang w:val="pt-PT"/>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3F21B9E8" w14:textId="77777777" w:rsidTr="00F06ED0">
        <w:trPr>
          <w:tblHeader/>
        </w:trPr>
        <w:tc>
          <w:tcPr>
            <w:tcW w:w="4225" w:type="dxa"/>
            <w:vMerge w:val="restart"/>
            <w:shd w:val="clear" w:color="auto" w:fill="A6A6A6"/>
          </w:tcPr>
          <w:p w14:paraId="16DC0E89"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13264B41"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1CD5A5B0" w14:textId="77777777" w:rsidTr="00F06ED0">
        <w:trPr>
          <w:tblHeader/>
        </w:trPr>
        <w:tc>
          <w:tcPr>
            <w:tcW w:w="4225" w:type="dxa"/>
            <w:vMerge/>
            <w:shd w:val="clear" w:color="auto" w:fill="A6A6A6"/>
          </w:tcPr>
          <w:p w14:paraId="0BE5C317"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0879F99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4A69AE9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535C87D0"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1FD31B0B"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00C13EBB"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10903539"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07568269"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853D77" w14:paraId="43016674" w14:textId="77777777" w:rsidTr="004E2624">
        <w:tc>
          <w:tcPr>
            <w:tcW w:w="10165" w:type="dxa"/>
            <w:gridSpan w:val="8"/>
            <w:shd w:val="clear" w:color="auto" w:fill="4FBBD2"/>
            <w:vAlign w:val="center"/>
          </w:tcPr>
          <w:p w14:paraId="4B422139" w14:textId="3FDF8E41" w:rsidR="00F06ED0" w:rsidRPr="00CE08BE" w:rsidRDefault="004E2624" w:rsidP="00F06ED0">
            <w:pPr>
              <w:rPr>
                <w:rFonts w:ascii="Calibri" w:eastAsia="SimSun" w:hAnsi="Calibri" w:cs="Calibri"/>
                <w:b/>
                <w:i/>
                <w:color w:val="FF0000"/>
                <w:sz w:val="16"/>
                <w:szCs w:val="16"/>
                <w:lang w:val="pt-PT"/>
              </w:rPr>
            </w:pPr>
            <w:r w:rsidRPr="00CE08BE">
              <w:rPr>
                <w:rFonts w:ascii="Calibri" w:eastAsia="Calibri" w:hAnsi="Calibri" w:cs="Calibri"/>
                <w:b/>
                <w:bCs/>
                <w:i/>
                <w:iCs/>
                <w:color w:val="FF0000"/>
                <w:sz w:val="20"/>
                <w:szCs w:val="20"/>
                <w:lang w:val="pt-PT"/>
              </w:rPr>
              <w:t>Pilar VI-Contabilidade e relatóri</w:t>
            </w:r>
            <w:r w:rsidR="00C07FD9">
              <w:rPr>
                <w:rFonts w:ascii="Calibri" w:eastAsia="Calibri" w:hAnsi="Calibri" w:cs="Calibri"/>
                <w:b/>
                <w:bCs/>
                <w:i/>
                <w:iCs/>
                <w:color w:val="FF0000"/>
                <w:sz w:val="20"/>
                <w:szCs w:val="20"/>
                <w:lang w:val="pt-PT"/>
              </w:rPr>
              <w:t>os</w:t>
            </w:r>
          </w:p>
        </w:tc>
      </w:tr>
      <w:tr w:rsidR="00500221" w:rsidRPr="006C408E" w14:paraId="409281A5" w14:textId="77777777" w:rsidTr="00F06ED0">
        <w:tc>
          <w:tcPr>
            <w:tcW w:w="4225" w:type="dxa"/>
            <w:shd w:val="clear" w:color="auto" w:fill="D9D9D9"/>
            <w:vAlign w:val="center"/>
          </w:tcPr>
          <w:p w14:paraId="27C4511A" w14:textId="15C9726C"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-27. Integridade dos dados financeiros</w:t>
            </w:r>
          </w:p>
        </w:tc>
        <w:tc>
          <w:tcPr>
            <w:tcW w:w="848" w:type="dxa"/>
            <w:shd w:val="clear" w:color="auto" w:fill="D9D9D9"/>
          </w:tcPr>
          <w:p w14:paraId="3168079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EF73D8F"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E0188C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4BE89DBF"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35F87A6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87DCA3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CC299C9"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3AF5DB63" w14:textId="77777777" w:rsidTr="004E2624">
        <w:tc>
          <w:tcPr>
            <w:tcW w:w="4225" w:type="dxa"/>
          </w:tcPr>
          <w:p w14:paraId="4F8477AC"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27.1. Reconciliação das contas bancárias</w:t>
            </w:r>
          </w:p>
        </w:tc>
        <w:tc>
          <w:tcPr>
            <w:tcW w:w="848" w:type="dxa"/>
          </w:tcPr>
          <w:p w14:paraId="27EFEE6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A9ACFD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024822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A23FED"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27B498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EC19A2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4430A7B"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7E441012" w14:textId="77777777" w:rsidTr="004E2624">
        <w:tc>
          <w:tcPr>
            <w:tcW w:w="4225" w:type="dxa"/>
          </w:tcPr>
          <w:p w14:paraId="04EE427B"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27.2. Contas provisórias  </w:t>
            </w:r>
          </w:p>
        </w:tc>
        <w:tc>
          <w:tcPr>
            <w:tcW w:w="848" w:type="dxa"/>
          </w:tcPr>
          <w:p w14:paraId="4379102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66E374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D4ABF9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7A3AFF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3DA2302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1D51E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9DCFF8A"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55321682" w14:textId="77777777" w:rsidTr="004E2624">
        <w:tc>
          <w:tcPr>
            <w:tcW w:w="4225" w:type="dxa"/>
          </w:tcPr>
          <w:p w14:paraId="1429728F"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27.3. Contas de adiantamentos  </w:t>
            </w:r>
          </w:p>
        </w:tc>
        <w:tc>
          <w:tcPr>
            <w:tcW w:w="848" w:type="dxa"/>
          </w:tcPr>
          <w:p w14:paraId="151CA0B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64E018B"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99DF76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C29165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F49EA7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1B54E5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38B61C2"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2A079E36" w14:textId="77777777" w:rsidTr="004E2624">
        <w:tc>
          <w:tcPr>
            <w:tcW w:w="4225" w:type="dxa"/>
          </w:tcPr>
          <w:p w14:paraId="7D965A8E" w14:textId="0F6AA499"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27.4. Processos para a integridade dos dados financeiros  </w:t>
            </w:r>
          </w:p>
        </w:tc>
        <w:tc>
          <w:tcPr>
            <w:tcW w:w="848" w:type="dxa"/>
          </w:tcPr>
          <w:p w14:paraId="0C1CF7E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E5FAF7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7DA36F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97AEB4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BA01ACC"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830B31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F534EED"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3D98C077" w14:textId="77777777" w:rsidTr="00F06ED0">
        <w:tc>
          <w:tcPr>
            <w:tcW w:w="4225" w:type="dxa"/>
            <w:shd w:val="clear" w:color="auto" w:fill="D9D9D9"/>
            <w:vAlign w:val="center"/>
          </w:tcPr>
          <w:p w14:paraId="014D355E" w14:textId="2ED5B4FD" w:rsidR="00F06ED0" w:rsidRPr="00CE08BE" w:rsidRDefault="00526755" w:rsidP="003E70FE">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-28. Relatórios</w:t>
            </w:r>
            <w:r w:rsidR="009A0084" w:rsidRPr="00CE08BE">
              <w:rPr>
                <w:rFonts w:ascii="Calibri" w:eastAsia="SimSun" w:hAnsi="Calibri" w:cs="Calibri"/>
                <w:b/>
                <w:bCs/>
                <w:i/>
                <w:iCs/>
                <w:color w:val="FF0000"/>
                <w:sz w:val="20"/>
                <w:szCs w:val="20"/>
                <w:lang w:val="pt-PT"/>
              </w:rPr>
              <w:t xml:space="preserve"> </w:t>
            </w:r>
            <w:r w:rsidR="007A01F8">
              <w:rPr>
                <w:rFonts w:ascii="Calibri" w:eastAsia="SimSun" w:hAnsi="Calibri" w:cs="Calibri"/>
                <w:b/>
                <w:bCs/>
                <w:i/>
                <w:iCs/>
                <w:color w:val="FF0000"/>
                <w:sz w:val="20"/>
                <w:szCs w:val="20"/>
                <w:lang w:val="pt-PT"/>
              </w:rPr>
              <w:t>orçamentais</w:t>
            </w:r>
            <w:r w:rsidR="004E2624" w:rsidRPr="00CE08BE">
              <w:rPr>
                <w:rFonts w:ascii="Calibri" w:eastAsia="SimSun" w:hAnsi="Calibri" w:cs="Calibri"/>
                <w:b/>
                <w:bCs/>
                <w:i/>
                <w:iCs/>
                <w:color w:val="FF0000"/>
                <w:sz w:val="20"/>
                <w:szCs w:val="20"/>
                <w:lang w:val="pt-PT"/>
              </w:rPr>
              <w:t xml:space="preserve"> durante o </w:t>
            </w:r>
            <w:r w:rsidR="009A0084" w:rsidRPr="00CE08BE">
              <w:rPr>
                <w:rFonts w:ascii="Calibri" w:eastAsia="SimSun" w:hAnsi="Calibri" w:cs="Calibri"/>
                <w:b/>
                <w:bCs/>
                <w:i/>
                <w:iCs/>
                <w:color w:val="FF0000"/>
                <w:sz w:val="20"/>
                <w:szCs w:val="20"/>
                <w:lang w:val="pt-PT"/>
              </w:rPr>
              <w:t>ano</w:t>
            </w:r>
          </w:p>
        </w:tc>
        <w:tc>
          <w:tcPr>
            <w:tcW w:w="848" w:type="dxa"/>
            <w:shd w:val="clear" w:color="auto" w:fill="D9D9D9"/>
          </w:tcPr>
          <w:p w14:paraId="0A051006"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F44647C"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DCFD82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9A33B96"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7631BBFC"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D05B239"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E932255"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3C4B73C4" w14:textId="77777777" w:rsidTr="004E2624">
        <w:tc>
          <w:tcPr>
            <w:tcW w:w="4225" w:type="dxa"/>
          </w:tcPr>
          <w:p w14:paraId="281C67CE"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28.1. Cobertura e comparabilidade dos relatórios   </w:t>
            </w:r>
          </w:p>
        </w:tc>
        <w:tc>
          <w:tcPr>
            <w:tcW w:w="848" w:type="dxa"/>
          </w:tcPr>
          <w:p w14:paraId="64C703C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1E7EC9D"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4</w:t>
            </w:r>
          </w:p>
        </w:tc>
        <w:tc>
          <w:tcPr>
            <w:tcW w:w="848" w:type="dxa"/>
          </w:tcPr>
          <w:p w14:paraId="796D134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8899F9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2BCA6E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A5B71C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1282620"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7796F992" w14:textId="77777777" w:rsidTr="004E2624">
        <w:tc>
          <w:tcPr>
            <w:tcW w:w="4225" w:type="dxa"/>
          </w:tcPr>
          <w:p w14:paraId="35A4ED63" w14:textId="578D2460"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28.2. Periodicidade dos relatórios orçamentais durante o </w:t>
            </w:r>
            <w:r w:rsidR="009A0084" w:rsidRPr="00CE08BE">
              <w:rPr>
                <w:rFonts w:ascii="Calibri" w:eastAsia="Calibri" w:hAnsi="Calibri" w:cs="Calibri"/>
                <w:i/>
                <w:iCs/>
                <w:color w:val="FF0000"/>
                <w:sz w:val="20"/>
                <w:szCs w:val="20"/>
                <w:lang w:val="pt-PT"/>
              </w:rPr>
              <w:t>ano</w:t>
            </w:r>
          </w:p>
        </w:tc>
        <w:tc>
          <w:tcPr>
            <w:tcW w:w="848" w:type="dxa"/>
          </w:tcPr>
          <w:p w14:paraId="1333B7E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221B5BC"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9 (El.3)</w:t>
            </w:r>
          </w:p>
        </w:tc>
        <w:tc>
          <w:tcPr>
            <w:tcW w:w="848" w:type="dxa"/>
          </w:tcPr>
          <w:p w14:paraId="2245D15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B7C49C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A27FF7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B8112F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1C04153"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6A9EB9DD" w14:textId="77777777" w:rsidTr="004E2624">
        <w:tc>
          <w:tcPr>
            <w:tcW w:w="4225" w:type="dxa"/>
          </w:tcPr>
          <w:p w14:paraId="75F14FF2" w14:textId="5CB9683D"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28.3. </w:t>
            </w:r>
            <w:r w:rsidR="009A0084" w:rsidRPr="00CE08BE">
              <w:rPr>
                <w:rFonts w:ascii="Calibri" w:eastAsia="Calibri" w:hAnsi="Calibri" w:cs="Calibri"/>
                <w:i/>
                <w:iCs/>
                <w:color w:val="FF0000"/>
                <w:sz w:val="20"/>
                <w:szCs w:val="20"/>
                <w:lang w:val="pt-PT"/>
              </w:rPr>
              <w:t xml:space="preserve">Exactidão </w:t>
            </w:r>
            <w:r w:rsidRPr="00CE08BE">
              <w:rPr>
                <w:rFonts w:ascii="Calibri" w:eastAsia="Calibri" w:hAnsi="Calibri" w:cs="Calibri"/>
                <w:i/>
                <w:iCs/>
                <w:color w:val="FF0000"/>
                <w:sz w:val="20"/>
                <w:szCs w:val="20"/>
                <w:lang w:val="pt-PT"/>
              </w:rPr>
              <w:t>dos relatórios orçamentais durante o exercício em curso</w:t>
            </w:r>
          </w:p>
        </w:tc>
        <w:tc>
          <w:tcPr>
            <w:tcW w:w="848" w:type="dxa"/>
          </w:tcPr>
          <w:p w14:paraId="4594E52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C272AA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59D538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F9AB88F"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DA7479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571B58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64E083C"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CE5527D" w14:textId="77777777" w:rsidTr="00F06ED0">
        <w:tc>
          <w:tcPr>
            <w:tcW w:w="4225" w:type="dxa"/>
            <w:shd w:val="clear" w:color="auto" w:fill="D9D9D9"/>
            <w:vAlign w:val="center"/>
          </w:tcPr>
          <w:p w14:paraId="664D4BD8" w14:textId="4FE0E58B"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-29. Relatórios financeiros anuais</w:t>
            </w:r>
          </w:p>
        </w:tc>
        <w:tc>
          <w:tcPr>
            <w:tcW w:w="848" w:type="dxa"/>
            <w:shd w:val="clear" w:color="auto" w:fill="D9D9D9"/>
          </w:tcPr>
          <w:p w14:paraId="3E638146"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A63322D"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6</w:t>
            </w:r>
          </w:p>
          <w:p w14:paraId="1A88905D"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9 (El.5)</w:t>
            </w:r>
          </w:p>
        </w:tc>
        <w:tc>
          <w:tcPr>
            <w:tcW w:w="848" w:type="dxa"/>
            <w:shd w:val="clear" w:color="auto" w:fill="D9D9D9"/>
          </w:tcPr>
          <w:p w14:paraId="0416F31D"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F796344"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6EE22FB2"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64CB393"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77920E9A"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30.1</w:t>
            </w:r>
          </w:p>
          <w:p w14:paraId="3947220E"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30</w:t>
            </w:r>
            <w:r w:rsidR="00A50AE9" w:rsidRPr="00CE08BE">
              <w:rPr>
                <w:rFonts w:ascii="Calibri" w:eastAsia="SimSun" w:hAnsi="Calibri" w:cs="Calibri"/>
                <w:b/>
                <w:bCs/>
                <w:i/>
                <w:iCs/>
                <w:color w:val="FF0000"/>
                <w:sz w:val="16"/>
                <w:szCs w:val="16"/>
                <w:lang w:val="pt-PT"/>
              </w:rPr>
              <w:t>.</w:t>
            </w:r>
            <w:r w:rsidRPr="00CE08BE">
              <w:rPr>
                <w:rFonts w:ascii="Calibri" w:eastAsia="SimSun" w:hAnsi="Calibri" w:cs="Calibri"/>
                <w:b/>
                <w:bCs/>
                <w:i/>
                <w:iCs/>
                <w:color w:val="FF0000"/>
                <w:sz w:val="16"/>
                <w:szCs w:val="16"/>
                <w:lang w:val="pt-PT"/>
              </w:rPr>
              <w:t>2</w:t>
            </w:r>
          </w:p>
          <w:p w14:paraId="78F25384"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31.1</w:t>
            </w:r>
          </w:p>
          <w:p w14:paraId="037AE665"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31.2</w:t>
            </w:r>
          </w:p>
        </w:tc>
      </w:tr>
      <w:tr w:rsidR="00500221" w:rsidRPr="00CE08BE" w14:paraId="08002407" w14:textId="77777777" w:rsidTr="004E2624">
        <w:tc>
          <w:tcPr>
            <w:tcW w:w="4225" w:type="dxa"/>
          </w:tcPr>
          <w:p w14:paraId="249A35D1" w14:textId="01D2E93B"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29.1. </w:t>
            </w:r>
            <w:r w:rsidR="009A0084" w:rsidRPr="00CE08BE">
              <w:rPr>
                <w:rFonts w:ascii="Calibri" w:eastAsia="Calibri" w:hAnsi="Calibri" w:cs="Calibri"/>
                <w:i/>
                <w:iCs/>
                <w:color w:val="FF0000"/>
                <w:sz w:val="20"/>
                <w:szCs w:val="20"/>
                <w:lang w:val="pt-PT"/>
              </w:rPr>
              <w:t xml:space="preserve">Completude </w:t>
            </w:r>
            <w:r w:rsidRPr="00CE08BE">
              <w:rPr>
                <w:rFonts w:ascii="Calibri" w:eastAsia="Calibri" w:hAnsi="Calibri" w:cs="Calibri"/>
                <w:i/>
                <w:iCs/>
                <w:color w:val="FF0000"/>
                <w:sz w:val="20"/>
                <w:szCs w:val="20"/>
                <w:lang w:val="pt-PT"/>
              </w:rPr>
              <w:t>dos relatórios financeiros anuais</w:t>
            </w:r>
          </w:p>
        </w:tc>
        <w:tc>
          <w:tcPr>
            <w:tcW w:w="848" w:type="dxa"/>
          </w:tcPr>
          <w:p w14:paraId="4B0F537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600D897"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4</w:t>
            </w:r>
          </w:p>
        </w:tc>
        <w:tc>
          <w:tcPr>
            <w:tcW w:w="848" w:type="dxa"/>
          </w:tcPr>
          <w:p w14:paraId="0981D7B9"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12</w:t>
            </w:r>
            <w:r w:rsidR="003E70FE"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1</w:t>
            </w:r>
          </w:p>
          <w:p w14:paraId="553D96E4" w14:textId="77777777" w:rsidR="00F06ED0" w:rsidRPr="00CE08BE" w:rsidRDefault="004E2624" w:rsidP="003E70FE">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12</w:t>
            </w:r>
            <w:r w:rsidR="003E70FE"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36D29BFE"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8B7401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922332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0124579"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3408359C" w14:textId="77777777" w:rsidTr="004E2624">
        <w:tc>
          <w:tcPr>
            <w:tcW w:w="4225" w:type="dxa"/>
          </w:tcPr>
          <w:p w14:paraId="0872D7C5" w14:textId="1EC0FEF8"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29.2. </w:t>
            </w:r>
            <w:r w:rsidR="009A0084" w:rsidRPr="00CE08BE">
              <w:rPr>
                <w:rFonts w:ascii="Calibri" w:eastAsia="Calibri" w:hAnsi="Calibri" w:cs="Calibri"/>
                <w:i/>
                <w:iCs/>
                <w:color w:val="FF0000"/>
                <w:sz w:val="20"/>
                <w:szCs w:val="20"/>
                <w:lang w:val="pt-PT"/>
              </w:rPr>
              <w:t xml:space="preserve">Submissão </w:t>
            </w:r>
            <w:r w:rsidRPr="00CE08BE">
              <w:rPr>
                <w:rFonts w:ascii="Calibri" w:eastAsia="Calibri" w:hAnsi="Calibri" w:cs="Calibri"/>
                <w:i/>
                <w:iCs/>
                <w:color w:val="FF0000"/>
                <w:sz w:val="20"/>
                <w:szCs w:val="20"/>
                <w:lang w:val="pt-PT"/>
              </w:rPr>
              <w:t xml:space="preserve">dos relatórios </w:t>
            </w:r>
            <w:r w:rsidR="009A0084" w:rsidRPr="00CE08BE">
              <w:rPr>
                <w:rFonts w:ascii="Calibri" w:eastAsia="Calibri" w:hAnsi="Calibri" w:cs="Calibri"/>
                <w:i/>
                <w:iCs/>
                <w:color w:val="FF0000"/>
                <w:sz w:val="20"/>
                <w:szCs w:val="20"/>
                <w:lang w:val="pt-PT"/>
              </w:rPr>
              <w:t xml:space="preserve">à </w:t>
            </w:r>
            <w:r w:rsidRPr="00CE08BE">
              <w:rPr>
                <w:rFonts w:ascii="Calibri" w:eastAsia="Calibri" w:hAnsi="Calibri" w:cs="Calibri"/>
                <w:i/>
                <w:iCs/>
                <w:color w:val="FF0000"/>
                <w:sz w:val="20"/>
                <w:szCs w:val="20"/>
                <w:lang w:val="pt-PT"/>
              </w:rPr>
              <w:t>auditoria externa</w:t>
            </w:r>
          </w:p>
        </w:tc>
        <w:tc>
          <w:tcPr>
            <w:tcW w:w="848" w:type="dxa"/>
          </w:tcPr>
          <w:p w14:paraId="38CC4F0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100645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715F1D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FEB7A3A"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07BCFAF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7F4547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58E2F8"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1399FA30" w14:textId="77777777" w:rsidTr="004E2624">
        <w:tc>
          <w:tcPr>
            <w:tcW w:w="4225" w:type="dxa"/>
          </w:tcPr>
          <w:p w14:paraId="39FD82B4"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29.3. Normas de contabilidade</w:t>
            </w:r>
          </w:p>
        </w:tc>
        <w:tc>
          <w:tcPr>
            <w:tcW w:w="848" w:type="dxa"/>
          </w:tcPr>
          <w:p w14:paraId="4D8C15D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2EF33C"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E3610A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B289D1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01E984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0C5970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73F5483" w14:textId="77777777" w:rsidR="00F06ED0" w:rsidRPr="00CE08BE" w:rsidRDefault="00F06ED0" w:rsidP="00F06ED0">
            <w:pPr>
              <w:rPr>
                <w:rFonts w:ascii="Calibri" w:eastAsia="Calibri" w:hAnsi="Calibri" w:cs="Calibri"/>
                <w:i/>
                <w:color w:val="FF0000"/>
                <w:sz w:val="16"/>
                <w:szCs w:val="16"/>
                <w:lang w:val="pt-PT"/>
              </w:rPr>
            </w:pPr>
          </w:p>
        </w:tc>
      </w:tr>
    </w:tbl>
    <w:p w14:paraId="151FC527" w14:textId="77777777" w:rsidR="00F06ED0" w:rsidRPr="00CE08BE" w:rsidRDefault="00F06ED0" w:rsidP="00F06ED0">
      <w:pPr>
        <w:spacing w:after="0" w:line="240" w:lineRule="auto"/>
        <w:rPr>
          <w:rFonts w:ascii="Calibri" w:eastAsia="Calibri" w:hAnsi="Calibri" w:cs="Calibri"/>
          <w:lang w:val="pt-PT"/>
        </w:rPr>
      </w:pPr>
    </w:p>
    <w:p w14:paraId="7EDB281B" w14:textId="77777777"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Figura PILAR SEIS: Contabilidade e elaboração de relatórios </w:t>
      </w:r>
      <w:r w:rsidRPr="00CE08BE">
        <w:rPr>
          <w:rFonts w:ascii="Calibri" w:eastAsia="Calibri" w:hAnsi="Calibri" w:cs="Calibri"/>
          <w:b/>
          <w:bCs/>
          <w:color w:val="FF0000"/>
          <w:sz w:val="20"/>
          <w:szCs w:val="20"/>
          <w:lang w:val="pt-PT"/>
        </w:rPr>
        <w:t>(exemplo)</w:t>
      </w:r>
    </w:p>
    <w:p w14:paraId="389E83D4" w14:textId="77777777" w:rsidR="00F06ED0" w:rsidRPr="00CE08BE" w:rsidRDefault="004E2624" w:rsidP="00F06ED0">
      <w:pPr>
        <w:spacing w:after="0" w:line="240" w:lineRule="auto"/>
        <w:jc w:val="both"/>
        <w:rPr>
          <w:rFonts w:ascii="Calibri" w:eastAsia="Times New Roman" w:hAnsi="Calibri" w:cs="Calibri"/>
          <w:sz w:val="21"/>
          <w:szCs w:val="21"/>
          <w:lang w:val="pt-PT"/>
        </w:rPr>
      </w:pPr>
      <w:r w:rsidRPr="00FF1E2F">
        <w:rPr>
          <w:rFonts w:ascii="Calibri" w:hAnsi="Calibri" w:cs="Calibri"/>
          <w:noProof/>
          <w:lang w:val="pt-PT" w:eastAsia="pt-PT"/>
        </w:rPr>
        <w:drawing>
          <wp:inline distT="0" distB="0" distL="0" distR="0" wp14:anchorId="72871D96" wp14:editId="448705A5">
            <wp:extent cx="533400" cy="2926080"/>
            <wp:effectExtent l="0" t="0" r="0" b="7620"/>
            <wp:docPr id="19" name="Picture 19"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1155"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CE08BE">
        <w:rPr>
          <w:rFonts w:ascii="Calibri" w:hAnsi="Calibri" w:cs="Calibri"/>
          <w:sz w:val="21"/>
          <w:szCs w:val="21"/>
          <w:lang w:val="pt-PT"/>
        </w:rPr>
        <w:t xml:space="preserve"> </w:t>
      </w:r>
      <w:r w:rsidRPr="00FF1E2F">
        <w:rPr>
          <w:rFonts w:ascii="Calibri" w:hAnsi="Calibri" w:cs="Calibri"/>
          <w:noProof/>
          <w:lang w:val="pt-PT" w:eastAsia="pt-PT"/>
        </w:rPr>
        <w:drawing>
          <wp:inline distT="0" distB="0" distL="0" distR="0" wp14:anchorId="0AF0520D" wp14:editId="40887EA9">
            <wp:extent cx="4589585" cy="2600960"/>
            <wp:effectExtent l="0" t="0" r="1905" b="8890"/>
            <wp:docPr id="27" name="Chart 27">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3424C6" w14:textId="77777777" w:rsidR="00F06ED0" w:rsidRPr="00CE08BE" w:rsidRDefault="00F06ED0" w:rsidP="00F06ED0">
      <w:pPr>
        <w:spacing w:after="0" w:line="240" w:lineRule="auto"/>
        <w:rPr>
          <w:rFonts w:ascii="Calibri" w:eastAsia="Calibri" w:hAnsi="Calibri" w:cs="Calibri"/>
          <w:lang w:val="pt-PT"/>
        </w:rPr>
      </w:pPr>
    </w:p>
    <w:p w14:paraId="4F7381B7" w14:textId="77777777" w:rsidR="00F06ED0" w:rsidRPr="00CE08BE" w:rsidRDefault="00F06ED0" w:rsidP="00F06ED0">
      <w:pPr>
        <w:spacing w:after="0" w:line="240" w:lineRule="auto"/>
        <w:rPr>
          <w:rFonts w:ascii="Calibri" w:eastAsia="Calibri" w:hAnsi="Calibri" w:cs="Calibri"/>
          <w:lang w:val="pt-PT"/>
        </w:rPr>
      </w:pPr>
    </w:p>
    <w:p w14:paraId="1D4435C1" w14:textId="6D023A0C" w:rsidR="00F06ED0" w:rsidRPr="00CE08BE" w:rsidRDefault="00526755" w:rsidP="00F06ED0">
      <w:pPr>
        <w:keepNext/>
        <w:keepLines/>
        <w:spacing w:after="0" w:line="240" w:lineRule="auto"/>
        <w:jc w:val="both"/>
        <w:outlineLvl w:val="2"/>
        <w:rPr>
          <w:rFonts w:ascii="Calibri" w:eastAsia="Calibri" w:hAnsi="Calibri" w:cs="Calibri"/>
          <w:b/>
          <w:bCs/>
          <w:color w:val="A5DBE6"/>
          <w:spacing w:val="-1"/>
          <w:sz w:val="28"/>
          <w:szCs w:val="28"/>
          <w:lang w:val="pt-PT"/>
        </w:rPr>
      </w:pPr>
      <w:r w:rsidRPr="00CE08BE">
        <w:rPr>
          <w:rFonts w:ascii="Calibri" w:eastAsia="Calibri" w:hAnsi="Calibri" w:cs="Calibri"/>
          <w:b/>
          <w:bCs/>
          <w:color w:val="A5DBE6"/>
          <w:sz w:val="28"/>
          <w:szCs w:val="28"/>
          <w:lang w:val="pt-PT"/>
        </w:rPr>
        <w:t>ID</w:t>
      </w:r>
      <w:r w:rsidR="004E2624" w:rsidRPr="00CE08BE">
        <w:rPr>
          <w:rFonts w:ascii="Calibri" w:eastAsia="Calibri" w:hAnsi="Calibri" w:cs="Calibri"/>
          <w:b/>
          <w:bCs/>
          <w:color w:val="A5DBE6"/>
          <w:sz w:val="28"/>
          <w:szCs w:val="28"/>
          <w:lang w:val="pt-PT"/>
        </w:rPr>
        <w:t>-27. Integridade dos dados financeiros</w:t>
      </w:r>
    </w:p>
    <w:p w14:paraId="5CCEF2A5" w14:textId="77777777" w:rsidR="00F06ED0" w:rsidRPr="00CE08BE" w:rsidRDefault="00F06ED0" w:rsidP="00F06ED0">
      <w:pPr>
        <w:spacing w:after="0" w:line="240" w:lineRule="auto"/>
        <w:ind w:right="116"/>
        <w:jc w:val="both"/>
        <w:rPr>
          <w:rFonts w:ascii="Calibri" w:eastAsia="Calibri" w:hAnsi="Calibri" w:cs="Calibri"/>
          <w:lang w:val="pt-PT"/>
        </w:rPr>
      </w:pPr>
    </w:p>
    <w:p w14:paraId="0A3F935D" w14:textId="78212381" w:rsidR="00F06ED0" w:rsidRPr="00CE08BE" w:rsidRDefault="004E2624" w:rsidP="00F06ED0">
      <w:pPr>
        <w:spacing w:after="0" w:line="240" w:lineRule="auto"/>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-27? </w:t>
      </w:r>
      <w:r w:rsidRPr="00CE08BE">
        <w:rPr>
          <w:rFonts w:ascii="Calibri" w:eastAsia="Calibri" w:hAnsi="Calibri" w:cs="Calibri"/>
          <w:lang w:val="pt-PT"/>
        </w:rPr>
        <w:t xml:space="preserve">Este indicador avalia em que medida as contas bancárias do tesouro, contas provisórias e contas de adiantamentos são regularmente reconciliadas e como os processos existentes apoiam a integridade dos dados financeiros. A cobertura é o GC para o </w:t>
      </w:r>
      <w:r w:rsidR="00526755" w:rsidRPr="00CE08BE">
        <w:rPr>
          <w:rFonts w:ascii="Calibri" w:eastAsia="Calibri" w:hAnsi="Calibri" w:cs="Calibri"/>
          <w:lang w:val="pt-PT"/>
        </w:rPr>
        <w:t>ID</w:t>
      </w:r>
      <w:r w:rsidRPr="00CE08BE">
        <w:rPr>
          <w:rFonts w:ascii="Calibri" w:eastAsia="Calibri" w:hAnsi="Calibri" w:cs="Calibri"/>
          <w:lang w:val="pt-PT"/>
        </w:rPr>
        <w:t xml:space="preserve">-27.1 e o GCO para os </w:t>
      </w:r>
      <w:r w:rsidR="00526755" w:rsidRPr="00CE08BE">
        <w:rPr>
          <w:rFonts w:ascii="Calibri" w:eastAsia="Calibri" w:hAnsi="Calibri" w:cs="Calibri"/>
          <w:lang w:val="pt-PT"/>
        </w:rPr>
        <w:t>ID</w:t>
      </w:r>
      <w:r w:rsidRPr="00CE08BE">
        <w:rPr>
          <w:rFonts w:ascii="Calibri" w:eastAsia="Calibri" w:hAnsi="Calibri" w:cs="Calibri"/>
          <w:lang w:val="pt-PT"/>
        </w:rPr>
        <w:t xml:space="preserve">-27.2, 27.3 e 27.4. O período de tempo é no momento da avaliação para todas as quatro dimensões, abrangendo especificamente o exercício anterior para o </w:t>
      </w:r>
      <w:r w:rsidR="00526755" w:rsidRPr="00CE08BE">
        <w:rPr>
          <w:rFonts w:ascii="Calibri" w:eastAsia="Calibri" w:hAnsi="Calibri" w:cs="Calibri"/>
          <w:lang w:val="pt-PT"/>
        </w:rPr>
        <w:t>ID</w:t>
      </w:r>
      <w:r w:rsidRPr="00CE08BE">
        <w:rPr>
          <w:rFonts w:ascii="Calibri" w:eastAsia="Calibri" w:hAnsi="Calibri" w:cs="Calibri"/>
          <w:lang w:val="pt-PT"/>
        </w:rPr>
        <w:t xml:space="preserve">-27.1, 27.2 e 27.3. Este indicador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44050E15" w14:textId="77777777" w:rsidR="00F06ED0" w:rsidRPr="00CE08BE" w:rsidRDefault="00F06ED0" w:rsidP="006435C8">
      <w:pPr>
        <w:spacing w:after="0" w:line="240" w:lineRule="auto"/>
        <w:rPr>
          <w:rFonts w:ascii="Calibri" w:eastAsia="Calibri" w:hAnsi="Calibri" w:cs="Calibri"/>
          <w:spacing w:val="-1"/>
          <w:lang w:val="pt-PT"/>
        </w:rPr>
      </w:pPr>
    </w:p>
    <w:p w14:paraId="10FA176B"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5612AE7"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5BB7C140" w14:textId="77777777" w:rsidR="00F06ED0" w:rsidRPr="00CE08BE" w:rsidRDefault="00F06ED0" w:rsidP="00F06ED0">
      <w:pPr>
        <w:spacing w:after="0" w:line="240" w:lineRule="auto"/>
        <w:jc w:val="both"/>
        <w:rPr>
          <w:rFonts w:ascii="Calibri" w:eastAsia="Calibri" w:hAnsi="Calibri" w:cs="Calibri"/>
          <w:spacing w:val="-1"/>
          <w:lang w:val="pt-PT"/>
        </w:rPr>
      </w:pPr>
    </w:p>
    <w:p w14:paraId="337D8C38"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7278FD42"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500221" w:rsidRPr="00CE08BE" w14:paraId="5774D4B4" w14:textId="77777777" w:rsidTr="00F06ED0">
        <w:trPr>
          <w:trHeight w:hRule="exact" w:val="802"/>
        </w:trPr>
        <w:tc>
          <w:tcPr>
            <w:tcW w:w="5035" w:type="dxa"/>
            <w:shd w:val="clear" w:color="auto" w:fill="BFBFBF"/>
          </w:tcPr>
          <w:p w14:paraId="2698C0AB"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00" w:type="dxa"/>
            <w:shd w:val="clear" w:color="auto" w:fill="BFBFBF"/>
          </w:tcPr>
          <w:p w14:paraId="4D2424FB"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080" w:type="dxa"/>
            <w:shd w:val="clear" w:color="auto" w:fill="BFBFBF"/>
          </w:tcPr>
          <w:p w14:paraId="7EAB883F" w14:textId="2A5BFE95"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80" w:type="dxa"/>
            <w:shd w:val="clear" w:color="auto" w:fill="BFBFBF"/>
          </w:tcPr>
          <w:p w14:paraId="1596DBA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2A478DA3" w14:textId="77777777" w:rsidTr="00251DC1">
        <w:trPr>
          <w:trHeight w:hRule="exact" w:val="973"/>
        </w:trPr>
        <w:tc>
          <w:tcPr>
            <w:tcW w:w="8635" w:type="dxa"/>
            <w:gridSpan w:val="2"/>
          </w:tcPr>
          <w:p w14:paraId="3810EB16" w14:textId="26425134" w:rsidR="001504DF" w:rsidRPr="00CE08BE" w:rsidRDefault="00526755" w:rsidP="00F06ED0">
            <w:pPr>
              <w:keepNext/>
              <w:keepLines/>
              <w:spacing w:after="0" w:line="240" w:lineRule="auto"/>
              <w:jc w:val="both"/>
              <w:outlineLvl w:val="2"/>
              <w:rPr>
                <w:rFonts w:ascii="Calibri" w:eastAsia="Calibri" w:hAnsi="Calibri" w:cs="Calibri"/>
                <w:b/>
                <w:bCs/>
                <w:spacing w:val="-1"/>
                <w:sz w:val="20"/>
                <w:szCs w:val="20"/>
                <w:lang w:val="pt-PT"/>
              </w:rPr>
            </w:pPr>
            <w:r w:rsidRPr="00CE08BE">
              <w:rPr>
                <w:rFonts w:ascii="Calibri" w:hAnsi="Calibri" w:cs="Calibri"/>
                <w:b/>
                <w:bCs/>
                <w:color w:val="1F3763"/>
                <w:sz w:val="20"/>
                <w:szCs w:val="20"/>
                <w:lang w:val="pt-PT"/>
              </w:rPr>
              <w:t>ID</w:t>
            </w:r>
            <w:r w:rsidR="004E2624" w:rsidRPr="00CE08BE">
              <w:rPr>
                <w:rFonts w:ascii="Calibri" w:hAnsi="Calibri" w:cs="Calibri"/>
                <w:b/>
                <w:bCs/>
                <w:color w:val="1F3763"/>
                <w:sz w:val="20"/>
                <w:szCs w:val="20"/>
                <w:lang w:val="pt-PT"/>
              </w:rPr>
              <w:t xml:space="preserve">-27. </w:t>
            </w:r>
            <w:r w:rsidR="004E2624" w:rsidRPr="00CE08BE">
              <w:rPr>
                <w:rFonts w:ascii="Calibri" w:hAnsi="Calibri" w:cs="Calibri"/>
                <w:b/>
                <w:bCs/>
                <w:sz w:val="20"/>
                <w:szCs w:val="20"/>
                <w:lang w:val="pt-PT"/>
              </w:rPr>
              <w:t>Integridade dos dados financeiros (M2)</w:t>
            </w:r>
          </w:p>
        </w:tc>
        <w:sdt>
          <w:sdtPr>
            <w:rPr>
              <w:rFonts w:ascii="Calibri" w:eastAsia="Calibri" w:hAnsi="Calibri" w:cs="Calibri"/>
              <w:b/>
              <w:sz w:val="20"/>
              <w:szCs w:val="20"/>
              <w:lang w:val="pt-PT"/>
            </w:rPr>
            <w:id w:val="253952871"/>
            <w:placeholder>
              <w:docPart w:val="DefaultPlaceholder_-1854013440"/>
            </w:placeholder>
          </w:sdtPr>
          <w:sdtEndPr/>
          <w:sdtContent>
            <w:tc>
              <w:tcPr>
                <w:tcW w:w="1080" w:type="dxa"/>
              </w:tcPr>
              <w:p w14:paraId="7C1781D5" w14:textId="5931FEC6" w:rsidR="001504DF" w:rsidRPr="00CE08BE" w:rsidRDefault="004E2624" w:rsidP="008440D7">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-27</w:t>
                </w:r>
              </w:p>
            </w:tc>
          </w:sdtContent>
        </w:sdt>
        <w:sdt>
          <w:sdtPr>
            <w:rPr>
              <w:rFonts w:ascii="Calibri" w:eastAsia="Calibri" w:hAnsi="Calibri" w:cs="Calibri"/>
              <w:b/>
              <w:sz w:val="20"/>
              <w:szCs w:val="20"/>
              <w:lang w:val="pt-PT"/>
            </w:rPr>
            <w:id w:val="660588098"/>
            <w:placeholder>
              <w:docPart w:val="DefaultPlaceholder_-1854013440"/>
            </w:placeholder>
          </w:sdtPr>
          <w:sdtEndPr/>
          <w:sdtContent>
            <w:tc>
              <w:tcPr>
                <w:tcW w:w="1080" w:type="dxa"/>
              </w:tcPr>
              <w:p w14:paraId="2CDCB63A" w14:textId="27422D03" w:rsidR="001504DF" w:rsidRPr="00CE08BE" w:rsidRDefault="004E2624" w:rsidP="008440D7">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-27</w:t>
                </w:r>
              </w:p>
            </w:tc>
          </w:sdtContent>
        </w:sdt>
      </w:tr>
      <w:tr w:rsidR="00500221" w:rsidRPr="006C408E" w14:paraId="27B54EC5" w14:textId="77777777" w:rsidTr="00B0114D">
        <w:trPr>
          <w:trHeight w:hRule="exact" w:val="955"/>
        </w:trPr>
        <w:tc>
          <w:tcPr>
            <w:tcW w:w="5035" w:type="dxa"/>
          </w:tcPr>
          <w:p w14:paraId="16117365" w14:textId="77777777"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27.1. Reconciliação das contas bancárias</w:t>
            </w:r>
          </w:p>
        </w:tc>
        <w:sdt>
          <w:sdtPr>
            <w:rPr>
              <w:rFonts w:ascii="Calibri" w:eastAsia="Calibri" w:hAnsi="Calibri" w:cs="Calibri"/>
              <w:sz w:val="20"/>
              <w:szCs w:val="20"/>
              <w:lang w:val="pt-PT"/>
            </w:rPr>
            <w:id w:val="1400943345"/>
            <w:placeholder>
              <w:docPart w:val="DefaultPlaceholder_-1854013440"/>
            </w:placeholder>
          </w:sdtPr>
          <w:sdtEndPr/>
          <w:sdtContent>
            <w:tc>
              <w:tcPr>
                <w:tcW w:w="3600" w:type="dxa"/>
              </w:tcPr>
              <w:p w14:paraId="3684A09D" w14:textId="40867133" w:rsidR="004679EF" w:rsidRPr="00CE08BE" w:rsidRDefault="004E2624" w:rsidP="00E067D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-27.1</w:t>
                </w:r>
              </w:p>
            </w:tc>
          </w:sdtContent>
        </w:sdt>
        <w:sdt>
          <w:sdtPr>
            <w:rPr>
              <w:rFonts w:ascii="Calibri" w:eastAsia="Calibri" w:hAnsi="Calibri" w:cs="Calibri"/>
              <w:sz w:val="20"/>
              <w:szCs w:val="20"/>
              <w:lang w:val="pt-PT"/>
            </w:rPr>
            <w:id w:val="-278030793"/>
            <w:placeholder>
              <w:docPart w:val="DefaultPlaceholder_-1854013440"/>
            </w:placeholder>
          </w:sdtPr>
          <w:sdtEndPr/>
          <w:sdtContent>
            <w:tc>
              <w:tcPr>
                <w:tcW w:w="1080" w:type="dxa"/>
                <w:shd w:val="clear" w:color="auto" w:fill="auto"/>
              </w:tcPr>
              <w:p w14:paraId="19128659" w14:textId="6F4A1AFB" w:rsidR="004679EF" w:rsidRPr="00CE08BE" w:rsidRDefault="004E2624" w:rsidP="00B0114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-27.1</w:t>
                </w:r>
              </w:p>
            </w:tc>
          </w:sdtContent>
        </w:sdt>
        <w:sdt>
          <w:sdtPr>
            <w:rPr>
              <w:rFonts w:ascii="Calibri" w:eastAsia="Calibri" w:hAnsi="Calibri" w:cs="Calibri"/>
              <w:sz w:val="20"/>
              <w:szCs w:val="20"/>
              <w:lang w:val="pt-PT"/>
            </w:rPr>
            <w:id w:val="-1107046033"/>
            <w:placeholder>
              <w:docPart w:val="DefaultPlaceholder_-1854013440"/>
            </w:placeholder>
          </w:sdtPr>
          <w:sdtEndPr/>
          <w:sdtContent>
            <w:tc>
              <w:tcPr>
                <w:tcW w:w="1080" w:type="dxa"/>
              </w:tcPr>
              <w:p w14:paraId="76B8B99A" w14:textId="405AFD4D" w:rsidR="004679EF" w:rsidRPr="00CE08BE" w:rsidRDefault="004E2624" w:rsidP="00B0114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-27.1 </w:t>
                </w:r>
              </w:p>
            </w:tc>
          </w:sdtContent>
        </w:sdt>
      </w:tr>
      <w:tr w:rsidR="00500221" w:rsidRPr="006C408E" w14:paraId="3F83918F" w14:textId="77777777" w:rsidTr="00C8319D">
        <w:trPr>
          <w:trHeight w:hRule="exact" w:val="1090"/>
        </w:trPr>
        <w:tc>
          <w:tcPr>
            <w:tcW w:w="5035" w:type="dxa"/>
          </w:tcPr>
          <w:p w14:paraId="719B9EED"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27.2. Contas provisórias  </w:t>
            </w:r>
          </w:p>
        </w:tc>
        <w:sdt>
          <w:sdtPr>
            <w:rPr>
              <w:rFonts w:ascii="Calibri" w:eastAsia="Calibri" w:hAnsi="Calibri" w:cs="Calibri"/>
              <w:sz w:val="20"/>
              <w:szCs w:val="20"/>
              <w:lang w:val="pt-PT"/>
            </w:rPr>
            <w:id w:val="-199321889"/>
            <w:placeholder>
              <w:docPart w:val="DefaultPlaceholder_-1854013440"/>
            </w:placeholder>
          </w:sdtPr>
          <w:sdtEndPr/>
          <w:sdtContent>
            <w:tc>
              <w:tcPr>
                <w:tcW w:w="3600" w:type="dxa"/>
              </w:tcPr>
              <w:p w14:paraId="7A2CCF3F" w14:textId="68B10A96" w:rsidR="004679EF" w:rsidRPr="00CE08BE" w:rsidRDefault="004E2624" w:rsidP="00DC710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-27.2</w:t>
                </w:r>
              </w:p>
            </w:tc>
          </w:sdtContent>
        </w:sdt>
        <w:sdt>
          <w:sdtPr>
            <w:rPr>
              <w:rFonts w:ascii="Calibri" w:eastAsia="Calibri" w:hAnsi="Calibri" w:cs="Calibri"/>
              <w:sz w:val="20"/>
              <w:szCs w:val="20"/>
              <w:lang w:val="pt-PT"/>
            </w:rPr>
            <w:id w:val="-2094691911"/>
            <w:placeholder>
              <w:docPart w:val="DefaultPlaceholder_-1854013440"/>
            </w:placeholder>
          </w:sdtPr>
          <w:sdtEndPr/>
          <w:sdtContent>
            <w:tc>
              <w:tcPr>
                <w:tcW w:w="1080" w:type="dxa"/>
                <w:shd w:val="clear" w:color="auto" w:fill="auto"/>
              </w:tcPr>
              <w:p w14:paraId="2417AC7C" w14:textId="380CA08D" w:rsidR="004679EF" w:rsidRPr="00CE08BE" w:rsidRDefault="004E2624" w:rsidP="00C8319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-27.2</w:t>
                </w:r>
              </w:p>
            </w:tc>
          </w:sdtContent>
        </w:sdt>
        <w:sdt>
          <w:sdtPr>
            <w:rPr>
              <w:rFonts w:ascii="Calibri" w:eastAsia="Calibri" w:hAnsi="Calibri" w:cs="Calibri"/>
              <w:sz w:val="20"/>
              <w:szCs w:val="20"/>
              <w:lang w:val="pt-PT"/>
            </w:rPr>
            <w:id w:val="84891661"/>
            <w:placeholder>
              <w:docPart w:val="DefaultPlaceholder_-1854013440"/>
            </w:placeholder>
          </w:sdtPr>
          <w:sdtEndPr/>
          <w:sdtContent>
            <w:tc>
              <w:tcPr>
                <w:tcW w:w="1080" w:type="dxa"/>
              </w:tcPr>
              <w:p w14:paraId="3B40C99E" w14:textId="00D2C085" w:rsidR="004679EF" w:rsidRPr="00CE08BE" w:rsidRDefault="004E2624" w:rsidP="00C8319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-27.2 </w:t>
                </w:r>
              </w:p>
            </w:tc>
          </w:sdtContent>
        </w:sdt>
      </w:tr>
      <w:tr w:rsidR="00500221" w:rsidRPr="006C408E" w14:paraId="27F423D6" w14:textId="77777777" w:rsidTr="00017B77">
        <w:trPr>
          <w:trHeight w:hRule="exact" w:val="892"/>
        </w:trPr>
        <w:tc>
          <w:tcPr>
            <w:tcW w:w="5035" w:type="dxa"/>
          </w:tcPr>
          <w:p w14:paraId="3573E8A7"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27.3. Contas de adiantamentos  </w:t>
            </w:r>
          </w:p>
        </w:tc>
        <w:sdt>
          <w:sdtPr>
            <w:rPr>
              <w:rFonts w:ascii="Calibri" w:eastAsia="Calibri" w:hAnsi="Calibri" w:cs="Calibri"/>
              <w:sz w:val="20"/>
              <w:szCs w:val="20"/>
              <w:lang w:val="pt-PT"/>
            </w:rPr>
            <w:id w:val="1247773354"/>
            <w:placeholder>
              <w:docPart w:val="DefaultPlaceholder_-1854013440"/>
            </w:placeholder>
          </w:sdtPr>
          <w:sdtEndPr/>
          <w:sdtContent>
            <w:tc>
              <w:tcPr>
                <w:tcW w:w="3600" w:type="dxa"/>
              </w:tcPr>
              <w:p w14:paraId="3AB11002" w14:textId="20B5D719" w:rsidR="004679EF" w:rsidRPr="00CE08BE" w:rsidRDefault="004E2624" w:rsidP="00F6409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-27.3</w:t>
                </w:r>
              </w:p>
            </w:tc>
          </w:sdtContent>
        </w:sdt>
        <w:sdt>
          <w:sdtPr>
            <w:rPr>
              <w:rFonts w:ascii="Calibri" w:eastAsia="Calibri" w:hAnsi="Calibri" w:cs="Calibri"/>
              <w:sz w:val="20"/>
              <w:szCs w:val="20"/>
              <w:lang w:val="pt-PT"/>
            </w:rPr>
            <w:id w:val="694654309"/>
            <w:placeholder>
              <w:docPart w:val="DefaultPlaceholder_-1854013440"/>
            </w:placeholder>
          </w:sdtPr>
          <w:sdtEndPr/>
          <w:sdtContent>
            <w:tc>
              <w:tcPr>
                <w:tcW w:w="1080" w:type="dxa"/>
                <w:shd w:val="clear" w:color="auto" w:fill="auto"/>
              </w:tcPr>
              <w:p w14:paraId="35BFDF30" w14:textId="42798779" w:rsidR="004679EF" w:rsidRPr="00CE08BE" w:rsidRDefault="004E2624" w:rsidP="00017B7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-27.3</w:t>
                </w:r>
              </w:p>
            </w:tc>
          </w:sdtContent>
        </w:sdt>
        <w:sdt>
          <w:sdtPr>
            <w:rPr>
              <w:rFonts w:ascii="Calibri" w:eastAsia="Calibri" w:hAnsi="Calibri" w:cs="Calibri"/>
              <w:sz w:val="20"/>
              <w:szCs w:val="20"/>
              <w:lang w:val="pt-PT"/>
            </w:rPr>
            <w:id w:val="-1401351343"/>
            <w:placeholder>
              <w:docPart w:val="DefaultPlaceholder_-1854013440"/>
            </w:placeholder>
          </w:sdtPr>
          <w:sdtEndPr/>
          <w:sdtContent>
            <w:tc>
              <w:tcPr>
                <w:tcW w:w="1080" w:type="dxa"/>
              </w:tcPr>
              <w:p w14:paraId="1CE212B3" w14:textId="4D46CD00" w:rsidR="004679EF" w:rsidRPr="00CE08BE" w:rsidRDefault="004E2624" w:rsidP="008C02B4">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-27.3 </w:t>
                </w:r>
              </w:p>
            </w:tc>
          </w:sdtContent>
        </w:sdt>
      </w:tr>
      <w:tr w:rsidR="00500221" w:rsidRPr="006C408E" w14:paraId="062B664C" w14:textId="77777777" w:rsidTr="00865D4E">
        <w:trPr>
          <w:trHeight w:hRule="exact" w:val="1018"/>
        </w:trPr>
        <w:tc>
          <w:tcPr>
            <w:tcW w:w="5035" w:type="dxa"/>
          </w:tcPr>
          <w:p w14:paraId="5C0F952B" w14:textId="1E0C37E2"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27.4. Processos para a integridade dos dados financeiros  </w:t>
            </w:r>
          </w:p>
        </w:tc>
        <w:sdt>
          <w:sdtPr>
            <w:rPr>
              <w:rFonts w:ascii="Calibri" w:eastAsia="Calibri" w:hAnsi="Calibri" w:cs="Calibri"/>
              <w:sz w:val="20"/>
              <w:szCs w:val="20"/>
              <w:lang w:val="pt-PT"/>
            </w:rPr>
            <w:id w:val="-2144958695"/>
            <w:placeholder>
              <w:docPart w:val="DefaultPlaceholder_-1854013440"/>
            </w:placeholder>
          </w:sdtPr>
          <w:sdtEndPr/>
          <w:sdtContent>
            <w:tc>
              <w:tcPr>
                <w:tcW w:w="3600" w:type="dxa"/>
              </w:tcPr>
              <w:p w14:paraId="5CDA76F3" w14:textId="55C8AE72" w:rsidR="004679EF" w:rsidRPr="00CE08BE" w:rsidRDefault="004E2624" w:rsidP="00865D4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p>
            </w:tc>
          </w:sdtContent>
        </w:sdt>
        <w:sdt>
          <w:sdtPr>
            <w:rPr>
              <w:rFonts w:ascii="Calibri" w:eastAsia="Calibri" w:hAnsi="Calibri" w:cs="Calibri"/>
              <w:sz w:val="20"/>
              <w:szCs w:val="20"/>
              <w:lang w:val="pt-PT"/>
            </w:rPr>
            <w:id w:val="160831154"/>
            <w:placeholder>
              <w:docPart w:val="DefaultPlaceholder_-1854013440"/>
            </w:placeholder>
          </w:sdtPr>
          <w:sdtEndPr/>
          <w:sdtContent>
            <w:tc>
              <w:tcPr>
                <w:tcW w:w="1080" w:type="dxa"/>
                <w:shd w:val="clear" w:color="auto" w:fill="auto"/>
              </w:tcPr>
              <w:p w14:paraId="44122A6F" w14:textId="51A53624" w:rsidR="004679EF" w:rsidRPr="00CE08BE" w:rsidRDefault="004E2624" w:rsidP="00865D4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p>
            </w:tc>
          </w:sdtContent>
        </w:sdt>
        <w:sdt>
          <w:sdtPr>
            <w:rPr>
              <w:rFonts w:ascii="Calibri" w:eastAsia="Calibri" w:hAnsi="Calibri" w:cs="Calibri"/>
              <w:sz w:val="20"/>
              <w:szCs w:val="20"/>
              <w:lang w:val="pt-PT"/>
            </w:rPr>
            <w:id w:val="-1287570858"/>
            <w:placeholder>
              <w:docPart w:val="DefaultPlaceholder_-1854013440"/>
            </w:placeholder>
          </w:sdtPr>
          <w:sdtEndPr/>
          <w:sdtContent>
            <w:tc>
              <w:tcPr>
                <w:tcW w:w="1080" w:type="dxa"/>
              </w:tcPr>
              <w:p w14:paraId="07F2BC38" w14:textId="48284883" w:rsidR="004679EF" w:rsidRPr="00CE08BE" w:rsidRDefault="004E2624" w:rsidP="00865D4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p>
            </w:tc>
          </w:sdtContent>
        </w:sdt>
      </w:tr>
    </w:tbl>
    <w:p w14:paraId="4A001CB1" w14:textId="77777777" w:rsidR="00F06ED0" w:rsidRPr="00CE08BE" w:rsidRDefault="00F06ED0" w:rsidP="00F06ED0">
      <w:pPr>
        <w:spacing w:after="0" w:line="240" w:lineRule="auto"/>
        <w:jc w:val="both"/>
        <w:rPr>
          <w:rFonts w:ascii="Calibri" w:eastAsia="Calibri" w:hAnsi="Calibri" w:cs="Calibri"/>
          <w:spacing w:val="-1"/>
          <w:lang w:val="pt-PT"/>
        </w:rPr>
      </w:pPr>
    </w:p>
    <w:p w14:paraId="01599D27" w14:textId="77777777" w:rsidR="00F06ED0" w:rsidRPr="00CE08BE" w:rsidRDefault="004E2624" w:rsidP="00F06ED0">
      <w:pPr>
        <w:spacing w:after="0" w:line="240" w:lineRule="auto"/>
        <w:jc w:val="both"/>
        <w:rPr>
          <w:rFonts w:ascii="Calibri" w:eastAsia="Calibri" w:hAnsi="Calibri" w:cs="Calibri"/>
          <w:b/>
          <w:bCs/>
          <w:i/>
          <w:iCs/>
          <w:color w:val="FF0000"/>
          <w:spacing w:val="-1"/>
          <w:lang w:val="pt-PT"/>
        </w:rPr>
      </w:pPr>
      <w:r w:rsidRPr="00CE08BE">
        <w:rPr>
          <w:rFonts w:ascii="Calibri" w:eastAsia="Calibri" w:hAnsi="Calibri" w:cs="Calibri"/>
          <w:b/>
          <w:bCs/>
          <w:i/>
          <w:iCs/>
          <w:color w:val="FF0000"/>
          <w:lang w:val="pt-PT"/>
        </w:rPr>
        <w:t>OU</w:t>
      </w:r>
    </w:p>
    <w:p w14:paraId="65EE9564" w14:textId="61F3DFD3"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500221" w:rsidRPr="00CE08BE" w14:paraId="5F67BF71" w14:textId="77777777" w:rsidTr="00F06ED0">
        <w:trPr>
          <w:trHeight w:hRule="exact" w:val="250"/>
        </w:trPr>
        <w:tc>
          <w:tcPr>
            <w:tcW w:w="5035" w:type="dxa"/>
            <w:shd w:val="clear" w:color="auto" w:fill="BFBFBF"/>
          </w:tcPr>
          <w:p w14:paraId="0CE60E5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70C041CB"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1AA8F91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4CE8580F" w14:textId="77777777" w:rsidTr="004E2624">
        <w:trPr>
          <w:trHeight w:hRule="exact" w:val="289"/>
        </w:trPr>
        <w:tc>
          <w:tcPr>
            <w:tcW w:w="10795" w:type="dxa"/>
            <w:gridSpan w:val="3"/>
          </w:tcPr>
          <w:p w14:paraId="2A2829B8" w14:textId="63DE9650" w:rsidR="00F06ED0" w:rsidRPr="00CE08BE" w:rsidRDefault="00526755" w:rsidP="00F06ED0">
            <w:pPr>
              <w:keepNext/>
              <w:keepLines/>
              <w:spacing w:after="0" w:line="240" w:lineRule="auto"/>
              <w:jc w:val="both"/>
              <w:outlineLvl w:val="2"/>
              <w:rPr>
                <w:rFonts w:ascii="Calibri" w:eastAsia="Calibri" w:hAnsi="Calibri" w:cs="Calibri"/>
                <w:b/>
                <w:bCs/>
                <w:spacing w:val="-1"/>
                <w:sz w:val="20"/>
                <w:szCs w:val="20"/>
                <w:lang w:val="pt-PT"/>
              </w:rPr>
            </w:pPr>
            <w:r w:rsidRPr="00CE08BE">
              <w:rPr>
                <w:rFonts w:ascii="Calibri" w:hAnsi="Calibri" w:cs="Calibri"/>
                <w:b/>
                <w:bCs/>
                <w:color w:val="1F3763"/>
                <w:sz w:val="20"/>
                <w:szCs w:val="20"/>
                <w:lang w:val="pt-PT"/>
              </w:rPr>
              <w:t>ID</w:t>
            </w:r>
            <w:r w:rsidR="004E2624" w:rsidRPr="00CE08BE">
              <w:rPr>
                <w:rFonts w:ascii="Calibri" w:hAnsi="Calibri" w:cs="Calibri"/>
                <w:b/>
                <w:bCs/>
                <w:color w:val="1F3763"/>
                <w:sz w:val="20"/>
                <w:szCs w:val="20"/>
                <w:lang w:val="pt-PT"/>
              </w:rPr>
              <w:t xml:space="preserve">-27. </w:t>
            </w:r>
            <w:r w:rsidR="004E2624" w:rsidRPr="00CE08BE">
              <w:rPr>
                <w:rFonts w:ascii="Calibri" w:hAnsi="Calibri" w:cs="Calibri"/>
                <w:b/>
                <w:bCs/>
                <w:sz w:val="20"/>
                <w:szCs w:val="20"/>
                <w:lang w:val="pt-PT"/>
              </w:rPr>
              <w:t>Integridade dos dados financeiros (M2)</w:t>
            </w:r>
          </w:p>
          <w:p w14:paraId="61D53F40" w14:textId="77777777" w:rsidR="00F06ED0" w:rsidRPr="00CE08BE" w:rsidRDefault="00F06ED0" w:rsidP="00F06ED0">
            <w:pPr>
              <w:widowControl w:val="0"/>
              <w:spacing w:after="0" w:line="240" w:lineRule="auto"/>
              <w:ind w:left="114" w:right="86" w:hanging="12"/>
              <w:jc w:val="center"/>
              <w:rPr>
                <w:rFonts w:ascii="Calibri" w:eastAsia="Calibri" w:hAnsi="Calibri" w:cs="Calibri"/>
                <w:b/>
                <w:sz w:val="20"/>
                <w:szCs w:val="20"/>
                <w:lang w:val="pt-PT"/>
              </w:rPr>
            </w:pPr>
          </w:p>
        </w:tc>
      </w:tr>
      <w:tr w:rsidR="00500221" w:rsidRPr="00CE08BE" w14:paraId="7982CD07" w14:textId="77777777" w:rsidTr="004E2624">
        <w:trPr>
          <w:trHeight w:hRule="exact" w:val="271"/>
        </w:trPr>
        <w:tc>
          <w:tcPr>
            <w:tcW w:w="5035" w:type="dxa"/>
          </w:tcPr>
          <w:p w14:paraId="0887212D"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27.1. Reconciliação das contas bancárias</w:t>
            </w:r>
          </w:p>
        </w:tc>
        <w:tc>
          <w:tcPr>
            <w:tcW w:w="4860" w:type="dxa"/>
          </w:tcPr>
          <w:p w14:paraId="43107A2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6A2A72C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519C0C37" w14:textId="77777777" w:rsidTr="004E2624">
        <w:trPr>
          <w:trHeight w:hRule="exact" w:val="271"/>
        </w:trPr>
        <w:tc>
          <w:tcPr>
            <w:tcW w:w="5035" w:type="dxa"/>
          </w:tcPr>
          <w:p w14:paraId="2A008C57"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27.2. Contas provisórias  </w:t>
            </w:r>
          </w:p>
        </w:tc>
        <w:tc>
          <w:tcPr>
            <w:tcW w:w="4860" w:type="dxa"/>
          </w:tcPr>
          <w:p w14:paraId="7214B6C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1FB3D91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417AF733" w14:textId="77777777" w:rsidTr="004E2624">
        <w:trPr>
          <w:trHeight w:hRule="exact" w:val="271"/>
        </w:trPr>
        <w:tc>
          <w:tcPr>
            <w:tcW w:w="5035" w:type="dxa"/>
          </w:tcPr>
          <w:p w14:paraId="6A8D710B"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27.3. Contas de adiantamentos  </w:t>
            </w:r>
          </w:p>
        </w:tc>
        <w:tc>
          <w:tcPr>
            <w:tcW w:w="4860" w:type="dxa"/>
          </w:tcPr>
          <w:p w14:paraId="4F36B5B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00E738C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5819C6D3" w14:textId="77777777" w:rsidTr="004E2624">
        <w:trPr>
          <w:trHeight w:hRule="exact" w:val="271"/>
        </w:trPr>
        <w:tc>
          <w:tcPr>
            <w:tcW w:w="5035" w:type="dxa"/>
          </w:tcPr>
          <w:p w14:paraId="256A3A7E" w14:textId="50299DA9"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27.4. Processos para a integridade dos dados financeiros  </w:t>
            </w:r>
          </w:p>
        </w:tc>
        <w:tc>
          <w:tcPr>
            <w:tcW w:w="4860" w:type="dxa"/>
          </w:tcPr>
          <w:p w14:paraId="7752C65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3D8FFE4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FED63DE" w14:textId="77777777" w:rsidR="00F06ED0" w:rsidRPr="00CE08BE" w:rsidRDefault="00F06ED0" w:rsidP="00F06ED0">
      <w:pPr>
        <w:spacing w:after="120"/>
        <w:jc w:val="both"/>
        <w:rPr>
          <w:rFonts w:ascii="Calibri" w:eastAsia="Calibri" w:hAnsi="Calibri" w:cs="Calibri"/>
          <w:b/>
          <w:u w:val="single"/>
          <w:lang w:val="pt-PT"/>
        </w:rPr>
      </w:pPr>
    </w:p>
    <w:p w14:paraId="011D25FA" w14:textId="67923DB9"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64691B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6C5094D5" w14:textId="77777777" w:rsidR="00F06ED0" w:rsidRPr="00CE08BE" w:rsidRDefault="00F06ED0" w:rsidP="00F06ED0">
      <w:pPr>
        <w:spacing w:after="0"/>
        <w:jc w:val="both"/>
        <w:rPr>
          <w:rFonts w:ascii="Calibri" w:eastAsia="Calibri" w:hAnsi="Calibri" w:cs="Calibri"/>
          <w:b/>
          <w:color w:val="FF0000"/>
          <w:lang w:val="pt-PT"/>
        </w:rPr>
      </w:pPr>
    </w:p>
    <w:p w14:paraId="6A6AB101" w14:textId="7056E089"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1A15567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FA40587" w14:textId="77777777" w:rsidR="00F06ED0" w:rsidRPr="00CE08BE" w:rsidRDefault="00F06ED0" w:rsidP="00F06ED0">
      <w:pPr>
        <w:rPr>
          <w:rFonts w:ascii="Calibri" w:eastAsia="Calibri" w:hAnsi="Calibri" w:cs="Calibri"/>
          <w:lang w:val="pt-PT"/>
        </w:rPr>
      </w:pPr>
    </w:p>
    <w:p w14:paraId="1274D926" w14:textId="77777777" w:rsidR="00F06ED0" w:rsidRPr="00CE08BE" w:rsidRDefault="004E2624" w:rsidP="00F06ED0">
      <w:pPr>
        <w:spacing w:after="0" w:line="240" w:lineRule="auto"/>
        <w:ind w:right="4255"/>
        <w:rPr>
          <w:rFonts w:ascii="Calibri" w:eastAsia="Calibri" w:hAnsi="Calibri" w:cs="Calibri"/>
          <w:color w:val="A5DBE6"/>
          <w:spacing w:val="41"/>
          <w:lang w:val="pt-PT"/>
        </w:rPr>
      </w:pPr>
      <w:r w:rsidRPr="00CE08BE">
        <w:rPr>
          <w:rFonts w:ascii="Calibri" w:eastAsia="Calibri" w:hAnsi="Calibri" w:cs="Calibri"/>
          <w:b/>
          <w:bCs/>
          <w:color w:val="A5DBE6"/>
          <w:sz w:val="24"/>
          <w:lang w:val="pt-PT"/>
        </w:rPr>
        <w:t>27.1. Reconciliação das contas bancárias</w:t>
      </w:r>
    </w:p>
    <w:p w14:paraId="27BB36C3"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43093E8"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6A7068B" w14:textId="77777777" w:rsidR="00F06ED0" w:rsidRPr="00CE08BE" w:rsidRDefault="00F06ED0" w:rsidP="00F06ED0">
      <w:pPr>
        <w:spacing w:after="0"/>
        <w:rPr>
          <w:rFonts w:ascii="Calibri" w:eastAsia="Calibri" w:hAnsi="Calibri" w:cs="Calibri"/>
          <w:b/>
          <w:lang w:val="pt-PT"/>
        </w:rPr>
      </w:pPr>
    </w:p>
    <w:p w14:paraId="30B2E57A" w14:textId="4FF0CB0D" w:rsidR="00F06ED0" w:rsidRPr="00CE08BE" w:rsidRDefault="004E2624" w:rsidP="00F06ED0">
      <w:pPr>
        <w:spacing w:after="0" w:line="240" w:lineRule="auto"/>
        <w:rPr>
          <w:rFonts w:ascii="Calibri" w:eastAsia="Calibri" w:hAnsi="Calibri" w:cs="Calibri"/>
          <w:b/>
          <w:color w:val="25456B"/>
          <w:spacing w:val="-1"/>
          <w:sz w:val="20"/>
          <w:szCs w:val="20"/>
          <w:lang w:val="pt-PT"/>
        </w:rPr>
      </w:pPr>
      <w:r w:rsidRPr="00CE08BE">
        <w:rPr>
          <w:rFonts w:ascii="Calibri" w:eastAsia="Calibri" w:hAnsi="Calibri" w:cs="Calibri"/>
          <w:b/>
          <w:bCs/>
          <w:sz w:val="20"/>
          <w:szCs w:val="20"/>
          <w:lang w:val="pt-PT"/>
        </w:rPr>
        <w:t xml:space="preserve">Quadro 27.1: Reconciliação da conta bancária (no momento da avaliação, abrangendo 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anterior) </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620"/>
        <w:gridCol w:w="2700"/>
        <w:gridCol w:w="2250"/>
        <w:gridCol w:w="1890"/>
      </w:tblGrid>
      <w:tr w:rsidR="00500221" w:rsidRPr="006C408E" w14:paraId="189B69D9" w14:textId="77777777" w:rsidTr="00F06ED0">
        <w:trPr>
          <w:trHeight w:hRule="exact" w:val="559"/>
        </w:trPr>
        <w:tc>
          <w:tcPr>
            <w:tcW w:w="1795" w:type="dxa"/>
            <w:shd w:val="clear" w:color="auto" w:fill="BFBFBF"/>
          </w:tcPr>
          <w:p w14:paraId="5A1A5123"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Categoria da conta bancária</w:t>
            </w:r>
          </w:p>
        </w:tc>
        <w:tc>
          <w:tcPr>
            <w:tcW w:w="1620" w:type="dxa"/>
            <w:shd w:val="clear" w:color="auto" w:fill="BFBFBF"/>
          </w:tcPr>
          <w:p w14:paraId="3EA7810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Reconciliada (S/N)</w:t>
            </w:r>
          </w:p>
        </w:tc>
        <w:tc>
          <w:tcPr>
            <w:tcW w:w="2700" w:type="dxa"/>
            <w:shd w:val="clear" w:color="auto" w:fill="BFBFBF"/>
          </w:tcPr>
          <w:p w14:paraId="3B0EF20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 reconciliação</w:t>
            </w:r>
          </w:p>
          <w:p w14:paraId="47676DED" w14:textId="77777777" w:rsidR="00F06ED0" w:rsidRPr="00CE08BE" w:rsidRDefault="00F06ED0" w:rsidP="00F06ED0">
            <w:pPr>
              <w:widowControl w:val="0"/>
              <w:spacing w:after="0" w:line="240" w:lineRule="auto"/>
              <w:jc w:val="center"/>
              <w:rPr>
                <w:rFonts w:ascii="Calibri" w:eastAsia="Calibri" w:hAnsi="Calibri" w:cs="Calibri"/>
                <w:bCs/>
                <w:sz w:val="20"/>
                <w:szCs w:val="20"/>
                <w:lang w:val="pt-PT"/>
              </w:rPr>
            </w:pPr>
          </w:p>
        </w:tc>
        <w:tc>
          <w:tcPr>
            <w:tcW w:w="2250" w:type="dxa"/>
            <w:shd w:val="clear" w:color="auto" w:fill="BFBFBF"/>
          </w:tcPr>
          <w:p w14:paraId="65F0FB3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Prazo para a reconciliação</w:t>
            </w:r>
          </w:p>
          <w:p w14:paraId="68E1FF7C" w14:textId="77777777" w:rsidR="00F06ED0" w:rsidRPr="00CE08BE" w:rsidRDefault="00F06ED0" w:rsidP="00F06ED0">
            <w:pPr>
              <w:widowControl w:val="0"/>
              <w:spacing w:after="0" w:line="240" w:lineRule="auto"/>
              <w:jc w:val="center"/>
              <w:rPr>
                <w:rFonts w:ascii="Calibri" w:eastAsia="Calibri" w:hAnsi="Calibri" w:cs="Calibri"/>
                <w:bCs/>
                <w:sz w:val="20"/>
                <w:szCs w:val="20"/>
                <w:lang w:val="pt-PT"/>
              </w:rPr>
            </w:pPr>
          </w:p>
        </w:tc>
        <w:tc>
          <w:tcPr>
            <w:tcW w:w="1890" w:type="dxa"/>
            <w:shd w:val="clear" w:color="auto" w:fill="BFBFBF"/>
          </w:tcPr>
          <w:p w14:paraId="41133314"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Nível agregado e pormenorizado </w:t>
            </w:r>
            <w:r w:rsidRPr="00CE08BE">
              <w:rPr>
                <w:rFonts w:ascii="Calibri" w:eastAsia="Calibri" w:hAnsi="Calibri" w:cs="Calibri"/>
                <w:sz w:val="20"/>
                <w:szCs w:val="20"/>
                <w:lang w:val="pt-PT"/>
              </w:rPr>
              <w:t>(S/N)</w:t>
            </w:r>
          </w:p>
        </w:tc>
      </w:tr>
      <w:tr w:rsidR="00500221" w:rsidRPr="006C408E" w14:paraId="43A5EEF6" w14:textId="77777777" w:rsidTr="004E2624">
        <w:trPr>
          <w:trHeight w:hRule="exact" w:val="271"/>
        </w:trPr>
        <w:tc>
          <w:tcPr>
            <w:tcW w:w="1795" w:type="dxa"/>
          </w:tcPr>
          <w:p w14:paraId="1D386CAC"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620" w:type="dxa"/>
          </w:tcPr>
          <w:p w14:paraId="18ADB6D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700" w:type="dxa"/>
          </w:tcPr>
          <w:p w14:paraId="5B4CEE7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250" w:type="dxa"/>
          </w:tcPr>
          <w:p w14:paraId="3165FFB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890" w:type="dxa"/>
          </w:tcPr>
          <w:p w14:paraId="310FBBD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1A139AD0" w14:textId="77777777" w:rsidTr="004E2624">
        <w:trPr>
          <w:trHeight w:hRule="exact" w:val="271"/>
        </w:trPr>
        <w:tc>
          <w:tcPr>
            <w:tcW w:w="1795" w:type="dxa"/>
          </w:tcPr>
          <w:p w14:paraId="4FCD34A0"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620" w:type="dxa"/>
          </w:tcPr>
          <w:p w14:paraId="0E68AF2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700" w:type="dxa"/>
          </w:tcPr>
          <w:p w14:paraId="61131FA9"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250" w:type="dxa"/>
          </w:tcPr>
          <w:p w14:paraId="35B289B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890" w:type="dxa"/>
          </w:tcPr>
          <w:p w14:paraId="1D59D38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697F7DB2" w14:textId="77777777" w:rsidTr="004E2624">
        <w:trPr>
          <w:trHeight w:hRule="exact" w:val="271"/>
        </w:trPr>
        <w:tc>
          <w:tcPr>
            <w:tcW w:w="1795" w:type="dxa"/>
          </w:tcPr>
          <w:p w14:paraId="7D26D1B6"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620" w:type="dxa"/>
          </w:tcPr>
          <w:p w14:paraId="55481D2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700" w:type="dxa"/>
          </w:tcPr>
          <w:p w14:paraId="4A92C8D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250" w:type="dxa"/>
          </w:tcPr>
          <w:p w14:paraId="7C2ED27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890" w:type="dxa"/>
          </w:tcPr>
          <w:p w14:paraId="2B4DFA1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4238D048" w14:textId="77777777" w:rsidTr="004E2624">
        <w:trPr>
          <w:trHeight w:hRule="exact" w:val="271"/>
        </w:trPr>
        <w:tc>
          <w:tcPr>
            <w:tcW w:w="1795" w:type="dxa"/>
          </w:tcPr>
          <w:p w14:paraId="5B060ADA"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620" w:type="dxa"/>
          </w:tcPr>
          <w:p w14:paraId="11DB2A5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700" w:type="dxa"/>
          </w:tcPr>
          <w:p w14:paraId="1FF3D04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250" w:type="dxa"/>
          </w:tcPr>
          <w:p w14:paraId="67890B21"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890" w:type="dxa"/>
          </w:tcPr>
          <w:p w14:paraId="0F7CCFB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6C408E" w14:paraId="0EBF24F4" w14:textId="77777777" w:rsidTr="004E2624">
        <w:trPr>
          <w:trHeight w:hRule="exact" w:val="271"/>
        </w:trPr>
        <w:tc>
          <w:tcPr>
            <w:tcW w:w="1795" w:type="dxa"/>
          </w:tcPr>
          <w:p w14:paraId="189B3439"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1620" w:type="dxa"/>
          </w:tcPr>
          <w:p w14:paraId="152F2EE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700" w:type="dxa"/>
          </w:tcPr>
          <w:p w14:paraId="4E27E0C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250" w:type="dxa"/>
          </w:tcPr>
          <w:p w14:paraId="6AE6683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1890" w:type="dxa"/>
          </w:tcPr>
          <w:p w14:paraId="2437E0F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p w14:paraId="55F94C5A"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57F2FCE0" w14:textId="77777777" w:rsidR="00F06ED0" w:rsidRPr="00CE08BE" w:rsidRDefault="00F06ED0" w:rsidP="00F06ED0">
      <w:pPr>
        <w:spacing w:after="0"/>
        <w:jc w:val="both"/>
        <w:rPr>
          <w:rFonts w:ascii="Calibri" w:eastAsia="Calibri" w:hAnsi="Calibri" w:cs="Calibri"/>
          <w:color w:val="000000"/>
          <w:lang w:val="pt-PT"/>
        </w:rPr>
      </w:pPr>
    </w:p>
    <w:p w14:paraId="1FDBF19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3D0345A"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75753C41" w14:textId="63AA7F1F"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D958878" w14:textId="48F02496" w:rsidR="00F06ED0" w:rsidRDefault="006435C8" w:rsidP="00F06ED0">
      <w:pPr>
        <w:spacing w:after="0"/>
        <w:jc w:val="both"/>
        <w:rPr>
          <w:rFonts w:ascii="Calibri" w:eastAsia="Calibri" w:hAnsi="Calibri" w:cs="Calibri"/>
          <w:lang w:val="pt-PT"/>
        </w:rPr>
      </w:pPr>
      <w:r w:rsidRPr="00CE08BE">
        <w:rPr>
          <w:rFonts w:ascii="Calibri" w:eastAsia="Calibri" w:hAnsi="Calibri" w:cs="Calibri"/>
          <w:lang w:val="pt-PT"/>
        </w:rPr>
        <w:t>X</w:t>
      </w:r>
      <w:r w:rsidR="004E2624" w:rsidRPr="00CE08BE">
        <w:rPr>
          <w:rFonts w:ascii="Calibri" w:eastAsia="Calibri" w:hAnsi="Calibri" w:cs="Calibri"/>
          <w:lang w:val="pt-PT"/>
        </w:rPr>
        <w:t>xx</w:t>
      </w:r>
    </w:p>
    <w:p w14:paraId="4F0C4395" w14:textId="77777777" w:rsidR="006435C8" w:rsidRDefault="006435C8" w:rsidP="00F06ED0">
      <w:pPr>
        <w:spacing w:after="0"/>
        <w:jc w:val="both"/>
        <w:rPr>
          <w:rFonts w:ascii="Calibri" w:eastAsia="Calibri" w:hAnsi="Calibri" w:cs="Calibri"/>
          <w:lang w:val="pt-PT"/>
        </w:rPr>
      </w:pPr>
    </w:p>
    <w:p w14:paraId="7C0E7403" w14:textId="77777777" w:rsidR="006435C8" w:rsidRPr="00CE08BE" w:rsidRDefault="006435C8" w:rsidP="00F06ED0">
      <w:pPr>
        <w:spacing w:after="0"/>
        <w:jc w:val="both"/>
        <w:rPr>
          <w:rFonts w:ascii="Calibri" w:eastAsia="Calibri" w:hAnsi="Calibri" w:cs="Calibri"/>
          <w:lang w:val="pt-PT"/>
        </w:rPr>
      </w:pPr>
    </w:p>
    <w:p w14:paraId="5CA12B00" w14:textId="77777777" w:rsidR="00F06ED0" w:rsidRPr="00CE08BE" w:rsidRDefault="00F06ED0" w:rsidP="00F06ED0">
      <w:pPr>
        <w:spacing w:after="0" w:line="240" w:lineRule="auto"/>
        <w:jc w:val="both"/>
        <w:rPr>
          <w:rFonts w:ascii="Calibri" w:eastAsia="Calibri" w:hAnsi="Calibri" w:cs="Calibri"/>
          <w:bCs/>
          <w:color w:val="25456B"/>
          <w:spacing w:val="-1"/>
          <w:lang w:val="pt-PT"/>
        </w:rPr>
      </w:pPr>
    </w:p>
    <w:p w14:paraId="2DFB7CD0" w14:textId="77777777" w:rsidR="00F06ED0" w:rsidRPr="00CE08BE" w:rsidRDefault="004E2624" w:rsidP="00F06ED0">
      <w:pPr>
        <w:spacing w:after="0" w:line="240" w:lineRule="auto"/>
        <w:rPr>
          <w:rFonts w:ascii="Calibri" w:eastAsia="Calibri" w:hAnsi="Calibri" w:cs="Calibri"/>
          <w:color w:val="A5DBE6"/>
          <w:spacing w:val="-1"/>
          <w:sz w:val="20"/>
          <w:szCs w:val="20"/>
          <w:lang w:val="pt-PT"/>
        </w:rPr>
      </w:pPr>
      <w:r w:rsidRPr="00CE08BE">
        <w:rPr>
          <w:rFonts w:ascii="Calibri" w:eastAsia="Calibri" w:hAnsi="Calibri" w:cs="Calibri"/>
          <w:b/>
          <w:bCs/>
          <w:color w:val="A5DBE6"/>
          <w:sz w:val="24"/>
          <w:lang w:val="pt-PT"/>
        </w:rPr>
        <w:t>27.2 Contas provisórias</w:t>
      </w:r>
    </w:p>
    <w:p w14:paraId="23EFFAE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87A14E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E802A8D" w14:textId="77777777" w:rsidR="00F06ED0" w:rsidRPr="00CE08BE" w:rsidRDefault="00F06ED0" w:rsidP="00F06ED0">
      <w:pPr>
        <w:spacing w:after="0"/>
        <w:rPr>
          <w:rFonts w:ascii="Calibri" w:eastAsia="Calibri" w:hAnsi="Calibri" w:cs="Calibri"/>
          <w:b/>
          <w:lang w:val="pt-PT"/>
        </w:rPr>
      </w:pPr>
    </w:p>
    <w:p w14:paraId="65ED0DC8" w14:textId="77777777" w:rsidR="00F06ED0" w:rsidRPr="00CE08BE" w:rsidRDefault="004E2624" w:rsidP="00F06ED0">
      <w:pPr>
        <w:spacing w:after="0" w:line="240" w:lineRule="auto"/>
        <w:rPr>
          <w:rFonts w:ascii="Calibri" w:eastAsia="Calibri" w:hAnsi="Calibri" w:cs="Calibri"/>
          <w:b/>
          <w:color w:val="25456B"/>
          <w:spacing w:val="-1"/>
          <w:sz w:val="20"/>
          <w:szCs w:val="20"/>
          <w:lang w:val="pt-PT"/>
        </w:rPr>
      </w:pPr>
      <w:bookmarkStart w:id="49" w:name="_Hlk526843018"/>
      <w:bookmarkStart w:id="50" w:name="_Hlk526854620"/>
      <w:r w:rsidRPr="00CE08BE">
        <w:rPr>
          <w:rFonts w:ascii="Calibri" w:eastAsia="Calibri" w:hAnsi="Calibri" w:cs="Calibri"/>
          <w:b/>
          <w:bCs/>
          <w:sz w:val="20"/>
          <w:szCs w:val="20"/>
          <w:lang w:val="pt-PT"/>
        </w:rPr>
        <w:t xml:space="preserve">Quadro 27.2: Contas provisórias (no momento da avaliação, relativas ao exercício anterior)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500221" w:rsidRPr="00CE08BE" w14:paraId="0FA652DB" w14:textId="77777777" w:rsidTr="00F06ED0">
        <w:trPr>
          <w:trHeight w:hRule="exact" w:val="280"/>
        </w:trPr>
        <w:tc>
          <w:tcPr>
            <w:tcW w:w="2605" w:type="dxa"/>
            <w:shd w:val="clear" w:color="auto" w:fill="BFBFBF"/>
          </w:tcPr>
          <w:bookmarkEnd w:id="49"/>
          <w:p w14:paraId="52369217"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Tipo de conta provisória  </w:t>
            </w:r>
          </w:p>
        </w:tc>
        <w:tc>
          <w:tcPr>
            <w:tcW w:w="2790" w:type="dxa"/>
            <w:shd w:val="clear" w:color="auto" w:fill="BFBFBF"/>
          </w:tcPr>
          <w:p w14:paraId="128F4D6E"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Frequência da reconciliação</w:t>
            </w:r>
          </w:p>
        </w:tc>
        <w:tc>
          <w:tcPr>
            <w:tcW w:w="2430" w:type="dxa"/>
            <w:shd w:val="clear" w:color="auto" w:fill="BFBFBF"/>
          </w:tcPr>
          <w:p w14:paraId="1E9A3CF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Prazo para a reconciliação</w:t>
            </w:r>
          </w:p>
        </w:tc>
        <w:tc>
          <w:tcPr>
            <w:tcW w:w="2340" w:type="dxa"/>
            <w:shd w:val="clear" w:color="auto" w:fill="BFBFBF"/>
          </w:tcPr>
          <w:p w14:paraId="1E21BEED" w14:textId="1EDBBA74"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Prazo para a </w:t>
            </w:r>
            <w:r w:rsidR="009A0084" w:rsidRPr="00CE08BE">
              <w:rPr>
                <w:rFonts w:ascii="Calibri" w:eastAsia="Calibri" w:hAnsi="Calibri" w:cs="Calibri"/>
                <w:b/>
                <w:bCs/>
                <w:sz w:val="20"/>
                <w:szCs w:val="20"/>
                <w:lang w:val="pt-PT"/>
              </w:rPr>
              <w:t>regularização</w:t>
            </w:r>
          </w:p>
        </w:tc>
      </w:tr>
      <w:tr w:rsidR="00500221" w:rsidRPr="00CE08BE" w14:paraId="5C1D98E0" w14:textId="77777777" w:rsidTr="004E2624">
        <w:trPr>
          <w:trHeight w:hRule="exact" w:val="271"/>
        </w:trPr>
        <w:tc>
          <w:tcPr>
            <w:tcW w:w="2605" w:type="dxa"/>
          </w:tcPr>
          <w:p w14:paraId="7AC55D58"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790" w:type="dxa"/>
          </w:tcPr>
          <w:p w14:paraId="009AE53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430" w:type="dxa"/>
          </w:tcPr>
          <w:p w14:paraId="5159412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340" w:type="dxa"/>
          </w:tcPr>
          <w:p w14:paraId="6824856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22413023" w14:textId="77777777" w:rsidTr="004E2624">
        <w:trPr>
          <w:trHeight w:hRule="exact" w:val="271"/>
        </w:trPr>
        <w:tc>
          <w:tcPr>
            <w:tcW w:w="2605" w:type="dxa"/>
          </w:tcPr>
          <w:p w14:paraId="767EC3E1"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790" w:type="dxa"/>
          </w:tcPr>
          <w:p w14:paraId="782D8E4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430" w:type="dxa"/>
          </w:tcPr>
          <w:p w14:paraId="06B7A68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340" w:type="dxa"/>
          </w:tcPr>
          <w:p w14:paraId="4E7CBBE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0A08E7C3" w14:textId="77777777" w:rsidTr="004E2624">
        <w:trPr>
          <w:trHeight w:hRule="exact" w:val="271"/>
        </w:trPr>
        <w:tc>
          <w:tcPr>
            <w:tcW w:w="2605" w:type="dxa"/>
          </w:tcPr>
          <w:p w14:paraId="39E0706D"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790" w:type="dxa"/>
          </w:tcPr>
          <w:p w14:paraId="7245EAE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430" w:type="dxa"/>
          </w:tcPr>
          <w:p w14:paraId="7F51699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340" w:type="dxa"/>
          </w:tcPr>
          <w:p w14:paraId="714BF528"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5816DB4E" w14:textId="77777777" w:rsidTr="004E2624">
        <w:trPr>
          <w:trHeight w:hRule="exact" w:val="271"/>
        </w:trPr>
        <w:tc>
          <w:tcPr>
            <w:tcW w:w="2605" w:type="dxa"/>
          </w:tcPr>
          <w:p w14:paraId="12AFCA6E"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790" w:type="dxa"/>
          </w:tcPr>
          <w:p w14:paraId="7CF5A65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430" w:type="dxa"/>
          </w:tcPr>
          <w:p w14:paraId="76FB434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340" w:type="dxa"/>
          </w:tcPr>
          <w:p w14:paraId="2050D56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r w:rsidR="00500221" w:rsidRPr="00CE08BE" w14:paraId="16219A69" w14:textId="77777777" w:rsidTr="004E2624">
        <w:trPr>
          <w:trHeight w:hRule="exact" w:val="271"/>
        </w:trPr>
        <w:tc>
          <w:tcPr>
            <w:tcW w:w="2605" w:type="dxa"/>
          </w:tcPr>
          <w:p w14:paraId="7FE81CD8"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20"/>
                <w:lang w:val="pt-PT"/>
              </w:rPr>
            </w:pPr>
          </w:p>
        </w:tc>
        <w:tc>
          <w:tcPr>
            <w:tcW w:w="2790" w:type="dxa"/>
          </w:tcPr>
          <w:p w14:paraId="06A77EB0"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430" w:type="dxa"/>
          </w:tcPr>
          <w:p w14:paraId="62B3CEEC"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c>
          <w:tcPr>
            <w:tcW w:w="2340" w:type="dxa"/>
          </w:tcPr>
          <w:p w14:paraId="27161B4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20"/>
                <w:lang w:val="pt-PT"/>
              </w:rPr>
            </w:pPr>
          </w:p>
        </w:tc>
      </w:tr>
    </w:tbl>
    <w:bookmarkEnd w:id="50"/>
    <w:p w14:paraId="222D6E49"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43ECAC94" w14:textId="77777777" w:rsidR="00F06ED0" w:rsidRPr="00CE08BE" w:rsidRDefault="00F06ED0" w:rsidP="00F06ED0">
      <w:pPr>
        <w:spacing w:after="0"/>
        <w:jc w:val="both"/>
        <w:rPr>
          <w:rFonts w:ascii="Calibri" w:eastAsia="Calibri" w:hAnsi="Calibri" w:cs="Calibri"/>
          <w:lang w:val="pt-PT"/>
        </w:rPr>
      </w:pPr>
    </w:p>
    <w:p w14:paraId="69A57D3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CC24DFA"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53627DF" w14:textId="0A6B882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9A4446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DE09AE1" w14:textId="77777777" w:rsidR="00F06ED0" w:rsidRPr="00CE08BE" w:rsidRDefault="00F06ED0" w:rsidP="00F06ED0">
      <w:pPr>
        <w:spacing w:after="0" w:line="240" w:lineRule="auto"/>
        <w:jc w:val="both"/>
        <w:rPr>
          <w:rFonts w:ascii="Calibri" w:eastAsia="Calibri" w:hAnsi="Calibri" w:cs="Calibri"/>
          <w:bCs/>
          <w:color w:val="25456B"/>
          <w:spacing w:val="-1"/>
          <w:lang w:val="pt-PT"/>
        </w:rPr>
      </w:pPr>
    </w:p>
    <w:p w14:paraId="7CA26873" w14:textId="77777777" w:rsidR="00F06ED0" w:rsidRPr="00CE08BE" w:rsidRDefault="004E2624" w:rsidP="00F06ED0">
      <w:pPr>
        <w:spacing w:after="0" w:line="240" w:lineRule="auto"/>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27.3. Contas de adiantamentos </w:t>
      </w:r>
    </w:p>
    <w:p w14:paraId="7D8E0540" w14:textId="77777777" w:rsidR="00F06ED0" w:rsidRPr="00CE08BE" w:rsidRDefault="00F06ED0" w:rsidP="00F06ED0">
      <w:pPr>
        <w:spacing w:after="0" w:line="240" w:lineRule="auto"/>
        <w:jc w:val="both"/>
        <w:rPr>
          <w:rFonts w:ascii="Calibri" w:eastAsia="Calibri" w:hAnsi="Calibri" w:cs="Calibri"/>
          <w:highlight w:val="yellow"/>
          <w:lang w:val="pt-PT"/>
        </w:rPr>
      </w:pPr>
    </w:p>
    <w:p w14:paraId="4C6C63A8"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5380429" w14:textId="77777777" w:rsidR="00F06ED0" w:rsidRPr="00CE08BE" w:rsidRDefault="00F06ED0" w:rsidP="00F06ED0">
      <w:pPr>
        <w:spacing w:after="0"/>
        <w:rPr>
          <w:rFonts w:ascii="Calibri" w:eastAsia="Calibri" w:hAnsi="Calibri" w:cs="Calibri"/>
          <w:b/>
          <w:lang w:val="pt-PT"/>
        </w:rPr>
      </w:pPr>
    </w:p>
    <w:p w14:paraId="01049AD3" w14:textId="5A534697" w:rsidR="00F06ED0" w:rsidRPr="00CE08BE" w:rsidRDefault="004E2624" w:rsidP="00F06ED0">
      <w:pPr>
        <w:spacing w:after="0" w:line="240" w:lineRule="auto"/>
        <w:rPr>
          <w:rFonts w:ascii="Calibri" w:eastAsia="Calibri" w:hAnsi="Calibri" w:cs="Calibri"/>
          <w:b/>
          <w:color w:val="25456B"/>
          <w:spacing w:val="-1"/>
          <w:sz w:val="20"/>
          <w:szCs w:val="20"/>
          <w:lang w:val="pt-PT"/>
        </w:rPr>
      </w:pPr>
      <w:r w:rsidRPr="00CE08BE">
        <w:rPr>
          <w:rFonts w:ascii="Calibri" w:eastAsia="Calibri" w:hAnsi="Calibri" w:cs="Calibri"/>
          <w:b/>
          <w:bCs/>
          <w:sz w:val="20"/>
          <w:szCs w:val="20"/>
          <w:lang w:val="pt-PT"/>
        </w:rPr>
        <w:t xml:space="preserve">Quadro 27.3: Contas de adiantamentos (No momento da avaliação, cobrindo o anterior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500221" w:rsidRPr="00CE08BE" w14:paraId="44B43CFD" w14:textId="77777777" w:rsidTr="00F06ED0">
        <w:trPr>
          <w:trHeight w:hRule="exact" w:val="250"/>
        </w:trPr>
        <w:tc>
          <w:tcPr>
            <w:tcW w:w="2605" w:type="dxa"/>
            <w:shd w:val="clear" w:color="auto" w:fill="BFBFBF"/>
          </w:tcPr>
          <w:p w14:paraId="28B442EE" w14:textId="77777777" w:rsidR="00F06ED0" w:rsidRPr="00CE08BE" w:rsidRDefault="004E2624" w:rsidP="00F06ED0">
            <w:pPr>
              <w:widowControl w:val="0"/>
              <w:spacing w:after="0" w:line="240" w:lineRule="auto"/>
              <w:ind w:left="201"/>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 xml:space="preserve">Tipo das contas de adiantamentos  </w:t>
            </w:r>
          </w:p>
        </w:tc>
        <w:tc>
          <w:tcPr>
            <w:tcW w:w="2790" w:type="dxa"/>
            <w:shd w:val="clear" w:color="auto" w:fill="BFBFBF"/>
          </w:tcPr>
          <w:p w14:paraId="267879BB" w14:textId="77777777" w:rsidR="00F06ED0" w:rsidRPr="00CE08BE" w:rsidRDefault="004E2624" w:rsidP="00F06ED0">
            <w:pPr>
              <w:widowControl w:val="0"/>
              <w:spacing w:after="0" w:line="240" w:lineRule="auto"/>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Frequência da reconciliação</w:t>
            </w:r>
          </w:p>
        </w:tc>
        <w:tc>
          <w:tcPr>
            <w:tcW w:w="2430" w:type="dxa"/>
            <w:shd w:val="clear" w:color="auto" w:fill="BFBFBF"/>
          </w:tcPr>
          <w:p w14:paraId="76E2D508" w14:textId="77777777" w:rsidR="00F06ED0" w:rsidRPr="00CE08BE" w:rsidRDefault="004E2624" w:rsidP="00F06ED0">
            <w:pPr>
              <w:widowControl w:val="0"/>
              <w:spacing w:after="0" w:line="240" w:lineRule="auto"/>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Prazo para a reconciliação</w:t>
            </w:r>
          </w:p>
        </w:tc>
        <w:tc>
          <w:tcPr>
            <w:tcW w:w="2340" w:type="dxa"/>
            <w:shd w:val="clear" w:color="auto" w:fill="BFBFBF"/>
          </w:tcPr>
          <w:p w14:paraId="77139125" w14:textId="47C7E373" w:rsidR="00F06ED0" w:rsidRPr="00CE08BE" w:rsidRDefault="004E2624" w:rsidP="00F06ED0">
            <w:pPr>
              <w:widowControl w:val="0"/>
              <w:spacing w:after="0" w:line="240" w:lineRule="auto"/>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 xml:space="preserve">Prazo para a </w:t>
            </w:r>
            <w:r w:rsidR="009A0084" w:rsidRPr="00CE08BE">
              <w:rPr>
                <w:rFonts w:ascii="Calibri" w:eastAsia="Calibri" w:hAnsi="Calibri" w:cs="Calibri"/>
                <w:b/>
                <w:bCs/>
                <w:sz w:val="20"/>
                <w:szCs w:val="18"/>
                <w:lang w:val="pt-PT"/>
              </w:rPr>
              <w:t>reconciliação</w:t>
            </w:r>
          </w:p>
        </w:tc>
      </w:tr>
      <w:tr w:rsidR="00500221" w:rsidRPr="00CE08BE" w14:paraId="24BF91B4" w14:textId="77777777" w:rsidTr="004E2624">
        <w:trPr>
          <w:trHeight w:hRule="exact" w:val="271"/>
        </w:trPr>
        <w:tc>
          <w:tcPr>
            <w:tcW w:w="2605" w:type="dxa"/>
          </w:tcPr>
          <w:p w14:paraId="51949C30"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2790" w:type="dxa"/>
          </w:tcPr>
          <w:p w14:paraId="4D38B4F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430" w:type="dxa"/>
          </w:tcPr>
          <w:p w14:paraId="1382D47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340" w:type="dxa"/>
          </w:tcPr>
          <w:p w14:paraId="1D1E0C03"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CE08BE" w14:paraId="36C91C58" w14:textId="77777777" w:rsidTr="004E2624">
        <w:trPr>
          <w:trHeight w:hRule="exact" w:val="271"/>
        </w:trPr>
        <w:tc>
          <w:tcPr>
            <w:tcW w:w="2605" w:type="dxa"/>
          </w:tcPr>
          <w:p w14:paraId="64456C39"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2790" w:type="dxa"/>
          </w:tcPr>
          <w:p w14:paraId="5655ABA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430" w:type="dxa"/>
          </w:tcPr>
          <w:p w14:paraId="2FA6596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340" w:type="dxa"/>
          </w:tcPr>
          <w:p w14:paraId="1BC02E9E"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CE08BE" w14:paraId="53BBB68D" w14:textId="77777777" w:rsidTr="004E2624">
        <w:trPr>
          <w:trHeight w:hRule="exact" w:val="271"/>
        </w:trPr>
        <w:tc>
          <w:tcPr>
            <w:tcW w:w="2605" w:type="dxa"/>
          </w:tcPr>
          <w:p w14:paraId="5C51379B"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2790" w:type="dxa"/>
          </w:tcPr>
          <w:p w14:paraId="32CF14C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430" w:type="dxa"/>
          </w:tcPr>
          <w:p w14:paraId="4D5C8CC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340" w:type="dxa"/>
          </w:tcPr>
          <w:p w14:paraId="72918582"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CE08BE" w14:paraId="1F198589" w14:textId="77777777" w:rsidTr="004E2624">
        <w:trPr>
          <w:trHeight w:hRule="exact" w:val="271"/>
        </w:trPr>
        <w:tc>
          <w:tcPr>
            <w:tcW w:w="2605" w:type="dxa"/>
          </w:tcPr>
          <w:p w14:paraId="63570F78"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2790" w:type="dxa"/>
          </w:tcPr>
          <w:p w14:paraId="1DF95D0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430" w:type="dxa"/>
          </w:tcPr>
          <w:p w14:paraId="0273186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340" w:type="dxa"/>
          </w:tcPr>
          <w:p w14:paraId="147D1EF6"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CE08BE" w14:paraId="5B331AEB" w14:textId="77777777" w:rsidTr="004E2624">
        <w:trPr>
          <w:trHeight w:hRule="exact" w:val="271"/>
        </w:trPr>
        <w:tc>
          <w:tcPr>
            <w:tcW w:w="2605" w:type="dxa"/>
          </w:tcPr>
          <w:p w14:paraId="31248BCC"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2790" w:type="dxa"/>
          </w:tcPr>
          <w:p w14:paraId="6213DF55"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430" w:type="dxa"/>
          </w:tcPr>
          <w:p w14:paraId="2F6BB1FF"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c>
          <w:tcPr>
            <w:tcW w:w="2340" w:type="dxa"/>
          </w:tcPr>
          <w:p w14:paraId="51984F9D"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bl>
    <w:p w14:paraId="529C7DE4"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58966978" w14:textId="77777777" w:rsidR="00F06ED0" w:rsidRPr="00CE08BE" w:rsidRDefault="00F06ED0" w:rsidP="00F06ED0">
      <w:pPr>
        <w:spacing w:after="0"/>
        <w:jc w:val="both"/>
        <w:rPr>
          <w:rFonts w:ascii="Calibri" w:eastAsia="Calibri" w:hAnsi="Calibri" w:cs="Calibri"/>
          <w:lang w:val="pt-PT"/>
        </w:rPr>
      </w:pPr>
    </w:p>
    <w:p w14:paraId="1D59120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D15BD41"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60A6C96" w14:textId="5A6D8F6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18F487A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8046D8D" w14:textId="77777777" w:rsidR="00F06ED0" w:rsidRPr="00CE08BE" w:rsidRDefault="00F06ED0" w:rsidP="00F06ED0">
      <w:pPr>
        <w:spacing w:after="0" w:line="240" w:lineRule="auto"/>
        <w:jc w:val="both"/>
        <w:rPr>
          <w:rFonts w:ascii="Calibri" w:eastAsia="Calibri" w:hAnsi="Calibri" w:cs="Calibri"/>
          <w:bCs/>
          <w:color w:val="25456B"/>
          <w:spacing w:val="-1"/>
          <w:lang w:val="pt-PT"/>
        </w:rPr>
      </w:pPr>
    </w:p>
    <w:p w14:paraId="5CEBA54B"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57311DD0" w14:textId="77777777" w:rsidR="00F06ED0" w:rsidRPr="00CE08BE" w:rsidRDefault="004E2624" w:rsidP="00F06ED0">
      <w:pPr>
        <w:spacing w:after="0" w:line="240" w:lineRule="auto"/>
        <w:rPr>
          <w:rFonts w:ascii="Calibri" w:eastAsia="Calibri" w:hAnsi="Calibri" w:cs="Calibri"/>
          <w:b/>
          <w:bCs/>
          <w:i/>
          <w:color w:val="A5DBE6"/>
          <w:spacing w:val="-1"/>
          <w:lang w:val="pt-PT"/>
        </w:rPr>
      </w:pPr>
      <w:r w:rsidRPr="00CE08BE">
        <w:rPr>
          <w:rFonts w:ascii="Calibri" w:eastAsia="Calibri" w:hAnsi="Calibri" w:cs="Calibri"/>
          <w:b/>
          <w:bCs/>
          <w:color w:val="A5DBE6"/>
          <w:sz w:val="24"/>
          <w:lang w:val="pt-PT"/>
        </w:rPr>
        <w:t>27.4. Processos para a integridade dos dados financeiros</w:t>
      </w:r>
      <w:r w:rsidRPr="00CE08BE">
        <w:rPr>
          <w:rFonts w:ascii="Calibri" w:eastAsia="Calibri" w:hAnsi="Calibri" w:cs="Calibri"/>
          <w:color w:val="A5DBE6"/>
          <w:sz w:val="20"/>
          <w:szCs w:val="20"/>
          <w:lang w:val="pt-PT"/>
        </w:rPr>
        <w:t xml:space="preserve"> </w:t>
      </w:r>
    </w:p>
    <w:p w14:paraId="1251A02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07A1870"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7086ED5" w14:textId="77777777" w:rsidR="00F06ED0" w:rsidRPr="00CE08BE" w:rsidRDefault="00F06ED0" w:rsidP="00F06ED0">
      <w:pPr>
        <w:spacing w:after="0"/>
        <w:jc w:val="both"/>
        <w:rPr>
          <w:rFonts w:ascii="Calibri" w:eastAsia="Calibri" w:hAnsi="Calibri" w:cs="Calibri"/>
          <w:lang w:val="pt-PT"/>
        </w:rPr>
      </w:pPr>
    </w:p>
    <w:p w14:paraId="2990BBA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07C643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F1E5F30" w14:textId="3822B64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B3684E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9A751A5" w14:textId="786E022F" w:rsidR="00F06ED0" w:rsidRPr="00CE08BE" w:rsidRDefault="00526755" w:rsidP="00F06ED0">
      <w:pPr>
        <w:keepNext/>
        <w:keepLines/>
        <w:spacing w:after="0" w:line="240" w:lineRule="auto"/>
        <w:jc w:val="both"/>
        <w:outlineLvl w:val="2"/>
        <w:rPr>
          <w:rFonts w:ascii="Calibri" w:eastAsia="Calibri" w:hAnsi="Calibri" w:cs="Calibri"/>
          <w:b/>
          <w:bCs/>
          <w:color w:val="A5DBE6"/>
          <w:spacing w:val="-1"/>
          <w:sz w:val="28"/>
          <w:szCs w:val="28"/>
          <w:lang w:val="pt-PT"/>
        </w:rPr>
      </w:pPr>
      <w:r w:rsidRPr="00CE08BE">
        <w:rPr>
          <w:rFonts w:ascii="Calibri" w:eastAsia="Calibri" w:hAnsi="Calibri" w:cs="Calibri"/>
          <w:b/>
          <w:bCs/>
          <w:color w:val="A5DBE6"/>
          <w:sz w:val="28"/>
          <w:szCs w:val="28"/>
          <w:lang w:val="pt-PT"/>
        </w:rPr>
        <w:t>ID</w:t>
      </w:r>
      <w:r w:rsidR="004E2624" w:rsidRPr="00CE08BE">
        <w:rPr>
          <w:rFonts w:ascii="Calibri" w:eastAsia="Calibri" w:hAnsi="Calibri" w:cs="Calibri"/>
          <w:b/>
          <w:bCs/>
          <w:color w:val="A5DBE6"/>
          <w:sz w:val="28"/>
          <w:szCs w:val="28"/>
          <w:lang w:val="pt-PT"/>
        </w:rPr>
        <w:t xml:space="preserve">-28.  Relatórios </w:t>
      </w:r>
      <w:r w:rsidR="00914410">
        <w:rPr>
          <w:rFonts w:ascii="Calibri" w:eastAsia="Calibri" w:hAnsi="Calibri" w:cs="Calibri"/>
          <w:b/>
          <w:bCs/>
          <w:color w:val="A5DBE6"/>
          <w:sz w:val="28"/>
          <w:szCs w:val="28"/>
          <w:lang w:val="pt-PT"/>
        </w:rPr>
        <w:t>orçamentais</w:t>
      </w:r>
      <w:r w:rsidR="006D2471" w:rsidRPr="00CE08BE">
        <w:rPr>
          <w:rFonts w:ascii="Calibri" w:eastAsia="Calibri" w:hAnsi="Calibri" w:cs="Calibri"/>
          <w:b/>
          <w:bCs/>
          <w:color w:val="A5DBE6"/>
          <w:sz w:val="28"/>
          <w:szCs w:val="28"/>
          <w:lang w:val="pt-PT"/>
        </w:rPr>
        <w:t xml:space="preserve"> durante o ano</w:t>
      </w:r>
    </w:p>
    <w:p w14:paraId="42F3DE8A" w14:textId="77777777" w:rsidR="00F06ED0" w:rsidRPr="00CE08BE" w:rsidRDefault="00F06ED0" w:rsidP="00F06ED0">
      <w:pPr>
        <w:spacing w:after="0" w:line="240" w:lineRule="auto"/>
        <w:ind w:right="118"/>
        <w:jc w:val="both"/>
        <w:rPr>
          <w:rFonts w:ascii="Calibri" w:eastAsia="Calibri" w:hAnsi="Calibri" w:cs="Calibri"/>
          <w:spacing w:val="-1"/>
          <w:lang w:val="pt-PT"/>
        </w:rPr>
      </w:pPr>
    </w:p>
    <w:p w14:paraId="20AD256F" w14:textId="0A47CEDF" w:rsidR="00F06ED0" w:rsidRPr="00CE08BE" w:rsidRDefault="004E2624" w:rsidP="00F06ED0">
      <w:pPr>
        <w:spacing w:after="0" w:line="240" w:lineRule="auto"/>
        <w:jc w:val="both"/>
        <w:rPr>
          <w:rFonts w:ascii="Calibri" w:eastAsia="Calibri" w:hAnsi="Calibri" w:cs="Calibri"/>
          <w: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-28? </w:t>
      </w:r>
      <w:r w:rsidRPr="00CE08BE">
        <w:rPr>
          <w:rFonts w:ascii="Calibri" w:eastAsia="Calibri" w:hAnsi="Calibri" w:cs="Calibri"/>
          <w:lang w:val="pt-PT"/>
        </w:rPr>
        <w:t>Este indicador avalia a exaustividade, a exa</w:t>
      </w:r>
      <w:r w:rsidR="006D2471" w:rsidRPr="00CE08BE">
        <w:rPr>
          <w:rFonts w:ascii="Calibri" w:eastAsia="Calibri" w:hAnsi="Calibri" w:cs="Calibri"/>
          <w:lang w:val="pt-PT"/>
        </w:rPr>
        <w:t>c</w:t>
      </w:r>
      <w:r w:rsidRPr="00CE08BE">
        <w:rPr>
          <w:rFonts w:ascii="Calibri" w:eastAsia="Calibri" w:hAnsi="Calibri" w:cs="Calibri"/>
          <w:lang w:val="pt-PT"/>
        </w:rPr>
        <w:t xml:space="preserve">tidão e a </w:t>
      </w:r>
      <w:r w:rsidR="006D2471" w:rsidRPr="00CE08BE">
        <w:rPr>
          <w:rFonts w:ascii="Calibri" w:eastAsia="Calibri" w:hAnsi="Calibri" w:cs="Calibri"/>
          <w:lang w:val="pt-PT"/>
        </w:rPr>
        <w:t xml:space="preserve">pontualidade </w:t>
      </w:r>
      <w:r w:rsidRPr="00CE08BE">
        <w:rPr>
          <w:rFonts w:ascii="Calibri" w:eastAsia="Calibri" w:hAnsi="Calibri" w:cs="Calibri"/>
          <w:lang w:val="pt-PT"/>
        </w:rPr>
        <w:t xml:space="preserve">das informações sobre a execução orçamental. Os relatórios orçamentais durante o exercício em curso devem ser consistentes com a cobertura orçamental e as classificações para permitir a monitorização do desempenho do orçamento e, se necessário, a </w:t>
      </w:r>
      <w:r w:rsidR="006D2471" w:rsidRPr="00CE08BE">
        <w:rPr>
          <w:rFonts w:ascii="Calibri" w:eastAsia="Calibri" w:hAnsi="Calibri" w:cs="Calibri"/>
          <w:lang w:val="pt-PT"/>
        </w:rPr>
        <w:t>adopção atempada</w:t>
      </w:r>
      <w:r w:rsidRPr="00CE08BE">
        <w:rPr>
          <w:rFonts w:ascii="Calibri" w:eastAsia="Calibri" w:hAnsi="Calibri" w:cs="Calibri"/>
          <w:lang w:val="pt-PT"/>
        </w:rPr>
        <w:t xml:space="preserve"> de medidas corre</w:t>
      </w:r>
      <w:r w:rsidR="006D2471" w:rsidRPr="00CE08BE">
        <w:rPr>
          <w:rFonts w:ascii="Calibri" w:eastAsia="Calibri" w:hAnsi="Calibri" w:cs="Calibri"/>
          <w:lang w:val="pt-PT"/>
        </w:rPr>
        <w:t>c</w:t>
      </w:r>
      <w:r w:rsidRPr="00CE08BE">
        <w:rPr>
          <w:rFonts w:ascii="Calibri" w:eastAsia="Calibri" w:hAnsi="Calibri" w:cs="Calibri"/>
          <w:lang w:val="pt-PT"/>
        </w:rPr>
        <w:t xml:space="preserve">tivas. </w:t>
      </w:r>
      <w:r w:rsidR="006D2471" w:rsidRPr="00CE08BE">
        <w:rPr>
          <w:rFonts w:ascii="Calibri" w:eastAsia="Calibri" w:hAnsi="Calibri" w:cs="Calibri"/>
          <w:lang w:val="pt-PT"/>
        </w:rPr>
        <w:t>A c</w:t>
      </w:r>
      <w:r w:rsidRPr="00CE08BE">
        <w:rPr>
          <w:rFonts w:ascii="Calibri" w:eastAsia="Calibri" w:hAnsi="Calibri" w:cs="Calibri"/>
          <w:lang w:val="pt-PT"/>
        </w:rPr>
        <w:t xml:space="preserve">obertura </w:t>
      </w:r>
      <w:r w:rsidR="006D2471" w:rsidRPr="00CE08BE">
        <w:rPr>
          <w:rFonts w:ascii="Calibri" w:eastAsia="Calibri" w:hAnsi="Calibri" w:cs="Calibri"/>
          <w:lang w:val="pt-PT"/>
        </w:rPr>
        <w:t xml:space="preserve">é o </w:t>
      </w:r>
      <w:r w:rsidRPr="00CE08BE">
        <w:rPr>
          <w:rFonts w:ascii="Calibri" w:eastAsia="Calibri" w:hAnsi="Calibri" w:cs="Calibri"/>
          <w:lang w:val="pt-PT"/>
        </w:rPr>
        <w:t xml:space="preserve">GCO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Este indicador utiliza o método </w:t>
      </w:r>
      <w:r w:rsidRPr="00CE08BE">
        <w:rPr>
          <w:rFonts w:ascii="Calibri" w:eastAsia="Calibri" w:hAnsi="Calibri" w:cs="Calibri"/>
          <w:b/>
          <w:bCs/>
          <w:lang w:val="pt-PT"/>
        </w:rPr>
        <w:t>M1 (WL)</w:t>
      </w:r>
      <w:r w:rsidRPr="00CE08BE">
        <w:rPr>
          <w:rFonts w:ascii="Calibri" w:eastAsia="Calibri" w:hAnsi="Calibri" w:cs="Calibri"/>
          <w:lang w:val="pt-PT"/>
        </w:rPr>
        <w:t xml:space="preserve"> para agregar as pontuações das dimensões</w:t>
      </w:r>
      <w:bookmarkStart w:id="51" w:name="_Hlk528673926"/>
      <w:r w:rsidRPr="00CE08BE">
        <w:rPr>
          <w:rFonts w:ascii="Calibri" w:eastAsia="Calibri" w:hAnsi="Calibri" w:cs="Calibri"/>
          <w:lang w:val="pt-PT"/>
        </w:rPr>
        <w:t>.</w:t>
      </w:r>
    </w:p>
    <w:bookmarkEnd w:id="51"/>
    <w:p w14:paraId="2D81C9E0" w14:textId="77777777" w:rsidR="00F06ED0" w:rsidRPr="00CE08BE" w:rsidRDefault="00F06ED0" w:rsidP="00F06ED0">
      <w:pPr>
        <w:spacing w:after="0" w:line="240" w:lineRule="auto"/>
        <w:rPr>
          <w:rFonts w:ascii="Calibri" w:eastAsia="Calibri" w:hAnsi="Calibri" w:cs="Calibri"/>
          <w:lang w:val="pt-PT"/>
        </w:rPr>
      </w:pPr>
    </w:p>
    <w:p w14:paraId="672A52D7"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5DB8F259"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t>xxx</w:t>
      </w:r>
    </w:p>
    <w:p w14:paraId="1B361DEC" w14:textId="77777777" w:rsidR="00F06ED0" w:rsidRPr="00CE08BE" w:rsidRDefault="00F06ED0" w:rsidP="00F06ED0">
      <w:pPr>
        <w:spacing w:after="0" w:line="240" w:lineRule="auto"/>
        <w:rPr>
          <w:rFonts w:ascii="Calibri" w:eastAsia="Calibri" w:hAnsi="Calibri" w:cs="Calibri"/>
          <w:lang w:val="pt-PT"/>
        </w:rPr>
      </w:pPr>
    </w:p>
    <w:p w14:paraId="06269532"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113643F5"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900"/>
        <w:gridCol w:w="900"/>
      </w:tblGrid>
      <w:tr w:rsidR="00500221" w:rsidRPr="00CE08BE" w14:paraId="1283AD2C" w14:textId="77777777" w:rsidTr="00F06ED0">
        <w:trPr>
          <w:trHeight w:hRule="exact" w:val="820"/>
        </w:trPr>
        <w:tc>
          <w:tcPr>
            <w:tcW w:w="5035" w:type="dxa"/>
            <w:shd w:val="clear" w:color="auto" w:fill="BFBFBF"/>
          </w:tcPr>
          <w:p w14:paraId="69D9C898"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050" w:type="dxa"/>
            <w:shd w:val="clear" w:color="auto" w:fill="BFBFBF"/>
          </w:tcPr>
          <w:p w14:paraId="62F1711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638B910F" w14:textId="27315265"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7C48DE43"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751221FA" w14:textId="77777777" w:rsidTr="009F43FD">
        <w:trPr>
          <w:trHeight w:hRule="exact" w:val="1432"/>
        </w:trPr>
        <w:tc>
          <w:tcPr>
            <w:tcW w:w="9085" w:type="dxa"/>
            <w:gridSpan w:val="2"/>
          </w:tcPr>
          <w:p w14:paraId="60973C23" w14:textId="74C9D12F" w:rsidR="00AB38D6"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-28.  Relatórios </w:t>
            </w:r>
            <w:r w:rsidR="00914410">
              <w:rPr>
                <w:rFonts w:ascii="Calibri" w:eastAsia="Calibri" w:hAnsi="Calibri" w:cs="Calibri"/>
                <w:b/>
                <w:bCs/>
                <w:sz w:val="20"/>
                <w:szCs w:val="20"/>
                <w:lang w:val="pt-PT"/>
              </w:rPr>
              <w:t>orçamentais</w:t>
            </w:r>
            <w:r w:rsidR="006D2471" w:rsidRPr="00CE08BE">
              <w:rPr>
                <w:rFonts w:ascii="Calibri" w:eastAsia="Calibri" w:hAnsi="Calibri" w:cs="Calibri"/>
                <w:b/>
                <w:bCs/>
                <w:sz w:val="20"/>
                <w:szCs w:val="20"/>
                <w:lang w:val="pt-PT"/>
              </w:rPr>
              <w:t xml:space="preserve"> durante o ano</w:t>
            </w:r>
            <w:r w:rsidR="004E2624" w:rsidRPr="00CE08BE">
              <w:rPr>
                <w:rFonts w:ascii="Calibri" w:eastAsia="Calibri" w:hAnsi="Calibri" w:cs="Calibri"/>
                <w:b/>
                <w:bCs/>
                <w:sz w:val="20"/>
                <w:szCs w:val="20"/>
                <w:lang w:val="pt-PT"/>
              </w:rPr>
              <w:t xml:space="preserve"> (M1)</w:t>
            </w:r>
          </w:p>
        </w:tc>
        <w:sdt>
          <w:sdtPr>
            <w:rPr>
              <w:rFonts w:ascii="Calibri" w:eastAsia="Calibri" w:hAnsi="Calibri" w:cs="Calibri"/>
              <w:b/>
              <w:sz w:val="20"/>
              <w:szCs w:val="20"/>
              <w:lang w:val="pt-PT"/>
            </w:rPr>
            <w:id w:val="-764605662"/>
            <w:placeholder>
              <w:docPart w:val="DefaultPlaceholder_-1854013440"/>
            </w:placeholder>
          </w:sdtPr>
          <w:sdtEndPr/>
          <w:sdtContent>
            <w:tc>
              <w:tcPr>
                <w:tcW w:w="900" w:type="dxa"/>
              </w:tcPr>
              <w:p w14:paraId="24EAEBAD" w14:textId="7D6AF653" w:rsidR="00AB38D6" w:rsidRPr="00CE08BE" w:rsidRDefault="004E2624" w:rsidP="00BC59C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-28</w:t>
                </w:r>
              </w:p>
            </w:tc>
          </w:sdtContent>
        </w:sdt>
        <w:sdt>
          <w:sdtPr>
            <w:rPr>
              <w:rFonts w:ascii="Calibri" w:eastAsia="Calibri" w:hAnsi="Calibri" w:cs="Calibri"/>
              <w:b/>
              <w:sz w:val="20"/>
              <w:szCs w:val="20"/>
              <w:lang w:val="pt-PT"/>
            </w:rPr>
            <w:id w:val="717160001"/>
            <w:placeholder>
              <w:docPart w:val="DefaultPlaceholder_-1854013440"/>
            </w:placeholder>
          </w:sdtPr>
          <w:sdtEndPr/>
          <w:sdtContent>
            <w:tc>
              <w:tcPr>
                <w:tcW w:w="900" w:type="dxa"/>
              </w:tcPr>
              <w:p w14:paraId="636000F8" w14:textId="282A6C2A" w:rsidR="00AB38D6" w:rsidRPr="00CE08BE" w:rsidRDefault="004E2624" w:rsidP="00BC59CF">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-28</w:t>
                </w:r>
              </w:p>
            </w:tc>
          </w:sdtContent>
        </w:sdt>
      </w:tr>
      <w:tr w:rsidR="00500221" w:rsidRPr="006C408E" w14:paraId="40DA3AF4" w14:textId="77777777" w:rsidTr="00F93A22">
        <w:trPr>
          <w:trHeight w:hRule="exact" w:val="1045"/>
        </w:trPr>
        <w:tc>
          <w:tcPr>
            <w:tcW w:w="5035" w:type="dxa"/>
          </w:tcPr>
          <w:p w14:paraId="53AE65A3" w14:textId="77777777"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28.1. Cobertura e comparabilidade dos relatórios</w:t>
            </w:r>
          </w:p>
        </w:tc>
        <w:sdt>
          <w:sdtPr>
            <w:rPr>
              <w:rFonts w:ascii="Calibri" w:eastAsia="Calibri" w:hAnsi="Calibri" w:cs="Calibri"/>
              <w:sz w:val="20"/>
              <w:szCs w:val="20"/>
              <w:lang w:val="pt-PT"/>
            </w:rPr>
            <w:id w:val="-852024674"/>
            <w:placeholder>
              <w:docPart w:val="DefaultPlaceholder_-1854013440"/>
            </w:placeholder>
          </w:sdtPr>
          <w:sdtEndPr/>
          <w:sdtContent>
            <w:tc>
              <w:tcPr>
                <w:tcW w:w="4050" w:type="dxa"/>
              </w:tcPr>
              <w:p w14:paraId="647DF4C1" w14:textId="4CB7E75D" w:rsidR="004679EF" w:rsidRPr="00CE08BE" w:rsidRDefault="004E2624" w:rsidP="00F93A22">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-28.1</w:t>
                </w:r>
              </w:p>
            </w:tc>
          </w:sdtContent>
        </w:sdt>
        <w:sdt>
          <w:sdtPr>
            <w:rPr>
              <w:rFonts w:ascii="Calibri" w:eastAsia="Calibri" w:hAnsi="Calibri" w:cs="Calibri"/>
              <w:sz w:val="20"/>
              <w:szCs w:val="20"/>
              <w:lang w:val="pt-PT"/>
            </w:rPr>
            <w:id w:val="43026662"/>
            <w:placeholder>
              <w:docPart w:val="DefaultPlaceholder_-1854013440"/>
            </w:placeholder>
          </w:sdtPr>
          <w:sdtEndPr/>
          <w:sdtContent>
            <w:tc>
              <w:tcPr>
                <w:tcW w:w="900" w:type="dxa"/>
                <w:shd w:val="clear" w:color="auto" w:fill="auto"/>
              </w:tcPr>
              <w:p w14:paraId="4F238873" w14:textId="46A47D46" w:rsidR="004679EF" w:rsidRPr="00CE08BE" w:rsidRDefault="004E2624" w:rsidP="00FD39D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-28.1</w:t>
                </w:r>
              </w:p>
            </w:tc>
          </w:sdtContent>
        </w:sdt>
        <w:sdt>
          <w:sdtPr>
            <w:rPr>
              <w:rFonts w:ascii="Calibri" w:eastAsia="Calibri" w:hAnsi="Calibri" w:cs="Calibri"/>
              <w:sz w:val="20"/>
              <w:szCs w:val="20"/>
              <w:lang w:val="pt-PT"/>
            </w:rPr>
            <w:id w:val="-1768533479"/>
            <w:placeholder>
              <w:docPart w:val="DefaultPlaceholder_-1854013440"/>
            </w:placeholder>
          </w:sdtPr>
          <w:sdtEndPr/>
          <w:sdtContent>
            <w:tc>
              <w:tcPr>
                <w:tcW w:w="900" w:type="dxa"/>
              </w:tcPr>
              <w:p w14:paraId="213672AE" w14:textId="2416C0D6" w:rsidR="004679EF" w:rsidRPr="00CE08BE" w:rsidRDefault="004E2624" w:rsidP="00851957">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-28.1 </w:t>
                </w:r>
              </w:p>
            </w:tc>
          </w:sdtContent>
        </w:sdt>
      </w:tr>
      <w:tr w:rsidR="00500221" w:rsidRPr="006C408E" w14:paraId="29761620" w14:textId="77777777" w:rsidTr="00E62835">
        <w:trPr>
          <w:trHeight w:hRule="exact" w:val="1072"/>
        </w:trPr>
        <w:tc>
          <w:tcPr>
            <w:tcW w:w="5035" w:type="dxa"/>
          </w:tcPr>
          <w:p w14:paraId="0F146FE5" w14:textId="12F1E0B6"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28.2 Periodicidade dos relatórios </w:t>
            </w:r>
            <w:r w:rsidR="00FF1E2F" w:rsidRPr="00CE08BE">
              <w:rPr>
                <w:rFonts w:ascii="Calibri" w:eastAsia="Calibri" w:hAnsi="Calibri" w:cs="Calibri"/>
                <w:sz w:val="20"/>
                <w:szCs w:val="20"/>
                <w:lang w:val="pt-PT"/>
              </w:rPr>
              <w:t xml:space="preserve">orçamentais </w:t>
            </w:r>
            <w:r w:rsidRPr="00CE08BE">
              <w:rPr>
                <w:rFonts w:ascii="Calibri" w:eastAsia="Calibri" w:hAnsi="Calibri" w:cs="Calibri"/>
                <w:sz w:val="20"/>
                <w:szCs w:val="20"/>
                <w:lang w:val="pt-PT"/>
              </w:rPr>
              <w:t xml:space="preserve">durante o </w:t>
            </w:r>
            <w:r w:rsidR="006D2471" w:rsidRPr="00CE08BE">
              <w:rPr>
                <w:rFonts w:ascii="Calibri" w:eastAsia="Calibri" w:hAnsi="Calibri" w:cs="Calibri"/>
                <w:sz w:val="20"/>
                <w:szCs w:val="20"/>
                <w:lang w:val="pt-PT"/>
              </w:rPr>
              <w:t>ano</w:t>
            </w:r>
          </w:p>
        </w:tc>
        <w:sdt>
          <w:sdtPr>
            <w:rPr>
              <w:rFonts w:ascii="Calibri" w:eastAsia="Calibri" w:hAnsi="Calibri" w:cs="Calibri"/>
              <w:sz w:val="20"/>
              <w:szCs w:val="20"/>
              <w:lang w:val="pt-PT"/>
            </w:rPr>
            <w:id w:val="-67510310"/>
            <w:placeholder>
              <w:docPart w:val="DefaultPlaceholder_-1854013440"/>
            </w:placeholder>
          </w:sdtPr>
          <w:sdtEndPr/>
          <w:sdtContent>
            <w:tc>
              <w:tcPr>
                <w:tcW w:w="4050" w:type="dxa"/>
              </w:tcPr>
              <w:p w14:paraId="1E156216" w14:textId="6446692E" w:rsidR="004679EF" w:rsidRPr="00CE08BE" w:rsidRDefault="004E2624" w:rsidP="00E62835">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-28.2</w:t>
                </w:r>
              </w:p>
            </w:tc>
          </w:sdtContent>
        </w:sdt>
        <w:sdt>
          <w:sdtPr>
            <w:rPr>
              <w:rFonts w:ascii="Calibri" w:eastAsia="Calibri" w:hAnsi="Calibri" w:cs="Calibri"/>
              <w:sz w:val="20"/>
              <w:szCs w:val="20"/>
              <w:lang w:val="pt-PT"/>
            </w:rPr>
            <w:id w:val="-890962473"/>
            <w:placeholder>
              <w:docPart w:val="DefaultPlaceholder_-1854013440"/>
            </w:placeholder>
          </w:sdtPr>
          <w:sdtEndPr/>
          <w:sdtContent>
            <w:tc>
              <w:tcPr>
                <w:tcW w:w="900" w:type="dxa"/>
                <w:shd w:val="clear" w:color="auto" w:fill="auto"/>
              </w:tcPr>
              <w:p w14:paraId="35609AD1" w14:textId="2645E22E" w:rsidR="004679EF" w:rsidRPr="00CE08BE" w:rsidRDefault="004E2624" w:rsidP="00FD39D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-28.2</w:t>
                </w:r>
              </w:p>
            </w:tc>
          </w:sdtContent>
        </w:sdt>
        <w:sdt>
          <w:sdtPr>
            <w:rPr>
              <w:rFonts w:ascii="Calibri" w:eastAsia="Calibri" w:hAnsi="Calibri" w:cs="Calibri"/>
              <w:sz w:val="20"/>
              <w:szCs w:val="20"/>
              <w:lang w:val="pt-PT"/>
            </w:rPr>
            <w:id w:val="-126783470"/>
            <w:placeholder>
              <w:docPart w:val="DefaultPlaceholder_-1854013440"/>
            </w:placeholder>
          </w:sdtPr>
          <w:sdtEndPr/>
          <w:sdtContent>
            <w:tc>
              <w:tcPr>
                <w:tcW w:w="900" w:type="dxa"/>
              </w:tcPr>
              <w:p w14:paraId="56201FF0" w14:textId="0D3A0E63" w:rsidR="004679EF" w:rsidRPr="00CE08BE" w:rsidRDefault="004E2624" w:rsidP="00E62835">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-28.2 </w:t>
                </w:r>
              </w:p>
            </w:tc>
          </w:sdtContent>
        </w:sdt>
      </w:tr>
      <w:tr w:rsidR="00500221" w:rsidRPr="006C408E" w14:paraId="4552F4DE" w14:textId="77777777" w:rsidTr="00B4205E">
        <w:trPr>
          <w:trHeight w:hRule="exact" w:val="1090"/>
        </w:trPr>
        <w:tc>
          <w:tcPr>
            <w:tcW w:w="5035" w:type="dxa"/>
          </w:tcPr>
          <w:p w14:paraId="323B9E98" w14:textId="742C998F"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28.3. </w:t>
            </w:r>
            <w:r w:rsidR="006D2471" w:rsidRPr="00CE08BE">
              <w:rPr>
                <w:rFonts w:ascii="Calibri" w:eastAsia="Calibri" w:hAnsi="Calibri" w:cs="Calibri"/>
                <w:sz w:val="20"/>
                <w:szCs w:val="20"/>
                <w:lang w:val="pt-PT"/>
              </w:rPr>
              <w:t xml:space="preserve">Exactidão </w:t>
            </w:r>
            <w:r w:rsidRPr="00CE08BE">
              <w:rPr>
                <w:rFonts w:ascii="Calibri" w:eastAsia="Calibri" w:hAnsi="Calibri" w:cs="Calibri"/>
                <w:sz w:val="20"/>
                <w:szCs w:val="20"/>
                <w:lang w:val="pt-PT"/>
              </w:rPr>
              <w:t xml:space="preserve">dos relatórios orçamentais durante o </w:t>
            </w:r>
            <w:r w:rsidR="006D2471" w:rsidRPr="00CE08BE">
              <w:rPr>
                <w:rFonts w:ascii="Calibri" w:eastAsia="Calibri" w:hAnsi="Calibri" w:cs="Calibri"/>
                <w:sz w:val="20"/>
                <w:szCs w:val="20"/>
                <w:lang w:val="pt-PT"/>
              </w:rPr>
              <w:t>ano</w:t>
            </w:r>
          </w:p>
        </w:tc>
        <w:sdt>
          <w:sdtPr>
            <w:rPr>
              <w:rFonts w:ascii="Calibri" w:eastAsia="Calibri" w:hAnsi="Calibri" w:cs="Calibri"/>
              <w:sz w:val="20"/>
              <w:szCs w:val="20"/>
              <w:lang w:val="pt-PT"/>
            </w:rPr>
            <w:id w:val="1590657723"/>
            <w:placeholder>
              <w:docPart w:val="DefaultPlaceholder_-1854013440"/>
            </w:placeholder>
          </w:sdtPr>
          <w:sdtEndPr/>
          <w:sdtContent>
            <w:tc>
              <w:tcPr>
                <w:tcW w:w="4050" w:type="dxa"/>
              </w:tcPr>
              <w:p w14:paraId="3440064F" w14:textId="6E0C0A31" w:rsidR="004679EF" w:rsidRPr="00CE08BE" w:rsidRDefault="004E2624" w:rsidP="00B4205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-28.3</w:t>
                </w:r>
              </w:p>
            </w:tc>
          </w:sdtContent>
        </w:sdt>
        <w:sdt>
          <w:sdtPr>
            <w:rPr>
              <w:rFonts w:ascii="Calibri" w:eastAsia="Calibri" w:hAnsi="Calibri" w:cs="Calibri"/>
              <w:sz w:val="20"/>
              <w:szCs w:val="20"/>
              <w:lang w:val="pt-PT"/>
            </w:rPr>
            <w:id w:val="-164253216"/>
            <w:placeholder>
              <w:docPart w:val="DefaultPlaceholder_-1854013440"/>
            </w:placeholder>
          </w:sdtPr>
          <w:sdtEndPr/>
          <w:sdtContent>
            <w:tc>
              <w:tcPr>
                <w:tcW w:w="900" w:type="dxa"/>
                <w:shd w:val="clear" w:color="auto" w:fill="auto"/>
              </w:tcPr>
              <w:p w14:paraId="173EDD6B" w14:textId="7053802E" w:rsidR="004679EF" w:rsidRPr="00CE08BE" w:rsidRDefault="004E2624" w:rsidP="00B4205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-28.3</w:t>
                </w:r>
              </w:p>
            </w:tc>
          </w:sdtContent>
        </w:sdt>
        <w:sdt>
          <w:sdtPr>
            <w:rPr>
              <w:rFonts w:ascii="Calibri" w:eastAsia="Calibri" w:hAnsi="Calibri" w:cs="Calibri"/>
              <w:sz w:val="20"/>
              <w:szCs w:val="20"/>
              <w:lang w:val="pt-PT"/>
            </w:rPr>
            <w:id w:val="1950512279"/>
            <w:placeholder>
              <w:docPart w:val="DefaultPlaceholder_-1854013440"/>
            </w:placeholder>
          </w:sdtPr>
          <w:sdtEndPr/>
          <w:sdtContent>
            <w:tc>
              <w:tcPr>
                <w:tcW w:w="900" w:type="dxa"/>
              </w:tcPr>
              <w:p w14:paraId="61C107BE" w14:textId="657A8FB8" w:rsidR="004679EF" w:rsidRPr="00CE08BE" w:rsidRDefault="004E2624" w:rsidP="00B4205E">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-28.3 </w:t>
                </w:r>
              </w:p>
            </w:tc>
          </w:sdtContent>
        </w:sdt>
      </w:tr>
    </w:tbl>
    <w:p w14:paraId="1A88B142" w14:textId="77777777" w:rsidR="00F06ED0" w:rsidRPr="00CE08BE" w:rsidRDefault="00F06ED0" w:rsidP="00F06ED0">
      <w:pPr>
        <w:spacing w:after="0" w:line="240" w:lineRule="auto"/>
        <w:rPr>
          <w:rFonts w:ascii="Calibri" w:eastAsia="Calibri" w:hAnsi="Calibri" w:cs="Calibri"/>
          <w:lang w:val="pt-PT"/>
        </w:rPr>
      </w:pPr>
    </w:p>
    <w:p w14:paraId="0904E4D5"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1BCB672B" w14:textId="7D8487BC"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500221" w:rsidRPr="00CE08BE" w14:paraId="737FF2ED" w14:textId="77777777" w:rsidTr="00F06ED0">
        <w:trPr>
          <w:trHeight w:hRule="exact" w:val="250"/>
        </w:trPr>
        <w:tc>
          <w:tcPr>
            <w:tcW w:w="5035" w:type="dxa"/>
            <w:shd w:val="clear" w:color="auto" w:fill="BFBFBF"/>
          </w:tcPr>
          <w:p w14:paraId="6541A167"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21D9E2E2"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3EE1B23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853D77" w14:paraId="5F2517AF" w14:textId="77777777" w:rsidTr="004E2624">
        <w:trPr>
          <w:trHeight w:hRule="exact" w:val="289"/>
        </w:trPr>
        <w:tc>
          <w:tcPr>
            <w:tcW w:w="10885" w:type="dxa"/>
            <w:gridSpan w:val="3"/>
          </w:tcPr>
          <w:p w14:paraId="0E975859" w14:textId="33EB7486" w:rsidR="00F06ED0" w:rsidRPr="00CE08BE" w:rsidRDefault="00526755" w:rsidP="00B1122E">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-28. Relatórios </w:t>
            </w:r>
            <w:r w:rsidR="00914410">
              <w:rPr>
                <w:rFonts w:ascii="Calibri" w:eastAsia="Calibri" w:hAnsi="Calibri" w:cs="Calibri"/>
                <w:b/>
                <w:bCs/>
                <w:sz w:val="20"/>
                <w:szCs w:val="20"/>
                <w:lang w:val="pt-PT"/>
              </w:rPr>
              <w:t>orçamentais</w:t>
            </w:r>
            <w:r w:rsidR="006D2471" w:rsidRPr="00CE08BE">
              <w:rPr>
                <w:rFonts w:ascii="Calibri" w:eastAsia="Calibri" w:hAnsi="Calibri" w:cs="Calibri"/>
                <w:b/>
                <w:bCs/>
                <w:sz w:val="20"/>
                <w:szCs w:val="20"/>
                <w:lang w:val="pt-PT"/>
              </w:rPr>
              <w:t xml:space="preserve"> durante o ano</w:t>
            </w:r>
            <w:r w:rsidR="006D2471" w:rsidRPr="00CE08BE" w:rsidDel="006D2471">
              <w:rPr>
                <w:rFonts w:ascii="Calibri" w:eastAsia="Calibri" w:hAnsi="Calibri" w:cs="Calibri"/>
                <w:b/>
                <w:bCs/>
                <w:sz w:val="20"/>
                <w:szCs w:val="20"/>
                <w:lang w:val="pt-PT"/>
              </w:rPr>
              <w:t xml:space="preserve"> </w:t>
            </w:r>
            <w:r w:rsidR="004E2624" w:rsidRPr="00CE08BE">
              <w:rPr>
                <w:rFonts w:ascii="Calibri" w:eastAsia="Calibri" w:hAnsi="Calibri" w:cs="Calibri"/>
                <w:b/>
                <w:bCs/>
                <w:sz w:val="20"/>
                <w:szCs w:val="20"/>
                <w:lang w:val="pt-PT"/>
              </w:rPr>
              <w:t>(M1)</w:t>
            </w:r>
          </w:p>
        </w:tc>
      </w:tr>
      <w:tr w:rsidR="00500221" w:rsidRPr="00853D77" w14:paraId="4A1AB971" w14:textId="77777777" w:rsidTr="004E2624">
        <w:trPr>
          <w:trHeight w:hRule="exact" w:val="271"/>
        </w:trPr>
        <w:tc>
          <w:tcPr>
            <w:tcW w:w="5035" w:type="dxa"/>
          </w:tcPr>
          <w:p w14:paraId="2D0A8E1C"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28.1. Cobertura e comparabilidade dos relatórios   </w:t>
            </w:r>
          </w:p>
        </w:tc>
        <w:tc>
          <w:tcPr>
            <w:tcW w:w="4950" w:type="dxa"/>
          </w:tcPr>
          <w:p w14:paraId="08FA937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0FF877D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79C78C71" w14:textId="77777777" w:rsidTr="00B1122E">
        <w:trPr>
          <w:trHeight w:hRule="exact" w:val="510"/>
        </w:trPr>
        <w:tc>
          <w:tcPr>
            <w:tcW w:w="5035" w:type="dxa"/>
          </w:tcPr>
          <w:p w14:paraId="7E48F652" w14:textId="6AE2028F" w:rsidR="00FF1E2F" w:rsidRPr="00CE08BE" w:rsidRDefault="004E2624" w:rsidP="00FF1E2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28</w:t>
            </w:r>
            <w:r w:rsidR="00A50AE9"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2 Periodicidade dos relatórios </w:t>
            </w:r>
            <w:r w:rsidR="00FF1E2F" w:rsidRPr="00CE08BE">
              <w:rPr>
                <w:rFonts w:ascii="Calibri" w:eastAsia="Calibri" w:hAnsi="Calibri" w:cs="Calibri"/>
                <w:sz w:val="20"/>
                <w:szCs w:val="20"/>
                <w:lang w:val="pt-PT"/>
              </w:rPr>
              <w:t xml:space="preserve">orçamentais </w:t>
            </w:r>
            <w:r w:rsidRPr="00CE08BE">
              <w:rPr>
                <w:rFonts w:ascii="Calibri" w:eastAsia="Calibri" w:hAnsi="Calibri" w:cs="Calibri"/>
                <w:sz w:val="20"/>
                <w:szCs w:val="20"/>
                <w:lang w:val="pt-PT"/>
              </w:rPr>
              <w:t xml:space="preserve">durante o </w:t>
            </w:r>
            <w:r w:rsidR="00FF1E2F">
              <w:rPr>
                <w:rFonts w:ascii="Calibri" w:eastAsia="Calibri" w:hAnsi="Calibri" w:cs="Calibri"/>
                <w:sz w:val="20"/>
                <w:szCs w:val="20"/>
                <w:lang w:val="pt-PT"/>
              </w:rPr>
              <w:t>ano</w:t>
            </w:r>
          </w:p>
        </w:tc>
        <w:tc>
          <w:tcPr>
            <w:tcW w:w="4950" w:type="dxa"/>
          </w:tcPr>
          <w:p w14:paraId="501E929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3FE9720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4BC6B08B" w14:textId="77777777" w:rsidTr="004E2624">
        <w:trPr>
          <w:trHeight w:hRule="exact" w:val="271"/>
        </w:trPr>
        <w:tc>
          <w:tcPr>
            <w:tcW w:w="5035" w:type="dxa"/>
          </w:tcPr>
          <w:p w14:paraId="7763C375" w14:textId="7B890588"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28.3. </w:t>
            </w:r>
            <w:r w:rsidR="006D2471" w:rsidRPr="00CE08BE">
              <w:rPr>
                <w:rFonts w:ascii="Calibri" w:eastAsia="Calibri" w:hAnsi="Calibri" w:cs="Calibri"/>
                <w:sz w:val="20"/>
                <w:szCs w:val="20"/>
                <w:lang w:val="pt-PT"/>
              </w:rPr>
              <w:t xml:space="preserve">Exactidão </w:t>
            </w:r>
            <w:r w:rsidRPr="00CE08BE">
              <w:rPr>
                <w:rFonts w:ascii="Calibri" w:eastAsia="Calibri" w:hAnsi="Calibri" w:cs="Calibri"/>
                <w:sz w:val="20"/>
                <w:szCs w:val="20"/>
                <w:lang w:val="pt-PT"/>
              </w:rPr>
              <w:t>dos relatórios orçamentais durante o ano em curso</w:t>
            </w:r>
          </w:p>
        </w:tc>
        <w:tc>
          <w:tcPr>
            <w:tcW w:w="4950" w:type="dxa"/>
          </w:tcPr>
          <w:p w14:paraId="494E5BC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5E24FB3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206FA17C" w14:textId="77777777" w:rsidR="00F06ED0" w:rsidRPr="00CE08BE" w:rsidRDefault="00F06ED0" w:rsidP="00F06ED0">
      <w:pPr>
        <w:spacing w:after="120"/>
        <w:jc w:val="both"/>
        <w:rPr>
          <w:rFonts w:ascii="Calibri" w:eastAsia="Calibri" w:hAnsi="Calibri" w:cs="Calibri"/>
          <w:lang w:val="pt-PT"/>
        </w:rPr>
      </w:pPr>
    </w:p>
    <w:p w14:paraId="7592D57B" w14:textId="52A62DAA"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1D14BBC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204F6248" w14:textId="4C32A4F4"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207A169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6C13556" w14:textId="77777777" w:rsidR="00F06ED0" w:rsidRPr="00CE08BE" w:rsidRDefault="00F06ED0" w:rsidP="00F06ED0">
      <w:pPr>
        <w:spacing w:after="0" w:line="240" w:lineRule="auto"/>
        <w:rPr>
          <w:rFonts w:ascii="Calibri" w:eastAsia="Calibri" w:hAnsi="Calibri" w:cs="Calibri"/>
          <w:lang w:val="pt-PT"/>
        </w:rPr>
      </w:pPr>
    </w:p>
    <w:p w14:paraId="3D27EA9A" w14:textId="77777777" w:rsidR="00F06ED0" w:rsidRPr="00CE08BE" w:rsidRDefault="004E2624" w:rsidP="00F06ED0">
      <w:pPr>
        <w:spacing w:after="0" w:line="240" w:lineRule="auto"/>
        <w:ind w:right="4255"/>
        <w:rPr>
          <w:rFonts w:ascii="Calibri" w:eastAsia="Calibri" w:hAnsi="Calibri" w:cs="Calibri"/>
          <w:b/>
          <w:bCs/>
          <w:i/>
          <w:color w:val="A5DBE6"/>
          <w:spacing w:val="-1"/>
          <w:sz w:val="20"/>
          <w:lang w:val="pt-PT"/>
        </w:rPr>
      </w:pPr>
      <w:r w:rsidRPr="00CE08BE">
        <w:rPr>
          <w:rFonts w:ascii="Calibri" w:eastAsia="Calibri" w:hAnsi="Calibri" w:cs="Calibri"/>
          <w:b/>
          <w:bCs/>
          <w:color w:val="A5DBE6"/>
          <w:sz w:val="24"/>
          <w:lang w:val="pt-PT"/>
        </w:rPr>
        <w:t>28.1. Cobertura e compatibilidade dos relatórios</w:t>
      </w:r>
      <w:r w:rsidRPr="00CE08BE">
        <w:rPr>
          <w:rFonts w:ascii="Calibri" w:eastAsia="Calibri" w:hAnsi="Calibri" w:cs="Calibri"/>
          <w:b/>
          <w:bCs/>
          <w:i/>
          <w:iCs/>
          <w:color w:val="A5DBE6"/>
          <w:sz w:val="20"/>
          <w:lang w:val="pt-PT"/>
        </w:rPr>
        <w:t xml:space="preserve"> </w:t>
      </w:r>
    </w:p>
    <w:p w14:paraId="3F5FDEED"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BF800CA"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443254A" w14:textId="77777777" w:rsidR="00F06ED0" w:rsidRPr="00CE08BE" w:rsidRDefault="00F06ED0" w:rsidP="00F06ED0">
      <w:pPr>
        <w:spacing w:after="0"/>
        <w:jc w:val="both"/>
        <w:rPr>
          <w:rFonts w:ascii="Calibri" w:eastAsia="Calibri" w:hAnsi="Calibri" w:cs="Calibri"/>
          <w:lang w:val="pt-PT"/>
        </w:rPr>
      </w:pPr>
    </w:p>
    <w:p w14:paraId="2EFA74E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963A6C5"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F01C023" w14:textId="57D3F6BA"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134E01F"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486E43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05ED3154" w14:textId="03B222EE" w:rsidR="00F06ED0" w:rsidRPr="00CE08BE" w:rsidRDefault="004E2624" w:rsidP="00F06ED0">
      <w:pPr>
        <w:spacing w:after="0" w:line="240" w:lineRule="auto"/>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28.2. Periodicidade dos relatórios </w:t>
      </w:r>
      <w:r w:rsidR="00FF27F8" w:rsidRPr="00CE08BE">
        <w:rPr>
          <w:rFonts w:ascii="Calibri" w:eastAsia="Calibri" w:hAnsi="Calibri" w:cs="Calibri"/>
          <w:b/>
          <w:bCs/>
          <w:color w:val="A5DBE6"/>
          <w:sz w:val="24"/>
          <w:lang w:val="pt-PT"/>
        </w:rPr>
        <w:t xml:space="preserve">orçamentais </w:t>
      </w:r>
      <w:r w:rsidRPr="00CE08BE">
        <w:rPr>
          <w:rFonts w:ascii="Calibri" w:eastAsia="Calibri" w:hAnsi="Calibri" w:cs="Calibri"/>
          <w:b/>
          <w:bCs/>
          <w:color w:val="A5DBE6"/>
          <w:sz w:val="24"/>
          <w:lang w:val="pt-PT"/>
        </w:rPr>
        <w:t xml:space="preserve">durante o </w:t>
      </w:r>
      <w:r w:rsidR="006D2471" w:rsidRPr="00CE08BE">
        <w:rPr>
          <w:rFonts w:ascii="Calibri" w:eastAsia="Calibri" w:hAnsi="Calibri" w:cs="Calibri"/>
          <w:b/>
          <w:bCs/>
          <w:color w:val="A5DBE6"/>
          <w:sz w:val="24"/>
          <w:lang w:val="pt-PT"/>
        </w:rPr>
        <w:t>ano</w:t>
      </w:r>
    </w:p>
    <w:p w14:paraId="778A0AD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05CF34E6"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92D1E03" w14:textId="77777777" w:rsidR="00F06ED0" w:rsidRPr="00CE08BE" w:rsidRDefault="00F06ED0" w:rsidP="00F06ED0">
      <w:pPr>
        <w:spacing w:after="0"/>
        <w:rPr>
          <w:rFonts w:ascii="Calibri" w:eastAsia="Calibri" w:hAnsi="Calibri" w:cs="Calibri"/>
          <w:b/>
          <w:lang w:val="pt-PT"/>
        </w:rPr>
      </w:pPr>
    </w:p>
    <w:p w14:paraId="52E55DB6" w14:textId="63F2A55A" w:rsidR="00F06ED0" w:rsidRPr="00CE08BE" w:rsidRDefault="004E2624" w:rsidP="00F06ED0">
      <w:pPr>
        <w:keepNext/>
        <w:spacing w:after="0" w:line="240" w:lineRule="auto"/>
        <w:rPr>
          <w:rFonts w:ascii="Calibri" w:eastAsia="Calibri" w:hAnsi="Calibri" w:cs="Calibri"/>
          <w:b/>
          <w:bCs/>
          <w:color w:val="25456B"/>
          <w:spacing w:val="-1"/>
          <w:sz w:val="20"/>
          <w:szCs w:val="20"/>
          <w:lang w:val="pt-PT"/>
        </w:rPr>
      </w:pPr>
      <w:r w:rsidRPr="00CE08BE">
        <w:rPr>
          <w:rFonts w:ascii="Calibri" w:eastAsia="Calibri" w:hAnsi="Calibri" w:cs="Calibri"/>
          <w:b/>
          <w:bCs/>
          <w:sz w:val="20"/>
          <w:szCs w:val="20"/>
          <w:lang w:val="pt-PT"/>
        </w:rPr>
        <w:t xml:space="preserve">Quadro 28.2: Periodicidade dos relatórios orçamentais (último </w:t>
      </w:r>
      <w:r w:rsidR="00FE41EB" w:rsidRPr="00CE08BE">
        <w:rPr>
          <w:rFonts w:ascii="Calibri" w:eastAsia="Calibri" w:hAnsi="Calibri" w:cs="Calibri"/>
          <w:b/>
          <w:bCs/>
          <w:sz w:val="20"/>
          <w:szCs w:val="20"/>
          <w:lang w:val="pt-PT"/>
        </w:rPr>
        <w:t>ano orçamental</w:t>
      </w:r>
      <w:r w:rsidRPr="00CE08BE">
        <w:rPr>
          <w:rFonts w:ascii="Calibri" w:eastAsia="Calibri" w:hAnsi="Calibri" w:cs="Calibri"/>
          <w:b/>
          <w:bCs/>
          <w:sz w:val="20"/>
          <w:szCs w:val="20"/>
          <w:lang w:val="pt-PT"/>
        </w:rPr>
        <w:t xml:space="preserve"> concluído) </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500221" w:rsidRPr="006C408E" w14:paraId="020FCDA9" w14:textId="77777777" w:rsidTr="00F06ED0">
        <w:trPr>
          <w:trHeight w:hRule="exact" w:val="1054"/>
        </w:trPr>
        <w:tc>
          <w:tcPr>
            <w:tcW w:w="3510" w:type="dxa"/>
            <w:shd w:val="clear" w:color="auto" w:fill="BFBFBF"/>
          </w:tcPr>
          <w:p w14:paraId="4448FC70" w14:textId="77777777" w:rsidR="00F06ED0" w:rsidRPr="00CE08BE" w:rsidRDefault="004E2624" w:rsidP="00F06ED0">
            <w:pPr>
              <w:widowControl w:val="0"/>
              <w:spacing w:after="0" w:line="240" w:lineRule="auto"/>
              <w:ind w:left="201"/>
              <w:jc w:val="center"/>
              <w:rPr>
                <w:rFonts w:ascii="Calibri" w:eastAsia="Calibri" w:hAnsi="Calibri" w:cs="Calibri"/>
                <w:b/>
                <w:sz w:val="20"/>
                <w:szCs w:val="18"/>
                <w:lang w:val="pt-PT"/>
              </w:rPr>
            </w:pPr>
            <w:r w:rsidRPr="00CE08BE">
              <w:rPr>
                <w:rFonts w:ascii="Calibri" w:eastAsia="Calibri" w:hAnsi="Calibri" w:cs="Calibri"/>
                <w:b/>
                <w:bCs/>
                <w:sz w:val="20"/>
                <w:szCs w:val="18"/>
                <w:lang w:val="pt-PT"/>
              </w:rPr>
              <w:t>Frequência da preparação</w:t>
            </w:r>
          </w:p>
          <w:p w14:paraId="3F092F0D" w14:textId="77777777" w:rsidR="00F06ED0" w:rsidRPr="00CE08BE" w:rsidRDefault="00F06ED0" w:rsidP="00F06ED0">
            <w:pPr>
              <w:widowControl w:val="0"/>
              <w:spacing w:after="0" w:line="240" w:lineRule="auto"/>
              <w:ind w:left="201"/>
              <w:rPr>
                <w:rFonts w:ascii="Calibri" w:eastAsia="Calibri" w:hAnsi="Calibri" w:cs="Calibri"/>
                <w:b/>
                <w:i/>
                <w:iCs/>
                <w:sz w:val="20"/>
                <w:szCs w:val="18"/>
                <w:lang w:val="pt-PT"/>
              </w:rPr>
            </w:pPr>
          </w:p>
        </w:tc>
        <w:tc>
          <w:tcPr>
            <w:tcW w:w="3108" w:type="dxa"/>
            <w:shd w:val="clear" w:color="auto" w:fill="BFBFBF"/>
          </w:tcPr>
          <w:p w14:paraId="5E5EE1CF" w14:textId="1280A114" w:rsidR="00F06ED0" w:rsidRPr="00CE08BE" w:rsidRDefault="004E2624" w:rsidP="00F06ED0">
            <w:pPr>
              <w:widowControl w:val="0"/>
              <w:spacing w:after="0" w:line="240" w:lineRule="auto"/>
              <w:jc w:val="center"/>
              <w:rPr>
                <w:rFonts w:ascii="Calibri" w:eastAsia="Calibri" w:hAnsi="Calibri" w:cs="Calibri"/>
                <w:b/>
                <w:i/>
                <w:iCs/>
                <w:color w:val="FF0000"/>
                <w:sz w:val="20"/>
                <w:szCs w:val="18"/>
                <w:lang w:val="pt-PT"/>
              </w:rPr>
            </w:pPr>
            <w:r w:rsidRPr="00CE08BE">
              <w:rPr>
                <w:rFonts w:ascii="Calibri" w:eastAsia="Calibri" w:hAnsi="Calibri" w:cs="Calibri"/>
                <w:b/>
                <w:bCs/>
                <w:sz w:val="20"/>
                <w:szCs w:val="18"/>
                <w:lang w:val="pt-PT"/>
              </w:rPr>
              <w:t>Data real d</w:t>
            </w:r>
            <w:r w:rsidR="006D2471" w:rsidRPr="00CE08BE">
              <w:rPr>
                <w:rFonts w:ascii="Calibri" w:eastAsia="Calibri" w:hAnsi="Calibri" w:cs="Calibri"/>
                <w:b/>
                <w:bCs/>
                <w:sz w:val="20"/>
                <w:szCs w:val="18"/>
                <w:lang w:val="pt-PT"/>
              </w:rPr>
              <w:t>e</w:t>
            </w:r>
            <w:r w:rsidRPr="00CE08BE">
              <w:rPr>
                <w:rFonts w:ascii="Calibri" w:eastAsia="Calibri" w:hAnsi="Calibri" w:cs="Calibri"/>
                <w:b/>
                <w:bCs/>
                <w:sz w:val="20"/>
                <w:szCs w:val="18"/>
                <w:lang w:val="pt-PT"/>
              </w:rPr>
              <w:t xml:space="preserve"> </w:t>
            </w:r>
            <w:r w:rsidR="006D2471" w:rsidRPr="00CE08BE">
              <w:rPr>
                <w:rFonts w:ascii="Calibri" w:eastAsia="Calibri" w:hAnsi="Calibri" w:cs="Calibri"/>
                <w:b/>
                <w:bCs/>
                <w:sz w:val="20"/>
                <w:szCs w:val="18"/>
                <w:lang w:val="pt-PT"/>
              </w:rPr>
              <w:t>elaboração</w:t>
            </w:r>
            <w:r w:rsidR="006D2471" w:rsidRPr="00CE08BE">
              <w:rPr>
                <w:rFonts w:ascii="Calibri" w:eastAsia="Calibri" w:hAnsi="Calibri" w:cs="Calibri"/>
                <w:b/>
                <w:bCs/>
                <w:i/>
                <w:iCs/>
                <w:color w:val="FF0000"/>
                <w:sz w:val="20"/>
                <w:szCs w:val="18"/>
                <w:lang w:val="pt-PT"/>
              </w:rPr>
              <w:t xml:space="preserve"> </w:t>
            </w:r>
          </w:p>
          <w:p w14:paraId="7909A51A" w14:textId="6BB045FE" w:rsidR="00F06ED0" w:rsidRPr="00CE08BE" w:rsidRDefault="004E2624" w:rsidP="00F06ED0">
            <w:pPr>
              <w:widowControl w:val="0"/>
              <w:spacing w:after="0" w:line="240" w:lineRule="auto"/>
              <w:jc w:val="center"/>
              <w:rPr>
                <w:rFonts w:ascii="Calibri" w:eastAsia="Calibri" w:hAnsi="Calibri" w:cs="Calibri"/>
                <w:bCs/>
                <w:sz w:val="20"/>
                <w:szCs w:val="18"/>
                <w:lang w:val="pt-PT"/>
              </w:rPr>
            </w:pPr>
            <w:r w:rsidRPr="00CE08BE">
              <w:rPr>
                <w:rFonts w:ascii="Calibri" w:eastAsia="Calibri" w:hAnsi="Calibri" w:cs="Calibri"/>
                <w:i/>
                <w:iCs/>
                <w:color w:val="FF0000"/>
                <w:sz w:val="20"/>
                <w:szCs w:val="18"/>
                <w:lang w:val="pt-PT"/>
              </w:rPr>
              <w:t xml:space="preserve">Especificar a data para cada período durante o último </w:t>
            </w:r>
            <w:r w:rsidR="00FE41EB" w:rsidRPr="00CE08BE">
              <w:rPr>
                <w:rFonts w:ascii="Calibri" w:eastAsia="Calibri" w:hAnsi="Calibri" w:cs="Calibri"/>
                <w:i/>
                <w:iCs/>
                <w:color w:val="FF0000"/>
                <w:sz w:val="20"/>
                <w:szCs w:val="18"/>
                <w:lang w:val="pt-PT"/>
              </w:rPr>
              <w:t>ano orçamental</w:t>
            </w:r>
            <w:r w:rsidRPr="00CE08BE">
              <w:rPr>
                <w:rFonts w:ascii="Calibri" w:eastAsia="Calibri" w:hAnsi="Calibri" w:cs="Calibri"/>
                <w:i/>
                <w:iCs/>
                <w:color w:val="FF0000"/>
                <w:sz w:val="20"/>
                <w:szCs w:val="18"/>
                <w:lang w:val="pt-PT"/>
              </w:rPr>
              <w:t xml:space="preserve"> concluído</w:t>
            </w:r>
          </w:p>
        </w:tc>
      </w:tr>
      <w:tr w:rsidR="00500221" w:rsidRPr="006C408E" w14:paraId="55810567" w14:textId="77777777" w:rsidTr="004E2624">
        <w:trPr>
          <w:trHeight w:hRule="exact" w:val="271"/>
        </w:trPr>
        <w:tc>
          <w:tcPr>
            <w:tcW w:w="3510" w:type="dxa"/>
          </w:tcPr>
          <w:p w14:paraId="33517F92"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3108" w:type="dxa"/>
          </w:tcPr>
          <w:p w14:paraId="5897E034"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6C408E" w14:paraId="15343D15" w14:textId="77777777" w:rsidTr="004E2624">
        <w:trPr>
          <w:trHeight w:hRule="exact" w:val="271"/>
        </w:trPr>
        <w:tc>
          <w:tcPr>
            <w:tcW w:w="3510" w:type="dxa"/>
          </w:tcPr>
          <w:p w14:paraId="51B92A71"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3108" w:type="dxa"/>
          </w:tcPr>
          <w:p w14:paraId="479E0BB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6C408E" w14:paraId="26262FE6" w14:textId="77777777" w:rsidTr="004E2624">
        <w:trPr>
          <w:trHeight w:hRule="exact" w:val="271"/>
        </w:trPr>
        <w:tc>
          <w:tcPr>
            <w:tcW w:w="3510" w:type="dxa"/>
          </w:tcPr>
          <w:p w14:paraId="1017FAB1"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3108" w:type="dxa"/>
          </w:tcPr>
          <w:p w14:paraId="02F9044A"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r w:rsidR="00500221" w:rsidRPr="006C408E" w14:paraId="32625490" w14:textId="77777777" w:rsidTr="004E2624">
        <w:trPr>
          <w:trHeight w:hRule="exact" w:val="271"/>
        </w:trPr>
        <w:tc>
          <w:tcPr>
            <w:tcW w:w="3510" w:type="dxa"/>
          </w:tcPr>
          <w:p w14:paraId="22085A0F" w14:textId="77777777" w:rsidR="00F06ED0" w:rsidRPr="00CE08BE" w:rsidRDefault="00F06ED0" w:rsidP="00F06ED0">
            <w:pPr>
              <w:widowControl w:val="0"/>
              <w:spacing w:after="0" w:line="240" w:lineRule="auto"/>
              <w:ind w:left="170" w:right="352"/>
              <w:rPr>
                <w:rFonts w:ascii="Calibri" w:eastAsia="Calibri" w:hAnsi="Calibri" w:cs="Calibri"/>
                <w:spacing w:val="-1"/>
                <w:sz w:val="20"/>
                <w:szCs w:val="18"/>
                <w:lang w:val="pt-PT"/>
              </w:rPr>
            </w:pPr>
          </w:p>
        </w:tc>
        <w:tc>
          <w:tcPr>
            <w:tcW w:w="3108" w:type="dxa"/>
          </w:tcPr>
          <w:p w14:paraId="3573B137" w14:textId="77777777" w:rsidR="00F06ED0" w:rsidRPr="00CE08BE" w:rsidRDefault="00F06ED0" w:rsidP="00F06ED0">
            <w:pPr>
              <w:widowControl w:val="0"/>
              <w:spacing w:after="0" w:line="240" w:lineRule="auto"/>
              <w:ind w:left="114" w:right="86"/>
              <w:rPr>
                <w:rFonts w:ascii="Calibri" w:eastAsia="Calibri" w:hAnsi="Calibri" w:cs="Calibri"/>
                <w:spacing w:val="-1"/>
                <w:sz w:val="20"/>
                <w:szCs w:val="18"/>
                <w:lang w:val="pt-PT"/>
              </w:rPr>
            </w:pPr>
          </w:p>
        </w:tc>
      </w:tr>
    </w:tbl>
    <w:p w14:paraId="0152DA07"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6282FD7B" w14:textId="77777777" w:rsidR="00F06ED0" w:rsidRPr="00CE08BE" w:rsidRDefault="00F06ED0" w:rsidP="00F06ED0">
      <w:pPr>
        <w:spacing w:after="0"/>
        <w:jc w:val="both"/>
        <w:rPr>
          <w:rFonts w:ascii="Calibri" w:eastAsia="Calibri" w:hAnsi="Calibri" w:cs="Calibri"/>
          <w:lang w:val="pt-PT"/>
        </w:rPr>
      </w:pPr>
    </w:p>
    <w:p w14:paraId="564347B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E22988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04298EF" w14:textId="647A174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55F1E8A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C775B16" w14:textId="77777777" w:rsidR="00F06ED0" w:rsidRPr="00CE08BE" w:rsidRDefault="00F06ED0" w:rsidP="00F06ED0">
      <w:pPr>
        <w:keepNext/>
        <w:spacing w:after="0" w:line="240" w:lineRule="auto"/>
        <w:rPr>
          <w:rFonts w:ascii="Calibri" w:eastAsia="Calibri" w:hAnsi="Calibri" w:cs="Calibri"/>
          <w:b/>
          <w:bCs/>
          <w:i/>
          <w:color w:val="25456B"/>
          <w:spacing w:val="-1"/>
          <w:lang w:val="pt-PT"/>
        </w:rPr>
      </w:pPr>
    </w:p>
    <w:p w14:paraId="49EE1D9A" w14:textId="2B108668" w:rsidR="00F06ED0" w:rsidRPr="00CE08BE" w:rsidRDefault="004E2624" w:rsidP="00F06ED0">
      <w:pPr>
        <w:spacing w:after="0" w:line="240" w:lineRule="auto"/>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28.3. </w:t>
      </w:r>
      <w:r w:rsidR="00FF27F8" w:rsidRPr="00CE08BE">
        <w:rPr>
          <w:rFonts w:ascii="Calibri" w:eastAsia="Calibri" w:hAnsi="Calibri" w:cs="Calibri"/>
          <w:b/>
          <w:bCs/>
          <w:color w:val="A5DBE6"/>
          <w:sz w:val="24"/>
          <w:lang w:val="pt-PT"/>
        </w:rPr>
        <w:t xml:space="preserve">Exactidão </w:t>
      </w:r>
      <w:r w:rsidRPr="00CE08BE">
        <w:rPr>
          <w:rFonts w:ascii="Calibri" w:eastAsia="Calibri" w:hAnsi="Calibri" w:cs="Calibri"/>
          <w:b/>
          <w:bCs/>
          <w:color w:val="A5DBE6"/>
          <w:sz w:val="24"/>
          <w:lang w:val="pt-PT"/>
        </w:rPr>
        <w:t xml:space="preserve">dos relatórios orçamentais durante o </w:t>
      </w:r>
      <w:r w:rsidR="006D2471" w:rsidRPr="00CE08BE">
        <w:rPr>
          <w:rFonts w:ascii="Calibri" w:eastAsia="Calibri" w:hAnsi="Calibri" w:cs="Calibri"/>
          <w:b/>
          <w:bCs/>
          <w:color w:val="A5DBE6"/>
          <w:sz w:val="24"/>
          <w:lang w:val="pt-PT"/>
        </w:rPr>
        <w:t>ano</w:t>
      </w:r>
      <w:r w:rsidRPr="00CE08BE">
        <w:rPr>
          <w:rFonts w:ascii="Calibri" w:eastAsia="Calibri" w:hAnsi="Calibri" w:cs="Calibri"/>
          <w:b/>
          <w:bCs/>
          <w:color w:val="A5DBE6"/>
          <w:sz w:val="24"/>
          <w:lang w:val="pt-PT"/>
        </w:rPr>
        <w:t xml:space="preserve"> </w:t>
      </w:r>
    </w:p>
    <w:p w14:paraId="4EF28924" w14:textId="77777777" w:rsidR="00F06ED0" w:rsidRPr="00CE08BE" w:rsidRDefault="00F06ED0" w:rsidP="00F06ED0">
      <w:pPr>
        <w:spacing w:after="0" w:line="240" w:lineRule="auto"/>
        <w:ind w:right="118"/>
        <w:jc w:val="both"/>
        <w:rPr>
          <w:rFonts w:ascii="Calibri" w:eastAsia="Calibri" w:hAnsi="Calibri" w:cs="Calibri"/>
          <w:spacing w:val="-1"/>
          <w:lang w:val="pt-PT"/>
        </w:rPr>
      </w:pPr>
    </w:p>
    <w:p w14:paraId="49840F0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A408CE7" w14:textId="77777777" w:rsidR="00F06ED0" w:rsidRPr="00CE08BE" w:rsidRDefault="00F06ED0" w:rsidP="00F06ED0">
      <w:pPr>
        <w:spacing w:after="0"/>
        <w:jc w:val="both"/>
        <w:rPr>
          <w:rFonts w:ascii="Calibri" w:eastAsia="Calibri" w:hAnsi="Calibri" w:cs="Calibri"/>
          <w:lang w:val="pt-PT"/>
        </w:rPr>
      </w:pPr>
    </w:p>
    <w:p w14:paraId="496A573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FA04534"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28B912B" w14:textId="3401014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0F4CD7B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1FC710F" w14:textId="77777777" w:rsidR="00F06ED0" w:rsidRPr="00CE08BE" w:rsidRDefault="00F06ED0" w:rsidP="00F06ED0">
      <w:pPr>
        <w:spacing w:after="0"/>
        <w:jc w:val="both"/>
        <w:rPr>
          <w:rFonts w:ascii="Calibri" w:eastAsia="Calibri" w:hAnsi="Calibri" w:cs="Calibri"/>
          <w:lang w:val="pt-PT"/>
        </w:rPr>
      </w:pPr>
    </w:p>
    <w:p w14:paraId="1C89FD4E" w14:textId="35BA8335" w:rsidR="00F06ED0" w:rsidRPr="00CE08BE" w:rsidRDefault="00526755" w:rsidP="00F06ED0">
      <w:pPr>
        <w:widowControl w:val="0"/>
        <w:spacing w:after="0" w:line="240" w:lineRule="auto"/>
        <w:jc w:val="both"/>
        <w:outlineLvl w:val="2"/>
        <w:rPr>
          <w:rFonts w:ascii="Calibri" w:eastAsia="Calibri" w:hAnsi="Calibri" w:cs="Calibri"/>
          <w:b/>
          <w:bCs/>
          <w:color w:val="A5DBE6"/>
          <w:spacing w:val="-1"/>
          <w:sz w:val="28"/>
          <w:szCs w:val="28"/>
          <w:lang w:val="pt-PT"/>
        </w:rPr>
      </w:pPr>
      <w:r w:rsidRPr="00CE08BE">
        <w:rPr>
          <w:rFonts w:ascii="Calibri" w:eastAsia="Calibri" w:hAnsi="Calibri" w:cs="Calibri"/>
          <w:b/>
          <w:bCs/>
          <w:color w:val="A5DBE6"/>
          <w:sz w:val="28"/>
          <w:szCs w:val="28"/>
          <w:lang w:val="pt-PT"/>
        </w:rPr>
        <w:t>ID</w:t>
      </w:r>
      <w:r w:rsidR="004E2624" w:rsidRPr="00CE08BE">
        <w:rPr>
          <w:rFonts w:ascii="Calibri" w:eastAsia="Calibri" w:hAnsi="Calibri" w:cs="Calibri"/>
          <w:b/>
          <w:bCs/>
          <w:color w:val="A5DBE6"/>
          <w:sz w:val="28"/>
          <w:szCs w:val="28"/>
          <w:lang w:val="pt-PT"/>
        </w:rPr>
        <w:t>-29. Relatórios financeiros anuais</w:t>
      </w:r>
    </w:p>
    <w:p w14:paraId="74C75D4B" w14:textId="77777777" w:rsidR="00F06ED0" w:rsidRPr="00CE08BE" w:rsidRDefault="00F06ED0" w:rsidP="00F06ED0">
      <w:pPr>
        <w:spacing w:after="0" w:line="240" w:lineRule="auto"/>
        <w:ind w:right="118"/>
        <w:jc w:val="both"/>
        <w:rPr>
          <w:rFonts w:ascii="Calibri" w:eastAsia="Calibri" w:hAnsi="Calibri" w:cs="Calibri"/>
          <w:spacing w:val="-1"/>
          <w:sz w:val="20"/>
          <w:lang w:val="pt-PT"/>
        </w:rPr>
      </w:pPr>
    </w:p>
    <w:p w14:paraId="1F52FCC9" w14:textId="51D6B309" w:rsidR="00F06ED0" w:rsidRPr="00CE08BE" w:rsidRDefault="004E2624" w:rsidP="00F06ED0">
      <w:pPr>
        <w:spacing w:before="82" w:after="0" w:line="240" w:lineRule="auto"/>
        <w:ind w:right="115"/>
        <w:jc w:val="both"/>
        <w:rPr>
          <w:rFonts w:ascii="Calibri" w:eastAsia="Calibri" w:hAnsi="Calibri" w:cs="Calibri"/>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-29?</w:t>
      </w:r>
      <w:r w:rsidRPr="00CE08BE">
        <w:rPr>
          <w:rFonts w:ascii="Calibri" w:eastAsia="Calibri" w:hAnsi="Calibri" w:cs="Calibri"/>
          <w:sz w:val="20"/>
          <w:lang w:val="pt-PT"/>
        </w:rPr>
        <w:t xml:space="preserve"> </w:t>
      </w:r>
      <w:r w:rsidRPr="00CE08BE">
        <w:rPr>
          <w:rFonts w:ascii="Calibri" w:eastAsia="Calibri" w:hAnsi="Calibri" w:cs="Calibri"/>
          <w:lang w:val="pt-PT"/>
        </w:rPr>
        <w:t xml:space="preserve">Este indicador avalia em que medida as demonstrações anuais são completas, apresentadas atempadamente e são consistentes com os princípios e normas contabilísticas geralmente aceites. Isto é crucial para a responsabilização e a transparência no sistema de GFP. A cobertura é do GCO para o último </w:t>
      </w:r>
      <w:r w:rsidR="00FE41EB" w:rsidRPr="00CE08BE">
        <w:rPr>
          <w:rFonts w:ascii="Calibri" w:eastAsia="Calibri" w:hAnsi="Calibri" w:cs="Calibri"/>
          <w:lang w:val="pt-PT"/>
        </w:rPr>
        <w:t>ano orçamental</w:t>
      </w:r>
      <w:r w:rsidRPr="00CE08BE">
        <w:rPr>
          <w:rFonts w:ascii="Calibri" w:eastAsia="Calibri" w:hAnsi="Calibri" w:cs="Calibri"/>
          <w:lang w:val="pt-PT"/>
        </w:rPr>
        <w:t xml:space="preserve"> concluído para o </w:t>
      </w:r>
      <w:r w:rsidR="00526755" w:rsidRPr="00CE08BE">
        <w:rPr>
          <w:rFonts w:ascii="Calibri" w:eastAsia="Calibri" w:hAnsi="Calibri" w:cs="Calibri"/>
          <w:lang w:val="pt-PT"/>
        </w:rPr>
        <w:t>ID</w:t>
      </w:r>
      <w:r w:rsidRPr="00CE08BE">
        <w:rPr>
          <w:rFonts w:ascii="Calibri" w:eastAsia="Calibri" w:hAnsi="Calibri" w:cs="Calibri"/>
          <w:lang w:val="pt-PT"/>
        </w:rPr>
        <w:t xml:space="preserve">-29.1, o último relatório financeiro anual submetido para auditoria para o </w:t>
      </w:r>
      <w:r w:rsidR="00526755" w:rsidRPr="00CE08BE">
        <w:rPr>
          <w:rFonts w:ascii="Calibri" w:eastAsia="Calibri" w:hAnsi="Calibri" w:cs="Calibri"/>
          <w:lang w:val="pt-PT"/>
        </w:rPr>
        <w:t>ID</w:t>
      </w:r>
      <w:r w:rsidRPr="00CE08BE">
        <w:rPr>
          <w:rFonts w:ascii="Calibri" w:eastAsia="Calibri" w:hAnsi="Calibri" w:cs="Calibri"/>
          <w:lang w:val="pt-PT"/>
        </w:rPr>
        <w:t xml:space="preserve">-29.2 e o relatório financeiro dos últimos três anos para o </w:t>
      </w:r>
      <w:r w:rsidR="00526755" w:rsidRPr="00CE08BE">
        <w:rPr>
          <w:rFonts w:ascii="Calibri" w:eastAsia="Calibri" w:hAnsi="Calibri" w:cs="Calibri"/>
          <w:lang w:val="pt-PT"/>
        </w:rPr>
        <w:t>ID</w:t>
      </w:r>
      <w:r w:rsidRPr="00CE08BE">
        <w:rPr>
          <w:rFonts w:ascii="Calibri" w:eastAsia="Calibri" w:hAnsi="Calibri" w:cs="Calibri"/>
          <w:lang w:val="pt-PT"/>
        </w:rPr>
        <w:t xml:space="preserve">-29.3. O indicador utiliza o método </w:t>
      </w:r>
      <w:r w:rsidRPr="00CE08BE">
        <w:rPr>
          <w:rFonts w:ascii="Calibri" w:eastAsia="Calibri" w:hAnsi="Calibri" w:cs="Calibri"/>
          <w:b/>
          <w:bCs/>
          <w:lang w:val="pt-PT"/>
        </w:rPr>
        <w:t>M1 (WL)</w:t>
      </w:r>
      <w:r w:rsidRPr="00CE08BE">
        <w:rPr>
          <w:rFonts w:ascii="Calibri" w:eastAsia="Calibri" w:hAnsi="Calibri" w:cs="Calibri"/>
          <w:lang w:val="pt-PT"/>
        </w:rPr>
        <w:t xml:space="preserve"> para agregar as pontuações das dimensões.</w:t>
      </w:r>
    </w:p>
    <w:p w14:paraId="4DB86C48" w14:textId="77777777" w:rsidR="00F06ED0" w:rsidRPr="00CE08BE" w:rsidRDefault="00F06ED0" w:rsidP="00F06ED0">
      <w:pPr>
        <w:spacing w:after="0" w:line="240" w:lineRule="auto"/>
        <w:jc w:val="both"/>
        <w:rPr>
          <w:rFonts w:ascii="Calibri" w:eastAsia="Calibri" w:hAnsi="Calibri" w:cs="Calibri"/>
          <w:highlight w:val="cyan"/>
          <w:lang w:val="pt-PT"/>
        </w:rPr>
      </w:pPr>
    </w:p>
    <w:p w14:paraId="371EE803"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37B79D79" w14:textId="77777777" w:rsidR="00F06ED0" w:rsidRPr="00CE08BE" w:rsidRDefault="004E2624" w:rsidP="00F06ED0">
      <w:pPr>
        <w:rPr>
          <w:rFonts w:ascii="Calibri" w:eastAsia="Calibri" w:hAnsi="Calibri" w:cs="Calibri"/>
          <w:lang w:val="pt-PT"/>
        </w:rPr>
      </w:pPr>
      <w:r w:rsidRPr="00CE08BE">
        <w:rPr>
          <w:rFonts w:ascii="Calibri" w:eastAsia="Calibri" w:hAnsi="Calibri" w:cs="Calibri"/>
          <w:lang w:val="pt-PT"/>
        </w:rPr>
        <w:t>xxx</w:t>
      </w:r>
    </w:p>
    <w:p w14:paraId="1A20F164"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7CD95946"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70"/>
        <w:gridCol w:w="990"/>
        <w:gridCol w:w="900"/>
      </w:tblGrid>
      <w:tr w:rsidR="00500221" w:rsidRPr="00CE08BE" w14:paraId="1B887892" w14:textId="77777777" w:rsidTr="00F06ED0">
        <w:trPr>
          <w:trHeight w:hRule="exact" w:val="757"/>
        </w:trPr>
        <w:tc>
          <w:tcPr>
            <w:tcW w:w="5035" w:type="dxa"/>
            <w:shd w:val="clear" w:color="auto" w:fill="BFBFBF"/>
          </w:tcPr>
          <w:p w14:paraId="3942CB5D"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870" w:type="dxa"/>
            <w:shd w:val="clear" w:color="auto" w:fill="BFBFBF"/>
          </w:tcPr>
          <w:p w14:paraId="52808F38"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2903286B" w14:textId="349F41D4"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793258E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060833C5" w14:textId="77777777" w:rsidTr="00730EE9">
        <w:trPr>
          <w:trHeight w:hRule="exact" w:val="1558"/>
        </w:trPr>
        <w:tc>
          <w:tcPr>
            <w:tcW w:w="8905" w:type="dxa"/>
            <w:gridSpan w:val="2"/>
          </w:tcPr>
          <w:p w14:paraId="5D8641CB" w14:textId="5CAD2886" w:rsidR="009F43FD" w:rsidRPr="00CE08BE" w:rsidRDefault="00526755" w:rsidP="00EC2346">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-29. Relatórios financeiros anuais (M1)</w:t>
            </w:r>
          </w:p>
        </w:tc>
        <w:sdt>
          <w:sdtPr>
            <w:rPr>
              <w:rFonts w:ascii="Calibri" w:eastAsia="Calibri" w:hAnsi="Calibri" w:cs="Calibri"/>
              <w:b/>
              <w:sz w:val="20"/>
              <w:szCs w:val="20"/>
              <w:lang w:val="pt-PT"/>
            </w:rPr>
            <w:id w:val="-1834293402"/>
            <w:placeholder>
              <w:docPart w:val="DefaultPlaceholder_-1854013440"/>
            </w:placeholder>
          </w:sdtPr>
          <w:sdtEndPr/>
          <w:sdtContent>
            <w:tc>
              <w:tcPr>
                <w:tcW w:w="990" w:type="dxa"/>
              </w:tcPr>
              <w:p w14:paraId="0296F0E7" w14:textId="79F87398" w:rsidR="009F43FD" w:rsidRPr="00CE08BE" w:rsidRDefault="004E2624" w:rsidP="00CD282C">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-29</w:t>
                </w:r>
              </w:p>
            </w:tc>
          </w:sdtContent>
        </w:sdt>
        <w:sdt>
          <w:sdtPr>
            <w:rPr>
              <w:rFonts w:ascii="Calibri" w:eastAsia="Calibri" w:hAnsi="Calibri" w:cs="Calibri"/>
              <w:b/>
              <w:sz w:val="20"/>
              <w:szCs w:val="20"/>
              <w:lang w:val="pt-PT"/>
            </w:rPr>
            <w:id w:val="-939221506"/>
            <w:placeholder>
              <w:docPart w:val="DefaultPlaceholder_-1854013440"/>
            </w:placeholder>
          </w:sdtPr>
          <w:sdtEndPr/>
          <w:sdtContent>
            <w:tc>
              <w:tcPr>
                <w:tcW w:w="900" w:type="dxa"/>
              </w:tcPr>
              <w:p w14:paraId="73A46D76" w14:textId="22C22EC8" w:rsidR="009F43FD" w:rsidRPr="00CE08BE" w:rsidRDefault="004E2624" w:rsidP="00AD7DB9">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-29</w:t>
                </w:r>
              </w:p>
            </w:tc>
          </w:sdtContent>
        </w:sdt>
      </w:tr>
      <w:tr w:rsidR="00500221" w:rsidRPr="006C408E" w14:paraId="6B722FAC" w14:textId="77777777" w:rsidTr="00DD1A86">
        <w:trPr>
          <w:trHeight w:hRule="exact" w:val="1072"/>
        </w:trPr>
        <w:tc>
          <w:tcPr>
            <w:tcW w:w="5035" w:type="dxa"/>
          </w:tcPr>
          <w:p w14:paraId="03B6C657" w14:textId="7067DC38" w:rsidR="004679EF" w:rsidRPr="00CE08BE" w:rsidRDefault="004E2624" w:rsidP="00F26099">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29</w:t>
            </w:r>
            <w:r w:rsidR="00F26099"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1 </w:t>
            </w:r>
            <w:r w:rsidR="00FF27F8" w:rsidRPr="00CE08BE">
              <w:rPr>
                <w:rFonts w:ascii="Calibri" w:eastAsia="Calibri" w:hAnsi="Calibri" w:cs="Calibri"/>
                <w:sz w:val="20"/>
                <w:szCs w:val="20"/>
                <w:lang w:val="pt-PT"/>
              </w:rPr>
              <w:t xml:space="preserve">Completude </w:t>
            </w:r>
            <w:r w:rsidRPr="00CE08BE">
              <w:rPr>
                <w:rFonts w:ascii="Calibri" w:eastAsia="Calibri" w:hAnsi="Calibri" w:cs="Calibri"/>
                <w:sz w:val="20"/>
                <w:szCs w:val="20"/>
                <w:lang w:val="pt-PT"/>
              </w:rPr>
              <w:t>dos relatórios financeiros anuais</w:t>
            </w:r>
          </w:p>
        </w:tc>
        <w:sdt>
          <w:sdtPr>
            <w:rPr>
              <w:rFonts w:ascii="Calibri" w:eastAsia="Calibri" w:hAnsi="Calibri" w:cs="Calibri"/>
              <w:sz w:val="20"/>
              <w:szCs w:val="20"/>
              <w:lang w:val="pt-PT"/>
            </w:rPr>
            <w:id w:val="-275257403"/>
            <w:placeholder>
              <w:docPart w:val="DefaultPlaceholder_-1854013440"/>
            </w:placeholder>
          </w:sdtPr>
          <w:sdtEndPr/>
          <w:sdtContent>
            <w:tc>
              <w:tcPr>
                <w:tcW w:w="3870" w:type="dxa"/>
              </w:tcPr>
              <w:p w14:paraId="15E3ACCF" w14:textId="5B78441B" w:rsidR="004679EF" w:rsidRPr="00CE08BE" w:rsidRDefault="004E2624" w:rsidP="0080119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-29.1</w:t>
                </w:r>
              </w:p>
            </w:tc>
          </w:sdtContent>
        </w:sdt>
        <w:sdt>
          <w:sdtPr>
            <w:rPr>
              <w:rFonts w:ascii="Calibri" w:eastAsia="Calibri" w:hAnsi="Calibri" w:cs="Calibri"/>
              <w:sz w:val="20"/>
              <w:szCs w:val="20"/>
              <w:lang w:val="pt-PT"/>
            </w:rPr>
            <w:id w:val="1600370323"/>
            <w:placeholder>
              <w:docPart w:val="DefaultPlaceholder_-1854013440"/>
            </w:placeholder>
          </w:sdtPr>
          <w:sdtEndPr/>
          <w:sdtContent>
            <w:tc>
              <w:tcPr>
                <w:tcW w:w="990" w:type="dxa"/>
                <w:shd w:val="clear" w:color="auto" w:fill="auto"/>
              </w:tcPr>
              <w:p w14:paraId="5A693353" w14:textId="5CA29691" w:rsidR="004679EF" w:rsidRPr="00CE08BE" w:rsidRDefault="004E2624" w:rsidP="00C54B4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-29.1</w:t>
                </w:r>
              </w:p>
            </w:tc>
          </w:sdtContent>
        </w:sdt>
        <w:sdt>
          <w:sdtPr>
            <w:rPr>
              <w:rFonts w:ascii="Calibri" w:eastAsia="Calibri" w:hAnsi="Calibri" w:cs="Calibri"/>
              <w:sz w:val="20"/>
              <w:szCs w:val="20"/>
              <w:lang w:val="pt-PT"/>
            </w:rPr>
            <w:id w:val="368958311"/>
            <w:placeholder>
              <w:docPart w:val="DefaultPlaceholder_-1854013440"/>
            </w:placeholder>
          </w:sdtPr>
          <w:sdtEndPr/>
          <w:sdtContent>
            <w:tc>
              <w:tcPr>
                <w:tcW w:w="900" w:type="dxa"/>
              </w:tcPr>
              <w:p w14:paraId="10E2E4DA" w14:textId="3DB24F2F" w:rsidR="004679EF" w:rsidRPr="00CE08BE" w:rsidRDefault="004E2624" w:rsidP="002F5726">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-29.1</w:t>
                </w:r>
              </w:p>
            </w:tc>
          </w:sdtContent>
        </w:sdt>
      </w:tr>
      <w:tr w:rsidR="00500221" w:rsidRPr="006C408E" w14:paraId="06D71A35" w14:textId="77777777" w:rsidTr="003D2546">
        <w:trPr>
          <w:trHeight w:hRule="exact" w:val="1090"/>
        </w:trPr>
        <w:tc>
          <w:tcPr>
            <w:tcW w:w="5035" w:type="dxa"/>
          </w:tcPr>
          <w:p w14:paraId="169BC755" w14:textId="363EED94"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29.2. </w:t>
            </w:r>
            <w:r w:rsidR="00FF27F8"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w:t>
            </w:r>
            <w:r w:rsidR="00FF27F8" w:rsidRPr="00CE08BE">
              <w:rPr>
                <w:rFonts w:ascii="Calibri" w:eastAsia="Calibri" w:hAnsi="Calibri" w:cs="Calibri"/>
                <w:sz w:val="20"/>
                <w:szCs w:val="20"/>
                <w:lang w:val="pt-PT"/>
              </w:rPr>
              <w:t>os</w:t>
            </w:r>
            <w:r w:rsidRPr="00CE08BE">
              <w:rPr>
                <w:rFonts w:ascii="Calibri" w:eastAsia="Calibri" w:hAnsi="Calibri" w:cs="Calibri"/>
                <w:sz w:val="20"/>
                <w:szCs w:val="20"/>
                <w:lang w:val="pt-PT"/>
              </w:rPr>
              <w:t xml:space="preserve"> relatórios </w:t>
            </w:r>
            <w:r w:rsidR="00914410">
              <w:rPr>
                <w:rFonts w:ascii="Calibri" w:eastAsia="Calibri" w:hAnsi="Calibri" w:cs="Calibri"/>
                <w:sz w:val="20"/>
                <w:szCs w:val="20"/>
                <w:lang w:val="pt-PT"/>
              </w:rPr>
              <w:t>à</w:t>
            </w:r>
            <w:r w:rsidRPr="00CE08BE">
              <w:rPr>
                <w:rFonts w:ascii="Calibri" w:eastAsia="Calibri" w:hAnsi="Calibri" w:cs="Calibri"/>
                <w:sz w:val="20"/>
                <w:szCs w:val="20"/>
                <w:lang w:val="pt-PT"/>
              </w:rPr>
              <w:t xml:space="preserve"> auditoria externa</w:t>
            </w:r>
          </w:p>
        </w:tc>
        <w:sdt>
          <w:sdtPr>
            <w:rPr>
              <w:rFonts w:ascii="Calibri" w:eastAsia="Calibri" w:hAnsi="Calibri" w:cs="Calibri"/>
              <w:sz w:val="20"/>
              <w:szCs w:val="20"/>
              <w:lang w:val="pt-PT"/>
            </w:rPr>
            <w:id w:val="-1408997420"/>
            <w:placeholder>
              <w:docPart w:val="DefaultPlaceholder_-1854013440"/>
            </w:placeholder>
          </w:sdtPr>
          <w:sdtEndPr/>
          <w:sdtContent>
            <w:tc>
              <w:tcPr>
                <w:tcW w:w="3870" w:type="dxa"/>
              </w:tcPr>
              <w:p w14:paraId="713AC671" w14:textId="272D1212" w:rsidR="004679EF" w:rsidRPr="00CE08BE" w:rsidRDefault="004E2624" w:rsidP="003D254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p>
            </w:tc>
          </w:sdtContent>
        </w:sdt>
        <w:sdt>
          <w:sdtPr>
            <w:rPr>
              <w:rFonts w:ascii="Calibri" w:eastAsia="Calibri" w:hAnsi="Calibri" w:cs="Calibri"/>
              <w:sz w:val="20"/>
              <w:szCs w:val="20"/>
              <w:lang w:val="pt-PT"/>
            </w:rPr>
            <w:id w:val="-1483620250"/>
            <w:placeholder>
              <w:docPart w:val="DefaultPlaceholder_-1854013440"/>
            </w:placeholder>
          </w:sdtPr>
          <w:sdtEndPr/>
          <w:sdtContent>
            <w:tc>
              <w:tcPr>
                <w:tcW w:w="990" w:type="dxa"/>
                <w:shd w:val="clear" w:color="auto" w:fill="auto"/>
              </w:tcPr>
              <w:p w14:paraId="76DBD096" w14:textId="7F742F4A" w:rsidR="004679EF" w:rsidRPr="00CE08BE" w:rsidRDefault="004E2624" w:rsidP="003D2546">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p>
            </w:tc>
          </w:sdtContent>
        </w:sdt>
        <w:sdt>
          <w:sdtPr>
            <w:rPr>
              <w:rFonts w:ascii="Calibri" w:eastAsia="Calibri" w:hAnsi="Calibri" w:cs="Calibri"/>
              <w:sz w:val="20"/>
              <w:szCs w:val="20"/>
              <w:lang w:val="pt-PT"/>
            </w:rPr>
            <w:id w:val="325247344"/>
            <w:placeholder>
              <w:docPart w:val="DefaultPlaceholder_-1854013440"/>
            </w:placeholder>
          </w:sdtPr>
          <w:sdtEndPr/>
          <w:sdtContent>
            <w:tc>
              <w:tcPr>
                <w:tcW w:w="900" w:type="dxa"/>
              </w:tcPr>
              <w:p w14:paraId="69DE0E4A" w14:textId="58896949" w:rsidR="004679EF" w:rsidRPr="00CE08BE" w:rsidRDefault="004E2624" w:rsidP="00342A55">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p>
            </w:tc>
          </w:sdtContent>
        </w:sdt>
      </w:tr>
      <w:tr w:rsidR="00500221" w:rsidRPr="006C408E" w14:paraId="2DF6FDF3" w14:textId="77777777" w:rsidTr="00342A55">
        <w:trPr>
          <w:trHeight w:hRule="exact" w:val="1162"/>
        </w:trPr>
        <w:tc>
          <w:tcPr>
            <w:tcW w:w="5035" w:type="dxa"/>
          </w:tcPr>
          <w:p w14:paraId="05151742"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29.3. Normas de contabilidade</w:t>
            </w:r>
          </w:p>
        </w:tc>
        <w:sdt>
          <w:sdtPr>
            <w:rPr>
              <w:rFonts w:ascii="Calibri" w:eastAsia="Calibri" w:hAnsi="Calibri" w:cs="Calibri"/>
              <w:sz w:val="20"/>
              <w:szCs w:val="20"/>
              <w:lang w:val="pt-PT"/>
            </w:rPr>
            <w:id w:val="-783338390"/>
            <w:placeholder>
              <w:docPart w:val="DefaultPlaceholder_-1854013440"/>
            </w:placeholder>
          </w:sdtPr>
          <w:sdtEndPr/>
          <w:sdtContent>
            <w:tc>
              <w:tcPr>
                <w:tcW w:w="3870" w:type="dxa"/>
              </w:tcPr>
              <w:p w14:paraId="1529F4B4" w14:textId="527C2B7F" w:rsidR="004679EF" w:rsidRPr="00CE08BE" w:rsidRDefault="004E2624" w:rsidP="00EC23F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p>
            </w:tc>
          </w:sdtContent>
        </w:sdt>
        <w:sdt>
          <w:sdtPr>
            <w:rPr>
              <w:rFonts w:ascii="Calibri" w:eastAsia="Calibri" w:hAnsi="Calibri" w:cs="Calibri"/>
              <w:sz w:val="20"/>
              <w:szCs w:val="20"/>
              <w:lang w:val="pt-PT"/>
            </w:rPr>
            <w:id w:val="2009321094"/>
            <w:placeholder>
              <w:docPart w:val="DefaultPlaceholder_-1854013440"/>
            </w:placeholder>
          </w:sdtPr>
          <w:sdtEndPr/>
          <w:sdtContent>
            <w:tc>
              <w:tcPr>
                <w:tcW w:w="990" w:type="dxa"/>
                <w:shd w:val="clear" w:color="auto" w:fill="auto"/>
              </w:tcPr>
              <w:p w14:paraId="059D59F0" w14:textId="0C3BBF02" w:rsidR="004679EF" w:rsidRPr="00CE08BE" w:rsidRDefault="004E2624" w:rsidP="00ED076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p>
            </w:tc>
          </w:sdtContent>
        </w:sdt>
        <w:sdt>
          <w:sdtPr>
            <w:rPr>
              <w:rFonts w:ascii="Calibri" w:eastAsia="Calibri" w:hAnsi="Calibri" w:cs="Calibri"/>
              <w:sz w:val="20"/>
              <w:szCs w:val="20"/>
              <w:lang w:val="pt-PT"/>
            </w:rPr>
            <w:id w:val="679541578"/>
            <w:placeholder>
              <w:docPart w:val="DefaultPlaceholder_-1854013440"/>
            </w:placeholder>
          </w:sdtPr>
          <w:sdtEndPr/>
          <w:sdtContent>
            <w:tc>
              <w:tcPr>
                <w:tcW w:w="900" w:type="dxa"/>
              </w:tcPr>
              <w:p w14:paraId="008FF6AD" w14:textId="594E7425" w:rsidR="004679EF" w:rsidRPr="00CE08BE" w:rsidRDefault="004E2624" w:rsidP="00342A55">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p>
            </w:tc>
          </w:sdtContent>
        </w:sdt>
      </w:tr>
    </w:tbl>
    <w:p w14:paraId="77792878" w14:textId="77777777" w:rsidR="00F06ED0" w:rsidRPr="00CE08BE" w:rsidRDefault="00F06ED0" w:rsidP="00F06ED0">
      <w:pPr>
        <w:spacing w:after="0" w:line="240" w:lineRule="auto"/>
        <w:jc w:val="both"/>
        <w:rPr>
          <w:rFonts w:ascii="Calibri" w:eastAsia="Calibri" w:hAnsi="Calibri" w:cs="Calibri"/>
          <w:highlight w:val="cyan"/>
          <w:lang w:val="pt-PT"/>
        </w:rPr>
      </w:pPr>
    </w:p>
    <w:p w14:paraId="7E127D16" w14:textId="77777777" w:rsidR="00F06ED0" w:rsidRPr="00CE08BE" w:rsidRDefault="004E2624" w:rsidP="00F06ED0">
      <w:pPr>
        <w:spacing w:after="0" w:line="240" w:lineRule="auto"/>
        <w:jc w:val="both"/>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2655B665" w14:textId="51E565FB"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500221" w:rsidRPr="00CE08BE" w14:paraId="44CE20A0" w14:textId="77777777" w:rsidTr="00F06ED0">
        <w:trPr>
          <w:trHeight w:hRule="exact" w:val="250"/>
        </w:trPr>
        <w:tc>
          <w:tcPr>
            <w:tcW w:w="5035" w:type="dxa"/>
            <w:shd w:val="clear" w:color="auto" w:fill="BFBFBF"/>
          </w:tcPr>
          <w:p w14:paraId="41430ED8"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449D3941"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5EAA42B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6C408E" w14:paraId="02169F83" w14:textId="77777777" w:rsidTr="004E2624">
        <w:trPr>
          <w:trHeight w:hRule="exact" w:val="289"/>
        </w:trPr>
        <w:tc>
          <w:tcPr>
            <w:tcW w:w="10795" w:type="dxa"/>
            <w:gridSpan w:val="3"/>
          </w:tcPr>
          <w:p w14:paraId="32C6722B" w14:textId="68862FAA"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-29. Relatórios financeiros anuais (M1)</w:t>
            </w:r>
          </w:p>
        </w:tc>
      </w:tr>
      <w:tr w:rsidR="00500221" w:rsidRPr="00853D77" w14:paraId="5EFCE737" w14:textId="77777777" w:rsidTr="004E2624">
        <w:trPr>
          <w:trHeight w:hRule="exact" w:val="271"/>
        </w:trPr>
        <w:tc>
          <w:tcPr>
            <w:tcW w:w="5035" w:type="dxa"/>
          </w:tcPr>
          <w:p w14:paraId="38F2076F" w14:textId="7EDF72A8" w:rsidR="00F06ED0" w:rsidRPr="00CE08BE" w:rsidRDefault="004E2624" w:rsidP="00F26099">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29</w:t>
            </w:r>
            <w:r w:rsidR="00F26099" w:rsidRPr="00CE08BE">
              <w:rPr>
                <w:rFonts w:ascii="Calibri" w:eastAsia="Calibri" w:hAnsi="Calibri" w:cs="Calibri"/>
                <w:sz w:val="20"/>
                <w:szCs w:val="20"/>
                <w:lang w:val="pt-PT"/>
              </w:rPr>
              <w:t>.</w:t>
            </w:r>
            <w:r w:rsidRPr="00CE08BE">
              <w:rPr>
                <w:rFonts w:ascii="Calibri" w:eastAsia="Calibri" w:hAnsi="Calibri" w:cs="Calibri"/>
                <w:sz w:val="20"/>
                <w:szCs w:val="20"/>
                <w:lang w:val="pt-PT"/>
              </w:rPr>
              <w:t xml:space="preserve">1 </w:t>
            </w:r>
            <w:r w:rsidR="00FF27F8" w:rsidRPr="00CE08BE">
              <w:rPr>
                <w:rFonts w:ascii="Calibri" w:eastAsia="Calibri" w:hAnsi="Calibri" w:cs="Calibri"/>
                <w:sz w:val="20"/>
                <w:szCs w:val="20"/>
                <w:lang w:val="pt-PT"/>
              </w:rPr>
              <w:t xml:space="preserve">Completude </w:t>
            </w:r>
            <w:r w:rsidRPr="00CE08BE">
              <w:rPr>
                <w:rFonts w:ascii="Calibri" w:eastAsia="Calibri" w:hAnsi="Calibri" w:cs="Calibri"/>
                <w:sz w:val="20"/>
                <w:szCs w:val="20"/>
                <w:lang w:val="pt-PT"/>
              </w:rPr>
              <w:t>dos relatórios financeiros anuais</w:t>
            </w:r>
          </w:p>
        </w:tc>
        <w:tc>
          <w:tcPr>
            <w:tcW w:w="4860" w:type="dxa"/>
          </w:tcPr>
          <w:p w14:paraId="3813F29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704D427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3B0FFD5A" w14:textId="77777777" w:rsidTr="004E2624">
        <w:trPr>
          <w:trHeight w:hRule="exact" w:val="271"/>
        </w:trPr>
        <w:tc>
          <w:tcPr>
            <w:tcW w:w="5035" w:type="dxa"/>
          </w:tcPr>
          <w:p w14:paraId="273F042C" w14:textId="27CE151B"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29.2. </w:t>
            </w:r>
            <w:r w:rsidR="00FF27F8"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w:t>
            </w:r>
            <w:r w:rsidR="00FF27F8" w:rsidRPr="00CE08BE">
              <w:rPr>
                <w:rFonts w:ascii="Calibri" w:eastAsia="Calibri" w:hAnsi="Calibri" w:cs="Calibri"/>
                <w:sz w:val="20"/>
                <w:szCs w:val="20"/>
                <w:lang w:val="pt-PT"/>
              </w:rPr>
              <w:t>os</w:t>
            </w:r>
            <w:r w:rsidRPr="00CE08BE">
              <w:rPr>
                <w:rFonts w:ascii="Calibri" w:eastAsia="Calibri" w:hAnsi="Calibri" w:cs="Calibri"/>
                <w:sz w:val="20"/>
                <w:szCs w:val="20"/>
                <w:lang w:val="pt-PT"/>
              </w:rPr>
              <w:t xml:space="preserve"> relatórios </w:t>
            </w:r>
            <w:r w:rsidR="00914410">
              <w:rPr>
                <w:rFonts w:ascii="Calibri" w:eastAsia="Calibri" w:hAnsi="Calibri" w:cs="Calibri"/>
                <w:sz w:val="20"/>
                <w:szCs w:val="20"/>
                <w:lang w:val="pt-PT"/>
              </w:rPr>
              <w:t>à</w:t>
            </w:r>
            <w:r w:rsidRPr="00CE08BE">
              <w:rPr>
                <w:rFonts w:ascii="Calibri" w:eastAsia="Calibri" w:hAnsi="Calibri" w:cs="Calibri"/>
                <w:sz w:val="20"/>
                <w:szCs w:val="20"/>
                <w:lang w:val="pt-PT"/>
              </w:rPr>
              <w:t xml:space="preserve"> auditoria externa</w:t>
            </w:r>
          </w:p>
        </w:tc>
        <w:tc>
          <w:tcPr>
            <w:tcW w:w="4860" w:type="dxa"/>
          </w:tcPr>
          <w:p w14:paraId="378FC1A2"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1043FC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56145F3F" w14:textId="77777777" w:rsidTr="004E2624">
        <w:trPr>
          <w:trHeight w:hRule="exact" w:val="271"/>
        </w:trPr>
        <w:tc>
          <w:tcPr>
            <w:tcW w:w="5035" w:type="dxa"/>
          </w:tcPr>
          <w:p w14:paraId="6F773EC8"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29.3. Normas de contabilidade</w:t>
            </w:r>
          </w:p>
        </w:tc>
        <w:tc>
          <w:tcPr>
            <w:tcW w:w="4860" w:type="dxa"/>
          </w:tcPr>
          <w:p w14:paraId="4CB07DBC"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9D47189"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6696E2DA" w14:textId="77777777" w:rsidR="00F06ED0" w:rsidRPr="00CE08BE" w:rsidRDefault="00F06ED0" w:rsidP="00F06ED0">
      <w:pPr>
        <w:spacing w:after="120"/>
        <w:jc w:val="both"/>
        <w:rPr>
          <w:rFonts w:ascii="Calibri" w:eastAsia="Calibri" w:hAnsi="Calibri" w:cs="Calibri"/>
          <w:lang w:val="pt-PT"/>
        </w:rPr>
      </w:pPr>
    </w:p>
    <w:p w14:paraId="4589C5C6" w14:textId="280C7CE9"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51750B1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1236E96B" w14:textId="77777777" w:rsidR="00F06ED0" w:rsidRPr="00CE08BE" w:rsidRDefault="00F06ED0" w:rsidP="00F06ED0">
      <w:pPr>
        <w:spacing w:after="0"/>
        <w:jc w:val="both"/>
        <w:rPr>
          <w:rFonts w:ascii="Calibri" w:eastAsia="Calibri" w:hAnsi="Calibri" w:cs="Calibri"/>
          <w:b/>
          <w:color w:val="FF0000"/>
          <w:lang w:val="pt-PT"/>
        </w:rPr>
      </w:pPr>
    </w:p>
    <w:p w14:paraId="5FA5579B" w14:textId="0220B0CB"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51EB5D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631EAF7" w14:textId="77777777" w:rsidR="00F06ED0" w:rsidRPr="00CE08BE" w:rsidRDefault="00F06ED0" w:rsidP="00F06ED0">
      <w:pPr>
        <w:rPr>
          <w:rFonts w:ascii="Calibri" w:eastAsia="Calibri" w:hAnsi="Calibri" w:cs="Calibri"/>
          <w:lang w:val="pt-PT"/>
        </w:rPr>
      </w:pPr>
    </w:p>
    <w:p w14:paraId="240FEFFB" w14:textId="3B2B0D6D" w:rsidR="00F06ED0" w:rsidRPr="00CE08BE" w:rsidRDefault="004E2624" w:rsidP="00F06ED0">
      <w:pPr>
        <w:spacing w:after="0" w:line="240" w:lineRule="auto"/>
        <w:ind w:right="4255"/>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29.1. </w:t>
      </w:r>
      <w:r w:rsidR="00FF27F8" w:rsidRPr="00CE08BE">
        <w:rPr>
          <w:rFonts w:ascii="Calibri" w:eastAsia="Calibri" w:hAnsi="Calibri" w:cs="Calibri"/>
          <w:b/>
          <w:bCs/>
          <w:color w:val="A5DBE6"/>
          <w:sz w:val="24"/>
          <w:lang w:val="pt-PT"/>
        </w:rPr>
        <w:t xml:space="preserve">Completude </w:t>
      </w:r>
      <w:r w:rsidRPr="00CE08BE">
        <w:rPr>
          <w:rFonts w:ascii="Calibri" w:eastAsia="Calibri" w:hAnsi="Calibri" w:cs="Calibri"/>
          <w:b/>
          <w:bCs/>
          <w:color w:val="A5DBE6"/>
          <w:sz w:val="24"/>
          <w:lang w:val="pt-PT"/>
        </w:rPr>
        <w:t>dos relatórios financeiros anuais</w:t>
      </w:r>
    </w:p>
    <w:p w14:paraId="12763964"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C84768F"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60C545DB" w14:textId="36CDBF41" w:rsidR="00F06ED0" w:rsidRPr="00CE08BE" w:rsidRDefault="004E2624" w:rsidP="00F06ED0">
      <w:pPr>
        <w:spacing w:after="0" w:line="240" w:lineRule="auto"/>
        <w:ind w:right="118"/>
        <w:jc w:val="both"/>
        <w:rPr>
          <w:rFonts w:ascii="Calibri" w:eastAsia="Calibri" w:hAnsi="Calibri" w:cs="Calibri"/>
          <w:spacing w:val="-1"/>
          <w:lang w:val="pt-PT"/>
        </w:rPr>
      </w:pPr>
      <w:r w:rsidRPr="00CE08BE">
        <w:rPr>
          <w:rFonts w:ascii="Calibri" w:eastAsia="Times New Roman" w:hAnsi="Calibri" w:cs="Calibri"/>
          <w:b/>
          <w:bCs/>
          <w:sz w:val="20"/>
          <w:lang w:val="pt-PT"/>
        </w:rPr>
        <w:t xml:space="preserve">Quadro 29.1: </w:t>
      </w:r>
      <w:r w:rsidR="00FF27F8" w:rsidRPr="00CE08BE">
        <w:rPr>
          <w:rFonts w:ascii="Calibri" w:eastAsia="Times New Roman" w:hAnsi="Calibri" w:cs="Calibri"/>
          <w:b/>
          <w:bCs/>
          <w:sz w:val="20"/>
          <w:lang w:val="pt-PT"/>
        </w:rPr>
        <w:t xml:space="preserve">Completude </w:t>
      </w:r>
      <w:r w:rsidRPr="00CE08BE">
        <w:rPr>
          <w:rFonts w:ascii="Calibri" w:eastAsia="Times New Roman" w:hAnsi="Calibri" w:cs="Calibri"/>
          <w:b/>
          <w:bCs/>
          <w:sz w:val="20"/>
          <w:lang w:val="pt-PT"/>
        </w:rPr>
        <w:t xml:space="preserve">dos relatórios financeiros anuais (último </w:t>
      </w:r>
      <w:r w:rsidR="00FE41EB" w:rsidRPr="00CE08BE">
        <w:rPr>
          <w:rFonts w:ascii="Calibri" w:eastAsia="Times New Roman" w:hAnsi="Calibri" w:cs="Calibri"/>
          <w:b/>
          <w:bCs/>
          <w:sz w:val="20"/>
          <w:lang w:val="pt-PT"/>
        </w:rPr>
        <w:t>ano orçamental</w:t>
      </w:r>
      <w:r w:rsidRPr="00CE08BE">
        <w:rPr>
          <w:rFonts w:ascii="Calibri" w:eastAsia="Times New Roman" w:hAnsi="Calibri" w:cs="Calibri"/>
          <w:b/>
          <w:bCs/>
          <w:sz w:val="20"/>
          <w:lang w:val="pt-PT"/>
        </w:rPr>
        <w:t xml:space="preserve"> concluído)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0"/>
        <w:gridCol w:w="1139"/>
        <w:gridCol w:w="1018"/>
        <w:gridCol w:w="997"/>
        <w:gridCol w:w="1042"/>
        <w:gridCol w:w="1480"/>
        <w:gridCol w:w="855"/>
        <w:gridCol w:w="1081"/>
        <w:gridCol w:w="1308"/>
      </w:tblGrid>
      <w:tr w:rsidR="00500221" w:rsidRPr="00853D77" w14:paraId="767429EE" w14:textId="77777777" w:rsidTr="00F06ED0">
        <w:trPr>
          <w:trHeight w:val="233"/>
        </w:trPr>
        <w:tc>
          <w:tcPr>
            <w:tcW w:w="1030" w:type="dxa"/>
            <w:vMerge w:val="restart"/>
            <w:shd w:val="clear" w:color="auto" w:fill="BFBFBF"/>
          </w:tcPr>
          <w:p w14:paraId="0B15D0B5" w14:textId="77777777"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Relatórios financeiros preparados anualmente</w:t>
            </w:r>
            <w:r w:rsidRPr="006435C8">
              <w:rPr>
                <w:rFonts w:ascii="Calibri" w:hAnsi="Calibri" w:cs="Calibri"/>
                <w:sz w:val="18"/>
                <w:szCs w:val="18"/>
                <w:vertAlign w:val="superscript"/>
                <w:lang w:val="pt-PT"/>
              </w:rPr>
              <w:footnoteReference w:id="12"/>
            </w:r>
            <w:r w:rsidRPr="00CE08BE">
              <w:rPr>
                <w:rFonts w:ascii="Calibri" w:hAnsi="Calibri" w:cs="Calibri"/>
                <w:b/>
                <w:bCs/>
                <w:sz w:val="18"/>
                <w:szCs w:val="18"/>
                <w:lang w:val="pt-PT"/>
              </w:rPr>
              <w:t xml:space="preserve"> </w:t>
            </w:r>
          </w:p>
          <w:p w14:paraId="5EF463AD" w14:textId="77777777" w:rsidR="00F06ED0" w:rsidRPr="00CE08BE" w:rsidRDefault="004E2624" w:rsidP="00F06ED0">
            <w:pPr>
              <w:autoSpaceDE w:val="0"/>
              <w:autoSpaceDN w:val="0"/>
              <w:adjustRightInd w:val="0"/>
              <w:jc w:val="center"/>
              <w:rPr>
                <w:rFonts w:ascii="Calibri" w:hAnsi="Calibri" w:cs="Calibri"/>
                <w:bCs/>
                <w:sz w:val="18"/>
                <w:szCs w:val="18"/>
                <w:lang w:val="pt-PT"/>
              </w:rPr>
            </w:pPr>
            <w:r w:rsidRPr="00CE08BE">
              <w:rPr>
                <w:rFonts w:ascii="Calibri" w:hAnsi="Calibri" w:cs="Calibri"/>
                <w:sz w:val="18"/>
                <w:szCs w:val="18"/>
                <w:lang w:val="pt-PT"/>
              </w:rPr>
              <w:t>(S/N)</w:t>
            </w:r>
          </w:p>
        </w:tc>
        <w:tc>
          <w:tcPr>
            <w:tcW w:w="1160" w:type="dxa"/>
            <w:vMerge w:val="restart"/>
            <w:shd w:val="clear" w:color="auto" w:fill="BFBFBF"/>
          </w:tcPr>
          <w:p w14:paraId="60A0DF54" w14:textId="77777777" w:rsidR="00F06ED0" w:rsidRPr="00CE08BE" w:rsidRDefault="00F06ED0" w:rsidP="00F06ED0">
            <w:pPr>
              <w:autoSpaceDE w:val="0"/>
              <w:autoSpaceDN w:val="0"/>
              <w:adjustRightInd w:val="0"/>
              <w:jc w:val="center"/>
              <w:rPr>
                <w:rFonts w:ascii="Calibri" w:hAnsi="Calibri" w:cs="Calibri"/>
                <w:b/>
                <w:sz w:val="18"/>
                <w:szCs w:val="18"/>
                <w:lang w:val="pt-PT"/>
              </w:rPr>
            </w:pPr>
          </w:p>
          <w:p w14:paraId="16A4808B" w14:textId="77777777"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Comparável com o orçamento aprovado</w:t>
            </w:r>
          </w:p>
          <w:p w14:paraId="3FE424F8" w14:textId="77777777" w:rsidR="00F06ED0" w:rsidRPr="00CE08BE" w:rsidRDefault="004E2624" w:rsidP="00F06ED0">
            <w:pPr>
              <w:autoSpaceDE w:val="0"/>
              <w:autoSpaceDN w:val="0"/>
              <w:adjustRightInd w:val="0"/>
              <w:jc w:val="center"/>
              <w:rPr>
                <w:rFonts w:ascii="Calibri" w:hAnsi="Calibri" w:cs="Calibri"/>
                <w:bCs/>
                <w:sz w:val="18"/>
                <w:szCs w:val="18"/>
                <w:lang w:val="pt-PT"/>
              </w:rPr>
            </w:pPr>
            <w:r w:rsidRPr="00CE08BE">
              <w:rPr>
                <w:rFonts w:ascii="Calibri" w:hAnsi="Calibri" w:cs="Calibri"/>
                <w:sz w:val="18"/>
                <w:szCs w:val="18"/>
                <w:lang w:val="pt-PT"/>
              </w:rPr>
              <w:t>(S/N)</w:t>
            </w:r>
          </w:p>
        </w:tc>
        <w:tc>
          <w:tcPr>
            <w:tcW w:w="6889" w:type="dxa"/>
            <w:gridSpan w:val="6"/>
            <w:shd w:val="clear" w:color="auto" w:fill="BFBFBF"/>
          </w:tcPr>
          <w:p w14:paraId="2E6B1B15" w14:textId="77777777" w:rsidR="00F06ED0" w:rsidRPr="00CE08BE" w:rsidRDefault="004E2624" w:rsidP="004E60B1">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 xml:space="preserve">Conteúdo dos relatórios financeiros anuais </w:t>
            </w:r>
            <w:r w:rsidRPr="00CE08BE">
              <w:rPr>
                <w:rFonts w:ascii="Calibri" w:hAnsi="Calibri" w:cs="Calibri"/>
                <w:sz w:val="18"/>
                <w:szCs w:val="18"/>
                <w:lang w:val="pt-PT"/>
              </w:rPr>
              <w:t xml:space="preserve">(S/N, especificar </w:t>
            </w:r>
            <w:r w:rsidR="004E60B1" w:rsidRPr="00CE08BE">
              <w:rPr>
                <w:rFonts w:ascii="Calibri" w:hAnsi="Calibri" w:cs="Calibri"/>
                <w:sz w:val="18"/>
                <w:szCs w:val="18"/>
                <w:lang w:val="pt-PT"/>
              </w:rPr>
              <w:t>quando</w:t>
            </w:r>
            <w:r w:rsidRPr="00CE08BE">
              <w:rPr>
                <w:rFonts w:ascii="Calibri" w:hAnsi="Calibri" w:cs="Calibri"/>
                <w:sz w:val="18"/>
                <w:szCs w:val="18"/>
                <w:lang w:val="pt-PT"/>
              </w:rPr>
              <w:t xml:space="preserve"> necessário):</w:t>
            </w:r>
          </w:p>
        </w:tc>
        <w:tc>
          <w:tcPr>
            <w:tcW w:w="1081" w:type="dxa"/>
            <w:vMerge w:val="restart"/>
            <w:shd w:val="clear" w:color="auto" w:fill="BFBFBF"/>
          </w:tcPr>
          <w:p w14:paraId="5DFAB810" w14:textId="0E2F0326"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Demonstração d</w:t>
            </w:r>
            <w:r w:rsidR="00BF607C" w:rsidRPr="00CE08BE">
              <w:rPr>
                <w:rFonts w:ascii="Calibri" w:hAnsi="Calibri" w:cs="Calibri"/>
                <w:b/>
                <w:bCs/>
                <w:sz w:val="18"/>
                <w:szCs w:val="18"/>
                <w:lang w:val="pt-PT"/>
              </w:rPr>
              <w:t>e</w:t>
            </w:r>
            <w:r w:rsidRPr="00CE08BE">
              <w:rPr>
                <w:rFonts w:ascii="Calibri" w:hAnsi="Calibri" w:cs="Calibri"/>
                <w:b/>
                <w:bCs/>
                <w:sz w:val="18"/>
                <w:szCs w:val="18"/>
                <w:lang w:val="pt-PT"/>
              </w:rPr>
              <w:t xml:space="preserve"> fluxos de caixa reconciliados (S/N)</w:t>
            </w:r>
          </w:p>
        </w:tc>
      </w:tr>
      <w:tr w:rsidR="00500221" w:rsidRPr="006C408E" w14:paraId="418D64DB" w14:textId="77777777" w:rsidTr="00F06ED0">
        <w:trPr>
          <w:trHeight w:val="890"/>
        </w:trPr>
        <w:tc>
          <w:tcPr>
            <w:tcW w:w="1030" w:type="dxa"/>
            <w:vMerge/>
            <w:shd w:val="clear" w:color="auto" w:fill="D9E2F3"/>
          </w:tcPr>
          <w:p w14:paraId="617993C8" w14:textId="77777777" w:rsidR="00F06ED0" w:rsidRPr="00CE08BE" w:rsidRDefault="00F06ED0" w:rsidP="00F06ED0">
            <w:pPr>
              <w:autoSpaceDE w:val="0"/>
              <w:autoSpaceDN w:val="0"/>
              <w:adjustRightInd w:val="0"/>
              <w:jc w:val="center"/>
              <w:rPr>
                <w:rFonts w:ascii="Calibri" w:hAnsi="Calibri" w:cs="Calibri"/>
                <w:b/>
                <w:sz w:val="18"/>
                <w:szCs w:val="18"/>
                <w:highlight w:val="yellow"/>
                <w:lang w:val="pt-PT"/>
              </w:rPr>
            </w:pPr>
          </w:p>
        </w:tc>
        <w:tc>
          <w:tcPr>
            <w:tcW w:w="1160" w:type="dxa"/>
            <w:vMerge/>
            <w:shd w:val="clear" w:color="auto" w:fill="D9E2F3"/>
          </w:tcPr>
          <w:p w14:paraId="10275778" w14:textId="77777777" w:rsidR="00F06ED0" w:rsidRPr="00CE08BE" w:rsidRDefault="00F06ED0" w:rsidP="00F06ED0">
            <w:pPr>
              <w:autoSpaceDE w:val="0"/>
              <w:autoSpaceDN w:val="0"/>
              <w:adjustRightInd w:val="0"/>
              <w:jc w:val="center"/>
              <w:rPr>
                <w:rFonts w:ascii="Calibri" w:hAnsi="Calibri" w:cs="Calibri"/>
                <w:b/>
                <w:sz w:val="18"/>
                <w:szCs w:val="18"/>
                <w:highlight w:val="yellow"/>
                <w:lang w:val="pt-PT"/>
              </w:rPr>
            </w:pPr>
          </w:p>
        </w:tc>
        <w:tc>
          <w:tcPr>
            <w:tcW w:w="1219" w:type="dxa"/>
            <w:shd w:val="clear" w:color="auto" w:fill="BFBFBF"/>
          </w:tcPr>
          <w:p w14:paraId="28D9E8DB" w14:textId="77777777"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Receita</w:t>
            </w:r>
          </w:p>
        </w:tc>
        <w:tc>
          <w:tcPr>
            <w:tcW w:w="1125" w:type="dxa"/>
            <w:shd w:val="clear" w:color="auto" w:fill="BFBFBF"/>
          </w:tcPr>
          <w:p w14:paraId="4AC6E430" w14:textId="2CF31763"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Despesa</w:t>
            </w:r>
          </w:p>
        </w:tc>
        <w:tc>
          <w:tcPr>
            <w:tcW w:w="917" w:type="dxa"/>
            <w:shd w:val="clear" w:color="auto" w:fill="BFBFBF"/>
          </w:tcPr>
          <w:p w14:paraId="4B2CDBFB" w14:textId="04D50A35" w:rsidR="00F06ED0" w:rsidRPr="00CE08BE" w:rsidRDefault="003039E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Activos</w:t>
            </w:r>
            <w:r w:rsidR="004E2624" w:rsidRPr="00CE08BE">
              <w:rPr>
                <w:rFonts w:ascii="Calibri" w:hAnsi="Calibri" w:cs="Calibri"/>
                <w:b/>
                <w:bCs/>
                <w:sz w:val="18"/>
                <w:szCs w:val="18"/>
                <w:lang w:val="pt-PT"/>
              </w:rPr>
              <w:t xml:space="preserve"> financeiros</w:t>
            </w:r>
          </w:p>
        </w:tc>
        <w:tc>
          <w:tcPr>
            <w:tcW w:w="1579" w:type="dxa"/>
            <w:shd w:val="clear" w:color="auto" w:fill="BFBFBF"/>
          </w:tcPr>
          <w:p w14:paraId="12FFFE29" w14:textId="0D92CF7E" w:rsidR="00F06ED0" w:rsidRPr="00CE08BE" w:rsidRDefault="003039E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Activos</w:t>
            </w:r>
            <w:r w:rsidR="004E2624" w:rsidRPr="00CE08BE">
              <w:rPr>
                <w:rFonts w:ascii="Calibri" w:hAnsi="Calibri" w:cs="Calibri"/>
                <w:b/>
                <w:bCs/>
                <w:sz w:val="18"/>
                <w:szCs w:val="18"/>
                <w:lang w:val="pt-PT"/>
              </w:rPr>
              <w:t xml:space="preserve"> </w:t>
            </w:r>
            <w:r w:rsidR="00BF607C" w:rsidRPr="00CE08BE">
              <w:rPr>
                <w:rFonts w:ascii="Calibri" w:hAnsi="Calibri" w:cs="Calibri"/>
                <w:b/>
                <w:bCs/>
                <w:sz w:val="18"/>
                <w:szCs w:val="18"/>
                <w:lang w:val="pt-PT"/>
              </w:rPr>
              <w:t xml:space="preserve">fixos </w:t>
            </w:r>
            <w:r w:rsidR="004E2624" w:rsidRPr="00CE08BE">
              <w:rPr>
                <w:rFonts w:ascii="Calibri" w:hAnsi="Calibri" w:cs="Calibri"/>
                <w:b/>
                <w:bCs/>
                <w:sz w:val="18"/>
                <w:szCs w:val="18"/>
                <w:lang w:val="pt-PT"/>
              </w:rPr>
              <w:t xml:space="preserve">tangíveis (e eventualmente outros </w:t>
            </w:r>
            <w:r w:rsidRPr="00CE08BE">
              <w:rPr>
                <w:rFonts w:ascii="Calibri" w:hAnsi="Calibri" w:cs="Calibri"/>
                <w:b/>
                <w:bCs/>
                <w:sz w:val="18"/>
                <w:szCs w:val="18"/>
                <w:lang w:val="pt-PT"/>
              </w:rPr>
              <w:t>activos</w:t>
            </w:r>
            <w:r w:rsidR="004E2624" w:rsidRPr="00CE08BE">
              <w:rPr>
                <w:rFonts w:ascii="Calibri" w:hAnsi="Calibri" w:cs="Calibri"/>
                <w:b/>
                <w:bCs/>
                <w:sz w:val="18"/>
                <w:szCs w:val="18"/>
                <w:lang w:val="pt-PT"/>
              </w:rPr>
              <w:t xml:space="preserve"> não-financeiros)</w:t>
            </w:r>
          </w:p>
        </w:tc>
        <w:tc>
          <w:tcPr>
            <w:tcW w:w="924" w:type="dxa"/>
            <w:shd w:val="clear" w:color="auto" w:fill="BFBFBF"/>
          </w:tcPr>
          <w:p w14:paraId="01C6136F" w14:textId="77777777"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Passivo</w:t>
            </w:r>
          </w:p>
        </w:tc>
        <w:tc>
          <w:tcPr>
            <w:tcW w:w="1125" w:type="dxa"/>
            <w:shd w:val="clear" w:color="auto" w:fill="BFBFBF"/>
          </w:tcPr>
          <w:p w14:paraId="26E44711" w14:textId="77777777"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Garantias e obrigações a longo prazo</w:t>
            </w:r>
          </w:p>
        </w:tc>
        <w:tc>
          <w:tcPr>
            <w:tcW w:w="1081" w:type="dxa"/>
            <w:vMerge/>
            <w:shd w:val="clear" w:color="auto" w:fill="84C346"/>
          </w:tcPr>
          <w:p w14:paraId="1E87246E" w14:textId="77777777" w:rsidR="00F06ED0" w:rsidRPr="00CE08BE" w:rsidRDefault="00F06ED0" w:rsidP="00F06ED0">
            <w:pPr>
              <w:autoSpaceDE w:val="0"/>
              <w:autoSpaceDN w:val="0"/>
              <w:adjustRightInd w:val="0"/>
              <w:jc w:val="center"/>
              <w:rPr>
                <w:rFonts w:ascii="Calibri" w:hAnsi="Calibri" w:cs="Calibri"/>
                <w:b/>
                <w:color w:val="FFFFFF"/>
                <w:sz w:val="18"/>
                <w:szCs w:val="18"/>
                <w:highlight w:val="yellow"/>
                <w:lang w:val="pt-PT"/>
              </w:rPr>
            </w:pPr>
          </w:p>
        </w:tc>
      </w:tr>
      <w:tr w:rsidR="00500221" w:rsidRPr="006C408E" w14:paraId="3C8C5484" w14:textId="77777777" w:rsidTr="004E2624">
        <w:tc>
          <w:tcPr>
            <w:tcW w:w="1030" w:type="dxa"/>
          </w:tcPr>
          <w:p w14:paraId="6862F7AE"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60" w:type="dxa"/>
          </w:tcPr>
          <w:p w14:paraId="37C4AB0C" w14:textId="77777777" w:rsidR="00F06ED0" w:rsidRPr="00CE08BE" w:rsidRDefault="00F06ED0" w:rsidP="00F06ED0">
            <w:pPr>
              <w:autoSpaceDE w:val="0"/>
              <w:autoSpaceDN w:val="0"/>
              <w:adjustRightInd w:val="0"/>
              <w:rPr>
                <w:rFonts w:ascii="Calibri" w:hAnsi="Calibri" w:cs="Calibri"/>
                <w:sz w:val="18"/>
                <w:szCs w:val="18"/>
                <w:lang w:val="pt-PT"/>
              </w:rPr>
            </w:pPr>
          </w:p>
        </w:tc>
        <w:tc>
          <w:tcPr>
            <w:tcW w:w="1219" w:type="dxa"/>
          </w:tcPr>
          <w:p w14:paraId="0EE2C73A"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2D01A3B5" w14:textId="77777777" w:rsidR="00F06ED0" w:rsidRPr="00CE08BE" w:rsidRDefault="00F06ED0" w:rsidP="00F06ED0">
            <w:pPr>
              <w:autoSpaceDE w:val="0"/>
              <w:autoSpaceDN w:val="0"/>
              <w:adjustRightInd w:val="0"/>
              <w:rPr>
                <w:rFonts w:ascii="Calibri" w:hAnsi="Calibri" w:cs="Calibri"/>
                <w:sz w:val="18"/>
                <w:szCs w:val="18"/>
                <w:lang w:val="pt-PT"/>
              </w:rPr>
            </w:pPr>
          </w:p>
        </w:tc>
        <w:tc>
          <w:tcPr>
            <w:tcW w:w="917" w:type="dxa"/>
          </w:tcPr>
          <w:p w14:paraId="32F233F7" w14:textId="77777777" w:rsidR="00F06ED0" w:rsidRPr="00CE08BE" w:rsidRDefault="00F06ED0" w:rsidP="00F06ED0">
            <w:pPr>
              <w:autoSpaceDE w:val="0"/>
              <w:autoSpaceDN w:val="0"/>
              <w:adjustRightInd w:val="0"/>
              <w:rPr>
                <w:rFonts w:ascii="Calibri" w:hAnsi="Calibri" w:cs="Calibri"/>
                <w:sz w:val="18"/>
                <w:szCs w:val="18"/>
                <w:lang w:val="pt-PT"/>
              </w:rPr>
            </w:pPr>
          </w:p>
        </w:tc>
        <w:tc>
          <w:tcPr>
            <w:tcW w:w="1579" w:type="dxa"/>
          </w:tcPr>
          <w:p w14:paraId="10C06313" w14:textId="77777777" w:rsidR="00F06ED0" w:rsidRPr="00CE08BE" w:rsidRDefault="00F06ED0" w:rsidP="00F06ED0">
            <w:pPr>
              <w:autoSpaceDE w:val="0"/>
              <w:autoSpaceDN w:val="0"/>
              <w:adjustRightInd w:val="0"/>
              <w:rPr>
                <w:rFonts w:ascii="Calibri" w:hAnsi="Calibri" w:cs="Calibri"/>
                <w:sz w:val="18"/>
                <w:szCs w:val="18"/>
                <w:lang w:val="pt-PT"/>
              </w:rPr>
            </w:pPr>
          </w:p>
        </w:tc>
        <w:tc>
          <w:tcPr>
            <w:tcW w:w="924" w:type="dxa"/>
          </w:tcPr>
          <w:p w14:paraId="3FA5894C"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4C9107B1" w14:textId="77777777" w:rsidR="00F06ED0" w:rsidRPr="00CE08BE" w:rsidRDefault="00F06ED0" w:rsidP="00F06ED0">
            <w:pPr>
              <w:autoSpaceDE w:val="0"/>
              <w:autoSpaceDN w:val="0"/>
              <w:adjustRightInd w:val="0"/>
              <w:rPr>
                <w:rFonts w:ascii="Calibri" w:hAnsi="Calibri" w:cs="Calibri"/>
                <w:sz w:val="18"/>
                <w:szCs w:val="18"/>
                <w:lang w:val="pt-PT"/>
              </w:rPr>
            </w:pPr>
          </w:p>
        </w:tc>
        <w:tc>
          <w:tcPr>
            <w:tcW w:w="1081" w:type="dxa"/>
          </w:tcPr>
          <w:p w14:paraId="72E0FE65" w14:textId="77777777" w:rsidR="00F06ED0" w:rsidRPr="00CE08BE" w:rsidRDefault="00F06ED0" w:rsidP="00F06ED0">
            <w:pPr>
              <w:autoSpaceDE w:val="0"/>
              <w:autoSpaceDN w:val="0"/>
              <w:adjustRightInd w:val="0"/>
              <w:rPr>
                <w:rFonts w:ascii="Calibri" w:hAnsi="Calibri" w:cs="Calibri"/>
                <w:sz w:val="18"/>
                <w:szCs w:val="18"/>
                <w:lang w:val="pt-PT"/>
              </w:rPr>
            </w:pPr>
          </w:p>
        </w:tc>
      </w:tr>
      <w:tr w:rsidR="00500221" w:rsidRPr="006C408E" w14:paraId="0830446B" w14:textId="77777777" w:rsidTr="004E2624">
        <w:tc>
          <w:tcPr>
            <w:tcW w:w="1030" w:type="dxa"/>
          </w:tcPr>
          <w:p w14:paraId="6E930E1D"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60" w:type="dxa"/>
          </w:tcPr>
          <w:p w14:paraId="1A91574A" w14:textId="77777777" w:rsidR="00F06ED0" w:rsidRPr="00CE08BE" w:rsidRDefault="00F06ED0" w:rsidP="00F06ED0">
            <w:pPr>
              <w:autoSpaceDE w:val="0"/>
              <w:autoSpaceDN w:val="0"/>
              <w:adjustRightInd w:val="0"/>
              <w:rPr>
                <w:rFonts w:ascii="Calibri" w:hAnsi="Calibri" w:cs="Calibri"/>
                <w:sz w:val="18"/>
                <w:szCs w:val="18"/>
                <w:lang w:val="pt-PT"/>
              </w:rPr>
            </w:pPr>
          </w:p>
        </w:tc>
        <w:tc>
          <w:tcPr>
            <w:tcW w:w="1219" w:type="dxa"/>
          </w:tcPr>
          <w:p w14:paraId="54CE62F6"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0CB7503C" w14:textId="77777777" w:rsidR="00F06ED0" w:rsidRPr="00CE08BE" w:rsidRDefault="00F06ED0" w:rsidP="00F06ED0">
            <w:pPr>
              <w:autoSpaceDE w:val="0"/>
              <w:autoSpaceDN w:val="0"/>
              <w:adjustRightInd w:val="0"/>
              <w:rPr>
                <w:rFonts w:ascii="Calibri" w:hAnsi="Calibri" w:cs="Calibri"/>
                <w:sz w:val="18"/>
                <w:szCs w:val="18"/>
                <w:lang w:val="pt-PT"/>
              </w:rPr>
            </w:pPr>
          </w:p>
        </w:tc>
        <w:tc>
          <w:tcPr>
            <w:tcW w:w="917" w:type="dxa"/>
          </w:tcPr>
          <w:p w14:paraId="6F8DD19B" w14:textId="77777777" w:rsidR="00F06ED0" w:rsidRPr="00CE08BE" w:rsidRDefault="00F06ED0" w:rsidP="00F06ED0">
            <w:pPr>
              <w:autoSpaceDE w:val="0"/>
              <w:autoSpaceDN w:val="0"/>
              <w:adjustRightInd w:val="0"/>
              <w:rPr>
                <w:rFonts w:ascii="Calibri" w:hAnsi="Calibri" w:cs="Calibri"/>
                <w:sz w:val="18"/>
                <w:szCs w:val="18"/>
                <w:lang w:val="pt-PT"/>
              </w:rPr>
            </w:pPr>
          </w:p>
        </w:tc>
        <w:tc>
          <w:tcPr>
            <w:tcW w:w="1579" w:type="dxa"/>
          </w:tcPr>
          <w:p w14:paraId="2EAF0FE9" w14:textId="77777777" w:rsidR="00F06ED0" w:rsidRPr="00CE08BE" w:rsidRDefault="00F06ED0" w:rsidP="00F06ED0">
            <w:pPr>
              <w:autoSpaceDE w:val="0"/>
              <w:autoSpaceDN w:val="0"/>
              <w:adjustRightInd w:val="0"/>
              <w:rPr>
                <w:rFonts w:ascii="Calibri" w:hAnsi="Calibri" w:cs="Calibri"/>
                <w:sz w:val="18"/>
                <w:szCs w:val="18"/>
                <w:lang w:val="pt-PT"/>
              </w:rPr>
            </w:pPr>
          </w:p>
        </w:tc>
        <w:tc>
          <w:tcPr>
            <w:tcW w:w="924" w:type="dxa"/>
          </w:tcPr>
          <w:p w14:paraId="0D022701"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269EFE2C" w14:textId="77777777" w:rsidR="00F06ED0" w:rsidRPr="00CE08BE" w:rsidRDefault="00F06ED0" w:rsidP="00F06ED0">
            <w:pPr>
              <w:autoSpaceDE w:val="0"/>
              <w:autoSpaceDN w:val="0"/>
              <w:adjustRightInd w:val="0"/>
              <w:rPr>
                <w:rFonts w:ascii="Calibri" w:hAnsi="Calibri" w:cs="Calibri"/>
                <w:sz w:val="18"/>
                <w:szCs w:val="18"/>
                <w:lang w:val="pt-PT"/>
              </w:rPr>
            </w:pPr>
          </w:p>
        </w:tc>
        <w:tc>
          <w:tcPr>
            <w:tcW w:w="1081" w:type="dxa"/>
          </w:tcPr>
          <w:p w14:paraId="3C89A94A" w14:textId="77777777" w:rsidR="00F06ED0" w:rsidRPr="00CE08BE" w:rsidRDefault="00F06ED0" w:rsidP="00F06ED0">
            <w:pPr>
              <w:autoSpaceDE w:val="0"/>
              <w:autoSpaceDN w:val="0"/>
              <w:adjustRightInd w:val="0"/>
              <w:rPr>
                <w:rFonts w:ascii="Calibri" w:hAnsi="Calibri" w:cs="Calibri"/>
                <w:sz w:val="18"/>
                <w:szCs w:val="18"/>
                <w:lang w:val="pt-PT"/>
              </w:rPr>
            </w:pPr>
          </w:p>
        </w:tc>
      </w:tr>
      <w:tr w:rsidR="00500221" w:rsidRPr="006C408E" w14:paraId="5F57BE4C" w14:textId="77777777" w:rsidTr="004E2624">
        <w:tc>
          <w:tcPr>
            <w:tcW w:w="1030" w:type="dxa"/>
          </w:tcPr>
          <w:p w14:paraId="3EBD69C1"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60" w:type="dxa"/>
          </w:tcPr>
          <w:p w14:paraId="038EE363" w14:textId="77777777" w:rsidR="00F06ED0" w:rsidRPr="00CE08BE" w:rsidRDefault="00F06ED0" w:rsidP="00F06ED0">
            <w:pPr>
              <w:autoSpaceDE w:val="0"/>
              <w:autoSpaceDN w:val="0"/>
              <w:adjustRightInd w:val="0"/>
              <w:rPr>
                <w:rFonts w:ascii="Calibri" w:hAnsi="Calibri" w:cs="Calibri"/>
                <w:sz w:val="18"/>
                <w:szCs w:val="18"/>
                <w:lang w:val="pt-PT"/>
              </w:rPr>
            </w:pPr>
          </w:p>
        </w:tc>
        <w:tc>
          <w:tcPr>
            <w:tcW w:w="1219" w:type="dxa"/>
          </w:tcPr>
          <w:p w14:paraId="1BB61160"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32C5637F" w14:textId="77777777" w:rsidR="00F06ED0" w:rsidRPr="00CE08BE" w:rsidRDefault="00F06ED0" w:rsidP="00F06ED0">
            <w:pPr>
              <w:autoSpaceDE w:val="0"/>
              <w:autoSpaceDN w:val="0"/>
              <w:adjustRightInd w:val="0"/>
              <w:rPr>
                <w:rFonts w:ascii="Calibri" w:hAnsi="Calibri" w:cs="Calibri"/>
                <w:sz w:val="18"/>
                <w:szCs w:val="18"/>
                <w:lang w:val="pt-PT"/>
              </w:rPr>
            </w:pPr>
          </w:p>
        </w:tc>
        <w:tc>
          <w:tcPr>
            <w:tcW w:w="917" w:type="dxa"/>
          </w:tcPr>
          <w:p w14:paraId="5986CDE3" w14:textId="77777777" w:rsidR="00F06ED0" w:rsidRPr="00CE08BE" w:rsidRDefault="00F06ED0" w:rsidP="00F06ED0">
            <w:pPr>
              <w:autoSpaceDE w:val="0"/>
              <w:autoSpaceDN w:val="0"/>
              <w:adjustRightInd w:val="0"/>
              <w:rPr>
                <w:rFonts w:ascii="Calibri" w:hAnsi="Calibri" w:cs="Calibri"/>
                <w:sz w:val="18"/>
                <w:szCs w:val="18"/>
                <w:lang w:val="pt-PT"/>
              </w:rPr>
            </w:pPr>
          </w:p>
        </w:tc>
        <w:tc>
          <w:tcPr>
            <w:tcW w:w="1579" w:type="dxa"/>
          </w:tcPr>
          <w:p w14:paraId="239553A2" w14:textId="77777777" w:rsidR="00F06ED0" w:rsidRPr="00CE08BE" w:rsidRDefault="00F06ED0" w:rsidP="00F06ED0">
            <w:pPr>
              <w:autoSpaceDE w:val="0"/>
              <w:autoSpaceDN w:val="0"/>
              <w:adjustRightInd w:val="0"/>
              <w:rPr>
                <w:rFonts w:ascii="Calibri" w:hAnsi="Calibri" w:cs="Calibri"/>
                <w:sz w:val="18"/>
                <w:szCs w:val="18"/>
                <w:lang w:val="pt-PT"/>
              </w:rPr>
            </w:pPr>
          </w:p>
        </w:tc>
        <w:tc>
          <w:tcPr>
            <w:tcW w:w="924" w:type="dxa"/>
          </w:tcPr>
          <w:p w14:paraId="32B64359"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15426A7A" w14:textId="77777777" w:rsidR="00F06ED0" w:rsidRPr="00CE08BE" w:rsidRDefault="00F06ED0" w:rsidP="00F06ED0">
            <w:pPr>
              <w:autoSpaceDE w:val="0"/>
              <w:autoSpaceDN w:val="0"/>
              <w:adjustRightInd w:val="0"/>
              <w:rPr>
                <w:rFonts w:ascii="Calibri" w:hAnsi="Calibri" w:cs="Calibri"/>
                <w:sz w:val="18"/>
                <w:szCs w:val="18"/>
                <w:lang w:val="pt-PT"/>
              </w:rPr>
            </w:pPr>
          </w:p>
        </w:tc>
        <w:tc>
          <w:tcPr>
            <w:tcW w:w="1081" w:type="dxa"/>
          </w:tcPr>
          <w:p w14:paraId="2FFB8630" w14:textId="77777777" w:rsidR="00F06ED0" w:rsidRPr="00CE08BE" w:rsidRDefault="00F06ED0" w:rsidP="00F06ED0">
            <w:pPr>
              <w:autoSpaceDE w:val="0"/>
              <w:autoSpaceDN w:val="0"/>
              <w:adjustRightInd w:val="0"/>
              <w:rPr>
                <w:rFonts w:ascii="Calibri" w:hAnsi="Calibri" w:cs="Calibri"/>
                <w:sz w:val="18"/>
                <w:szCs w:val="18"/>
                <w:lang w:val="pt-PT"/>
              </w:rPr>
            </w:pPr>
          </w:p>
        </w:tc>
      </w:tr>
      <w:tr w:rsidR="00500221" w:rsidRPr="006C408E" w14:paraId="4DB7B877" w14:textId="77777777" w:rsidTr="004E2624">
        <w:tc>
          <w:tcPr>
            <w:tcW w:w="1030" w:type="dxa"/>
          </w:tcPr>
          <w:p w14:paraId="442C41CD"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60" w:type="dxa"/>
          </w:tcPr>
          <w:p w14:paraId="70E5274B" w14:textId="77777777" w:rsidR="00F06ED0" w:rsidRPr="00CE08BE" w:rsidRDefault="00F06ED0" w:rsidP="00F06ED0">
            <w:pPr>
              <w:autoSpaceDE w:val="0"/>
              <w:autoSpaceDN w:val="0"/>
              <w:adjustRightInd w:val="0"/>
              <w:rPr>
                <w:rFonts w:ascii="Calibri" w:hAnsi="Calibri" w:cs="Calibri"/>
                <w:sz w:val="18"/>
                <w:szCs w:val="18"/>
                <w:lang w:val="pt-PT"/>
              </w:rPr>
            </w:pPr>
          </w:p>
        </w:tc>
        <w:tc>
          <w:tcPr>
            <w:tcW w:w="1219" w:type="dxa"/>
          </w:tcPr>
          <w:p w14:paraId="22214F93"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72F68075" w14:textId="77777777" w:rsidR="00F06ED0" w:rsidRPr="00CE08BE" w:rsidRDefault="00F06ED0" w:rsidP="00F06ED0">
            <w:pPr>
              <w:autoSpaceDE w:val="0"/>
              <w:autoSpaceDN w:val="0"/>
              <w:adjustRightInd w:val="0"/>
              <w:rPr>
                <w:rFonts w:ascii="Calibri" w:hAnsi="Calibri" w:cs="Calibri"/>
                <w:sz w:val="18"/>
                <w:szCs w:val="18"/>
                <w:lang w:val="pt-PT"/>
              </w:rPr>
            </w:pPr>
          </w:p>
        </w:tc>
        <w:tc>
          <w:tcPr>
            <w:tcW w:w="917" w:type="dxa"/>
          </w:tcPr>
          <w:p w14:paraId="75AB0256" w14:textId="77777777" w:rsidR="00F06ED0" w:rsidRPr="00CE08BE" w:rsidRDefault="00F06ED0" w:rsidP="00F06ED0">
            <w:pPr>
              <w:autoSpaceDE w:val="0"/>
              <w:autoSpaceDN w:val="0"/>
              <w:adjustRightInd w:val="0"/>
              <w:rPr>
                <w:rFonts w:ascii="Calibri" w:hAnsi="Calibri" w:cs="Calibri"/>
                <w:sz w:val="18"/>
                <w:szCs w:val="18"/>
                <w:lang w:val="pt-PT"/>
              </w:rPr>
            </w:pPr>
          </w:p>
        </w:tc>
        <w:tc>
          <w:tcPr>
            <w:tcW w:w="1579" w:type="dxa"/>
          </w:tcPr>
          <w:p w14:paraId="3C858492" w14:textId="77777777" w:rsidR="00F06ED0" w:rsidRPr="00CE08BE" w:rsidRDefault="00F06ED0" w:rsidP="00F06ED0">
            <w:pPr>
              <w:autoSpaceDE w:val="0"/>
              <w:autoSpaceDN w:val="0"/>
              <w:adjustRightInd w:val="0"/>
              <w:rPr>
                <w:rFonts w:ascii="Calibri" w:hAnsi="Calibri" w:cs="Calibri"/>
                <w:sz w:val="18"/>
                <w:szCs w:val="18"/>
                <w:lang w:val="pt-PT"/>
              </w:rPr>
            </w:pPr>
          </w:p>
        </w:tc>
        <w:tc>
          <w:tcPr>
            <w:tcW w:w="924" w:type="dxa"/>
          </w:tcPr>
          <w:p w14:paraId="693B9B18" w14:textId="77777777" w:rsidR="00F06ED0" w:rsidRPr="00CE08BE" w:rsidRDefault="00F06ED0" w:rsidP="00F06ED0">
            <w:pPr>
              <w:autoSpaceDE w:val="0"/>
              <w:autoSpaceDN w:val="0"/>
              <w:adjustRightInd w:val="0"/>
              <w:rPr>
                <w:rFonts w:ascii="Calibri" w:hAnsi="Calibri" w:cs="Calibri"/>
                <w:sz w:val="18"/>
                <w:szCs w:val="18"/>
                <w:lang w:val="pt-PT"/>
              </w:rPr>
            </w:pPr>
          </w:p>
        </w:tc>
        <w:tc>
          <w:tcPr>
            <w:tcW w:w="1125" w:type="dxa"/>
          </w:tcPr>
          <w:p w14:paraId="2EB9E18E" w14:textId="77777777" w:rsidR="00F06ED0" w:rsidRPr="00CE08BE" w:rsidRDefault="00F06ED0" w:rsidP="00F06ED0">
            <w:pPr>
              <w:autoSpaceDE w:val="0"/>
              <w:autoSpaceDN w:val="0"/>
              <w:adjustRightInd w:val="0"/>
              <w:rPr>
                <w:rFonts w:ascii="Calibri" w:hAnsi="Calibri" w:cs="Calibri"/>
                <w:sz w:val="18"/>
                <w:szCs w:val="18"/>
                <w:lang w:val="pt-PT"/>
              </w:rPr>
            </w:pPr>
          </w:p>
        </w:tc>
        <w:tc>
          <w:tcPr>
            <w:tcW w:w="1081" w:type="dxa"/>
          </w:tcPr>
          <w:p w14:paraId="2C0EC567" w14:textId="77777777" w:rsidR="00F06ED0" w:rsidRPr="00CE08BE" w:rsidRDefault="00F06ED0" w:rsidP="00F06ED0">
            <w:pPr>
              <w:autoSpaceDE w:val="0"/>
              <w:autoSpaceDN w:val="0"/>
              <w:adjustRightInd w:val="0"/>
              <w:rPr>
                <w:rFonts w:ascii="Calibri" w:hAnsi="Calibri" w:cs="Calibri"/>
                <w:sz w:val="18"/>
                <w:szCs w:val="18"/>
                <w:lang w:val="pt-PT"/>
              </w:rPr>
            </w:pPr>
          </w:p>
        </w:tc>
      </w:tr>
    </w:tbl>
    <w:p w14:paraId="1C2C81FA"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72831801" w14:textId="77777777" w:rsidR="00F06ED0" w:rsidRPr="00CE08BE" w:rsidRDefault="00F06ED0" w:rsidP="00F06ED0">
      <w:pPr>
        <w:spacing w:after="0"/>
        <w:jc w:val="both"/>
        <w:rPr>
          <w:rFonts w:ascii="Calibri" w:eastAsia="Calibri" w:hAnsi="Calibri" w:cs="Calibri"/>
          <w:lang w:val="pt-PT"/>
        </w:rPr>
      </w:pPr>
    </w:p>
    <w:p w14:paraId="2A3CC37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822A13C"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3907D2C" w14:textId="542EE01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91EDCE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00E1EB3" w14:textId="77777777" w:rsidR="00F06ED0" w:rsidRPr="00CE08BE" w:rsidRDefault="00F06ED0" w:rsidP="00F06ED0">
      <w:pPr>
        <w:spacing w:after="0" w:line="240" w:lineRule="auto"/>
        <w:ind w:right="118"/>
        <w:jc w:val="both"/>
        <w:rPr>
          <w:rFonts w:ascii="Calibri" w:eastAsia="Calibri" w:hAnsi="Calibri" w:cs="Calibri"/>
          <w:spacing w:val="-1"/>
          <w:lang w:val="pt-PT"/>
        </w:rPr>
      </w:pPr>
    </w:p>
    <w:p w14:paraId="68BCB87A" w14:textId="2D14C555" w:rsidR="00F06ED0" w:rsidRPr="00CE08BE" w:rsidRDefault="004E2624" w:rsidP="00F06ED0">
      <w:pPr>
        <w:spacing w:after="0" w:line="240" w:lineRule="auto"/>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29.2. </w:t>
      </w:r>
      <w:r w:rsidR="00714405" w:rsidRPr="00CE08BE">
        <w:rPr>
          <w:rFonts w:ascii="Calibri" w:eastAsia="Calibri" w:hAnsi="Calibri" w:cs="Calibri"/>
          <w:b/>
          <w:bCs/>
          <w:color w:val="A5DBE6"/>
          <w:sz w:val="24"/>
          <w:lang w:val="pt-PT"/>
        </w:rPr>
        <w:t>Submissão</w:t>
      </w:r>
      <w:r w:rsidR="00BF607C" w:rsidRPr="00CE08BE">
        <w:rPr>
          <w:rFonts w:ascii="Calibri" w:eastAsia="Calibri" w:hAnsi="Calibri" w:cs="Calibri"/>
          <w:b/>
          <w:bCs/>
          <w:color w:val="A5DBE6"/>
          <w:sz w:val="24"/>
          <w:lang w:val="pt-PT"/>
        </w:rPr>
        <w:t xml:space="preserve"> </w:t>
      </w:r>
      <w:r w:rsidRPr="00CE08BE">
        <w:rPr>
          <w:rFonts w:ascii="Calibri" w:eastAsia="Calibri" w:hAnsi="Calibri" w:cs="Calibri"/>
          <w:b/>
          <w:bCs/>
          <w:color w:val="A5DBE6"/>
          <w:sz w:val="24"/>
          <w:lang w:val="pt-PT"/>
        </w:rPr>
        <w:t>d</w:t>
      </w:r>
      <w:r w:rsidR="00BF607C" w:rsidRPr="00CE08BE">
        <w:rPr>
          <w:rFonts w:ascii="Calibri" w:eastAsia="Calibri" w:hAnsi="Calibri" w:cs="Calibri"/>
          <w:b/>
          <w:bCs/>
          <w:color w:val="A5DBE6"/>
          <w:sz w:val="24"/>
          <w:lang w:val="pt-PT"/>
        </w:rPr>
        <w:t>os</w:t>
      </w:r>
      <w:r w:rsidRPr="00CE08BE">
        <w:rPr>
          <w:rFonts w:ascii="Calibri" w:eastAsia="Calibri" w:hAnsi="Calibri" w:cs="Calibri"/>
          <w:b/>
          <w:bCs/>
          <w:color w:val="A5DBE6"/>
          <w:sz w:val="24"/>
          <w:lang w:val="pt-PT"/>
        </w:rPr>
        <w:t xml:space="preserve"> relatórios </w:t>
      </w:r>
      <w:r w:rsidR="00914410">
        <w:rPr>
          <w:rFonts w:ascii="Calibri" w:eastAsia="Calibri" w:hAnsi="Calibri" w:cs="Calibri"/>
          <w:b/>
          <w:bCs/>
          <w:color w:val="A5DBE6"/>
          <w:sz w:val="24"/>
          <w:lang w:val="pt-PT"/>
        </w:rPr>
        <w:t>à</w:t>
      </w:r>
      <w:r w:rsidRPr="00CE08BE">
        <w:rPr>
          <w:rFonts w:ascii="Calibri" w:eastAsia="Calibri" w:hAnsi="Calibri" w:cs="Calibri"/>
          <w:b/>
          <w:bCs/>
          <w:color w:val="A5DBE6"/>
          <w:sz w:val="24"/>
          <w:lang w:val="pt-PT"/>
        </w:rPr>
        <w:t xml:space="preserve"> auditoria externa</w:t>
      </w:r>
    </w:p>
    <w:p w14:paraId="2AFE1F7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20A482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F7F399E" w14:textId="4F0B2847" w:rsidR="00F06ED0" w:rsidRPr="00CE08BE" w:rsidRDefault="004E2624" w:rsidP="00F06ED0">
      <w:pPr>
        <w:spacing w:after="0" w:line="240" w:lineRule="auto"/>
        <w:ind w:right="118"/>
        <w:jc w:val="both"/>
        <w:rPr>
          <w:rFonts w:ascii="Calibri" w:eastAsia="Calibri" w:hAnsi="Calibri" w:cs="Calibri"/>
          <w:spacing w:val="-1"/>
          <w:lang w:val="pt-PT"/>
        </w:rPr>
      </w:pPr>
      <w:r w:rsidRPr="00CE08BE">
        <w:rPr>
          <w:rFonts w:ascii="Calibri" w:eastAsia="Times New Roman" w:hAnsi="Calibri" w:cs="Calibri"/>
          <w:b/>
          <w:bCs/>
          <w:sz w:val="20"/>
          <w:lang w:val="pt-PT"/>
        </w:rPr>
        <w:t xml:space="preserve">Quadro 29.2: </w:t>
      </w:r>
      <w:r w:rsidR="00BF607C" w:rsidRPr="00CE08BE">
        <w:rPr>
          <w:rFonts w:ascii="Calibri" w:eastAsia="Times New Roman" w:hAnsi="Calibri" w:cs="Calibri"/>
          <w:b/>
          <w:bCs/>
          <w:sz w:val="20"/>
          <w:lang w:val="pt-PT"/>
        </w:rPr>
        <w:t xml:space="preserve">Submissão </w:t>
      </w:r>
      <w:r w:rsidRPr="00CE08BE">
        <w:rPr>
          <w:rFonts w:ascii="Calibri" w:eastAsia="Times New Roman" w:hAnsi="Calibri" w:cs="Calibri"/>
          <w:b/>
          <w:bCs/>
          <w:sz w:val="20"/>
          <w:lang w:val="pt-PT"/>
        </w:rPr>
        <w:t>d</w:t>
      </w:r>
      <w:r w:rsidR="00BF607C" w:rsidRPr="00CE08BE">
        <w:rPr>
          <w:rFonts w:ascii="Calibri" w:eastAsia="Times New Roman" w:hAnsi="Calibri" w:cs="Calibri"/>
          <w:b/>
          <w:bCs/>
          <w:sz w:val="20"/>
          <w:lang w:val="pt-PT"/>
        </w:rPr>
        <w:t>os</w:t>
      </w:r>
      <w:r w:rsidRPr="00CE08BE">
        <w:rPr>
          <w:rFonts w:ascii="Calibri" w:eastAsia="Times New Roman" w:hAnsi="Calibri" w:cs="Calibri"/>
          <w:b/>
          <w:bCs/>
          <w:sz w:val="20"/>
          <w:lang w:val="pt-PT"/>
        </w:rPr>
        <w:t xml:space="preserve"> relatórios </w:t>
      </w:r>
      <w:r w:rsidR="00BF607C" w:rsidRPr="00CE08BE">
        <w:rPr>
          <w:rFonts w:ascii="Calibri" w:eastAsia="Times New Roman" w:hAnsi="Calibri" w:cs="Calibri"/>
          <w:b/>
          <w:bCs/>
          <w:sz w:val="20"/>
          <w:lang w:val="pt-PT"/>
        </w:rPr>
        <w:t>à</w:t>
      </w:r>
      <w:r w:rsidRPr="00CE08BE">
        <w:rPr>
          <w:rFonts w:ascii="Calibri" w:eastAsia="Times New Roman" w:hAnsi="Calibri" w:cs="Calibri"/>
          <w:b/>
          <w:bCs/>
          <w:sz w:val="20"/>
          <w:lang w:val="pt-PT"/>
        </w:rPr>
        <w:t xml:space="preserve"> auditoria externa (Último relatório financeiro anual submetido </w:t>
      </w:r>
      <w:r w:rsidR="00BF607C" w:rsidRPr="00CE08BE">
        <w:rPr>
          <w:rFonts w:ascii="Calibri" w:eastAsia="Times New Roman" w:hAnsi="Calibri" w:cs="Calibri"/>
          <w:b/>
          <w:bCs/>
          <w:sz w:val="20"/>
          <w:lang w:val="pt-PT"/>
        </w:rPr>
        <w:t>à</w:t>
      </w:r>
      <w:r w:rsidRPr="00CE08BE">
        <w:rPr>
          <w:rFonts w:ascii="Calibri" w:eastAsia="Times New Roman" w:hAnsi="Calibri" w:cs="Calibri"/>
          <w:b/>
          <w:bCs/>
          <w:sz w:val="20"/>
          <w:lang w:val="pt-PT"/>
        </w:rPr>
        <w:t xml:space="preserve"> auditoria externa)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3420"/>
        <w:gridCol w:w="3420"/>
      </w:tblGrid>
      <w:tr w:rsidR="00500221" w:rsidRPr="006C408E" w14:paraId="4ED8E372" w14:textId="77777777" w:rsidTr="00F06ED0">
        <w:trPr>
          <w:trHeight w:val="233"/>
        </w:trPr>
        <w:tc>
          <w:tcPr>
            <w:tcW w:w="2425" w:type="dxa"/>
            <w:shd w:val="clear" w:color="auto" w:fill="BFBFBF"/>
          </w:tcPr>
          <w:p w14:paraId="1ED22B75" w14:textId="7A150840" w:rsidR="00F06ED0" w:rsidRPr="00CE08BE" w:rsidRDefault="003039E4" w:rsidP="00F06ED0">
            <w:pPr>
              <w:autoSpaceDE w:val="0"/>
              <w:autoSpaceDN w:val="0"/>
              <w:adjustRightInd w:val="0"/>
              <w:jc w:val="center"/>
              <w:rPr>
                <w:rFonts w:ascii="Calibri" w:hAnsi="Calibri" w:cs="Calibri"/>
                <w:bCs/>
                <w:sz w:val="18"/>
                <w:szCs w:val="18"/>
                <w:lang w:val="pt-PT"/>
              </w:rPr>
            </w:pPr>
            <w:r w:rsidRPr="00CE08BE">
              <w:rPr>
                <w:rFonts w:ascii="Calibri" w:hAnsi="Calibri" w:cs="Calibri"/>
                <w:b/>
                <w:bCs/>
                <w:sz w:val="18"/>
                <w:szCs w:val="18"/>
                <w:lang w:val="pt-PT"/>
              </w:rPr>
              <w:t xml:space="preserve">Ano </w:t>
            </w:r>
            <w:r w:rsidR="004E2624" w:rsidRPr="00CE08BE">
              <w:rPr>
                <w:rFonts w:ascii="Calibri" w:hAnsi="Calibri" w:cs="Calibri"/>
                <w:b/>
                <w:bCs/>
                <w:sz w:val="18"/>
                <w:szCs w:val="18"/>
                <w:lang w:val="pt-PT"/>
              </w:rPr>
              <w:t>financeiro em que o último relatório financeiro anual foi auditado</w:t>
            </w:r>
          </w:p>
        </w:tc>
        <w:tc>
          <w:tcPr>
            <w:tcW w:w="3420" w:type="dxa"/>
            <w:shd w:val="clear" w:color="auto" w:fill="BFBFBF"/>
          </w:tcPr>
          <w:p w14:paraId="7FD9DECC" w14:textId="13EA8500"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 xml:space="preserve">Data de entrega </w:t>
            </w:r>
            <w:r w:rsidR="00BF607C" w:rsidRPr="00CE08BE">
              <w:rPr>
                <w:rFonts w:ascii="Calibri" w:hAnsi="Calibri" w:cs="Calibri"/>
                <w:b/>
                <w:bCs/>
                <w:sz w:val="18"/>
                <w:szCs w:val="18"/>
                <w:lang w:val="pt-PT"/>
              </w:rPr>
              <w:t>à</w:t>
            </w:r>
            <w:r w:rsidRPr="00CE08BE">
              <w:rPr>
                <w:rFonts w:ascii="Calibri" w:hAnsi="Calibri" w:cs="Calibri"/>
                <w:b/>
                <w:bCs/>
                <w:sz w:val="18"/>
                <w:szCs w:val="18"/>
                <w:lang w:val="pt-PT"/>
              </w:rPr>
              <w:t xml:space="preserve"> auditoria externa</w:t>
            </w:r>
          </w:p>
        </w:tc>
        <w:tc>
          <w:tcPr>
            <w:tcW w:w="3420" w:type="dxa"/>
            <w:shd w:val="clear" w:color="auto" w:fill="BFBFBF"/>
          </w:tcPr>
          <w:p w14:paraId="64453A42" w14:textId="54F4BEBB" w:rsidR="00F06ED0" w:rsidRPr="00CE08BE" w:rsidRDefault="004E2624" w:rsidP="00F06ED0">
            <w:pPr>
              <w:autoSpaceDE w:val="0"/>
              <w:autoSpaceDN w:val="0"/>
              <w:adjustRightInd w:val="0"/>
              <w:jc w:val="center"/>
              <w:rPr>
                <w:rFonts w:ascii="Calibri" w:hAnsi="Calibri" w:cs="Calibri"/>
                <w:b/>
                <w:sz w:val="18"/>
                <w:szCs w:val="18"/>
                <w:lang w:val="pt-PT"/>
              </w:rPr>
            </w:pPr>
            <w:r w:rsidRPr="00CE08BE">
              <w:rPr>
                <w:rFonts w:ascii="Calibri" w:hAnsi="Calibri" w:cs="Calibri"/>
                <w:b/>
                <w:bCs/>
                <w:sz w:val="18"/>
                <w:szCs w:val="18"/>
                <w:lang w:val="pt-PT"/>
              </w:rPr>
              <w:t>Número de meses após o fi</w:t>
            </w:r>
            <w:r w:rsidR="00BF607C" w:rsidRPr="00CE08BE">
              <w:rPr>
                <w:rFonts w:ascii="Calibri" w:hAnsi="Calibri" w:cs="Calibri"/>
                <w:b/>
                <w:bCs/>
                <w:sz w:val="18"/>
                <w:szCs w:val="18"/>
                <w:lang w:val="pt-PT"/>
              </w:rPr>
              <w:t>m</w:t>
            </w:r>
            <w:r w:rsidRPr="00CE08BE">
              <w:rPr>
                <w:rFonts w:ascii="Calibri" w:hAnsi="Calibri" w:cs="Calibri"/>
                <w:b/>
                <w:bCs/>
                <w:sz w:val="18"/>
                <w:szCs w:val="18"/>
                <w:lang w:val="pt-PT"/>
              </w:rPr>
              <w:t xml:space="preserve"> do </w:t>
            </w:r>
            <w:r w:rsidR="003039E4" w:rsidRPr="00CE08BE">
              <w:rPr>
                <w:rFonts w:ascii="Calibri" w:hAnsi="Calibri" w:cs="Calibri"/>
                <w:b/>
                <w:bCs/>
                <w:sz w:val="18"/>
                <w:szCs w:val="18"/>
                <w:lang w:val="pt-PT"/>
              </w:rPr>
              <w:t>ano orçamental</w:t>
            </w:r>
          </w:p>
        </w:tc>
      </w:tr>
      <w:tr w:rsidR="00500221" w:rsidRPr="006C408E" w14:paraId="7E3259DF" w14:textId="77777777" w:rsidTr="004E2624">
        <w:trPr>
          <w:trHeight w:val="233"/>
        </w:trPr>
        <w:tc>
          <w:tcPr>
            <w:tcW w:w="2425" w:type="dxa"/>
            <w:shd w:val="clear" w:color="auto" w:fill="auto"/>
          </w:tcPr>
          <w:p w14:paraId="719A74B6" w14:textId="77777777" w:rsidR="00F06ED0" w:rsidRPr="00CE08BE" w:rsidRDefault="00F06ED0" w:rsidP="00F06ED0">
            <w:pPr>
              <w:autoSpaceDE w:val="0"/>
              <w:autoSpaceDN w:val="0"/>
              <w:adjustRightInd w:val="0"/>
              <w:jc w:val="center"/>
              <w:rPr>
                <w:rFonts w:ascii="Calibri" w:hAnsi="Calibri" w:cs="Calibri"/>
                <w:b/>
                <w:sz w:val="18"/>
                <w:szCs w:val="18"/>
                <w:lang w:val="pt-PT"/>
              </w:rPr>
            </w:pPr>
          </w:p>
        </w:tc>
        <w:tc>
          <w:tcPr>
            <w:tcW w:w="3420" w:type="dxa"/>
            <w:shd w:val="clear" w:color="auto" w:fill="auto"/>
          </w:tcPr>
          <w:p w14:paraId="4D7C6453" w14:textId="77777777" w:rsidR="00F06ED0" w:rsidRPr="00CE08BE" w:rsidRDefault="00F06ED0" w:rsidP="00F06ED0">
            <w:pPr>
              <w:autoSpaceDE w:val="0"/>
              <w:autoSpaceDN w:val="0"/>
              <w:adjustRightInd w:val="0"/>
              <w:jc w:val="center"/>
              <w:rPr>
                <w:rFonts w:ascii="Calibri" w:hAnsi="Calibri" w:cs="Calibri"/>
                <w:b/>
                <w:sz w:val="18"/>
                <w:szCs w:val="18"/>
                <w:lang w:val="pt-PT"/>
              </w:rPr>
            </w:pPr>
          </w:p>
        </w:tc>
        <w:tc>
          <w:tcPr>
            <w:tcW w:w="3420" w:type="dxa"/>
            <w:shd w:val="clear" w:color="auto" w:fill="auto"/>
          </w:tcPr>
          <w:p w14:paraId="3821A7E2" w14:textId="77777777" w:rsidR="00F06ED0" w:rsidRPr="00CE08BE" w:rsidRDefault="00F06ED0" w:rsidP="00F06ED0">
            <w:pPr>
              <w:autoSpaceDE w:val="0"/>
              <w:autoSpaceDN w:val="0"/>
              <w:adjustRightInd w:val="0"/>
              <w:jc w:val="center"/>
              <w:rPr>
                <w:rFonts w:ascii="Calibri" w:hAnsi="Calibri" w:cs="Calibri"/>
                <w:b/>
                <w:sz w:val="18"/>
                <w:szCs w:val="18"/>
                <w:lang w:val="pt-PT"/>
              </w:rPr>
            </w:pPr>
          </w:p>
        </w:tc>
      </w:tr>
    </w:tbl>
    <w:p w14:paraId="6CAEB8DE" w14:textId="77777777" w:rsidR="00F06ED0" w:rsidRPr="00CE08BE" w:rsidRDefault="004E2624" w:rsidP="00F06ED0">
      <w:pPr>
        <w:spacing w:after="0" w:line="240" w:lineRule="auto"/>
        <w:rPr>
          <w:rFonts w:ascii="Calibri" w:eastAsia="Times New Roman" w:hAnsi="Calibri" w:cs="Calibri"/>
          <w:i/>
          <w:color w:val="FF0000"/>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05F71C68" w14:textId="77777777" w:rsidR="00F06ED0" w:rsidRPr="00CE08BE" w:rsidRDefault="004E2624" w:rsidP="00F06ED0">
      <w:pPr>
        <w:spacing w:after="0" w:line="240" w:lineRule="auto"/>
        <w:rPr>
          <w:rFonts w:ascii="Calibri" w:eastAsia="Times New Roman" w:hAnsi="Calibri" w:cs="Calibri"/>
          <w:i/>
          <w:sz w:val="16"/>
          <w:szCs w:val="16"/>
          <w:lang w:val="pt-PT"/>
        </w:rPr>
      </w:pPr>
      <w:r w:rsidRPr="00CE08BE">
        <w:rPr>
          <w:rFonts w:ascii="Calibri" w:eastAsia="Times New Roman" w:hAnsi="Calibri" w:cs="Calibri"/>
          <w:i/>
          <w:iCs/>
          <w:color w:val="FF0000"/>
          <w:sz w:val="16"/>
          <w:szCs w:val="16"/>
          <w:lang w:val="pt-PT"/>
        </w:rPr>
        <w:t xml:space="preserve"> </w:t>
      </w:r>
    </w:p>
    <w:p w14:paraId="740969B7" w14:textId="77777777" w:rsidR="00F06ED0" w:rsidRPr="00CE08BE" w:rsidRDefault="00F06ED0" w:rsidP="00F06ED0">
      <w:pPr>
        <w:spacing w:after="0"/>
        <w:jc w:val="both"/>
        <w:rPr>
          <w:rFonts w:ascii="Calibri" w:eastAsia="Calibri" w:hAnsi="Calibri" w:cs="Calibri"/>
          <w:lang w:val="pt-PT"/>
        </w:rPr>
      </w:pPr>
    </w:p>
    <w:p w14:paraId="28298A9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CB5A48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F75D6AA" w14:textId="47A35F18"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6B908C2" w14:textId="0004573C" w:rsidR="00F06ED0" w:rsidRDefault="006435C8" w:rsidP="00F06ED0">
      <w:pPr>
        <w:spacing w:after="0"/>
        <w:jc w:val="both"/>
        <w:rPr>
          <w:rFonts w:ascii="Calibri" w:eastAsia="Calibri" w:hAnsi="Calibri" w:cs="Calibri"/>
          <w:lang w:val="pt-PT"/>
        </w:rPr>
      </w:pPr>
      <w:r w:rsidRPr="00CE08BE">
        <w:rPr>
          <w:rFonts w:ascii="Calibri" w:eastAsia="Calibri" w:hAnsi="Calibri" w:cs="Calibri"/>
          <w:lang w:val="pt-PT"/>
        </w:rPr>
        <w:t>X</w:t>
      </w:r>
      <w:r w:rsidR="004E2624" w:rsidRPr="00CE08BE">
        <w:rPr>
          <w:rFonts w:ascii="Calibri" w:eastAsia="Calibri" w:hAnsi="Calibri" w:cs="Calibri"/>
          <w:lang w:val="pt-PT"/>
        </w:rPr>
        <w:t>xx</w:t>
      </w:r>
    </w:p>
    <w:p w14:paraId="55A79D17" w14:textId="77777777" w:rsidR="006435C8" w:rsidRPr="00CE08BE" w:rsidRDefault="006435C8" w:rsidP="00F06ED0">
      <w:pPr>
        <w:spacing w:after="0"/>
        <w:jc w:val="both"/>
        <w:rPr>
          <w:rFonts w:ascii="Calibri" w:eastAsia="Calibri" w:hAnsi="Calibri" w:cs="Calibri"/>
          <w:lang w:val="pt-PT"/>
        </w:rPr>
      </w:pPr>
    </w:p>
    <w:p w14:paraId="2391BB84" w14:textId="77777777" w:rsidR="00F06ED0" w:rsidRPr="00CE08BE" w:rsidRDefault="004E2624" w:rsidP="00F06ED0">
      <w:pPr>
        <w:spacing w:after="0" w:line="240" w:lineRule="auto"/>
        <w:rPr>
          <w:rFonts w:ascii="Calibri" w:eastAsia="Calibri" w:hAnsi="Calibri" w:cs="Calibri"/>
          <w:b/>
          <w:color w:val="A5DBE6"/>
          <w:spacing w:val="-1"/>
          <w:sz w:val="24"/>
          <w:lang w:val="pt-PT"/>
        </w:rPr>
      </w:pPr>
      <w:r w:rsidRPr="00CE08BE">
        <w:rPr>
          <w:rFonts w:ascii="Calibri" w:eastAsia="Calibri" w:hAnsi="Calibri" w:cs="Calibri"/>
          <w:b/>
          <w:bCs/>
          <w:color w:val="A5DBE6"/>
          <w:sz w:val="24"/>
          <w:lang w:val="pt-PT"/>
        </w:rPr>
        <w:t xml:space="preserve">29.3. Normas de contabilidade </w:t>
      </w:r>
    </w:p>
    <w:p w14:paraId="28D383E8" w14:textId="77777777" w:rsidR="00F06ED0" w:rsidRPr="00CE08BE" w:rsidRDefault="00F06ED0" w:rsidP="00F06ED0">
      <w:pPr>
        <w:spacing w:after="0" w:line="240" w:lineRule="auto"/>
        <w:rPr>
          <w:rFonts w:ascii="Calibri" w:eastAsia="Calibri" w:hAnsi="Calibri" w:cs="Calibri"/>
          <w:bCs/>
          <w:color w:val="25456B"/>
          <w:spacing w:val="-1"/>
          <w:lang w:val="pt-PT"/>
        </w:rPr>
      </w:pPr>
      <w:bookmarkStart w:id="52" w:name="_Hlk526779276"/>
    </w:p>
    <w:bookmarkEnd w:id="52"/>
    <w:p w14:paraId="557823A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CFCF610" w14:textId="77777777" w:rsidR="00F06ED0" w:rsidRPr="00CE08BE" w:rsidRDefault="00F06ED0" w:rsidP="00F06ED0">
      <w:pPr>
        <w:spacing w:after="0"/>
        <w:jc w:val="both"/>
        <w:rPr>
          <w:rFonts w:ascii="Calibri" w:eastAsia="Calibri" w:hAnsi="Calibri" w:cs="Calibri"/>
          <w:lang w:val="pt-PT"/>
        </w:rPr>
      </w:pPr>
    </w:p>
    <w:p w14:paraId="0F78C4B1" w14:textId="77777777" w:rsidR="00F06ED0" w:rsidRPr="00CE08BE" w:rsidRDefault="004E2624" w:rsidP="00F06ED0">
      <w:pPr>
        <w:spacing w:after="0" w:line="240" w:lineRule="auto"/>
        <w:jc w:val="both"/>
        <w:rPr>
          <w:rFonts w:ascii="Calibri" w:eastAsia="Times New Roman" w:hAnsi="Calibri" w:cs="Calibri"/>
          <w:b/>
          <w:sz w:val="20"/>
          <w:szCs w:val="20"/>
          <w:lang w:val="pt-PT"/>
        </w:rPr>
      </w:pPr>
      <w:r w:rsidRPr="00CE08BE">
        <w:rPr>
          <w:rFonts w:ascii="Calibri" w:eastAsia="Times New Roman" w:hAnsi="Calibri" w:cs="Calibri"/>
          <w:b/>
          <w:bCs/>
          <w:sz w:val="20"/>
          <w:szCs w:val="20"/>
          <w:lang w:val="pt-PT"/>
        </w:rPr>
        <w:t>Quadro 29.3 Normas contabilísticas (relatórios financeiros dos últimos três anos)</w:t>
      </w:r>
    </w:p>
    <w:tbl>
      <w:tblPr>
        <w:tblStyle w:val="TabelEcorys19"/>
        <w:tblW w:w="9350" w:type="dxa"/>
        <w:tblLook w:val="04A0" w:firstRow="1" w:lastRow="0" w:firstColumn="1" w:lastColumn="0" w:noHBand="0" w:noVBand="1"/>
      </w:tblPr>
      <w:tblGrid>
        <w:gridCol w:w="1870"/>
        <w:gridCol w:w="2625"/>
        <w:gridCol w:w="1618"/>
        <w:gridCol w:w="1618"/>
        <w:gridCol w:w="1619"/>
      </w:tblGrid>
      <w:tr w:rsidR="00500221" w:rsidRPr="006C408E" w14:paraId="57D32107" w14:textId="77777777" w:rsidTr="00F06ED0">
        <w:tc>
          <w:tcPr>
            <w:tcW w:w="935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71E7DF6"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Normas contabilísticas aplicadas a todos os relatórios financeiros</w:t>
            </w:r>
          </w:p>
        </w:tc>
      </w:tr>
      <w:tr w:rsidR="00500221" w:rsidRPr="00CE08BE" w14:paraId="583FC1C9" w14:textId="77777777" w:rsidTr="00F06ED0">
        <w:tc>
          <w:tcPr>
            <w:tcW w:w="1870" w:type="dxa"/>
            <w:tcBorders>
              <w:top w:val="single" w:sz="4" w:space="0" w:color="auto"/>
              <w:left w:val="single" w:sz="4" w:space="0" w:color="auto"/>
              <w:bottom w:val="single" w:sz="4" w:space="0" w:color="auto"/>
              <w:right w:val="single" w:sz="4" w:space="0" w:color="auto"/>
            </w:tcBorders>
            <w:shd w:val="clear" w:color="auto" w:fill="F2F2F2"/>
            <w:hideMark/>
          </w:tcPr>
          <w:p w14:paraId="59A70180"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Tipo de norma</w:t>
            </w:r>
          </w:p>
          <w:p w14:paraId="76F18448" w14:textId="77777777" w:rsidR="00F06ED0" w:rsidRPr="00CE08BE" w:rsidRDefault="004E2624" w:rsidP="00F06ED0">
            <w:pPr>
              <w:jc w:val="center"/>
              <w:rPr>
                <w:rFonts w:ascii="Calibri" w:hAnsi="Calibri" w:cs="Calibri"/>
                <w:sz w:val="16"/>
                <w:szCs w:val="16"/>
                <w:lang w:val="pt-PT"/>
              </w:rPr>
            </w:pPr>
            <w:r w:rsidRPr="00CE08BE">
              <w:rPr>
                <w:rFonts w:ascii="Calibri" w:hAnsi="Calibri" w:cs="Calibri"/>
                <w:sz w:val="16"/>
                <w:szCs w:val="16"/>
                <w:lang w:val="pt-PT"/>
              </w:rPr>
              <w:t>(Normas Internacionais/</w:t>
            </w:r>
          </w:p>
          <w:p w14:paraId="2A6CB6DE"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sz w:val="16"/>
                <w:szCs w:val="16"/>
                <w:lang w:val="pt-PT"/>
              </w:rPr>
              <w:t xml:space="preserve">Quadro do país)    </w:t>
            </w:r>
          </w:p>
        </w:tc>
        <w:tc>
          <w:tcPr>
            <w:tcW w:w="2625" w:type="dxa"/>
            <w:tcBorders>
              <w:top w:val="single" w:sz="4" w:space="0" w:color="auto"/>
              <w:left w:val="single" w:sz="4" w:space="0" w:color="auto"/>
              <w:bottom w:val="single" w:sz="4" w:space="0" w:color="auto"/>
              <w:right w:val="single" w:sz="4" w:space="0" w:color="auto"/>
            </w:tcBorders>
            <w:shd w:val="clear" w:color="auto" w:fill="F2F2F2"/>
            <w:hideMark/>
          </w:tcPr>
          <w:p w14:paraId="27B02E1A"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Consistência</w:t>
            </w:r>
          </w:p>
          <w:p w14:paraId="2CE571EA"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sz w:val="16"/>
                <w:szCs w:val="16"/>
                <w:lang w:val="pt-PT"/>
              </w:rPr>
              <w:t>(A maioria/ maior parte / Relatórios consistentes ao longo do tempo)</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794FE902"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Divulgação das normas</w:t>
            </w:r>
          </w:p>
          <w:p w14:paraId="09AAEB1D" w14:textId="77777777" w:rsidR="00F06ED0" w:rsidRPr="00CE08BE" w:rsidRDefault="004E2624" w:rsidP="00F06ED0">
            <w:pPr>
              <w:jc w:val="center"/>
              <w:rPr>
                <w:rFonts w:ascii="Calibri" w:hAnsi="Calibri" w:cs="Calibri"/>
                <w:b/>
                <w:sz w:val="16"/>
                <w:szCs w:val="16"/>
                <w:lang w:val="pt-PT"/>
              </w:rPr>
            </w:pPr>
            <w:r w:rsidRPr="00CE08BE">
              <w:rPr>
                <w:rFonts w:ascii="Calibri" w:hAnsi="Calibri" w:cs="Calibri"/>
                <w:sz w:val="16"/>
                <w:szCs w:val="16"/>
                <w:lang w:val="pt-PT"/>
              </w:rPr>
              <w:t>(S/N)</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7D0A74E6"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Divulgação das variações</w:t>
            </w:r>
          </w:p>
          <w:p w14:paraId="153392B2" w14:textId="77777777" w:rsidR="00F06ED0" w:rsidRPr="00CE08BE" w:rsidRDefault="004E2624" w:rsidP="00F06ED0">
            <w:pPr>
              <w:jc w:val="center"/>
              <w:rPr>
                <w:rFonts w:ascii="Calibri" w:hAnsi="Calibri" w:cs="Calibri"/>
                <w:sz w:val="16"/>
                <w:szCs w:val="16"/>
                <w:lang w:val="pt-PT"/>
              </w:rPr>
            </w:pPr>
            <w:r w:rsidRPr="00CE08BE">
              <w:rPr>
                <w:rFonts w:ascii="Calibri" w:hAnsi="Calibri" w:cs="Calibri"/>
                <w:sz w:val="16"/>
                <w:szCs w:val="16"/>
                <w:lang w:val="pt-PT"/>
              </w:rPr>
              <w:t>(S/N)</w:t>
            </w:r>
          </w:p>
        </w:tc>
        <w:tc>
          <w:tcPr>
            <w:tcW w:w="1619" w:type="dxa"/>
            <w:tcBorders>
              <w:top w:val="single" w:sz="4" w:space="0" w:color="auto"/>
              <w:left w:val="single" w:sz="4" w:space="0" w:color="auto"/>
              <w:bottom w:val="single" w:sz="4" w:space="0" w:color="auto"/>
              <w:right w:val="single" w:sz="4" w:space="0" w:color="auto"/>
            </w:tcBorders>
            <w:shd w:val="clear" w:color="auto" w:fill="F2F2F2"/>
            <w:hideMark/>
          </w:tcPr>
          <w:p w14:paraId="768F62F2" w14:textId="77777777" w:rsidR="00F06ED0" w:rsidRPr="00CE08BE" w:rsidRDefault="004E2624" w:rsidP="00F06ED0">
            <w:pPr>
              <w:jc w:val="center"/>
              <w:rPr>
                <w:rFonts w:ascii="Calibri" w:hAnsi="Calibri" w:cs="Calibri"/>
                <w:b/>
                <w:sz w:val="18"/>
                <w:szCs w:val="18"/>
                <w:lang w:val="pt-PT"/>
              </w:rPr>
            </w:pPr>
            <w:r w:rsidRPr="00CE08BE">
              <w:rPr>
                <w:rFonts w:ascii="Calibri" w:hAnsi="Calibri" w:cs="Calibri"/>
                <w:b/>
                <w:bCs/>
                <w:sz w:val="18"/>
                <w:szCs w:val="18"/>
                <w:lang w:val="pt-PT"/>
              </w:rPr>
              <w:t>Lacunas explicadas</w:t>
            </w:r>
          </w:p>
          <w:p w14:paraId="75D3C52A" w14:textId="77777777" w:rsidR="00F06ED0" w:rsidRPr="00CE08BE" w:rsidRDefault="004E2624" w:rsidP="00F06ED0">
            <w:pPr>
              <w:jc w:val="center"/>
              <w:rPr>
                <w:rFonts w:ascii="Calibri" w:hAnsi="Calibri" w:cs="Calibri"/>
                <w:sz w:val="16"/>
                <w:szCs w:val="16"/>
                <w:lang w:val="pt-PT"/>
              </w:rPr>
            </w:pPr>
            <w:r w:rsidRPr="00CE08BE">
              <w:rPr>
                <w:rFonts w:ascii="Calibri" w:hAnsi="Calibri" w:cs="Calibri"/>
                <w:sz w:val="16"/>
                <w:szCs w:val="16"/>
                <w:lang w:val="pt-PT"/>
              </w:rPr>
              <w:t>(S/N)</w:t>
            </w:r>
          </w:p>
        </w:tc>
      </w:tr>
      <w:tr w:rsidR="00500221" w:rsidRPr="00CE08BE" w14:paraId="5E087BB0" w14:textId="77777777" w:rsidTr="004E2624">
        <w:trPr>
          <w:trHeight w:val="134"/>
        </w:trPr>
        <w:tc>
          <w:tcPr>
            <w:tcW w:w="1870" w:type="dxa"/>
            <w:tcBorders>
              <w:top w:val="single" w:sz="4" w:space="0" w:color="auto"/>
              <w:left w:val="single" w:sz="4" w:space="0" w:color="auto"/>
              <w:bottom w:val="single" w:sz="4" w:space="0" w:color="auto"/>
              <w:right w:val="single" w:sz="4" w:space="0" w:color="auto"/>
            </w:tcBorders>
          </w:tcPr>
          <w:p w14:paraId="20FA1AA8" w14:textId="77777777" w:rsidR="00F06ED0" w:rsidRPr="00CE08BE" w:rsidRDefault="00F06ED0" w:rsidP="00F06ED0">
            <w:pPr>
              <w:jc w:val="center"/>
              <w:rPr>
                <w:rFonts w:ascii="Calibri" w:hAnsi="Calibri" w:cs="Calibri"/>
                <w:bCs/>
                <w:sz w:val="18"/>
                <w:szCs w:val="18"/>
                <w:lang w:val="pt-PT"/>
              </w:rPr>
            </w:pPr>
          </w:p>
        </w:tc>
        <w:tc>
          <w:tcPr>
            <w:tcW w:w="2625" w:type="dxa"/>
            <w:tcBorders>
              <w:top w:val="single" w:sz="4" w:space="0" w:color="auto"/>
              <w:left w:val="single" w:sz="4" w:space="0" w:color="auto"/>
              <w:bottom w:val="single" w:sz="4" w:space="0" w:color="auto"/>
              <w:right w:val="single" w:sz="4" w:space="0" w:color="auto"/>
            </w:tcBorders>
          </w:tcPr>
          <w:p w14:paraId="35DD6251" w14:textId="77777777" w:rsidR="00F06ED0" w:rsidRPr="00CE08BE" w:rsidRDefault="00F06ED0" w:rsidP="00F06ED0">
            <w:pPr>
              <w:jc w:val="center"/>
              <w:rPr>
                <w:rFonts w:ascii="Calibri" w:hAnsi="Calibri" w:cs="Calibri"/>
                <w:bCs/>
                <w:sz w:val="18"/>
                <w:szCs w:val="18"/>
                <w:lang w:val="pt-PT"/>
              </w:rPr>
            </w:pPr>
          </w:p>
        </w:tc>
        <w:tc>
          <w:tcPr>
            <w:tcW w:w="1618" w:type="dxa"/>
            <w:tcBorders>
              <w:top w:val="single" w:sz="4" w:space="0" w:color="auto"/>
              <w:left w:val="single" w:sz="4" w:space="0" w:color="auto"/>
              <w:bottom w:val="single" w:sz="4" w:space="0" w:color="auto"/>
              <w:right w:val="single" w:sz="4" w:space="0" w:color="auto"/>
            </w:tcBorders>
          </w:tcPr>
          <w:p w14:paraId="09119B9D" w14:textId="77777777" w:rsidR="00F06ED0" w:rsidRPr="00CE08BE" w:rsidRDefault="00F06ED0" w:rsidP="00F06ED0">
            <w:pPr>
              <w:jc w:val="center"/>
              <w:rPr>
                <w:rFonts w:ascii="Calibri" w:hAnsi="Calibri" w:cs="Calibri"/>
                <w:bCs/>
                <w:sz w:val="18"/>
                <w:szCs w:val="18"/>
                <w:lang w:val="pt-PT"/>
              </w:rPr>
            </w:pPr>
          </w:p>
        </w:tc>
        <w:tc>
          <w:tcPr>
            <w:tcW w:w="1618" w:type="dxa"/>
            <w:tcBorders>
              <w:top w:val="single" w:sz="4" w:space="0" w:color="auto"/>
              <w:left w:val="single" w:sz="4" w:space="0" w:color="auto"/>
              <w:bottom w:val="single" w:sz="4" w:space="0" w:color="auto"/>
              <w:right w:val="single" w:sz="4" w:space="0" w:color="auto"/>
            </w:tcBorders>
          </w:tcPr>
          <w:p w14:paraId="038B95E1" w14:textId="77777777" w:rsidR="00F06ED0" w:rsidRPr="00CE08BE" w:rsidRDefault="00F06ED0" w:rsidP="00F06ED0">
            <w:pPr>
              <w:jc w:val="center"/>
              <w:rPr>
                <w:rFonts w:ascii="Calibri" w:hAnsi="Calibri" w:cs="Calibri"/>
                <w:bCs/>
                <w:sz w:val="18"/>
                <w:szCs w:val="18"/>
                <w:lang w:val="pt-PT"/>
              </w:rPr>
            </w:pPr>
          </w:p>
        </w:tc>
        <w:tc>
          <w:tcPr>
            <w:tcW w:w="1619" w:type="dxa"/>
            <w:tcBorders>
              <w:top w:val="single" w:sz="4" w:space="0" w:color="auto"/>
              <w:left w:val="single" w:sz="4" w:space="0" w:color="auto"/>
              <w:bottom w:val="single" w:sz="4" w:space="0" w:color="auto"/>
              <w:right w:val="single" w:sz="4" w:space="0" w:color="auto"/>
            </w:tcBorders>
          </w:tcPr>
          <w:p w14:paraId="1D0182ED" w14:textId="77777777" w:rsidR="00F06ED0" w:rsidRPr="00CE08BE" w:rsidRDefault="00F06ED0" w:rsidP="00F06ED0">
            <w:pPr>
              <w:jc w:val="center"/>
              <w:rPr>
                <w:rFonts w:ascii="Calibri" w:hAnsi="Calibri" w:cs="Calibri"/>
                <w:bCs/>
                <w:sz w:val="18"/>
                <w:szCs w:val="18"/>
                <w:lang w:val="pt-PT"/>
              </w:rPr>
            </w:pPr>
          </w:p>
        </w:tc>
      </w:tr>
    </w:tbl>
    <w:p w14:paraId="067DF49E" w14:textId="77777777" w:rsidR="00F06ED0" w:rsidRPr="00CE08BE" w:rsidRDefault="004E2624" w:rsidP="00F06ED0">
      <w:pPr>
        <w:spacing w:after="0" w:line="240" w:lineRule="auto"/>
        <w:jc w:val="both"/>
        <w:rPr>
          <w:rFonts w:ascii="Calibri" w:eastAsia="Times New Roman" w:hAnsi="Calibri" w:cs="Calibri"/>
          <w:i/>
          <w:color w:val="FF0000"/>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 xml:space="preserve">Especifique os detalhes da fonte/documentos. Insira o endereço do site na internet se relevante. </w:t>
      </w:r>
    </w:p>
    <w:p w14:paraId="291E1788" w14:textId="77777777" w:rsidR="00F06ED0" w:rsidRPr="00CE08BE" w:rsidRDefault="00F06ED0" w:rsidP="00F06ED0">
      <w:pPr>
        <w:spacing w:after="0"/>
        <w:jc w:val="both"/>
        <w:rPr>
          <w:rFonts w:ascii="Calibri" w:eastAsia="Calibri" w:hAnsi="Calibri" w:cs="Calibri"/>
          <w:lang w:val="pt-PT"/>
        </w:rPr>
      </w:pPr>
    </w:p>
    <w:p w14:paraId="027996D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D9CBF8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516C5677" w14:textId="3E93FA81"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43DFB75"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8E48462"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11B76504" w14:textId="77777777" w:rsidR="00F06ED0" w:rsidRPr="00CE08BE" w:rsidRDefault="004E2624" w:rsidP="00F06ED0">
      <w:pPr>
        <w:spacing w:after="0" w:line="240" w:lineRule="auto"/>
        <w:rPr>
          <w:rFonts w:ascii="Calibri" w:eastAsia="Calibri" w:hAnsi="Calibri" w:cs="Calibri"/>
          <w:b/>
          <w:bCs/>
          <w:i/>
          <w:color w:val="25456B"/>
          <w:spacing w:val="-1"/>
          <w:lang w:val="pt-PT"/>
        </w:rPr>
      </w:pPr>
      <w:r w:rsidRPr="00CE08BE">
        <w:rPr>
          <w:rFonts w:ascii="Calibri" w:eastAsia="Calibri" w:hAnsi="Calibri" w:cs="Calibri"/>
          <w:b/>
          <w:bCs/>
          <w:i/>
          <w:iCs/>
          <w:color w:val="25456B"/>
          <w:lang w:val="pt-PT"/>
        </w:rPr>
        <w:br w:type="page"/>
      </w:r>
    </w:p>
    <w:p w14:paraId="43AB13E2" w14:textId="3CAF9259" w:rsidR="00F06ED0" w:rsidRPr="00CE08BE" w:rsidRDefault="004E2624" w:rsidP="00FF330A">
      <w:pPr>
        <w:widowControl w:val="0"/>
        <w:spacing w:after="0" w:line="240" w:lineRule="auto"/>
        <w:outlineLvl w:val="1"/>
        <w:rPr>
          <w:rFonts w:ascii="Calibri" w:eastAsia="Calibri" w:hAnsi="Calibri" w:cs="Calibri"/>
          <w:b/>
          <w:bCs/>
          <w:color w:val="BDE1C8"/>
          <w:spacing w:val="-1"/>
          <w:sz w:val="32"/>
          <w:szCs w:val="32"/>
          <w:u w:val="single"/>
          <w:lang w:val="pt-PT"/>
        </w:rPr>
      </w:pPr>
      <w:bookmarkStart w:id="53" w:name="_Toc523832082"/>
      <w:r w:rsidRPr="00CE08BE">
        <w:rPr>
          <w:rFonts w:ascii="Calibri" w:eastAsia="Calibri" w:hAnsi="Calibri" w:cs="Calibri"/>
          <w:b/>
          <w:bCs/>
          <w:color w:val="BDE1C8"/>
          <w:sz w:val="32"/>
          <w:szCs w:val="32"/>
          <w:u w:val="single"/>
          <w:lang w:val="pt-PT"/>
        </w:rPr>
        <w:t xml:space="preserve">PILAR SETE: </w:t>
      </w:r>
      <w:r w:rsidR="00914410">
        <w:rPr>
          <w:rFonts w:ascii="Calibri" w:eastAsia="Calibri" w:hAnsi="Calibri" w:cs="Calibri"/>
          <w:b/>
          <w:bCs/>
          <w:color w:val="BDE1C8"/>
          <w:sz w:val="32"/>
          <w:szCs w:val="32"/>
          <w:u w:val="single"/>
          <w:lang w:val="pt-PT"/>
        </w:rPr>
        <w:t>Escrutínio</w:t>
      </w:r>
      <w:r w:rsidR="00914410" w:rsidRPr="00CE08BE">
        <w:rPr>
          <w:rFonts w:ascii="Calibri" w:eastAsia="Calibri" w:hAnsi="Calibri" w:cs="Calibri"/>
          <w:b/>
          <w:bCs/>
          <w:color w:val="BDE1C8"/>
          <w:sz w:val="32"/>
          <w:szCs w:val="32"/>
          <w:u w:val="single"/>
          <w:lang w:val="pt-PT"/>
        </w:rPr>
        <w:t xml:space="preserve"> </w:t>
      </w:r>
      <w:r w:rsidRPr="00CE08BE">
        <w:rPr>
          <w:rFonts w:ascii="Calibri" w:eastAsia="Calibri" w:hAnsi="Calibri" w:cs="Calibri"/>
          <w:b/>
          <w:bCs/>
          <w:color w:val="BDE1C8"/>
          <w:sz w:val="32"/>
          <w:szCs w:val="32"/>
          <w:u w:val="single"/>
          <w:lang w:val="pt-PT"/>
        </w:rPr>
        <w:t>e auditoria externa</w:t>
      </w:r>
      <w:bookmarkEnd w:id="53"/>
    </w:p>
    <w:p w14:paraId="15269F3E"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05B7D4B6" w14:textId="18F10EF4" w:rsidR="00F06ED0" w:rsidRPr="00CE08BE" w:rsidRDefault="004E2624" w:rsidP="00F06ED0">
      <w:pPr>
        <w:jc w:val="both"/>
        <w:rPr>
          <w:rFonts w:ascii="Calibri" w:eastAsia="Calibri" w:hAnsi="Calibri" w:cs="Calibri"/>
          <w:lang w:val="pt-PT"/>
        </w:rPr>
      </w:pPr>
      <w:r w:rsidRPr="00CE08BE">
        <w:rPr>
          <w:rFonts w:ascii="Calibri" w:eastAsia="Calibri" w:hAnsi="Calibri" w:cs="Calibri"/>
          <w:b/>
          <w:bCs/>
          <w:lang w:val="pt-PT"/>
        </w:rPr>
        <w:t xml:space="preserve">O que mede o Pilar VII? </w:t>
      </w:r>
      <w:r w:rsidRPr="00CE08BE">
        <w:rPr>
          <w:rFonts w:ascii="Calibri" w:eastAsia="Calibri" w:hAnsi="Calibri" w:cs="Calibri"/>
          <w:lang w:val="pt-PT"/>
        </w:rPr>
        <w:t xml:space="preserve">As finanças públicas </w:t>
      </w:r>
      <w:r w:rsidR="00FF6EED" w:rsidRPr="00CE08BE">
        <w:rPr>
          <w:rFonts w:ascii="Calibri" w:eastAsia="Calibri" w:hAnsi="Calibri" w:cs="Calibri"/>
          <w:lang w:val="pt-PT"/>
        </w:rPr>
        <w:t xml:space="preserve">são sujeitas a uma revisão independente e a um acompanhamento externo relativamente à implementação pelo executivo das </w:t>
      </w:r>
      <w:r w:rsidR="00E4553F" w:rsidRPr="00CE08BE">
        <w:rPr>
          <w:rFonts w:ascii="Calibri" w:eastAsia="Calibri" w:hAnsi="Calibri" w:cs="Calibri"/>
          <w:lang w:val="pt-PT"/>
        </w:rPr>
        <w:t>recomendações de melhoria</w:t>
      </w:r>
      <w:r w:rsidR="00FF6EED" w:rsidRPr="00CE08BE">
        <w:rPr>
          <w:rFonts w:ascii="Calibri" w:eastAsia="Calibri" w:hAnsi="Calibri" w:cs="Calibri"/>
          <w:lang w:val="pt-PT"/>
        </w:rPr>
        <w:t xml:space="preserve"> </w:t>
      </w:r>
      <w:r w:rsidRPr="00CE08BE">
        <w:rPr>
          <w:rFonts w:ascii="Calibri" w:eastAsia="Calibri" w:hAnsi="Calibri" w:cs="Calibri"/>
          <w:lang w:val="pt-PT"/>
        </w:rPr>
        <w:t>.</w:t>
      </w:r>
    </w:p>
    <w:p w14:paraId="7867ECA8" w14:textId="77777777" w:rsidR="00F06ED0" w:rsidRPr="00CE08BE" w:rsidRDefault="004E2624" w:rsidP="00F06ED0">
      <w:pPr>
        <w:spacing w:after="120"/>
        <w:jc w:val="both"/>
        <w:rPr>
          <w:rFonts w:ascii="Calibri" w:eastAsia="Calibri" w:hAnsi="Calibri" w:cs="Calibri"/>
          <w:lang w:val="pt-PT"/>
        </w:rPr>
      </w:pPr>
      <w:r w:rsidRPr="00CE08BE">
        <w:rPr>
          <w:rFonts w:ascii="Calibri" w:eastAsia="Calibri" w:hAnsi="Calibri" w:cs="Calibri"/>
          <w:b/>
          <w:bCs/>
          <w:lang w:val="pt-PT"/>
        </w:rPr>
        <w:t xml:space="preserve">Desempenho geral: Análise dos principais pontos fortes e fracos </w:t>
      </w:r>
    </w:p>
    <w:p w14:paraId="45EEDF1E"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Descreva o desempenho global dos dois indicadores para este pilar. </w:t>
      </w:r>
    </w:p>
    <w:p w14:paraId="77F265ED"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Destaque os principais pontos fortes e fracos e, quando relevante, outros relatórios e análises de diagnóstico. </w:t>
      </w:r>
    </w:p>
    <w:p w14:paraId="293D21BF"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 xml:space="preserve">Discuta as inter-relações com outros indicadores e pilares, de acordo com o Quadro abaixo. </w:t>
      </w:r>
    </w:p>
    <w:p w14:paraId="29445E8D" w14:textId="77777777" w:rsidR="00F06ED0" w:rsidRPr="00CE08BE" w:rsidRDefault="004E2624" w:rsidP="00F06ED0">
      <w:pPr>
        <w:spacing w:after="0" w:line="240" w:lineRule="auto"/>
        <w:jc w:val="both"/>
        <w:rPr>
          <w:rFonts w:ascii="Calibri" w:eastAsia="Calibri" w:hAnsi="Calibri" w:cs="Calibri"/>
          <w:bCs/>
          <w:i/>
          <w:color w:val="FF0000"/>
          <w:sz w:val="20"/>
          <w:szCs w:val="20"/>
          <w:lang w:val="pt-PT"/>
        </w:rPr>
      </w:pPr>
      <w:r w:rsidRPr="00CE08BE">
        <w:rPr>
          <w:rFonts w:ascii="Calibri" w:eastAsia="Calibri" w:hAnsi="Calibri" w:cs="Calibri"/>
          <w:i/>
          <w:iCs/>
          <w:color w:val="FF0000"/>
          <w:sz w:val="20"/>
          <w:szCs w:val="20"/>
          <w:lang w:val="pt-PT"/>
        </w:rPr>
        <w:t>Inclua um gráfico resumindo o desempenho no pilar, como exemplificado abaixo.</w:t>
      </w:r>
    </w:p>
    <w:p w14:paraId="3EEC099C" w14:textId="77777777" w:rsidR="00F06ED0" w:rsidRPr="00CE08BE" w:rsidRDefault="00F06ED0" w:rsidP="00F06ED0">
      <w:pPr>
        <w:spacing w:after="0" w:line="240" w:lineRule="auto"/>
        <w:jc w:val="both"/>
        <w:rPr>
          <w:rFonts w:ascii="Calibri" w:eastAsia="Calibri" w:hAnsi="Calibri" w:cs="Calibri"/>
          <w:bCs/>
          <w:i/>
          <w:color w:val="FF0000"/>
          <w:sz w:val="20"/>
          <w:szCs w:val="20"/>
          <w:lang w:val="pt-PT"/>
        </w:rPr>
      </w:pPr>
    </w:p>
    <w:p w14:paraId="00397CF8" w14:textId="77777777" w:rsidR="00F06ED0" w:rsidRPr="00CE08BE" w:rsidRDefault="004E2624" w:rsidP="00F06ED0">
      <w:pPr>
        <w:spacing w:after="0" w:line="240" w:lineRule="auto"/>
        <w:rPr>
          <w:rFonts w:ascii="Calibri" w:eastAsia="Calibri" w:hAnsi="Calibri" w:cs="Calibri"/>
          <w:b/>
          <w:bCs/>
          <w:i/>
          <w:iCs/>
          <w:color w:val="FF0000"/>
          <w:lang w:val="pt-PT"/>
        </w:rPr>
      </w:pPr>
      <w:r w:rsidRPr="00CE08BE">
        <w:rPr>
          <w:rFonts w:ascii="Calibri" w:eastAsia="Calibri" w:hAnsi="Calibri" w:cs="Calibri"/>
          <w:b/>
          <w:bCs/>
          <w:i/>
          <w:iCs/>
          <w:color w:val="FF0000"/>
          <w:lang w:val="pt-PT"/>
        </w:rPr>
        <w:t>Quadro PILAR SETE: Interdependência</w:t>
      </w:r>
    </w:p>
    <w:p w14:paraId="387BDAA9" w14:textId="77777777" w:rsidR="00F06ED0" w:rsidRPr="00CE08BE" w:rsidRDefault="00F06ED0" w:rsidP="00F06ED0">
      <w:pPr>
        <w:jc w:val="both"/>
        <w:rPr>
          <w:rFonts w:ascii="Calibri" w:eastAsia="Calibri" w:hAnsi="Calibri" w:cs="Calibri"/>
          <w:lang w:val="pt-PT"/>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500221" w:rsidRPr="00CE08BE" w14:paraId="0C3E6A47" w14:textId="77777777" w:rsidTr="00F06ED0">
        <w:trPr>
          <w:tblHeader/>
        </w:trPr>
        <w:tc>
          <w:tcPr>
            <w:tcW w:w="4225" w:type="dxa"/>
            <w:vMerge w:val="restart"/>
            <w:shd w:val="clear" w:color="auto" w:fill="A6A6A6"/>
          </w:tcPr>
          <w:p w14:paraId="02805174" w14:textId="77777777" w:rsidR="00F06ED0" w:rsidRPr="00CE08BE" w:rsidRDefault="004E2624" w:rsidP="00F06ED0">
            <w:pPr>
              <w:rPr>
                <w:rFonts w:ascii="Calibri" w:eastAsia="Calibri" w:hAnsi="Calibri" w:cs="Calibri"/>
                <w:b/>
                <w:i/>
                <w:color w:val="FF0000"/>
                <w:sz w:val="20"/>
                <w:szCs w:val="20"/>
                <w:lang w:val="pt-PT"/>
              </w:rPr>
            </w:pPr>
            <w:r w:rsidRPr="00CE08BE">
              <w:rPr>
                <w:rFonts w:ascii="Calibri" w:eastAsia="Calibri" w:hAnsi="Calibri" w:cs="Calibri"/>
                <w:b/>
                <w:bCs/>
                <w:i/>
                <w:iCs/>
                <w:color w:val="FF0000"/>
                <w:sz w:val="20"/>
                <w:szCs w:val="20"/>
                <w:lang w:val="pt-PT"/>
              </w:rPr>
              <w:t>Indicador/dimensão</w:t>
            </w:r>
          </w:p>
        </w:tc>
        <w:tc>
          <w:tcPr>
            <w:tcW w:w="5940" w:type="dxa"/>
            <w:gridSpan w:val="7"/>
            <w:shd w:val="clear" w:color="auto" w:fill="A6A6A6"/>
          </w:tcPr>
          <w:p w14:paraId="0FC178A7"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Pilares</w:t>
            </w:r>
          </w:p>
        </w:tc>
      </w:tr>
      <w:tr w:rsidR="00500221" w:rsidRPr="00CE08BE" w14:paraId="5B882DC2" w14:textId="77777777" w:rsidTr="00F06ED0">
        <w:trPr>
          <w:tblHeader/>
        </w:trPr>
        <w:tc>
          <w:tcPr>
            <w:tcW w:w="4225" w:type="dxa"/>
            <w:vMerge/>
            <w:shd w:val="clear" w:color="auto" w:fill="A6A6A6"/>
          </w:tcPr>
          <w:p w14:paraId="517FD479" w14:textId="77777777" w:rsidR="00F06ED0" w:rsidRPr="00CE08BE" w:rsidRDefault="00F06ED0" w:rsidP="00F06ED0">
            <w:pPr>
              <w:rPr>
                <w:rFonts w:ascii="Calibri" w:eastAsia="Calibri" w:hAnsi="Calibri" w:cs="Calibri"/>
                <w:b/>
                <w:i/>
                <w:color w:val="FF0000"/>
                <w:sz w:val="20"/>
                <w:szCs w:val="20"/>
                <w:lang w:val="pt-PT"/>
              </w:rPr>
            </w:pPr>
          </w:p>
        </w:tc>
        <w:tc>
          <w:tcPr>
            <w:tcW w:w="848" w:type="dxa"/>
            <w:shd w:val="clear" w:color="auto" w:fill="A6A6A6"/>
          </w:tcPr>
          <w:p w14:paraId="30070604"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w:t>
            </w:r>
          </w:p>
        </w:tc>
        <w:tc>
          <w:tcPr>
            <w:tcW w:w="849" w:type="dxa"/>
            <w:shd w:val="clear" w:color="auto" w:fill="A6A6A6"/>
          </w:tcPr>
          <w:p w14:paraId="187E9C0D"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w:t>
            </w:r>
          </w:p>
        </w:tc>
        <w:tc>
          <w:tcPr>
            <w:tcW w:w="848" w:type="dxa"/>
            <w:shd w:val="clear" w:color="auto" w:fill="A6A6A6"/>
          </w:tcPr>
          <w:p w14:paraId="4C3554F8"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III</w:t>
            </w:r>
          </w:p>
        </w:tc>
        <w:tc>
          <w:tcPr>
            <w:tcW w:w="849" w:type="dxa"/>
            <w:shd w:val="clear" w:color="auto" w:fill="A6A6A6"/>
          </w:tcPr>
          <w:p w14:paraId="35099B6A" w14:textId="77777777" w:rsidR="00F06ED0" w:rsidRPr="00CE08BE" w:rsidRDefault="00D64FC6" w:rsidP="00D64FC6">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IV</w:t>
            </w:r>
          </w:p>
        </w:tc>
        <w:tc>
          <w:tcPr>
            <w:tcW w:w="848" w:type="dxa"/>
            <w:shd w:val="clear" w:color="auto" w:fill="A6A6A6"/>
          </w:tcPr>
          <w:p w14:paraId="4C9C0BDF"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w:t>
            </w:r>
          </w:p>
        </w:tc>
        <w:tc>
          <w:tcPr>
            <w:tcW w:w="849" w:type="dxa"/>
            <w:shd w:val="clear" w:color="auto" w:fill="A6A6A6"/>
          </w:tcPr>
          <w:p w14:paraId="1980461A"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w:t>
            </w:r>
          </w:p>
        </w:tc>
        <w:tc>
          <w:tcPr>
            <w:tcW w:w="849" w:type="dxa"/>
            <w:shd w:val="clear" w:color="auto" w:fill="A6A6A6"/>
          </w:tcPr>
          <w:p w14:paraId="690E0FFC" w14:textId="77777777" w:rsidR="00F06ED0" w:rsidRPr="00CE08BE" w:rsidRDefault="004E2624" w:rsidP="00F06ED0">
            <w:pPr>
              <w:jc w:val="center"/>
              <w:rPr>
                <w:rFonts w:ascii="Calibri" w:eastAsia="Calibri" w:hAnsi="Calibri" w:cs="Calibri"/>
                <w:b/>
                <w:i/>
                <w:color w:val="FF0000"/>
                <w:sz w:val="16"/>
                <w:szCs w:val="16"/>
                <w:lang w:val="pt-PT"/>
              </w:rPr>
            </w:pPr>
            <w:r w:rsidRPr="00CE08BE">
              <w:rPr>
                <w:rFonts w:ascii="Calibri" w:eastAsia="Calibri" w:hAnsi="Calibri" w:cs="Calibri"/>
                <w:b/>
                <w:bCs/>
                <w:i/>
                <w:iCs/>
                <w:color w:val="FF0000"/>
                <w:sz w:val="16"/>
                <w:szCs w:val="16"/>
                <w:lang w:val="pt-PT"/>
              </w:rPr>
              <w:t>VII</w:t>
            </w:r>
          </w:p>
        </w:tc>
      </w:tr>
      <w:tr w:rsidR="00500221" w:rsidRPr="00853D77" w14:paraId="2C71A6BF" w14:textId="77777777" w:rsidTr="004E2624">
        <w:tc>
          <w:tcPr>
            <w:tcW w:w="10165" w:type="dxa"/>
            <w:gridSpan w:val="8"/>
            <w:shd w:val="clear" w:color="auto" w:fill="BDE1C8"/>
            <w:vAlign w:val="center"/>
          </w:tcPr>
          <w:p w14:paraId="125044F2"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Calibri" w:hAnsi="Calibri" w:cs="Calibri"/>
                <w:b/>
                <w:bCs/>
                <w:i/>
                <w:iCs/>
                <w:color w:val="FF0000"/>
                <w:sz w:val="20"/>
                <w:szCs w:val="20"/>
                <w:lang w:val="pt-PT"/>
              </w:rPr>
              <w:t>Pilar VII-Exame e auditoria externa</w:t>
            </w:r>
          </w:p>
        </w:tc>
      </w:tr>
      <w:tr w:rsidR="00500221" w:rsidRPr="00CE08BE" w14:paraId="5C72DF07" w14:textId="77777777" w:rsidTr="00F06ED0">
        <w:tc>
          <w:tcPr>
            <w:tcW w:w="4225" w:type="dxa"/>
            <w:shd w:val="clear" w:color="auto" w:fill="D9D9D9"/>
            <w:vAlign w:val="center"/>
          </w:tcPr>
          <w:p w14:paraId="1F16B505" w14:textId="72D7711E"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-30. Auditoria externa </w:t>
            </w:r>
          </w:p>
        </w:tc>
        <w:tc>
          <w:tcPr>
            <w:tcW w:w="848" w:type="dxa"/>
            <w:shd w:val="clear" w:color="auto" w:fill="D9D9D9"/>
          </w:tcPr>
          <w:p w14:paraId="452B4D2B"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93C47FC" w14:textId="77777777" w:rsidR="00F06ED0" w:rsidRPr="00CE08BE" w:rsidRDefault="004E2624" w:rsidP="00F06ED0">
            <w:pPr>
              <w:rPr>
                <w:rFonts w:ascii="Calibri" w:eastAsia="SimSun" w:hAnsi="Calibri" w:cs="Calibri"/>
                <w:b/>
                <w:i/>
                <w:color w:val="FF0000"/>
                <w:sz w:val="16"/>
                <w:szCs w:val="16"/>
                <w:lang w:val="pt-PT"/>
              </w:rPr>
            </w:pPr>
            <w:r w:rsidRPr="00CE08BE">
              <w:rPr>
                <w:rFonts w:ascii="Calibri" w:eastAsia="SimSun" w:hAnsi="Calibri" w:cs="Calibri"/>
                <w:b/>
                <w:bCs/>
                <w:i/>
                <w:iCs/>
                <w:color w:val="FF0000"/>
                <w:sz w:val="16"/>
                <w:szCs w:val="16"/>
                <w:lang w:val="pt-PT"/>
              </w:rPr>
              <w:t>9 (El.5)</w:t>
            </w:r>
          </w:p>
        </w:tc>
        <w:tc>
          <w:tcPr>
            <w:tcW w:w="848" w:type="dxa"/>
            <w:shd w:val="clear" w:color="auto" w:fill="D9D9D9"/>
          </w:tcPr>
          <w:p w14:paraId="08A24E7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55A8DC62"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4A1B7B6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B5B376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156846DA"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65711522" w14:textId="77777777" w:rsidTr="004E2624">
        <w:tc>
          <w:tcPr>
            <w:tcW w:w="4225" w:type="dxa"/>
          </w:tcPr>
          <w:p w14:paraId="3DE2F479"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30.1. Cobertura e normas da auditoria</w:t>
            </w:r>
          </w:p>
        </w:tc>
        <w:tc>
          <w:tcPr>
            <w:tcW w:w="848" w:type="dxa"/>
          </w:tcPr>
          <w:p w14:paraId="46C9932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E1E5CA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DD4B886"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4B7C851"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98CAAE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48489AE"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p>
        </w:tc>
        <w:tc>
          <w:tcPr>
            <w:tcW w:w="849" w:type="dxa"/>
          </w:tcPr>
          <w:p w14:paraId="3BA28911"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01617AD0" w14:textId="77777777" w:rsidTr="004E2624">
        <w:tc>
          <w:tcPr>
            <w:tcW w:w="4225" w:type="dxa"/>
          </w:tcPr>
          <w:p w14:paraId="3E44AFE3" w14:textId="4E1B7AD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30.2. </w:t>
            </w:r>
            <w:r w:rsidR="00FF6EED" w:rsidRPr="00CE08BE">
              <w:rPr>
                <w:rFonts w:ascii="Calibri" w:eastAsia="Calibri" w:hAnsi="Calibri" w:cs="Calibri"/>
                <w:i/>
                <w:iCs/>
                <w:color w:val="FF0000"/>
                <w:sz w:val="20"/>
                <w:szCs w:val="20"/>
                <w:lang w:val="pt-PT"/>
              </w:rPr>
              <w:t xml:space="preserve">Submissão </w:t>
            </w:r>
            <w:r w:rsidRPr="00CE08BE">
              <w:rPr>
                <w:rFonts w:ascii="Calibri" w:eastAsia="Calibri" w:hAnsi="Calibri" w:cs="Calibri"/>
                <w:i/>
                <w:iCs/>
                <w:color w:val="FF0000"/>
                <w:sz w:val="20"/>
                <w:szCs w:val="20"/>
                <w:lang w:val="pt-PT"/>
              </w:rPr>
              <w:t xml:space="preserve">dos relatórios de auditoria ao órgão legislativo </w:t>
            </w:r>
          </w:p>
        </w:tc>
        <w:tc>
          <w:tcPr>
            <w:tcW w:w="848" w:type="dxa"/>
          </w:tcPr>
          <w:p w14:paraId="6C1C7EF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C3EB779"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D11613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ECB670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C3C4E89"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09DB331"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p>
        </w:tc>
        <w:tc>
          <w:tcPr>
            <w:tcW w:w="849" w:type="dxa"/>
          </w:tcPr>
          <w:p w14:paraId="5CF014F9"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31.1</w:t>
            </w:r>
          </w:p>
        </w:tc>
      </w:tr>
      <w:tr w:rsidR="00500221" w:rsidRPr="00CE08BE" w14:paraId="096C12FE" w14:textId="77777777" w:rsidTr="004E2624">
        <w:tc>
          <w:tcPr>
            <w:tcW w:w="4225" w:type="dxa"/>
          </w:tcPr>
          <w:p w14:paraId="13B135B0" w14:textId="3CC9D174"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30.3. Seguimento da auditoria externa  </w:t>
            </w:r>
          </w:p>
        </w:tc>
        <w:tc>
          <w:tcPr>
            <w:tcW w:w="848" w:type="dxa"/>
          </w:tcPr>
          <w:p w14:paraId="1065564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AAC207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865A98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F2504F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A3BFE9F"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AA40EE0"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2DB7D8C"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07139DAB" w14:textId="77777777" w:rsidTr="004E2624">
        <w:tc>
          <w:tcPr>
            <w:tcW w:w="4225" w:type="dxa"/>
          </w:tcPr>
          <w:p w14:paraId="1221576B" w14:textId="760A7C4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30.4. </w:t>
            </w:r>
            <w:r w:rsidR="00FF6EED" w:rsidRPr="00CE08BE">
              <w:rPr>
                <w:rFonts w:ascii="Calibri" w:eastAsia="Calibri" w:hAnsi="Calibri" w:cs="Calibri"/>
                <w:i/>
                <w:iCs/>
                <w:color w:val="FF0000"/>
                <w:sz w:val="20"/>
                <w:szCs w:val="20"/>
                <w:lang w:val="pt-PT"/>
              </w:rPr>
              <w:t xml:space="preserve">Independência da </w:t>
            </w:r>
            <w:r w:rsidRPr="00CE08BE">
              <w:rPr>
                <w:rFonts w:ascii="Calibri" w:eastAsia="Calibri" w:hAnsi="Calibri" w:cs="Calibri"/>
                <w:i/>
                <w:iCs/>
                <w:color w:val="FF0000"/>
                <w:sz w:val="20"/>
                <w:szCs w:val="20"/>
                <w:lang w:val="pt-PT"/>
              </w:rPr>
              <w:t>Instituição Sup</w:t>
            </w:r>
            <w:r w:rsidR="00FF6EED" w:rsidRPr="00CE08BE">
              <w:rPr>
                <w:rFonts w:ascii="Calibri" w:eastAsia="Calibri" w:hAnsi="Calibri" w:cs="Calibri"/>
                <w:i/>
                <w:iCs/>
                <w:color w:val="FF0000"/>
                <w:sz w:val="20"/>
                <w:szCs w:val="20"/>
                <w:lang w:val="pt-PT"/>
              </w:rPr>
              <w:t>e</w:t>
            </w:r>
            <w:r w:rsidRPr="00CE08BE">
              <w:rPr>
                <w:rFonts w:ascii="Calibri" w:eastAsia="Calibri" w:hAnsi="Calibri" w:cs="Calibri"/>
                <w:i/>
                <w:iCs/>
                <w:color w:val="FF0000"/>
                <w:sz w:val="20"/>
                <w:szCs w:val="20"/>
                <w:lang w:val="pt-PT"/>
              </w:rPr>
              <w:t>r</w:t>
            </w:r>
            <w:r w:rsidR="00FF6EED" w:rsidRPr="00CE08BE">
              <w:rPr>
                <w:rFonts w:ascii="Calibri" w:eastAsia="Calibri" w:hAnsi="Calibri" w:cs="Calibri"/>
                <w:i/>
                <w:iCs/>
                <w:color w:val="FF0000"/>
                <w:sz w:val="20"/>
                <w:szCs w:val="20"/>
                <w:lang w:val="pt-PT"/>
              </w:rPr>
              <w:t>ior de Controlo</w:t>
            </w:r>
            <w:r w:rsidRPr="00CE08BE">
              <w:rPr>
                <w:rFonts w:ascii="Calibri" w:eastAsia="Calibri" w:hAnsi="Calibri" w:cs="Calibri"/>
                <w:i/>
                <w:iCs/>
                <w:color w:val="FF0000"/>
                <w:sz w:val="20"/>
                <w:szCs w:val="20"/>
                <w:lang w:val="pt-PT"/>
              </w:rPr>
              <w:t xml:space="preserve"> </w:t>
            </w:r>
          </w:p>
        </w:tc>
        <w:tc>
          <w:tcPr>
            <w:tcW w:w="848" w:type="dxa"/>
          </w:tcPr>
          <w:p w14:paraId="24235FB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C1CB484"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 xml:space="preserve">9 (El.7) </w:t>
            </w:r>
          </w:p>
        </w:tc>
        <w:tc>
          <w:tcPr>
            <w:tcW w:w="848" w:type="dxa"/>
          </w:tcPr>
          <w:p w14:paraId="74462A81"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2D98F20"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2F5486A2"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58BDBDAE"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0222AB55"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6EF00E29" w14:textId="77777777" w:rsidTr="00F06ED0">
        <w:tc>
          <w:tcPr>
            <w:tcW w:w="4225" w:type="dxa"/>
            <w:shd w:val="clear" w:color="auto" w:fill="D9D9D9"/>
            <w:vAlign w:val="center"/>
          </w:tcPr>
          <w:p w14:paraId="16946F09" w14:textId="362F5BD6" w:rsidR="00F06ED0" w:rsidRPr="00CE08BE" w:rsidRDefault="00526755" w:rsidP="00F06ED0">
            <w:pPr>
              <w:rPr>
                <w:rFonts w:ascii="Calibri" w:eastAsia="Calibri" w:hAnsi="Calibri" w:cs="Calibri"/>
                <w:b/>
                <w:bCs/>
                <w:i/>
                <w:color w:val="FF0000"/>
                <w:sz w:val="20"/>
                <w:szCs w:val="20"/>
                <w:lang w:val="pt-PT"/>
              </w:rPr>
            </w:pPr>
            <w:r w:rsidRPr="00CE08BE">
              <w:rPr>
                <w:rFonts w:ascii="Calibri" w:eastAsia="SimSun" w:hAnsi="Calibri" w:cs="Calibri"/>
                <w:b/>
                <w:bCs/>
                <w:i/>
                <w:iCs/>
                <w:color w:val="FF0000"/>
                <w:sz w:val="20"/>
                <w:szCs w:val="20"/>
                <w:lang w:val="pt-PT"/>
              </w:rPr>
              <w:t>ID</w:t>
            </w:r>
            <w:r w:rsidR="004E2624" w:rsidRPr="00CE08BE">
              <w:rPr>
                <w:rFonts w:ascii="Calibri" w:eastAsia="SimSun" w:hAnsi="Calibri" w:cs="Calibri"/>
                <w:b/>
                <w:bCs/>
                <w:i/>
                <w:iCs/>
                <w:color w:val="FF0000"/>
                <w:sz w:val="20"/>
                <w:szCs w:val="20"/>
                <w:lang w:val="pt-PT"/>
              </w:rPr>
              <w:t xml:space="preserve">-31. </w:t>
            </w:r>
            <w:r w:rsidR="00FF6EED" w:rsidRPr="00CE08BE">
              <w:rPr>
                <w:rFonts w:ascii="Calibri" w:eastAsia="SimSun" w:hAnsi="Calibri" w:cs="Calibri"/>
                <w:b/>
                <w:bCs/>
                <w:i/>
                <w:iCs/>
                <w:color w:val="FF0000"/>
                <w:sz w:val="20"/>
                <w:szCs w:val="20"/>
                <w:lang w:val="pt-PT"/>
              </w:rPr>
              <w:t xml:space="preserve">Escrutínio legislativo </w:t>
            </w:r>
            <w:r w:rsidR="004E2624" w:rsidRPr="00CE08BE">
              <w:rPr>
                <w:rFonts w:ascii="Calibri" w:eastAsia="SimSun" w:hAnsi="Calibri" w:cs="Calibri"/>
                <w:b/>
                <w:bCs/>
                <w:i/>
                <w:iCs/>
                <w:color w:val="FF0000"/>
                <w:sz w:val="20"/>
                <w:szCs w:val="20"/>
                <w:lang w:val="pt-PT"/>
              </w:rPr>
              <w:t xml:space="preserve">dos relatórios de auditoria </w:t>
            </w:r>
          </w:p>
        </w:tc>
        <w:tc>
          <w:tcPr>
            <w:tcW w:w="848" w:type="dxa"/>
            <w:shd w:val="clear" w:color="auto" w:fill="D9D9D9"/>
          </w:tcPr>
          <w:p w14:paraId="5774626F"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26F1136E"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09832FB1"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8C94CC8" w14:textId="77777777" w:rsidR="00F06ED0" w:rsidRPr="00CE08BE" w:rsidRDefault="00F06ED0" w:rsidP="00F06ED0">
            <w:pPr>
              <w:rPr>
                <w:rFonts w:ascii="Calibri" w:eastAsia="SimSun" w:hAnsi="Calibri" w:cs="Calibri"/>
                <w:b/>
                <w:i/>
                <w:color w:val="FF0000"/>
                <w:sz w:val="16"/>
                <w:szCs w:val="16"/>
                <w:lang w:val="pt-PT"/>
              </w:rPr>
            </w:pPr>
          </w:p>
        </w:tc>
        <w:tc>
          <w:tcPr>
            <w:tcW w:w="848" w:type="dxa"/>
            <w:shd w:val="clear" w:color="auto" w:fill="D9D9D9"/>
          </w:tcPr>
          <w:p w14:paraId="2D933FF7"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0509C020" w14:textId="77777777" w:rsidR="00F06ED0" w:rsidRPr="00CE08BE" w:rsidRDefault="00F06ED0" w:rsidP="00F06ED0">
            <w:pPr>
              <w:rPr>
                <w:rFonts w:ascii="Calibri" w:eastAsia="SimSun" w:hAnsi="Calibri" w:cs="Calibri"/>
                <w:b/>
                <w:i/>
                <w:color w:val="FF0000"/>
                <w:sz w:val="16"/>
                <w:szCs w:val="16"/>
                <w:lang w:val="pt-PT"/>
              </w:rPr>
            </w:pPr>
          </w:p>
        </w:tc>
        <w:tc>
          <w:tcPr>
            <w:tcW w:w="849" w:type="dxa"/>
            <w:shd w:val="clear" w:color="auto" w:fill="D9D9D9"/>
          </w:tcPr>
          <w:p w14:paraId="621C337C" w14:textId="77777777" w:rsidR="00F06ED0" w:rsidRPr="00CE08BE" w:rsidRDefault="00F06ED0" w:rsidP="00F06ED0">
            <w:pPr>
              <w:rPr>
                <w:rFonts w:ascii="Calibri" w:eastAsia="SimSun" w:hAnsi="Calibri" w:cs="Calibri"/>
                <w:b/>
                <w:i/>
                <w:color w:val="FF0000"/>
                <w:sz w:val="16"/>
                <w:szCs w:val="16"/>
                <w:lang w:val="pt-PT"/>
              </w:rPr>
            </w:pPr>
          </w:p>
        </w:tc>
      </w:tr>
      <w:tr w:rsidR="00500221" w:rsidRPr="00CE08BE" w14:paraId="03FB29CF" w14:textId="77777777" w:rsidTr="004E2624">
        <w:tc>
          <w:tcPr>
            <w:tcW w:w="4225" w:type="dxa"/>
          </w:tcPr>
          <w:p w14:paraId="0A5C2D3D" w14:textId="51E2E00E"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31.1. Pontualidade do </w:t>
            </w:r>
            <w:r w:rsidR="00FF6EED" w:rsidRPr="00CE08BE">
              <w:rPr>
                <w:rFonts w:ascii="Calibri" w:eastAsia="Calibri" w:hAnsi="Calibri" w:cs="Calibri"/>
                <w:i/>
                <w:iCs/>
                <w:color w:val="FF0000"/>
                <w:sz w:val="20"/>
                <w:szCs w:val="20"/>
                <w:lang w:val="pt-PT"/>
              </w:rPr>
              <w:t xml:space="preserve">escrutínio </w:t>
            </w:r>
            <w:r w:rsidRPr="00CE08BE">
              <w:rPr>
                <w:rFonts w:ascii="Calibri" w:eastAsia="Calibri" w:hAnsi="Calibri" w:cs="Calibri"/>
                <w:i/>
                <w:iCs/>
                <w:color w:val="FF0000"/>
                <w:sz w:val="20"/>
                <w:szCs w:val="20"/>
                <w:lang w:val="pt-PT"/>
              </w:rPr>
              <w:t xml:space="preserve">dos relatórios de auditoria </w:t>
            </w:r>
          </w:p>
        </w:tc>
        <w:tc>
          <w:tcPr>
            <w:tcW w:w="848" w:type="dxa"/>
          </w:tcPr>
          <w:p w14:paraId="0D4037D5"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3AAA278"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7427C95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5649A53"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F813C2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BED10B0"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p>
          <w:p w14:paraId="60A60115" w14:textId="77777777" w:rsidR="00F06ED0" w:rsidRPr="00CE08BE" w:rsidRDefault="004E2624" w:rsidP="003E70FE">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30</w:t>
            </w:r>
            <w:r w:rsidR="003E70FE"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5B8477F7" w14:textId="77777777" w:rsidR="00F06ED0" w:rsidRPr="00CE08BE" w:rsidRDefault="00F06ED0" w:rsidP="00F06ED0">
            <w:pPr>
              <w:rPr>
                <w:rFonts w:ascii="Calibri" w:eastAsia="Calibri" w:hAnsi="Calibri" w:cs="Calibri"/>
                <w:i/>
                <w:color w:val="FF0000"/>
                <w:sz w:val="16"/>
                <w:szCs w:val="16"/>
                <w:lang w:val="pt-PT"/>
              </w:rPr>
            </w:pPr>
          </w:p>
        </w:tc>
      </w:tr>
      <w:tr w:rsidR="00500221" w:rsidRPr="00CE08BE" w14:paraId="03C4EC23" w14:textId="77777777" w:rsidTr="004E2624">
        <w:tc>
          <w:tcPr>
            <w:tcW w:w="4225" w:type="dxa"/>
          </w:tcPr>
          <w:p w14:paraId="557F8CF7" w14:textId="77777777"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31.2. Audiências sobre as constatações da auditoria   </w:t>
            </w:r>
          </w:p>
        </w:tc>
        <w:tc>
          <w:tcPr>
            <w:tcW w:w="848" w:type="dxa"/>
          </w:tcPr>
          <w:p w14:paraId="194FC45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42CD51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66F79AC3"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3F908A6"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3CDB20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45339BB2" w14:textId="77777777" w:rsidR="00F06ED0" w:rsidRPr="00CE08BE" w:rsidRDefault="004E2624" w:rsidP="00F06ED0">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29</w:t>
            </w:r>
          </w:p>
          <w:p w14:paraId="67E8DDBE" w14:textId="77777777" w:rsidR="00F06ED0" w:rsidRPr="00CE08BE" w:rsidRDefault="004E2624" w:rsidP="003E70FE">
            <w:pPr>
              <w:rPr>
                <w:rFonts w:ascii="Calibri" w:eastAsia="Calibri" w:hAnsi="Calibri" w:cs="Calibri"/>
                <w:i/>
                <w:color w:val="FF0000"/>
                <w:sz w:val="16"/>
                <w:szCs w:val="16"/>
                <w:lang w:val="pt-PT"/>
              </w:rPr>
            </w:pPr>
            <w:r w:rsidRPr="00CE08BE">
              <w:rPr>
                <w:rFonts w:ascii="Calibri" w:eastAsia="Calibri" w:hAnsi="Calibri" w:cs="Calibri"/>
                <w:i/>
                <w:iCs/>
                <w:color w:val="FF0000"/>
                <w:sz w:val="16"/>
                <w:szCs w:val="16"/>
                <w:lang w:val="pt-PT"/>
              </w:rPr>
              <w:t>30</w:t>
            </w:r>
            <w:r w:rsidR="003E70FE" w:rsidRPr="00CE08BE">
              <w:rPr>
                <w:rFonts w:ascii="Calibri" w:eastAsia="Calibri" w:hAnsi="Calibri" w:cs="Calibri"/>
                <w:i/>
                <w:iCs/>
                <w:color w:val="FF0000"/>
                <w:sz w:val="16"/>
                <w:szCs w:val="16"/>
                <w:lang w:val="pt-PT"/>
              </w:rPr>
              <w:t>.</w:t>
            </w:r>
            <w:r w:rsidRPr="00CE08BE">
              <w:rPr>
                <w:rFonts w:ascii="Calibri" w:eastAsia="Calibri" w:hAnsi="Calibri" w:cs="Calibri"/>
                <w:i/>
                <w:iCs/>
                <w:color w:val="FF0000"/>
                <w:sz w:val="16"/>
                <w:szCs w:val="16"/>
                <w:lang w:val="pt-PT"/>
              </w:rPr>
              <w:t>2</w:t>
            </w:r>
          </w:p>
        </w:tc>
        <w:tc>
          <w:tcPr>
            <w:tcW w:w="849" w:type="dxa"/>
          </w:tcPr>
          <w:p w14:paraId="6B8FB94F" w14:textId="77777777" w:rsidR="00F06ED0" w:rsidRPr="00CE08BE" w:rsidRDefault="00F06ED0" w:rsidP="00F06ED0">
            <w:pPr>
              <w:rPr>
                <w:rFonts w:ascii="Calibri" w:eastAsia="Calibri" w:hAnsi="Calibri" w:cs="Calibri"/>
                <w:i/>
                <w:color w:val="FF0000"/>
                <w:sz w:val="16"/>
                <w:szCs w:val="16"/>
                <w:lang w:val="pt-PT"/>
              </w:rPr>
            </w:pPr>
          </w:p>
        </w:tc>
      </w:tr>
      <w:tr w:rsidR="00500221" w:rsidRPr="006C408E" w14:paraId="74725C79" w14:textId="77777777" w:rsidTr="004E2624">
        <w:tc>
          <w:tcPr>
            <w:tcW w:w="4225" w:type="dxa"/>
          </w:tcPr>
          <w:p w14:paraId="34A3A580" w14:textId="07BA6596"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31.3. Recomendações </w:t>
            </w:r>
            <w:r w:rsidR="00FF6EED" w:rsidRPr="00CE08BE">
              <w:rPr>
                <w:rFonts w:ascii="Calibri" w:eastAsia="Calibri" w:hAnsi="Calibri" w:cs="Calibri"/>
                <w:i/>
                <w:iCs/>
                <w:color w:val="FF0000"/>
                <w:sz w:val="20"/>
                <w:szCs w:val="20"/>
                <w:lang w:val="pt-PT"/>
              </w:rPr>
              <w:t xml:space="preserve">do órgão legislativo </w:t>
            </w:r>
            <w:r w:rsidRPr="00CE08BE">
              <w:rPr>
                <w:rFonts w:ascii="Calibri" w:eastAsia="Calibri" w:hAnsi="Calibri" w:cs="Calibri"/>
                <w:i/>
                <w:iCs/>
                <w:color w:val="FF0000"/>
                <w:sz w:val="20"/>
                <w:szCs w:val="20"/>
                <w:lang w:val="pt-PT"/>
              </w:rPr>
              <w:t xml:space="preserve">sobre a auditoria </w:t>
            </w:r>
          </w:p>
        </w:tc>
        <w:tc>
          <w:tcPr>
            <w:tcW w:w="848" w:type="dxa"/>
          </w:tcPr>
          <w:p w14:paraId="0510EE7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7599830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1D44930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6AC9A4E5"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4C7E338"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364C944"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C89FB17" w14:textId="77777777" w:rsidR="00F06ED0" w:rsidRPr="00CE08BE" w:rsidRDefault="00F06ED0" w:rsidP="00F06ED0">
            <w:pPr>
              <w:rPr>
                <w:rFonts w:ascii="Calibri" w:eastAsia="Calibri" w:hAnsi="Calibri" w:cs="Calibri"/>
                <w:i/>
                <w:color w:val="FF0000"/>
                <w:sz w:val="16"/>
                <w:szCs w:val="16"/>
                <w:lang w:val="pt-PT"/>
              </w:rPr>
            </w:pPr>
          </w:p>
        </w:tc>
      </w:tr>
      <w:tr w:rsidR="00500221" w:rsidRPr="00853D77" w14:paraId="67CAB12B" w14:textId="77777777" w:rsidTr="004E2624">
        <w:tc>
          <w:tcPr>
            <w:tcW w:w="4225" w:type="dxa"/>
          </w:tcPr>
          <w:p w14:paraId="625273DC" w14:textId="64816C80" w:rsidR="00F06ED0" w:rsidRPr="00CE08BE" w:rsidRDefault="004E2624" w:rsidP="00F06ED0">
            <w:pPr>
              <w:rPr>
                <w:rFonts w:ascii="Calibri" w:eastAsia="Calibri" w:hAnsi="Calibri" w:cs="Calibri"/>
                <w:b/>
                <w:bCs/>
                <w:i/>
                <w:color w:val="FF0000"/>
                <w:sz w:val="20"/>
                <w:szCs w:val="20"/>
                <w:lang w:val="pt-PT"/>
              </w:rPr>
            </w:pPr>
            <w:r w:rsidRPr="00CE08BE">
              <w:rPr>
                <w:rFonts w:ascii="Calibri" w:eastAsia="Calibri" w:hAnsi="Calibri" w:cs="Calibri"/>
                <w:i/>
                <w:iCs/>
                <w:color w:val="FF0000"/>
                <w:sz w:val="20"/>
                <w:szCs w:val="20"/>
                <w:lang w:val="pt-PT"/>
              </w:rPr>
              <w:t xml:space="preserve">31.4. Transparência do </w:t>
            </w:r>
            <w:r w:rsidR="00094D58">
              <w:rPr>
                <w:rFonts w:ascii="Calibri" w:eastAsia="Calibri" w:hAnsi="Calibri" w:cs="Calibri"/>
                <w:i/>
                <w:iCs/>
                <w:color w:val="FF0000"/>
                <w:sz w:val="20"/>
                <w:szCs w:val="20"/>
                <w:lang w:val="pt-PT"/>
              </w:rPr>
              <w:t xml:space="preserve">escrutínio </w:t>
            </w:r>
            <w:r w:rsidRPr="00CE08BE">
              <w:rPr>
                <w:rFonts w:ascii="Calibri" w:eastAsia="Calibri" w:hAnsi="Calibri" w:cs="Calibri"/>
                <w:i/>
                <w:iCs/>
                <w:color w:val="FF0000"/>
                <w:sz w:val="20"/>
                <w:szCs w:val="20"/>
                <w:lang w:val="pt-PT"/>
              </w:rPr>
              <w:t>dos relatórios de auditoria pelo órgão legislativo</w:t>
            </w:r>
          </w:p>
        </w:tc>
        <w:tc>
          <w:tcPr>
            <w:tcW w:w="848" w:type="dxa"/>
          </w:tcPr>
          <w:p w14:paraId="103399F7"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26A64072"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5303133B"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380592A7" w14:textId="77777777" w:rsidR="00F06ED0" w:rsidRPr="00CE08BE" w:rsidRDefault="00F06ED0" w:rsidP="00F06ED0">
            <w:pPr>
              <w:rPr>
                <w:rFonts w:ascii="Calibri" w:eastAsia="Calibri" w:hAnsi="Calibri" w:cs="Calibri"/>
                <w:i/>
                <w:color w:val="FF0000"/>
                <w:sz w:val="16"/>
                <w:szCs w:val="16"/>
                <w:lang w:val="pt-PT"/>
              </w:rPr>
            </w:pPr>
          </w:p>
        </w:tc>
        <w:tc>
          <w:tcPr>
            <w:tcW w:w="848" w:type="dxa"/>
          </w:tcPr>
          <w:p w14:paraId="48D7F0CD"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F3DC40A" w14:textId="77777777" w:rsidR="00F06ED0" w:rsidRPr="00CE08BE" w:rsidRDefault="00F06ED0" w:rsidP="00F06ED0">
            <w:pPr>
              <w:rPr>
                <w:rFonts w:ascii="Calibri" w:eastAsia="Calibri" w:hAnsi="Calibri" w:cs="Calibri"/>
                <w:i/>
                <w:color w:val="FF0000"/>
                <w:sz w:val="16"/>
                <w:szCs w:val="16"/>
                <w:lang w:val="pt-PT"/>
              </w:rPr>
            </w:pPr>
          </w:p>
        </w:tc>
        <w:tc>
          <w:tcPr>
            <w:tcW w:w="849" w:type="dxa"/>
          </w:tcPr>
          <w:p w14:paraId="1F9665C3" w14:textId="77777777" w:rsidR="00F06ED0" w:rsidRPr="00CE08BE" w:rsidRDefault="00F06ED0" w:rsidP="00F06ED0">
            <w:pPr>
              <w:rPr>
                <w:rFonts w:ascii="Calibri" w:eastAsia="Calibri" w:hAnsi="Calibri" w:cs="Calibri"/>
                <w:i/>
                <w:color w:val="FF0000"/>
                <w:sz w:val="16"/>
                <w:szCs w:val="16"/>
                <w:lang w:val="pt-PT"/>
              </w:rPr>
            </w:pPr>
          </w:p>
        </w:tc>
      </w:tr>
    </w:tbl>
    <w:p w14:paraId="65FBBBD3" w14:textId="77777777" w:rsidR="00F06ED0" w:rsidRPr="00CE08BE" w:rsidRDefault="00F06ED0" w:rsidP="00F06ED0">
      <w:pPr>
        <w:spacing w:after="120"/>
        <w:jc w:val="both"/>
        <w:rPr>
          <w:rFonts w:ascii="Calibri" w:eastAsia="Calibri" w:hAnsi="Calibri" w:cs="Calibri"/>
          <w:b/>
          <w:u w:val="single"/>
          <w:lang w:val="pt-PT"/>
        </w:rPr>
      </w:pPr>
    </w:p>
    <w:p w14:paraId="448B63FA" w14:textId="77777777" w:rsidR="006435C8" w:rsidRDefault="006435C8" w:rsidP="00F06ED0">
      <w:pPr>
        <w:spacing w:after="0" w:line="240" w:lineRule="auto"/>
        <w:rPr>
          <w:rFonts w:ascii="Calibri" w:eastAsia="Calibri" w:hAnsi="Calibri" w:cs="Calibri"/>
          <w:sz w:val="20"/>
          <w:szCs w:val="20"/>
          <w:lang w:val="pt-PT"/>
        </w:rPr>
      </w:pPr>
    </w:p>
    <w:p w14:paraId="088D6A53" w14:textId="77777777" w:rsidR="006435C8" w:rsidRDefault="006435C8" w:rsidP="00F06ED0">
      <w:pPr>
        <w:spacing w:after="0" w:line="240" w:lineRule="auto"/>
        <w:rPr>
          <w:rFonts w:ascii="Calibri" w:eastAsia="Calibri" w:hAnsi="Calibri" w:cs="Calibri"/>
          <w:sz w:val="20"/>
          <w:szCs w:val="20"/>
          <w:lang w:val="pt-PT"/>
        </w:rPr>
      </w:pPr>
    </w:p>
    <w:p w14:paraId="4CCC1882" w14:textId="77777777" w:rsidR="006435C8" w:rsidRDefault="006435C8" w:rsidP="00F06ED0">
      <w:pPr>
        <w:spacing w:after="0" w:line="240" w:lineRule="auto"/>
        <w:rPr>
          <w:rFonts w:ascii="Calibri" w:eastAsia="Calibri" w:hAnsi="Calibri" w:cs="Calibri"/>
          <w:sz w:val="20"/>
          <w:szCs w:val="20"/>
          <w:lang w:val="pt-PT"/>
        </w:rPr>
      </w:pPr>
    </w:p>
    <w:p w14:paraId="22A2AB06" w14:textId="77777777" w:rsidR="006435C8" w:rsidRDefault="006435C8" w:rsidP="00F06ED0">
      <w:pPr>
        <w:spacing w:after="0" w:line="240" w:lineRule="auto"/>
        <w:rPr>
          <w:rFonts w:ascii="Calibri" w:eastAsia="Calibri" w:hAnsi="Calibri" w:cs="Calibri"/>
          <w:sz w:val="20"/>
          <w:szCs w:val="20"/>
          <w:lang w:val="pt-PT"/>
        </w:rPr>
      </w:pPr>
    </w:p>
    <w:p w14:paraId="570DE54D" w14:textId="77777777" w:rsidR="006435C8" w:rsidRDefault="006435C8" w:rsidP="00F06ED0">
      <w:pPr>
        <w:spacing w:after="0" w:line="240" w:lineRule="auto"/>
        <w:rPr>
          <w:rFonts w:ascii="Calibri" w:eastAsia="Calibri" w:hAnsi="Calibri" w:cs="Calibri"/>
          <w:sz w:val="20"/>
          <w:szCs w:val="20"/>
          <w:lang w:val="pt-PT"/>
        </w:rPr>
      </w:pPr>
    </w:p>
    <w:p w14:paraId="086EC458" w14:textId="77777777" w:rsidR="006435C8" w:rsidRDefault="006435C8" w:rsidP="00F06ED0">
      <w:pPr>
        <w:spacing w:after="0" w:line="240" w:lineRule="auto"/>
        <w:rPr>
          <w:rFonts w:ascii="Calibri" w:eastAsia="Calibri" w:hAnsi="Calibri" w:cs="Calibri"/>
          <w:sz w:val="20"/>
          <w:szCs w:val="20"/>
          <w:lang w:val="pt-PT"/>
        </w:rPr>
      </w:pPr>
    </w:p>
    <w:p w14:paraId="6A651ECB" w14:textId="77777777" w:rsidR="006435C8" w:rsidRDefault="006435C8" w:rsidP="00F06ED0">
      <w:pPr>
        <w:spacing w:after="0" w:line="240" w:lineRule="auto"/>
        <w:rPr>
          <w:rFonts w:ascii="Calibri" w:eastAsia="Calibri" w:hAnsi="Calibri" w:cs="Calibri"/>
          <w:sz w:val="20"/>
          <w:szCs w:val="20"/>
          <w:lang w:val="pt-PT"/>
        </w:rPr>
      </w:pPr>
    </w:p>
    <w:p w14:paraId="7D7233CF" w14:textId="77777777" w:rsidR="006435C8" w:rsidRDefault="006435C8" w:rsidP="00F06ED0">
      <w:pPr>
        <w:spacing w:after="0" w:line="240" w:lineRule="auto"/>
        <w:rPr>
          <w:rFonts w:ascii="Calibri" w:eastAsia="Calibri" w:hAnsi="Calibri" w:cs="Calibri"/>
          <w:sz w:val="20"/>
          <w:szCs w:val="20"/>
          <w:lang w:val="pt-PT"/>
        </w:rPr>
      </w:pPr>
    </w:p>
    <w:p w14:paraId="5E3A5C63" w14:textId="77777777" w:rsidR="006435C8" w:rsidRDefault="006435C8" w:rsidP="00F06ED0">
      <w:pPr>
        <w:spacing w:after="0" w:line="240" w:lineRule="auto"/>
        <w:rPr>
          <w:rFonts w:ascii="Calibri" w:eastAsia="Calibri" w:hAnsi="Calibri" w:cs="Calibri"/>
          <w:sz w:val="20"/>
          <w:szCs w:val="20"/>
          <w:lang w:val="pt-PT"/>
        </w:rPr>
      </w:pPr>
    </w:p>
    <w:p w14:paraId="48F7BCB8" w14:textId="77777777" w:rsidR="006435C8" w:rsidRDefault="006435C8" w:rsidP="00F06ED0">
      <w:pPr>
        <w:spacing w:after="0" w:line="240" w:lineRule="auto"/>
        <w:rPr>
          <w:rFonts w:ascii="Calibri" w:eastAsia="Calibri" w:hAnsi="Calibri" w:cs="Calibri"/>
          <w:sz w:val="20"/>
          <w:szCs w:val="20"/>
          <w:lang w:val="pt-PT"/>
        </w:rPr>
      </w:pPr>
    </w:p>
    <w:p w14:paraId="6DB6DD09" w14:textId="77777777" w:rsidR="006435C8" w:rsidRDefault="006435C8" w:rsidP="00F06ED0">
      <w:pPr>
        <w:spacing w:after="0" w:line="240" w:lineRule="auto"/>
        <w:rPr>
          <w:rFonts w:ascii="Calibri" w:eastAsia="Calibri" w:hAnsi="Calibri" w:cs="Calibri"/>
          <w:sz w:val="20"/>
          <w:szCs w:val="20"/>
          <w:lang w:val="pt-PT"/>
        </w:rPr>
      </w:pPr>
    </w:p>
    <w:p w14:paraId="185098D4" w14:textId="77777777" w:rsidR="006435C8" w:rsidRDefault="006435C8" w:rsidP="00F06ED0">
      <w:pPr>
        <w:spacing w:after="0" w:line="240" w:lineRule="auto"/>
        <w:rPr>
          <w:rFonts w:ascii="Calibri" w:eastAsia="Calibri" w:hAnsi="Calibri" w:cs="Calibri"/>
          <w:sz w:val="20"/>
          <w:szCs w:val="20"/>
          <w:lang w:val="pt-PT"/>
        </w:rPr>
      </w:pPr>
    </w:p>
    <w:p w14:paraId="15EF686B" w14:textId="77777777" w:rsidR="006435C8" w:rsidRDefault="006435C8" w:rsidP="00F06ED0">
      <w:pPr>
        <w:spacing w:after="0" w:line="240" w:lineRule="auto"/>
        <w:rPr>
          <w:rFonts w:ascii="Calibri" w:eastAsia="Calibri" w:hAnsi="Calibri" w:cs="Calibri"/>
          <w:sz w:val="20"/>
          <w:szCs w:val="20"/>
          <w:lang w:val="pt-PT"/>
        </w:rPr>
      </w:pPr>
    </w:p>
    <w:p w14:paraId="4C499870" w14:textId="77777777" w:rsidR="006435C8" w:rsidRDefault="006435C8" w:rsidP="00F06ED0">
      <w:pPr>
        <w:spacing w:after="0" w:line="240" w:lineRule="auto"/>
        <w:rPr>
          <w:rFonts w:ascii="Calibri" w:eastAsia="Calibri" w:hAnsi="Calibri" w:cs="Calibri"/>
          <w:sz w:val="20"/>
          <w:szCs w:val="20"/>
          <w:lang w:val="pt-PT"/>
        </w:rPr>
      </w:pPr>
    </w:p>
    <w:p w14:paraId="0083811A" w14:textId="77777777" w:rsidR="006435C8" w:rsidRDefault="006435C8" w:rsidP="00F06ED0">
      <w:pPr>
        <w:spacing w:after="0" w:line="240" w:lineRule="auto"/>
        <w:rPr>
          <w:rFonts w:ascii="Calibri" w:eastAsia="Calibri" w:hAnsi="Calibri" w:cs="Calibri"/>
          <w:sz w:val="20"/>
          <w:szCs w:val="20"/>
          <w:lang w:val="pt-PT"/>
        </w:rPr>
      </w:pPr>
    </w:p>
    <w:p w14:paraId="05617B80" w14:textId="55ECBAE0" w:rsidR="00F06ED0" w:rsidRPr="00CE08BE" w:rsidRDefault="004E2624" w:rsidP="00F06ED0">
      <w:pPr>
        <w:spacing w:after="0" w:line="240" w:lineRule="auto"/>
        <w:rPr>
          <w:rFonts w:ascii="Calibri" w:eastAsia="Calibri" w:hAnsi="Calibri" w:cs="Calibri"/>
          <w:b/>
          <w:sz w:val="20"/>
          <w:szCs w:val="20"/>
          <w:lang w:val="pt-PT"/>
        </w:rPr>
      </w:pPr>
      <w:r w:rsidRPr="00CE08BE">
        <w:rPr>
          <w:rFonts w:ascii="Calibri" w:eastAsia="Calibri" w:hAnsi="Calibri" w:cs="Calibri"/>
          <w:sz w:val="20"/>
          <w:szCs w:val="20"/>
          <w:lang w:val="pt-PT"/>
        </w:rPr>
        <w:t xml:space="preserve">Figura </w:t>
      </w:r>
      <w:r w:rsidRPr="00CE08BE">
        <w:rPr>
          <w:rFonts w:ascii="Calibri" w:eastAsia="Calibri" w:hAnsi="Calibri" w:cs="Calibri"/>
          <w:b/>
          <w:bCs/>
          <w:sz w:val="20"/>
          <w:szCs w:val="20"/>
          <w:lang w:val="pt-PT"/>
        </w:rPr>
        <w:t xml:space="preserve">PILAR SETE: </w:t>
      </w:r>
      <w:r w:rsidR="00FF6EED" w:rsidRPr="00CE08BE">
        <w:rPr>
          <w:rFonts w:ascii="Calibri" w:eastAsia="Calibri" w:hAnsi="Calibri" w:cs="Calibri"/>
          <w:b/>
          <w:bCs/>
          <w:i/>
          <w:iCs/>
          <w:sz w:val="20"/>
          <w:szCs w:val="20"/>
          <w:lang w:val="pt-PT"/>
        </w:rPr>
        <w:t xml:space="preserve">Escrutínio </w:t>
      </w:r>
      <w:r w:rsidRPr="00CE08BE">
        <w:rPr>
          <w:rFonts w:ascii="Calibri" w:eastAsia="Calibri" w:hAnsi="Calibri" w:cs="Calibri"/>
          <w:b/>
          <w:bCs/>
          <w:i/>
          <w:iCs/>
          <w:sz w:val="20"/>
          <w:szCs w:val="20"/>
          <w:lang w:val="pt-PT"/>
        </w:rPr>
        <w:t xml:space="preserve">e auditoria externa </w:t>
      </w:r>
      <w:r w:rsidRPr="00CE08BE">
        <w:rPr>
          <w:rFonts w:ascii="Calibri" w:eastAsia="Calibri" w:hAnsi="Calibri" w:cs="Calibri"/>
          <w:b/>
          <w:bCs/>
          <w:i/>
          <w:iCs/>
          <w:color w:val="FF0000"/>
          <w:sz w:val="20"/>
          <w:szCs w:val="20"/>
          <w:lang w:val="pt-PT"/>
        </w:rPr>
        <w:t>(exemplo)</w:t>
      </w:r>
    </w:p>
    <w:p w14:paraId="07CB9BEB" w14:textId="77777777" w:rsidR="00F06ED0" w:rsidRPr="00CE08BE" w:rsidRDefault="00F06ED0" w:rsidP="00F06ED0">
      <w:pPr>
        <w:spacing w:after="0" w:line="240" w:lineRule="auto"/>
        <w:jc w:val="both"/>
        <w:rPr>
          <w:rFonts w:ascii="Calibri" w:eastAsia="Calibri" w:hAnsi="Calibri" w:cs="Calibri"/>
          <w:lang w:val="pt-PT"/>
        </w:rPr>
      </w:pPr>
    </w:p>
    <w:p w14:paraId="2929459D" w14:textId="77777777" w:rsidR="00F06ED0" w:rsidRPr="00CE08BE" w:rsidRDefault="004E2624" w:rsidP="00F06ED0">
      <w:pPr>
        <w:spacing w:after="0" w:line="240" w:lineRule="auto"/>
        <w:jc w:val="both"/>
        <w:rPr>
          <w:rFonts w:ascii="Calibri" w:eastAsia="Calibri" w:hAnsi="Calibri" w:cs="Calibri"/>
          <w:lang w:val="pt-PT"/>
        </w:rPr>
      </w:pPr>
      <w:r w:rsidRPr="00FF1E2F">
        <w:rPr>
          <w:rFonts w:ascii="Calibri" w:eastAsia="Calibri" w:hAnsi="Calibri" w:cs="Calibri"/>
          <w:noProof/>
          <w:lang w:val="pt-PT" w:eastAsia="pt-PT"/>
        </w:rPr>
        <w:drawing>
          <wp:inline distT="0" distB="0" distL="0" distR="0" wp14:anchorId="4F6FED3D" wp14:editId="13ED20D1">
            <wp:extent cx="533400" cy="2926080"/>
            <wp:effectExtent l="0" t="0" r="0" b="7620"/>
            <wp:docPr id="13" name="Picture 1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76578"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6587" cy="3327563"/>
                    </a:xfrm>
                    <a:prstGeom prst="rect">
                      <a:avLst/>
                    </a:prstGeom>
                    <a:noFill/>
                    <a:ln>
                      <a:noFill/>
                    </a:ln>
                  </pic:spPr>
                </pic:pic>
              </a:graphicData>
            </a:graphic>
          </wp:inline>
        </w:drawing>
      </w:r>
      <w:r w:rsidRPr="00CE08BE">
        <w:rPr>
          <w:rFonts w:ascii="Calibri" w:eastAsia="Calibri" w:hAnsi="Calibri" w:cs="Calibri"/>
          <w:lang w:val="pt-PT"/>
        </w:rPr>
        <w:t xml:space="preserve"> </w:t>
      </w:r>
      <w:r w:rsidRPr="00FF1E2F">
        <w:rPr>
          <w:rFonts w:ascii="Calibri" w:eastAsia="Calibri" w:hAnsi="Calibri" w:cs="Calibri"/>
          <w:noProof/>
          <w:lang w:val="pt-PT" w:eastAsia="pt-PT"/>
        </w:rPr>
        <w:drawing>
          <wp:inline distT="0" distB="0" distL="0" distR="0" wp14:anchorId="0B10BBBC" wp14:editId="1BFECB8E">
            <wp:extent cx="3821502" cy="2656840"/>
            <wp:effectExtent l="0" t="0" r="7620" b="10160"/>
            <wp:docPr id="14" name="Chart 14">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605733" w14:textId="77777777" w:rsidR="00F06ED0" w:rsidRPr="00CE08BE" w:rsidRDefault="00F06ED0" w:rsidP="00F06ED0">
      <w:pPr>
        <w:spacing w:after="120"/>
        <w:jc w:val="both"/>
        <w:rPr>
          <w:rFonts w:ascii="Calibri" w:eastAsia="Calibri" w:hAnsi="Calibri" w:cs="Calibri"/>
          <w:b/>
          <w:u w:val="single"/>
          <w:lang w:val="pt-PT"/>
        </w:rPr>
      </w:pPr>
    </w:p>
    <w:p w14:paraId="1DFE1E17"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38D514AC" w14:textId="38A8A0BB" w:rsidR="00F06ED0" w:rsidRPr="00CE08BE" w:rsidRDefault="00526755" w:rsidP="00F06ED0">
      <w:pPr>
        <w:widowControl w:val="0"/>
        <w:spacing w:after="0" w:line="240" w:lineRule="auto"/>
        <w:ind w:left="100"/>
        <w:jc w:val="both"/>
        <w:outlineLvl w:val="2"/>
        <w:rPr>
          <w:rFonts w:ascii="Calibri" w:eastAsia="Calibri" w:hAnsi="Calibri" w:cs="Calibri"/>
          <w:b/>
          <w:bCs/>
          <w:color w:val="BDE1C8"/>
          <w:spacing w:val="-1"/>
          <w:sz w:val="28"/>
          <w:szCs w:val="28"/>
          <w:lang w:val="pt-PT"/>
        </w:rPr>
      </w:pPr>
      <w:r w:rsidRPr="00CE08BE">
        <w:rPr>
          <w:rFonts w:ascii="Calibri" w:eastAsia="Calibri" w:hAnsi="Calibri" w:cs="Calibri"/>
          <w:b/>
          <w:bCs/>
          <w:color w:val="BDE1C8"/>
          <w:sz w:val="28"/>
          <w:szCs w:val="28"/>
          <w:lang w:val="pt-PT"/>
        </w:rPr>
        <w:t>ID</w:t>
      </w:r>
      <w:r w:rsidR="004E2624" w:rsidRPr="00CE08BE">
        <w:rPr>
          <w:rFonts w:ascii="Calibri" w:eastAsia="Calibri" w:hAnsi="Calibri" w:cs="Calibri"/>
          <w:b/>
          <w:bCs/>
          <w:color w:val="BDE1C8"/>
          <w:sz w:val="28"/>
          <w:szCs w:val="28"/>
          <w:lang w:val="pt-PT"/>
        </w:rPr>
        <w:t>-30. Auditoria externa</w:t>
      </w:r>
    </w:p>
    <w:p w14:paraId="6186ECCA"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036E737" w14:textId="698F4FB3" w:rsidR="00F06ED0" w:rsidRPr="00CE08BE" w:rsidRDefault="004E2624" w:rsidP="00F06ED0">
      <w:pPr>
        <w:spacing w:after="0" w:line="240" w:lineRule="auto"/>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-30? </w:t>
      </w:r>
      <w:r w:rsidRPr="00CE08BE">
        <w:rPr>
          <w:rFonts w:ascii="Calibri" w:eastAsia="Calibri" w:hAnsi="Calibri" w:cs="Calibri"/>
          <w:lang w:val="pt-PT"/>
        </w:rPr>
        <w:t xml:space="preserve">Este indicador avalia as características da auditoria externa. A cobertura é o GC para 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para os </w:t>
      </w:r>
      <w:r w:rsidR="00526755" w:rsidRPr="00CE08BE">
        <w:rPr>
          <w:rFonts w:ascii="Calibri" w:eastAsia="Calibri" w:hAnsi="Calibri" w:cs="Calibri"/>
          <w:lang w:val="pt-PT"/>
        </w:rPr>
        <w:t>ID</w:t>
      </w:r>
      <w:r w:rsidRPr="00CE08BE">
        <w:rPr>
          <w:rFonts w:ascii="Calibri" w:eastAsia="Calibri" w:hAnsi="Calibri" w:cs="Calibri"/>
          <w:lang w:val="pt-PT"/>
        </w:rPr>
        <w:t xml:space="preserve">-30.1, 30.2, 30.3 e no momento da avaliação para o </w:t>
      </w:r>
      <w:r w:rsidR="00526755" w:rsidRPr="00CE08BE">
        <w:rPr>
          <w:rFonts w:ascii="Calibri" w:eastAsia="Calibri" w:hAnsi="Calibri" w:cs="Calibri"/>
          <w:lang w:val="pt-PT"/>
        </w:rPr>
        <w:t>ID</w:t>
      </w:r>
      <w:r w:rsidRPr="00CE08BE">
        <w:rPr>
          <w:rFonts w:ascii="Calibri" w:eastAsia="Calibri" w:hAnsi="Calibri" w:cs="Calibri"/>
          <w:lang w:val="pt-PT"/>
        </w:rPr>
        <w:t xml:space="preserve">-30.4. Este indicador utiliza o método </w:t>
      </w:r>
      <w:r w:rsidRPr="00CE08BE">
        <w:rPr>
          <w:rFonts w:ascii="Calibri" w:eastAsia="Calibri" w:hAnsi="Calibri" w:cs="Calibri"/>
          <w:b/>
          <w:bCs/>
          <w:lang w:val="pt-PT"/>
        </w:rPr>
        <w:t>M1 (WL)</w:t>
      </w:r>
      <w:r w:rsidRPr="00CE08BE">
        <w:rPr>
          <w:rFonts w:ascii="Calibri" w:eastAsia="Calibri" w:hAnsi="Calibri" w:cs="Calibri"/>
          <w:lang w:val="pt-PT"/>
        </w:rPr>
        <w:t xml:space="preserve"> para agregar as pontuações das dimensões.</w:t>
      </w:r>
    </w:p>
    <w:p w14:paraId="2550D6B0" w14:textId="77777777" w:rsidR="00F06ED0" w:rsidRPr="00CE08BE" w:rsidRDefault="00F06ED0" w:rsidP="00F06ED0">
      <w:pPr>
        <w:spacing w:after="0" w:line="240" w:lineRule="auto"/>
        <w:jc w:val="both"/>
        <w:rPr>
          <w:rFonts w:ascii="Calibri" w:eastAsia="Calibri" w:hAnsi="Calibri" w:cs="Calibri"/>
          <w:spacing w:val="-1"/>
          <w:lang w:val="pt-PT"/>
        </w:rPr>
      </w:pPr>
    </w:p>
    <w:p w14:paraId="2948F023"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6E312C27"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6F77D245" w14:textId="77777777" w:rsidR="00F06ED0" w:rsidRPr="00CE08BE" w:rsidRDefault="00F06ED0" w:rsidP="00F06ED0">
      <w:pPr>
        <w:spacing w:after="0" w:line="240" w:lineRule="auto"/>
        <w:jc w:val="both"/>
        <w:rPr>
          <w:rFonts w:ascii="Calibri" w:eastAsia="Calibri" w:hAnsi="Calibri" w:cs="Calibri"/>
          <w:lang w:val="pt-PT"/>
        </w:rPr>
      </w:pPr>
    </w:p>
    <w:p w14:paraId="62CA95E1"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10E4B979"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990"/>
        <w:gridCol w:w="1080"/>
      </w:tblGrid>
      <w:tr w:rsidR="00500221" w:rsidRPr="00CE08BE" w14:paraId="6D920369" w14:textId="77777777" w:rsidTr="00F06ED0">
        <w:trPr>
          <w:trHeight w:hRule="exact" w:val="793"/>
        </w:trPr>
        <w:tc>
          <w:tcPr>
            <w:tcW w:w="5035" w:type="dxa"/>
            <w:shd w:val="clear" w:color="auto" w:fill="BFBFBF"/>
          </w:tcPr>
          <w:p w14:paraId="31AC1D8A"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90" w:type="dxa"/>
            <w:shd w:val="clear" w:color="auto" w:fill="BFBFBF"/>
          </w:tcPr>
          <w:p w14:paraId="32F61505"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90" w:type="dxa"/>
            <w:shd w:val="clear" w:color="auto" w:fill="BFBFBF"/>
          </w:tcPr>
          <w:p w14:paraId="25912B26" w14:textId="39F16736"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1080" w:type="dxa"/>
            <w:shd w:val="clear" w:color="auto" w:fill="BFBFBF"/>
          </w:tcPr>
          <w:p w14:paraId="4D310B7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18714C93" w14:textId="77777777" w:rsidTr="00A452A5">
        <w:trPr>
          <w:trHeight w:hRule="exact" w:val="1108"/>
        </w:trPr>
        <w:tc>
          <w:tcPr>
            <w:tcW w:w="8725" w:type="dxa"/>
            <w:gridSpan w:val="2"/>
          </w:tcPr>
          <w:p w14:paraId="1599C6E9" w14:textId="7D114CA5" w:rsidR="00A452A5" w:rsidRPr="00CE08BE" w:rsidRDefault="00526755" w:rsidP="006435C8">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-30. Auditoria externa (M1)    </w:t>
            </w:r>
          </w:p>
        </w:tc>
        <w:tc>
          <w:tcPr>
            <w:tcW w:w="990" w:type="dxa"/>
          </w:tcPr>
          <w:p w14:paraId="4770A48C" w14:textId="1BB64177" w:rsidR="00A452A5" w:rsidRPr="00CE08BE" w:rsidRDefault="00DD77BD" w:rsidP="00A452A5">
            <w:pPr>
              <w:widowControl w:val="0"/>
              <w:spacing w:after="0" w:line="240" w:lineRule="auto"/>
              <w:ind w:left="114" w:right="86" w:hanging="12"/>
              <w:jc w:val="center"/>
              <w:rPr>
                <w:rFonts w:ascii="Calibri" w:eastAsia="Calibri" w:hAnsi="Calibri" w:cs="Calibri"/>
                <w:b/>
                <w:sz w:val="20"/>
                <w:szCs w:val="20"/>
                <w:lang w:val="pt-PT"/>
              </w:rPr>
            </w:pPr>
            <w:sdt>
              <w:sdtPr>
                <w:rPr>
                  <w:rFonts w:ascii="Calibri" w:eastAsia="Times New Roman" w:hAnsi="Calibri" w:cs="Calibri"/>
                  <w:b/>
                  <w:bCs/>
                  <w:sz w:val="18"/>
                  <w:lang w:val="pt-PT"/>
                </w:rPr>
                <w:id w:val="2073846821"/>
                <w:placeholder>
                  <w:docPart w:val="1FEF441C6A534D65A604C029DDD3D98C"/>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-30</w:t>
                </w:r>
              </w:sdtContent>
            </w:sdt>
          </w:p>
        </w:tc>
        <w:sdt>
          <w:sdtPr>
            <w:rPr>
              <w:rFonts w:ascii="Calibri" w:eastAsia="Calibri" w:hAnsi="Calibri" w:cs="Calibri"/>
              <w:b/>
              <w:sz w:val="20"/>
              <w:szCs w:val="20"/>
              <w:lang w:val="pt-PT"/>
            </w:rPr>
            <w:id w:val="870419715"/>
            <w:placeholder>
              <w:docPart w:val="DefaultPlaceholder_-1854013440"/>
            </w:placeholder>
          </w:sdtPr>
          <w:sdtEndPr/>
          <w:sdtContent>
            <w:tc>
              <w:tcPr>
                <w:tcW w:w="1080" w:type="dxa"/>
              </w:tcPr>
              <w:p w14:paraId="476568C6" w14:textId="7088C43F" w:rsidR="00A452A5" w:rsidRPr="00CE08BE" w:rsidRDefault="004E2624" w:rsidP="00A452A5">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-30</w:t>
                </w:r>
              </w:p>
            </w:tc>
          </w:sdtContent>
        </w:sdt>
      </w:tr>
      <w:tr w:rsidR="00500221" w:rsidRPr="006C408E" w14:paraId="0DDF71F5" w14:textId="77777777" w:rsidTr="00575E1B">
        <w:trPr>
          <w:trHeight w:hRule="exact" w:val="1090"/>
        </w:trPr>
        <w:tc>
          <w:tcPr>
            <w:tcW w:w="5035" w:type="dxa"/>
          </w:tcPr>
          <w:p w14:paraId="4D93524F" w14:textId="77777777"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30.1. Cobertura e normas da auditoria</w:t>
            </w:r>
          </w:p>
        </w:tc>
        <w:sdt>
          <w:sdtPr>
            <w:rPr>
              <w:rFonts w:ascii="Calibri" w:eastAsia="Calibri" w:hAnsi="Calibri" w:cs="Calibri"/>
              <w:sz w:val="20"/>
              <w:szCs w:val="20"/>
              <w:lang w:val="pt-PT"/>
            </w:rPr>
            <w:id w:val="-273787172"/>
            <w:placeholder>
              <w:docPart w:val="DefaultPlaceholder_-1854013440"/>
            </w:placeholder>
          </w:sdtPr>
          <w:sdtEndPr/>
          <w:sdtContent>
            <w:tc>
              <w:tcPr>
                <w:tcW w:w="3690" w:type="dxa"/>
              </w:tcPr>
              <w:p w14:paraId="27C96F4D" w14:textId="59DF9A22" w:rsidR="004679EF" w:rsidRPr="00CE08BE" w:rsidRDefault="004E2624" w:rsidP="00575E1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-30.1</w:t>
                </w:r>
              </w:p>
            </w:tc>
          </w:sdtContent>
        </w:sdt>
        <w:sdt>
          <w:sdtPr>
            <w:rPr>
              <w:rFonts w:ascii="Calibri" w:eastAsia="Calibri" w:hAnsi="Calibri" w:cs="Calibri"/>
              <w:sz w:val="20"/>
              <w:szCs w:val="20"/>
              <w:lang w:val="pt-PT"/>
            </w:rPr>
            <w:id w:val="-298464281"/>
            <w:placeholder>
              <w:docPart w:val="DefaultPlaceholder_-1854013440"/>
            </w:placeholder>
          </w:sdtPr>
          <w:sdtEndPr/>
          <w:sdtContent>
            <w:tc>
              <w:tcPr>
                <w:tcW w:w="990" w:type="dxa"/>
                <w:shd w:val="clear" w:color="auto" w:fill="auto"/>
              </w:tcPr>
              <w:p w14:paraId="75BFA533" w14:textId="7507CF53" w:rsidR="004679EF" w:rsidRPr="00CE08BE" w:rsidRDefault="004E2624" w:rsidP="00C54B4A">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-30.1</w:t>
                </w:r>
              </w:p>
            </w:tc>
          </w:sdtContent>
        </w:sdt>
        <w:sdt>
          <w:sdtPr>
            <w:rPr>
              <w:rFonts w:ascii="Calibri" w:eastAsia="Calibri" w:hAnsi="Calibri" w:cs="Calibri"/>
              <w:sz w:val="20"/>
              <w:szCs w:val="20"/>
              <w:lang w:val="pt-PT"/>
            </w:rPr>
            <w:id w:val="1641771435"/>
            <w:placeholder>
              <w:docPart w:val="DefaultPlaceholder_-1854013440"/>
            </w:placeholder>
          </w:sdtPr>
          <w:sdtEndPr/>
          <w:sdtContent>
            <w:tc>
              <w:tcPr>
                <w:tcW w:w="1080" w:type="dxa"/>
              </w:tcPr>
              <w:p w14:paraId="543199A0" w14:textId="07C1DFDC" w:rsidR="004679EF" w:rsidRPr="00CE08BE" w:rsidRDefault="004E2624" w:rsidP="006F04F2">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-30.1</w:t>
                </w:r>
              </w:p>
            </w:tc>
          </w:sdtContent>
        </w:sdt>
      </w:tr>
      <w:tr w:rsidR="00500221" w:rsidRPr="006C408E" w14:paraId="4516E272" w14:textId="77777777" w:rsidTr="006F04F2">
        <w:trPr>
          <w:trHeight w:hRule="exact" w:val="1072"/>
        </w:trPr>
        <w:tc>
          <w:tcPr>
            <w:tcW w:w="5035" w:type="dxa"/>
          </w:tcPr>
          <w:p w14:paraId="50238DE2" w14:textId="492D64EC"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30.2. </w:t>
            </w:r>
            <w:r w:rsidR="00FF6EED"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dos relatórios de auditoria ao órgão legislativo</w:t>
            </w:r>
          </w:p>
        </w:tc>
        <w:sdt>
          <w:sdtPr>
            <w:rPr>
              <w:rFonts w:ascii="Calibri" w:eastAsia="Calibri" w:hAnsi="Calibri" w:cs="Calibri"/>
              <w:sz w:val="20"/>
              <w:szCs w:val="20"/>
              <w:lang w:val="pt-PT"/>
            </w:rPr>
            <w:id w:val="721178721"/>
            <w:placeholder>
              <w:docPart w:val="DefaultPlaceholder_-1854013440"/>
            </w:placeholder>
          </w:sdtPr>
          <w:sdtEndPr/>
          <w:sdtContent>
            <w:tc>
              <w:tcPr>
                <w:tcW w:w="3690" w:type="dxa"/>
              </w:tcPr>
              <w:p w14:paraId="7F06F4AF" w14:textId="6D8595FC" w:rsidR="004679EF" w:rsidRPr="00CE08BE" w:rsidRDefault="004E2624" w:rsidP="00266E19">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-30.2</w:t>
                </w:r>
              </w:p>
            </w:tc>
          </w:sdtContent>
        </w:sdt>
        <w:sdt>
          <w:sdtPr>
            <w:rPr>
              <w:rFonts w:ascii="Calibri" w:eastAsia="Calibri" w:hAnsi="Calibri" w:cs="Calibri"/>
              <w:sz w:val="20"/>
              <w:szCs w:val="20"/>
              <w:lang w:val="pt-PT"/>
            </w:rPr>
            <w:id w:val="-1808088463"/>
            <w:placeholder>
              <w:docPart w:val="DefaultPlaceholder_-1854013440"/>
            </w:placeholder>
          </w:sdtPr>
          <w:sdtEndPr/>
          <w:sdtContent>
            <w:tc>
              <w:tcPr>
                <w:tcW w:w="990" w:type="dxa"/>
                <w:shd w:val="clear" w:color="auto" w:fill="auto"/>
              </w:tcPr>
              <w:p w14:paraId="48E5D8C2" w14:textId="076F3988" w:rsidR="004679EF" w:rsidRPr="00CE08BE" w:rsidRDefault="004E2624" w:rsidP="00521CA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-30.2</w:t>
                </w:r>
              </w:p>
            </w:tc>
          </w:sdtContent>
        </w:sdt>
        <w:sdt>
          <w:sdtPr>
            <w:rPr>
              <w:rFonts w:ascii="Calibri" w:eastAsia="Calibri" w:hAnsi="Calibri" w:cs="Calibri"/>
              <w:sz w:val="20"/>
              <w:szCs w:val="20"/>
              <w:lang w:val="pt-PT"/>
            </w:rPr>
            <w:id w:val="1524360994"/>
            <w:placeholder>
              <w:docPart w:val="DefaultPlaceholder_-1854013440"/>
            </w:placeholder>
          </w:sdtPr>
          <w:sdtEndPr/>
          <w:sdtContent>
            <w:tc>
              <w:tcPr>
                <w:tcW w:w="1080" w:type="dxa"/>
              </w:tcPr>
              <w:p w14:paraId="34B955A1" w14:textId="61894670" w:rsidR="004679EF" w:rsidRPr="00CE08BE" w:rsidRDefault="004E2624" w:rsidP="00521CA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-30.2</w:t>
                </w:r>
              </w:p>
            </w:tc>
          </w:sdtContent>
        </w:sdt>
      </w:tr>
      <w:tr w:rsidR="00500221" w:rsidRPr="006C408E" w14:paraId="61A18608" w14:textId="77777777" w:rsidTr="00521CAF">
        <w:trPr>
          <w:trHeight w:hRule="exact" w:val="1000"/>
        </w:trPr>
        <w:tc>
          <w:tcPr>
            <w:tcW w:w="5035" w:type="dxa"/>
          </w:tcPr>
          <w:p w14:paraId="19FA0AE7" w14:textId="1F2B7676"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30.3. </w:t>
            </w:r>
            <w:r w:rsidR="00FF6EED" w:rsidRPr="00CE08BE">
              <w:rPr>
                <w:rFonts w:ascii="Calibri" w:eastAsia="Calibri" w:hAnsi="Calibri" w:cs="Calibri"/>
                <w:sz w:val="20"/>
                <w:szCs w:val="20"/>
                <w:lang w:val="pt-PT"/>
              </w:rPr>
              <w:t xml:space="preserve">Seguimento </w:t>
            </w:r>
            <w:r w:rsidRPr="00CE08BE">
              <w:rPr>
                <w:rFonts w:ascii="Calibri" w:eastAsia="Calibri" w:hAnsi="Calibri" w:cs="Calibri"/>
                <w:sz w:val="20"/>
                <w:szCs w:val="20"/>
                <w:lang w:val="pt-PT"/>
              </w:rPr>
              <w:t>da auditoria externa</w:t>
            </w:r>
          </w:p>
        </w:tc>
        <w:sdt>
          <w:sdtPr>
            <w:rPr>
              <w:rFonts w:ascii="Calibri" w:eastAsia="Calibri" w:hAnsi="Calibri" w:cs="Calibri"/>
              <w:sz w:val="20"/>
              <w:szCs w:val="20"/>
              <w:lang w:val="pt-PT"/>
            </w:rPr>
            <w:id w:val="-143594409"/>
            <w:placeholder>
              <w:docPart w:val="DefaultPlaceholder_-1854013440"/>
            </w:placeholder>
          </w:sdtPr>
          <w:sdtEndPr/>
          <w:sdtContent>
            <w:tc>
              <w:tcPr>
                <w:tcW w:w="3690" w:type="dxa"/>
              </w:tcPr>
              <w:p w14:paraId="28811171" w14:textId="616C4CC8" w:rsidR="004679EF" w:rsidRPr="00CE08BE" w:rsidRDefault="004E2624" w:rsidP="00521CA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-30.3</w:t>
                </w:r>
              </w:p>
            </w:tc>
          </w:sdtContent>
        </w:sdt>
        <w:sdt>
          <w:sdtPr>
            <w:rPr>
              <w:rFonts w:ascii="Calibri" w:eastAsia="Calibri" w:hAnsi="Calibri" w:cs="Calibri"/>
              <w:sz w:val="20"/>
              <w:szCs w:val="20"/>
              <w:lang w:val="pt-PT"/>
            </w:rPr>
            <w:id w:val="182870423"/>
            <w:placeholder>
              <w:docPart w:val="DefaultPlaceholder_-1854013440"/>
            </w:placeholder>
          </w:sdtPr>
          <w:sdtEndPr/>
          <w:sdtContent>
            <w:tc>
              <w:tcPr>
                <w:tcW w:w="990" w:type="dxa"/>
                <w:shd w:val="clear" w:color="auto" w:fill="auto"/>
              </w:tcPr>
              <w:p w14:paraId="7A86E780" w14:textId="1B933EFB" w:rsidR="004679EF" w:rsidRPr="00CE08BE" w:rsidRDefault="004E2624" w:rsidP="00521CAF">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-30.3</w:t>
                </w:r>
              </w:p>
            </w:tc>
          </w:sdtContent>
        </w:sdt>
        <w:sdt>
          <w:sdtPr>
            <w:rPr>
              <w:rFonts w:ascii="Calibri" w:eastAsia="Calibri" w:hAnsi="Calibri" w:cs="Calibri"/>
              <w:sz w:val="20"/>
              <w:szCs w:val="20"/>
              <w:lang w:val="pt-PT"/>
            </w:rPr>
            <w:id w:val="251392521"/>
            <w:placeholder>
              <w:docPart w:val="DefaultPlaceholder_-1854013440"/>
            </w:placeholder>
          </w:sdtPr>
          <w:sdtEndPr/>
          <w:sdtContent>
            <w:tc>
              <w:tcPr>
                <w:tcW w:w="1080" w:type="dxa"/>
              </w:tcPr>
              <w:p w14:paraId="246C1655" w14:textId="5D663E69" w:rsidR="004679EF" w:rsidRPr="00CE08BE" w:rsidRDefault="004E2624" w:rsidP="00046298">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-30.3</w:t>
                </w:r>
              </w:p>
            </w:tc>
          </w:sdtContent>
        </w:sdt>
      </w:tr>
      <w:tr w:rsidR="00500221" w:rsidRPr="006C408E" w14:paraId="47EE89B0" w14:textId="77777777" w:rsidTr="001A45AD">
        <w:trPr>
          <w:trHeight w:hRule="exact" w:val="910"/>
        </w:trPr>
        <w:tc>
          <w:tcPr>
            <w:tcW w:w="5035" w:type="dxa"/>
          </w:tcPr>
          <w:p w14:paraId="0C9FC1DE" w14:textId="7BE1BCC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30.4 </w:t>
            </w:r>
            <w:r w:rsidR="00FF6EED" w:rsidRPr="00CE08BE">
              <w:rPr>
                <w:rFonts w:ascii="Calibri" w:eastAsia="Calibri" w:hAnsi="Calibri" w:cs="Calibri"/>
                <w:sz w:val="20"/>
                <w:szCs w:val="20"/>
                <w:lang w:val="pt-PT"/>
              </w:rPr>
              <w:t>Independência da Instituição Superior de Controlo</w:t>
            </w:r>
          </w:p>
        </w:tc>
        <w:sdt>
          <w:sdtPr>
            <w:rPr>
              <w:rFonts w:ascii="Calibri" w:eastAsia="Calibri" w:hAnsi="Calibri" w:cs="Calibri"/>
              <w:sz w:val="20"/>
              <w:szCs w:val="20"/>
              <w:lang w:val="pt-PT"/>
            </w:rPr>
            <w:id w:val="-1362047697"/>
            <w:placeholder>
              <w:docPart w:val="DefaultPlaceholder_-1854013440"/>
            </w:placeholder>
          </w:sdtPr>
          <w:sdtEndPr/>
          <w:sdtContent>
            <w:tc>
              <w:tcPr>
                <w:tcW w:w="3690" w:type="dxa"/>
              </w:tcPr>
              <w:p w14:paraId="67DD16C5" w14:textId="1E141D00" w:rsidR="004679EF" w:rsidRPr="00CE08BE" w:rsidRDefault="004E2624" w:rsidP="00C1615E">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-30.4</w:t>
                </w:r>
              </w:p>
            </w:tc>
          </w:sdtContent>
        </w:sdt>
        <w:sdt>
          <w:sdtPr>
            <w:rPr>
              <w:rFonts w:ascii="Calibri" w:eastAsia="Calibri" w:hAnsi="Calibri" w:cs="Calibri"/>
              <w:sz w:val="20"/>
              <w:szCs w:val="20"/>
              <w:lang w:val="pt-PT"/>
            </w:rPr>
            <w:id w:val="-1086689646"/>
            <w:placeholder>
              <w:docPart w:val="DefaultPlaceholder_-1854013440"/>
            </w:placeholder>
          </w:sdtPr>
          <w:sdtEndPr/>
          <w:sdtContent>
            <w:tc>
              <w:tcPr>
                <w:tcW w:w="990" w:type="dxa"/>
                <w:shd w:val="clear" w:color="auto" w:fill="auto"/>
              </w:tcPr>
              <w:p w14:paraId="27BF7B74" w14:textId="676231EA" w:rsidR="004679EF" w:rsidRPr="00CE08BE" w:rsidRDefault="004E2624" w:rsidP="001A45AD">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-30.4</w:t>
                </w:r>
              </w:p>
            </w:tc>
          </w:sdtContent>
        </w:sdt>
        <w:tc>
          <w:tcPr>
            <w:tcW w:w="1080" w:type="dxa"/>
          </w:tcPr>
          <w:p w14:paraId="77EFDC97" w14:textId="1999DC5C" w:rsidR="004679EF" w:rsidRPr="00CE08BE" w:rsidRDefault="00DD77BD" w:rsidP="004679EF">
            <w:pPr>
              <w:widowControl w:val="0"/>
              <w:spacing w:after="0" w:line="240" w:lineRule="auto"/>
              <w:ind w:left="114" w:right="86"/>
              <w:jc w:val="center"/>
              <w:rPr>
                <w:rFonts w:ascii="Calibri" w:eastAsia="Calibri" w:hAnsi="Calibri" w:cs="Calibri"/>
                <w:sz w:val="20"/>
                <w:szCs w:val="20"/>
                <w:lang w:val="pt-PT"/>
              </w:rPr>
            </w:pPr>
            <w:sdt>
              <w:sdtPr>
                <w:rPr>
                  <w:rFonts w:ascii="Calibri" w:eastAsia="Times New Roman" w:hAnsi="Calibri" w:cs="Calibri"/>
                  <w:sz w:val="18"/>
                  <w:lang w:val="pt-PT"/>
                </w:rPr>
                <w:id w:val="-846332624"/>
                <w:placeholder>
                  <w:docPart w:val="B85CEBEA7EEF46CD872C0B79089FA1F2"/>
                </w:placeholder>
              </w:sdtPr>
              <w:sdtEndPr/>
              <w:sdtContent>
                <w:r w:rsidR="004E2624" w:rsidRPr="00CE08BE">
                  <w:rPr>
                    <w:rFonts w:ascii="Calibri" w:eastAsia="Times New Roman" w:hAnsi="Calibri" w:cs="Calibri"/>
                    <w:sz w:val="18"/>
                    <w:lang w:val="pt-PT"/>
                  </w:rPr>
                  <w:t xml:space="preserve">Inserir pontuação anterior de </w:t>
                </w:r>
                <w:r w:rsidR="00526755" w:rsidRPr="00CE08BE">
                  <w:rPr>
                    <w:rFonts w:ascii="Calibri" w:eastAsia="Times New Roman" w:hAnsi="Calibri" w:cs="Calibri"/>
                    <w:sz w:val="18"/>
                    <w:lang w:val="pt-PT"/>
                  </w:rPr>
                  <w:t>ID</w:t>
                </w:r>
                <w:r w:rsidR="004E2624" w:rsidRPr="00CE08BE">
                  <w:rPr>
                    <w:rFonts w:ascii="Calibri" w:eastAsia="Times New Roman" w:hAnsi="Calibri" w:cs="Calibri"/>
                    <w:sz w:val="18"/>
                    <w:lang w:val="pt-PT"/>
                  </w:rPr>
                  <w:t>-30.4</w:t>
                </w:r>
              </w:sdtContent>
            </w:sdt>
            <w:r w:rsidR="004E2624" w:rsidRPr="00CE08BE">
              <w:rPr>
                <w:rFonts w:ascii="Calibri" w:eastAsia="Times New Roman" w:hAnsi="Calibri" w:cs="Calibri"/>
                <w:sz w:val="18"/>
                <w:lang w:val="pt-PT"/>
              </w:rPr>
              <w:t> </w:t>
            </w:r>
          </w:p>
        </w:tc>
      </w:tr>
    </w:tbl>
    <w:p w14:paraId="2524F018" w14:textId="77777777" w:rsidR="00F06ED0" w:rsidRPr="00CE08BE" w:rsidRDefault="00F06ED0" w:rsidP="00F06ED0">
      <w:pPr>
        <w:spacing w:after="0" w:line="240" w:lineRule="auto"/>
        <w:rPr>
          <w:rFonts w:ascii="Calibri" w:eastAsia="Calibri" w:hAnsi="Calibri" w:cs="Calibri"/>
          <w:lang w:val="pt-PT"/>
        </w:rPr>
      </w:pPr>
    </w:p>
    <w:p w14:paraId="151B8351" w14:textId="5958CFE2"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500221" w:rsidRPr="00CE08BE" w14:paraId="2FACBD93" w14:textId="77777777" w:rsidTr="00F06ED0">
        <w:trPr>
          <w:trHeight w:hRule="exact" w:val="250"/>
        </w:trPr>
        <w:tc>
          <w:tcPr>
            <w:tcW w:w="5035" w:type="dxa"/>
            <w:shd w:val="clear" w:color="auto" w:fill="BFBFBF"/>
          </w:tcPr>
          <w:p w14:paraId="5B896F8C"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860" w:type="dxa"/>
            <w:shd w:val="clear" w:color="auto" w:fill="BFBFBF"/>
          </w:tcPr>
          <w:p w14:paraId="428945BF"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27457BD7"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CE08BE" w14:paraId="1B1817CE" w14:textId="77777777" w:rsidTr="004E2624">
        <w:trPr>
          <w:trHeight w:hRule="exact" w:val="289"/>
        </w:trPr>
        <w:tc>
          <w:tcPr>
            <w:tcW w:w="10795" w:type="dxa"/>
            <w:gridSpan w:val="3"/>
          </w:tcPr>
          <w:p w14:paraId="10F17B69" w14:textId="3F2BF26F" w:rsidR="00F06ED0" w:rsidRPr="00CE08BE" w:rsidRDefault="00526755" w:rsidP="006435C8">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-30. Auditoria externa (M1)    </w:t>
            </w:r>
          </w:p>
        </w:tc>
      </w:tr>
      <w:tr w:rsidR="00500221" w:rsidRPr="00853D77" w14:paraId="238AB8EE" w14:textId="77777777" w:rsidTr="004E2624">
        <w:trPr>
          <w:trHeight w:hRule="exact" w:val="271"/>
        </w:trPr>
        <w:tc>
          <w:tcPr>
            <w:tcW w:w="5035" w:type="dxa"/>
          </w:tcPr>
          <w:p w14:paraId="0655F735" w14:textId="77777777"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30.1. Cobertura e normas da auditoria</w:t>
            </w:r>
          </w:p>
        </w:tc>
        <w:tc>
          <w:tcPr>
            <w:tcW w:w="4860" w:type="dxa"/>
          </w:tcPr>
          <w:p w14:paraId="2AF956AA"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3A7E8A41"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0F4D7ED2" w14:textId="77777777" w:rsidTr="006435C8">
        <w:trPr>
          <w:trHeight w:hRule="exact" w:val="527"/>
        </w:trPr>
        <w:tc>
          <w:tcPr>
            <w:tcW w:w="5035" w:type="dxa"/>
          </w:tcPr>
          <w:p w14:paraId="1BE549B8" w14:textId="1400644B"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30.2. </w:t>
            </w:r>
            <w:r w:rsidR="00914410">
              <w:rPr>
                <w:rFonts w:ascii="Calibri" w:eastAsia="Calibri" w:hAnsi="Calibri" w:cs="Calibri"/>
                <w:sz w:val="20"/>
                <w:szCs w:val="20"/>
                <w:lang w:val="pt-PT"/>
              </w:rPr>
              <w:t>Submissão</w:t>
            </w:r>
            <w:r w:rsidR="00914410" w:rsidRPr="00CE08BE">
              <w:rPr>
                <w:rFonts w:ascii="Calibri" w:eastAsia="Calibri" w:hAnsi="Calibri" w:cs="Calibri"/>
                <w:sz w:val="20"/>
                <w:szCs w:val="20"/>
                <w:lang w:val="pt-PT"/>
              </w:rPr>
              <w:t xml:space="preserve"> </w:t>
            </w:r>
            <w:r w:rsidRPr="00CE08BE">
              <w:rPr>
                <w:rFonts w:ascii="Calibri" w:eastAsia="Calibri" w:hAnsi="Calibri" w:cs="Calibri"/>
                <w:sz w:val="20"/>
                <w:szCs w:val="20"/>
                <w:lang w:val="pt-PT"/>
              </w:rPr>
              <w:t>dos relatórios de auditoria ao órgão legislativo</w:t>
            </w:r>
          </w:p>
        </w:tc>
        <w:tc>
          <w:tcPr>
            <w:tcW w:w="4860" w:type="dxa"/>
          </w:tcPr>
          <w:p w14:paraId="4649E7B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1C4B4973"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CE08BE" w14:paraId="2F8CFDCB" w14:textId="77777777" w:rsidTr="004E2624">
        <w:trPr>
          <w:trHeight w:hRule="exact" w:val="271"/>
        </w:trPr>
        <w:tc>
          <w:tcPr>
            <w:tcW w:w="5035" w:type="dxa"/>
          </w:tcPr>
          <w:p w14:paraId="2B07010D" w14:textId="6E144E29"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30.3. </w:t>
            </w:r>
            <w:r w:rsidR="00FF6EED" w:rsidRPr="00CE08BE">
              <w:rPr>
                <w:rFonts w:ascii="Calibri" w:eastAsia="Calibri" w:hAnsi="Calibri" w:cs="Calibri"/>
                <w:sz w:val="20"/>
                <w:szCs w:val="20"/>
                <w:lang w:val="pt-PT"/>
              </w:rPr>
              <w:t xml:space="preserve">Seguimento </w:t>
            </w:r>
            <w:r w:rsidRPr="00CE08BE">
              <w:rPr>
                <w:rFonts w:ascii="Calibri" w:eastAsia="Calibri" w:hAnsi="Calibri" w:cs="Calibri"/>
                <w:sz w:val="20"/>
                <w:szCs w:val="20"/>
                <w:lang w:val="pt-PT"/>
              </w:rPr>
              <w:t>da auditoria externa</w:t>
            </w:r>
          </w:p>
        </w:tc>
        <w:tc>
          <w:tcPr>
            <w:tcW w:w="4860" w:type="dxa"/>
          </w:tcPr>
          <w:p w14:paraId="46C0237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541E757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1C9B4ACD" w14:textId="77777777" w:rsidTr="004E2624">
        <w:trPr>
          <w:trHeight w:hRule="exact" w:val="271"/>
        </w:trPr>
        <w:tc>
          <w:tcPr>
            <w:tcW w:w="5035" w:type="dxa"/>
          </w:tcPr>
          <w:p w14:paraId="4EF12AFD" w14:textId="1C076E96"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30.4 </w:t>
            </w:r>
            <w:r w:rsidR="00FF6EED" w:rsidRPr="00CE08BE">
              <w:rPr>
                <w:rFonts w:ascii="Calibri" w:eastAsia="Calibri" w:hAnsi="Calibri" w:cs="Calibri"/>
                <w:sz w:val="20"/>
                <w:szCs w:val="20"/>
                <w:lang w:val="pt-PT"/>
              </w:rPr>
              <w:t>Independência da Instituição Superior de Controlo</w:t>
            </w:r>
          </w:p>
        </w:tc>
        <w:tc>
          <w:tcPr>
            <w:tcW w:w="4860" w:type="dxa"/>
          </w:tcPr>
          <w:p w14:paraId="150B086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634D03E5"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0C914F73" w14:textId="77777777" w:rsidR="00F06ED0" w:rsidRPr="00CE08BE" w:rsidRDefault="00F06ED0" w:rsidP="00F06ED0">
      <w:pPr>
        <w:spacing w:after="0" w:line="240" w:lineRule="auto"/>
        <w:rPr>
          <w:rFonts w:ascii="Calibri" w:eastAsia="Calibri" w:hAnsi="Calibri" w:cs="Calibri"/>
          <w:lang w:val="pt-PT"/>
        </w:rPr>
      </w:pPr>
    </w:p>
    <w:p w14:paraId="3DA1B25D" w14:textId="642A3559"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7F446D7A"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7F28DD66" w14:textId="77777777" w:rsidR="00F06ED0" w:rsidRPr="00CE08BE" w:rsidRDefault="00F06ED0" w:rsidP="00F06ED0">
      <w:pPr>
        <w:spacing w:after="0"/>
        <w:jc w:val="both"/>
        <w:rPr>
          <w:rFonts w:ascii="Calibri" w:eastAsia="Calibri" w:hAnsi="Calibri" w:cs="Calibri"/>
          <w:b/>
          <w:color w:val="FF0000"/>
          <w:lang w:val="pt-PT"/>
        </w:rPr>
      </w:pPr>
    </w:p>
    <w:p w14:paraId="5DC28A77" w14:textId="424D94C3"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0B46CD2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639F7F0" w14:textId="77777777" w:rsidR="00F06ED0" w:rsidRPr="00CE08BE" w:rsidRDefault="00F06ED0" w:rsidP="00F06ED0">
      <w:pPr>
        <w:spacing w:after="0" w:line="240" w:lineRule="auto"/>
        <w:jc w:val="both"/>
        <w:rPr>
          <w:rFonts w:ascii="Calibri" w:eastAsia="Calibri" w:hAnsi="Calibri" w:cs="Calibri"/>
          <w:highlight w:val="cyan"/>
          <w:lang w:val="pt-PT"/>
        </w:rPr>
      </w:pPr>
    </w:p>
    <w:p w14:paraId="68E97BB1" w14:textId="77777777" w:rsidR="00F06ED0" w:rsidRPr="00CE08BE" w:rsidRDefault="00F06ED0" w:rsidP="00F06ED0">
      <w:pPr>
        <w:spacing w:after="0" w:line="240" w:lineRule="auto"/>
        <w:rPr>
          <w:rFonts w:ascii="Calibri" w:eastAsia="Calibri" w:hAnsi="Calibri" w:cs="Calibri"/>
          <w:lang w:val="pt-PT"/>
        </w:rPr>
      </w:pPr>
    </w:p>
    <w:p w14:paraId="603B1668" w14:textId="77777777"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30.1. Cobertura e normas da auditoria</w:t>
      </w:r>
    </w:p>
    <w:p w14:paraId="55D77D34"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46EB238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45BF0AF9" w14:textId="77777777" w:rsidR="00F06ED0" w:rsidRPr="00CE08BE" w:rsidRDefault="00F06ED0" w:rsidP="00F06ED0">
      <w:pPr>
        <w:spacing w:after="0"/>
        <w:jc w:val="both"/>
        <w:rPr>
          <w:rFonts w:ascii="Calibri" w:eastAsia="Calibri" w:hAnsi="Calibri" w:cs="Calibri"/>
          <w:lang w:val="pt-PT"/>
        </w:rPr>
      </w:pPr>
    </w:p>
    <w:p w14:paraId="4D14C1E1"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05EC342"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E7591BE" w14:textId="3550D93A"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F650CE6"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2ACBC75"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7C6935E" w14:textId="79AA5E7C" w:rsidR="00F06ED0" w:rsidRPr="00CE08BE" w:rsidRDefault="00FF6EED">
      <w:pPr>
        <w:numPr>
          <w:ilvl w:val="1"/>
          <w:numId w:val="52"/>
        </w:numPr>
        <w:spacing w:after="0" w:line="240" w:lineRule="auto"/>
        <w:contextualSpacing/>
        <w:rPr>
          <w:rFonts w:ascii="Calibri" w:eastAsia="Calibri" w:hAnsi="Calibri" w:cs="Calibri"/>
          <w:b/>
          <w:bCs/>
          <w:i/>
          <w:color w:val="BDE1C8"/>
          <w:spacing w:val="-1"/>
          <w:lang w:val="pt-PT"/>
        </w:rPr>
      </w:pPr>
      <w:r w:rsidRPr="00CE08BE">
        <w:rPr>
          <w:rFonts w:ascii="Calibri" w:eastAsia="Calibri" w:hAnsi="Calibri" w:cs="Calibri"/>
          <w:b/>
          <w:bCs/>
          <w:color w:val="BDE1C8"/>
          <w:sz w:val="24"/>
          <w:lang w:val="pt-PT"/>
        </w:rPr>
        <w:t xml:space="preserve">Submissão </w:t>
      </w:r>
      <w:r w:rsidR="004E2624" w:rsidRPr="00CE08BE">
        <w:rPr>
          <w:rFonts w:ascii="Calibri" w:eastAsia="Calibri" w:hAnsi="Calibri" w:cs="Calibri"/>
          <w:b/>
          <w:bCs/>
          <w:color w:val="BDE1C8"/>
          <w:sz w:val="24"/>
          <w:lang w:val="pt-PT"/>
        </w:rPr>
        <w:t>dos relatórios de auditoria ao órgão legislativo</w:t>
      </w:r>
      <w:r w:rsidR="004E2624" w:rsidRPr="00CE08BE">
        <w:rPr>
          <w:rFonts w:ascii="Calibri" w:eastAsia="Calibri" w:hAnsi="Calibri" w:cs="Calibri"/>
          <w:b/>
          <w:bCs/>
          <w:i/>
          <w:iCs/>
          <w:color w:val="BDE1C8"/>
          <w:lang w:val="pt-PT"/>
        </w:rPr>
        <w:t xml:space="preserve"> </w:t>
      </w:r>
    </w:p>
    <w:p w14:paraId="78106632"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282D7F55"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747A9A65" w14:textId="120603F8" w:rsidR="00F06ED0" w:rsidRPr="00CE08BE" w:rsidRDefault="004E2624" w:rsidP="00F06ED0">
      <w:pPr>
        <w:spacing w:after="0" w:line="240" w:lineRule="auto"/>
        <w:rPr>
          <w:rFonts w:ascii="Calibri" w:eastAsia="Calibri" w:hAnsi="Calibri" w:cs="Calibri"/>
          <w:b/>
          <w:color w:val="FF0000"/>
          <w:sz w:val="20"/>
          <w:szCs w:val="20"/>
          <w:lang w:val="pt-PT"/>
        </w:rPr>
      </w:pPr>
      <w:r w:rsidRPr="00CE08BE">
        <w:rPr>
          <w:rFonts w:ascii="Calibri" w:eastAsia="Calibri" w:hAnsi="Calibri" w:cs="Calibri"/>
          <w:b/>
          <w:bCs/>
          <w:sz w:val="20"/>
          <w:szCs w:val="20"/>
          <w:lang w:val="pt-PT"/>
        </w:rPr>
        <w:t xml:space="preserve">Quadro 30.2 </w:t>
      </w:r>
      <w:r w:rsidR="00FF6EED" w:rsidRPr="00CE08BE">
        <w:rPr>
          <w:rFonts w:ascii="Calibri" w:eastAsia="Calibri" w:hAnsi="Calibri" w:cs="Calibri"/>
          <w:b/>
          <w:bCs/>
          <w:sz w:val="20"/>
          <w:szCs w:val="20"/>
          <w:lang w:val="pt-PT"/>
        </w:rPr>
        <w:t xml:space="preserve">Submissão </w:t>
      </w:r>
      <w:r w:rsidRPr="00CE08BE">
        <w:rPr>
          <w:rFonts w:ascii="Calibri" w:eastAsia="Calibri" w:hAnsi="Calibri" w:cs="Calibri"/>
          <w:b/>
          <w:bCs/>
          <w:sz w:val="20"/>
          <w:szCs w:val="20"/>
          <w:lang w:val="pt-PT"/>
        </w:rPr>
        <w:t xml:space="preserve">dos relatórios de auditoria ao órgão legislativo (últimos três </w:t>
      </w:r>
      <w:r w:rsidR="003039E4" w:rsidRPr="00CE08BE">
        <w:rPr>
          <w:rFonts w:ascii="Calibri" w:eastAsia="Calibri" w:hAnsi="Calibri" w:cs="Calibri"/>
          <w:b/>
          <w:bCs/>
          <w:sz w:val="20"/>
          <w:szCs w:val="20"/>
          <w:lang w:val="pt-PT"/>
        </w:rPr>
        <w:t>anos orçamentais</w:t>
      </w:r>
      <w:r w:rsidRPr="00CE08BE">
        <w:rPr>
          <w:rFonts w:ascii="Calibri" w:eastAsia="Calibri" w:hAnsi="Calibri" w:cs="Calibri"/>
          <w:b/>
          <w:bCs/>
          <w:sz w:val="20"/>
          <w:szCs w:val="20"/>
          <w:lang w:val="pt-PT"/>
        </w:rPr>
        <w:t xml:space="preserve"> concluídos)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87"/>
        <w:gridCol w:w="2481"/>
        <w:gridCol w:w="2472"/>
        <w:gridCol w:w="2620"/>
      </w:tblGrid>
      <w:tr w:rsidR="00500221" w:rsidRPr="00853D77" w14:paraId="0F798533" w14:textId="77777777" w:rsidTr="00F06ED0">
        <w:tc>
          <w:tcPr>
            <w:tcW w:w="3116" w:type="dxa"/>
            <w:shd w:val="clear" w:color="auto" w:fill="BFBFBF"/>
          </w:tcPr>
          <w:p w14:paraId="1E820F93" w14:textId="1B9934B2" w:rsidR="00F06ED0" w:rsidRPr="00CE08BE" w:rsidRDefault="00015C51"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Três ú</w:t>
            </w:r>
            <w:r w:rsidR="004E2624" w:rsidRPr="00CE08BE">
              <w:rPr>
                <w:rFonts w:ascii="Calibri" w:eastAsia="Calibri" w:hAnsi="Calibri" w:cs="Calibri"/>
                <w:b/>
                <w:bCs/>
                <w:sz w:val="20"/>
                <w:szCs w:val="20"/>
                <w:lang w:val="pt-PT"/>
              </w:rPr>
              <w:t xml:space="preserve">ltimos </w:t>
            </w:r>
            <w:r w:rsidRPr="00CE08BE">
              <w:rPr>
                <w:rFonts w:ascii="Calibri" w:eastAsia="Calibri" w:hAnsi="Calibri" w:cs="Calibri"/>
                <w:b/>
                <w:bCs/>
                <w:sz w:val="20"/>
                <w:szCs w:val="20"/>
                <w:lang w:val="pt-PT"/>
              </w:rPr>
              <w:t>anos orçamentais</w:t>
            </w:r>
            <w:r w:rsidR="004E2624" w:rsidRPr="00CE08BE">
              <w:rPr>
                <w:rFonts w:ascii="Calibri" w:eastAsia="Calibri" w:hAnsi="Calibri" w:cs="Calibri"/>
                <w:b/>
                <w:bCs/>
                <w:sz w:val="20"/>
                <w:szCs w:val="20"/>
                <w:lang w:val="pt-PT"/>
              </w:rPr>
              <w:t xml:space="preserve"> concluídos</w:t>
            </w:r>
          </w:p>
        </w:tc>
        <w:tc>
          <w:tcPr>
            <w:tcW w:w="2999" w:type="dxa"/>
            <w:shd w:val="clear" w:color="auto" w:fill="BFBFBF"/>
          </w:tcPr>
          <w:p w14:paraId="7E9C500B" w14:textId="5F874A6F" w:rsidR="00F06ED0" w:rsidRPr="00CE08BE" w:rsidRDefault="003039E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Ano orçamental</w:t>
            </w:r>
            <w:r w:rsidR="004E2624" w:rsidRPr="00CE08BE">
              <w:rPr>
                <w:rFonts w:ascii="Calibri" w:eastAsia="Calibri" w:hAnsi="Calibri" w:cs="Calibri"/>
                <w:b/>
                <w:bCs/>
                <w:sz w:val="20"/>
                <w:szCs w:val="20"/>
                <w:lang w:val="pt-PT"/>
              </w:rPr>
              <w:t xml:space="preserve"> coberto pelo relatório</w:t>
            </w:r>
          </w:p>
        </w:tc>
        <w:tc>
          <w:tcPr>
            <w:tcW w:w="2999" w:type="dxa"/>
            <w:shd w:val="clear" w:color="auto" w:fill="BFBFBF"/>
          </w:tcPr>
          <w:p w14:paraId="4DB7A770"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Datas em que os relatórios financeiros foram recebidos pelo auditor externo        </w:t>
            </w:r>
          </w:p>
        </w:tc>
        <w:tc>
          <w:tcPr>
            <w:tcW w:w="3235" w:type="dxa"/>
            <w:shd w:val="clear" w:color="auto" w:fill="BFBFBF"/>
          </w:tcPr>
          <w:p w14:paraId="199F4DD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Data da entrega dos relatórios de auditoria ao órgão legislativo</w:t>
            </w:r>
          </w:p>
        </w:tc>
      </w:tr>
      <w:tr w:rsidR="00500221" w:rsidRPr="00853D77" w14:paraId="62D54B0C" w14:textId="77777777" w:rsidTr="004E2624">
        <w:tc>
          <w:tcPr>
            <w:tcW w:w="3116" w:type="dxa"/>
          </w:tcPr>
          <w:p w14:paraId="43F7BE6F" w14:textId="77777777" w:rsidR="00F06ED0" w:rsidRPr="00CE08BE" w:rsidRDefault="00F06ED0" w:rsidP="00F06ED0">
            <w:pPr>
              <w:rPr>
                <w:rFonts w:ascii="Calibri" w:eastAsia="Calibri" w:hAnsi="Calibri" w:cs="Calibri"/>
                <w:sz w:val="18"/>
                <w:szCs w:val="18"/>
                <w:lang w:val="pt-PT"/>
              </w:rPr>
            </w:pPr>
          </w:p>
        </w:tc>
        <w:tc>
          <w:tcPr>
            <w:tcW w:w="2999" w:type="dxa"/>
          </w:tcPr>
          <w:p w14:paraId="1251780D" w14:textId="77777777" w:rsidR="00F06ED0" w:rsidRPr="00CE08BE" w:rsidRDefault="00F06ED0" w:rsidP="00F06ED0">
            <w:pPr>
              <w:rPr>
                <w:rFonts w:ascii="Calibri" w:eastAsia="Calibri" w:hAnsi="Calibri" w:cs="Calibri"/>
                <w:sz w:val="18"/>
                <w:szCs w:val="18"/>
                <w:lang w:val="pt-PT"/>
              </w:rPr>
            </w:pPr>
          </w:p>
        </w:tc>
        <w:tc>
          <w:tcPr>
            <w:tcW w:w="2999" w:type="dxa"/>
          </w:tcPr>
          <w:p w14:paraId="5A774863" w14:textId="77777777" w:rsidR="00F06ED0" w:rsidRPr="00CE08BE" w:rsidRDefault="00F06ED0" w:rsidP="00F06ED0">
            <w:pPr>
              <w:rPr>
                <w:rFonts w:ascii="Calibri" w:eastAsia="Calibri" w:hAnsi="Calibri" w:cs="Calibri"/>
                <w:sz w:val="18"/>
                <w:szCs w:val="18"/>
                <w:lang w:val="pt-PT"/>
              </w:rPr>
            </w:pPr>
          </w:p>
        </w:tc>
        <w:tc>
          <w:tcPr>
            <w:tcW w:w="3235" w:type="dxa"/>
          </w:tcPr>
          <w:p w14:paraId="2D20EA9D" w14:textId="77777777" w:rsidR="00F06ED0" w:rsidRPr="00CE08BE" w:rsidRDefault="00F06ED0" w:rsidP="00F06ED0">
            <w:pPr>
              <w:rPr>
                <w:rFonts w:ascii="Calibri" w:eastAsia="Calibri" w:hAnsi="Calibri" w:cs="Calibri"/>
                <w:sz w:val="18"/>
                <w:szCs w:val="18"/>
                <w:lang w:val="pt-PT"/>
              </w:rPr>
            </w:pPr>
          </w:p>
        </w:tc>
      </w:tr>
      <w:tr w:rsidR="00500221" w:rsidRPr="00853D77" w14:paraId="36BDE222" w14:textId="77777777" w:rsidTr="004E2624">
        <w:tc>
          <w:tcPr>
            <w:tcW w:w="3116" w:type="dxa"/>
          </w:tcPr>
          <w:p w14:paraId="2BACE62D" w14:textId="77777777" w:rsidR="00F06ED0" w:rsidRPr="00CE08BE" w:rsidRDefault="00F06ED0" w:rsidP="00F06ED0">
            <w:pPr>
              <w:rPr>
                <w:rFonts w:ascii="Calibri" w:eastAsia="Calibri" w:hAnsi="Calibri" w:cs="Calibri"/>
                <w:sz w:val="18"/>
                <w:szCs w:val="18"/>
                <w:lang w:val="pt-PT"/>
              </w:rPr>
            </w:pPr>
          </w:p>
        </w:tc>
        <w:tc>
          <w:tcPr>
            <w:tcW w:w="2999" w:type="dxa"/>
          </w:tcPr>
          <w:p w14:paraId="23070585" w14:textId="77777777" w:rsidR="00F06ED0" w:rsidRPr="00CE08BE" w:rsidRDefault="00F06ED0" w:rsidP="00F06ED0">
            <w:pPr>
              <w:rPr>
                <w:rFonts w:ascii="Calibri" w:eastAsia="Calibri" w:hAnsi="Calibri" w:cs="Calibri"/>
                <w:sz w:val="18"/>
                <w:szCs w:val="18"/>
                <w:lang w:val="pt-PT"/>
              </w:rPr>
            </w:pPr>
          </w:p>
        </w:tc>
        <w:tc>
          <w:tcPr>
            <w:tcW w:w="2999" w:type="dxa"/>
          </w:tcPr>
          <w:p w14:paraId="5F6B897E" w14:textId="77777777" w:rsidR="00F06ED0" w:rsidRPr="00CE08BE" w:rsidRDefault="00F06ED0" w:rsidP="00F06ED0">
            <w:pPr>
              <w:rPr>
                <w:rFonts w:ascii="Calibri" w:eastAsia="Calibri" w:hAnsi="Calibri" w:cs="Calibri"/>
                <w:sz w:val="18"/>
                <w:szCs w:val="18"/>
                <w:lang w:val="pt-PT"/>
              </w:rPr>
            </w:pPr>
          </w:p>
        </w:tc>
        <w:tc>
          <w:tcPr>
            <w:tcW w:w="3235" w:type="dxa"/>
          </w:tcPr>
          <w:p w14:paraId="3B86A03C" w14:textId="77777777" w:rsidR="00F06ED0" w:rsidRPr="00CE08BE" w:rsidRDefault="00F06ED0" w:rsidP="00F06ED0">
            <w:pPr>
              <w:rPr>
                <w:rFonts w:ascii="Calibri" w:eastAsia="Calibri" w:hAnsi="Calibri" w:cs="Calibri"/>
                <w:sz w:val="18"/>
                <w:szCs w:val="18"/>
                <w:lang w:val="pt-PT"/>
              </w:rPr>
            </w:pPr>
          </w:p>
        </w:tc>
      </w:tr>
      <w:tr w:rsidR="00500221" w:rsidRPr="00853D77" w14:paraId="163AE8C3" w14:textId="77777777" w:rsidTr="004E2624">
        <w:tc>
          <w:tcPr>
            <w:tcW w:w="3116" w:type="dxa"/>
          </w:tcPr>
          <w:p w14:paraId="2D98FF01" w14:textId="77777777" w:rsidR="00F06ED0" w:rsidRPr="00CE08BE" w:rsidRDefault="00F06ED0" w:rsidP="00F06ED0">
            <w:pPr>
              <w:rPr>
                <w:rFonts w:ascii="Calibri" w:eastAsia="Calibri" w:hAnsi="Calibri" w:cs="Calibri"/>
                <w:sz w:val="18"/>
                <w:szCs w:val="18"/>
                <w:lang w:val="pt-PT"/>
              </w:rPr>
            </w:pPr>
          </w:p>
        </w:tc>
        <w:tc>
          <w:tcPr>
            <w:tcW w:w="2999" w:type="dxa"/>
          </w:tcPr>
          <w:p w14:paraId="617B9C3B" w14:textId="77777777" w:rsidR="00F06ED0" w:rsidRPr="00CE08BE" w:rsidRDefault="00F06ED0" w:rsidP="00F06ED0">
            <w:pPr>
              <w:rPr>
                <w:rFonts w:ascii="Calibri" w:eastAsia="Calibri" w:hAnsi="Calibri" w:cs="Calibri"/>
                <w:sz w:val="18"/>
                <w:szCs w:val="18"/>
                <w:lang w:val="pt-PT"/>
              </w:rPr>
            </w:pPr>
          </w:p>
        </w:tc>
        <w:tc>
          <w:tcPr>
            <w:tcW w:w="2999" w:type="dxa"/>
          </w:tcPr>
          <w:p w14:paraId="5E257F97" w14:textId="77777777" w:rsidR="00F06ED0" w:rsidRPr="00CE08BE" w:rsidRDefault="00F06ED0" w:rsidP="00F06ED0">
            <w:pPr>
              <w:rPr>
                <w:rFonts w:ascii="Calibri" w:eastAsia="Calibri" w:hAnsi="Calibri" w:cs="Calibri"/>
                <w:sz w:val="18"/>
                <w:szCs w:val="18"/>
                <w:lang w:val="pt-PT"/>
              </w:rPr>
            </w:pPr>
          </w:p>
        </w:tc>
        <w:tc>
          <w:tcPr>
            <w:tcW w:w="3235" w:type="dxa"/>
          </w:tcPr>
          <w:p w14:paraId="5F9C9CDE" w14:textId="77777777" w:rsidR="00F06ED0" w:rsidRPr="00CE08BE" w:rsidRDefault="00F06ED0" w:rsidP="00F06ED0">
            <w:pPr>
              <w:rPr>
                <w:rFonts w:ascii="Calibri" w:eastAsia="Calibri" w:hAnsi="Calibri" w:cs="Calibri"/>
                <w:sz w:val="18"/>
                <w:szCs w:val="18"/>
                <w:lang w:val="pt-PT"/>
              </w:rPr>
            </w:pPr>
          </w:p>
        </w:tc>
      </w:tr>
    </w:tbl>
    <w:p w14:paraId="6D003AD5" w14:textId="77777777" w:rsidR="00F06ED0" w:rsidRPr="00CE08BE" w:rsidRDefault="004E2624" w:rsidP="00F06ED0">
      <w:pPr>
        <w:spacing w:after="0" w:line="240" w:lineRule="auto"/>
        <w:jc w:val="both"/>
        <w:rPr>
          <w:rFonts w:ascii="Calibri" w:eastAsia="Times New Roman" w:hAnsi="Calibri" w:cs="Calibri"/>
          <w:i/>
          <w:color w:val="FF0000"/>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Especifique os detalhes da fonte/documentos. Insira o endereço do site na internet se relevante.</w:t>
      </w:r>
    </w:p>
    <w:p w14:paraId="3CDDEDD9" w14:textId="77777777" w:rsidR="00F06ED0" w:rsidRPr="00CE08BE" w:rsidRDefault="00F06ED0" w:rsidP="00F06ED0">
      <w:pPr>
        <w:spacing w:after="0"/>
        <w:jc w:val="both"/>
        <w:rPr>
          <w:rFonts w:ascii="Calibri" w:eastAsia="Calibri" w:hAnsi="Calibri" w:cs="Calibri"/>
          <w:lang w:val="pt-PT"/>
        </w:rPr>
      </w:pPr>
    </w:p>
    <w:p w14:paraId="28FA6A0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29C2AAB2"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2C1B36D2" w14:textId="59A66E79" w:rsidR="00F06ED0" w:rsidRPr="00CE08BE" w:rsidRDefault="004E2624" w:rsidP="00F06ED0">
      <w:pPr>
        <w:rPr>
          <w:rFonts w:ascii="Calibri" w:eastAsia="Calibri" w:hAnsi="Calibri" w:cs="Calibri"/>
          <w:color w:val="FF0000"/>
          <w:lang w:val="pt-PT"/>
        </w:rPr>
      </w:pPr>
      <w:r w:rsidRPr="00CE08BE">
        <w:rPr>
          <w:rFonts w:ascii="Calibri" w:eastAsia="Calibri" w:hAnsi="Calibri" w:cs="Calibri"/>
          <w:i/>
          <w:iCs/>
          <w:color w:val="FF0000"/>
          <w:lang w:val="pt-PT"/>
        </w:rPr>
        <w:t xml:space="preserve">Nota: Esta dimensão avalia a </w:t>
      </w:r>
      <w:r w:rsidR="006474A8" w:rsidRPr="00CE08BE">
        <w:rPr>
          <w:rFonts w:ascii="Calibri" w:eastAsia="Calibri" w:hAnsi="Calibri" w:cs="Calibri"/>
          <w:i/>
          <w:iCs/>
          <w:color w:val="FF0000"/>
          <w:lang w:val="pt-PT"/>
        </w:rPr>
        <w:t>actividade</w:t>
      </w:r>
      <w:r w:rsidRPr="00CE08BE">
        <w:rPr>
          <w:rFonts w:ascii="Calibri" w:eastAsia="Calibri" w:hAnsi="Calibri" w:cs="Calibri"/>
          <w:i/>
          <w:iCs/>
          <w:color w:val="FF0000"/>
          <w:lang w:val="pt-PT"/>
        </w:rPr>
        <w:t xml:space="preserve"> da ISC durante os </w:t>
      </w:r>
      <w:r w:rsidR="003039E4" w:rsidRPr="00CE08BE">
        <w:rPr>
          <w:rFonts w:ascii="Calibri" w:eastAsia="Calibri" w:hAnsi="Calibri" w:cs="Calibri"/>
          <w:i/>
          <w:iCs/>
          <w:color w:val="FF0000"/>
          <w:lang w:val="pt-PT"/>
        </w:rPr>
        <w:t>três últimos anos orçamentais concluídos</w:t>
      </w:r>
      <w:r w:rsidRPr="00CE08BE">
        <w:rPr>
          <w:rFonts w:ascii="Calibri" w:eastAsia="Calibri" w:hAnsi="Calibri" w:cs="Calibri"/>
          <w:i/>
          <w:iCs/>
          <w:color w:val="FF0000"/>
          <w:lang w:val="pt-PT"/>
        </w:rPr>
        <w:t>, ou seja, o período entre a rece</w:t>
      </w:r>
      <w:r w:rsidR="00FF6EED" w:rsidRPr="00CE08BE">
        <w:rPr>
          <w:rFonts w:ascii="Calibri" w:eastAsia="Calibri" w:hAnsi="Calibri" w:cs="Calibri"/>
          <w:i/>
          <w:iCs/>
          <w:color w:val="FF0000"/>
          <w:lang w:val="pt-PT"/>
        </w:rPr>
        <w:t>p</w:t>
      </w:r>
      <w:r w:rsidRPr="00CE08BE">
        <w:rPr>
          <w:rFonts w:ascii="Calibri" w:eastAsia="Calibri" w:hAnsi="Calibri" w:cs="Calibri"/>
          <w:i/>
          <w:iCs/>
          <w:color w:val="FF0000"/>
          <w:lang w:val="pt-PT"/>
        </w:rPr>
        <w:t xml:space="preserve">ção de todos os relatórios financeiros abrangidos durante o período e a apresentação dos relatórios de auditoria ao órgão legislativo. Os relatórios financeiros não cobrem necessariamente os </w:t>
      </w:r>
      <w:r w:rsidR="003039E4" w:rsidRPr="00CE08BE">
        <w:rPr>
          <w:rFonts w:ascii="Calibri" w:eastAsia="Calibri" w:hAnsi="Calibri" w:cs="Calibri"/>
          <w:i/>
          <w:iCs/>
          <w:color w:val="FF0000"/>
          <w:lang w:val="pt-PT"/>
        </w:rPr>
        <w:t>três últimos anos orçamentais concluídos</w:t>
      </w:r>
      <w:r w:rsidRPr="00CE08BE">
        <w:rPr>
          <w:rFonts w:ascii="Calibri" w:eastAsia="Calibri" w:hAnsi="Calibri" w:cs="Calibri"/>
          <w:i/>
          <w:iCs/>
          <w:color w:val="FF0000"/>
          <w:lang w:val="pt-PT"/>
        </w:rPr>
        <w:t>.</w:t>
      </w:r>
    </w:p>
    <w:p w14:paraId="2B12ED0F" w14:textId="77777777" w:rsidR="00F06ED0" w:rsidRPr="00CE08BE" w:rsidRDefault="00F06ED0" w:rsidP="00F06ED0">
      <w:pPr>
        <w:spacing w:after="0"/>
        <w:rPr>
          <w:rFonts w:ascii="Calibri" w:eastAsia="Calibri" w:hAnsi="Calibri" w:cs="Calibri"/>
          <w:b/>
          <w:lang w:val="pt-PT"/>
        </w:rPr>
      </w:pPr>
    </w:p>
    <w:p w14:paraId="101D18F7" w14:textId="60E8FCBC"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7537E4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691FDBEE"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6452284" w14:textId="65349DE6"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 xml:space="preserve">30.3. </w:t>
      </w:r>
      <w:r w:rsidR="007138FB" w:rsidRPr="00CE08BE">
        <w:rPr>
          <w:rFonts w:ascii="Calibri" w:eastAsia="Calibri" w:hAnsi="Calibri" w:cs="Calibri"/>
          <w:b/>
          <w:bCs/>
          <w:color w:val="BDE1C8"/>
          <w:sz w:val="24"/>
          <w:lang w:val="pt-PT"/>
        </w:rPr>
        <w:t xml:space="preserve">Seguimento </w:t>
      </w:r>
      <w:r w:rsidRPr="00CE08BE">
        <w:rPr>
          <w:rFonts w:ascii="Calibri" w:eastAsia="Calibri" w:hAnsi="Calibri" w:cs="Calibri"/>
          <w:b/>
          <w:bCs/>
          <w:color w:val="BDE1C8"/>
          <w:sz w:val="24"/>
          <w:lang w:val="pt-PT"/>
        </w:rPr>
        <w:t>da auditoria externa</w:t>
      </w:r>
    </w:p>
    <w:p w14:paraId="2549C865"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1A99852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E955D45" w14:textId="77777777" w:rsidR="00F06ED0" w:rsidRPr="00CE08BE" w:rsidRDefault="00F06ED0" w:rsidP="00F06ED0">
      <w:pPr>
        <w:spacing w:after="0"/>
        <w:jc w:val="both"/>
        <w:rPr>
          <w:rFonts w:ascii="Calibri" w:eastAsia="Calibri" w:hAnsi="Calibri" w:cs="Calibri"/>
          <w:lang w:val="pt-PT"/>
        </w:rPr>
      </w:pPr>
    </w:p>
    <w:p w14:paraId="1327D378"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9E86D4B"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64B5DA1E" w14:textId="2E9A661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2F7DA51D"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023418D0" w14:textId="77777777" w:rsidR="00F06ED0" w:rsidRPr="00CE08BE" w:rsidRDefault="00F06ED0" w:rsidP="00F06ED0">
      <w:pPr>
        <w:spacing w:after="0" w:line="240" w:lineRule="auto"/>
        <w:ind w:right="118"/>
        <w:jc w:val="both"/>
        <w:rPr>
          <w:rFonts w:ascii="Calibri" w:eastAsia="Calibri" w:hAnsi="Calibri" w:cs="Calibri"/>
          <w:spacing w:val="-1"/>
          <w:lang w:val="pt-PT"/>
        </w:rPr>
      </w:pPr>
    </w:p>
    <w:p w14:paraId="23A89DC9" w14:textId="3DFC99C1"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30.4.</w:t>
      </w:r>
      <w:r w:rsidRPr="00CE08BE">
        <w:rPr>
          <w:rFonts w:ascii="Calibri" w:eastAsia="Calibri" w:hAnsi="Calibri" w:cs="Calibri"/>
          <w:color w:val="BDE1C8"/>
          <w:sz w:val="20"/>
          <w:szCs w:val="20"/>
          <w:lang w:val="pt-PT"/>
        </w:rPr>
        <w:t xml:space="preserve"> </w:t>
      </w:r>
      <w:r w:rsidRPr="00CE08BE">
        <w:rPr>
          <w:rFonts w:ascii="Calibri" w:eastAsia="Calibri" w:hAnsi="Calibri" w:cs="Calibri"/>
          <w:b/>
          <w:bCs/>
          <w:color w:val="BDE1C8"/>
          <w:sz w:val="24"/>
          <w:lang w:val="pt-PT"/>
        </w:rPr>
        <w:t>I</w:t>
      </w:r>
      <w:r w:rsidR="007138FB" w:rsidRPr="00CE08BE">
        <w:rPr>
          <w:rFonts w:ascii="Calibri" w:eastAsia="Calibri" w:hAnsi="Calibri" w:cs="Calibri"/>
          <w:b/>
          <w:bCs/>
          <w:color w:val="BDE1C8"/>
          <w:sz w:val="24"/>
          <w:lang w:val="pt-PT"/>
        </w:rPr>
        <w:t>ndependência da I</w:t>
      </w:r>
      <w:r w:rsidRPr="00CE08BE">
        <w:rPr>
          <w:rFonts w:ascii="Calibri" w:eastAsia="Calibri" w:hAnsi="Calibri" w:cs="Calibri"/>
          <w:b/>
          <w:bCs/>
          <w:color w:val="BDE1C8"/>
          <w:sz w:val="24"/>
          <w:lang w:val="pt-PT"/>
        </w:rPr>
        <w:t>nstituição Supe</w:t>
      </w:r>
      <w:r w:rsidR="007138FB" w:rsidRPr="00CE08BE">
        <w:rPr>
          <w:rFonts w:ascii="Calibri" w:eastAsia="Calibri" w:hAnsi="Calibri" w:cs="Calibri"/>
          <w:b/>
          <w:bCs/>
          <w:color w:val="BDE1C8"/>
          <w:sz w:val="24"/>
          <w:lang w:val="pt-PT"/>
        </w:rPr>
        <w:t>rior de Controlo</w:t>
      </w:r>
      <w:r w:rsidRPr="00CE08BE">
        <w:rPr>
          <w:rFonts w:ascii="Calibri" w:eastAsia="Calibri" w:hAnsi="Calibri" w:cs="Calibri"/>
          <w:b/>
          <w:bCs/>
          <w:color w:val="BDE1C8"/>
          <w:sz w:val="24"/>
          <w:lang w:val="pt-PT"/>
        </w:rPr>
        <w:t xml:space="preserve"> </w:t>
      </w:r>
    </w:p>
    <w:p w14:paraId="16B9E0AC"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3ECD6E3"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5FFCA957" w14:textId="1EA361D9" w:rsidR="00F06ED0" w:rsidRPr="00CE08BE" w:rsidRDefault="004E2624" w:rsidP="00F06ED0">
      <w:pPr>
        <w:spacing w:after="0" w:line="240" w:lineRule="auto"/>
        <w:rPr>
          <w:rFonts w:ascii="Calibri" w:eastAsia="Calibri" w:hAnsi="Calibri" w:cs="Calibri"/>
          <w:b/>
          <w:bCs/>
          <w:lang w:val="pt-PT"/>
        </w:rPr>
      </w:pPr>
      <w:r w:rsidRPr="00CE08BE">
        <w:rPr>
          <w:rFonts w:ascii="Calibri" w:eastAsia="Calibri" w:hAnsi="Calibri" w:cs="Calibri"/>
          <w:b/>
          <w:bCs/>
          <w:lang w:val="pt-PT"/>
        </w:rPr>
        <w:t xml:space="preserve">Quadro 30.4: </w:t>
      </w:r>
      <w:r w:rsidR="007138FB" w:rsidRPr="00CE08BE">
        <w:rPr>
          <w:rFonts w:ascii="Calibri" w:eastAsia="Calibri" w:hAnsi="Calibri" w:cs="Calibri"/>
          <w:b/>
          <w:bCs/>
          <w:lang w:val="pt-PT"/>
        </w:rPr>
        <w:t>Independência da Instituição Superior de Controlo</w:t>
      </w:r>
      <w:r w:rsidR="007138FB" w:rsidRPr="00CE08BE" w:rsidDel="007138FB">
        <w:rPr>
          <w:rFonts w:ascii="Calibri" w:eastAsia="Calibri" w:hAnsi="Calibri" w:cs="Calibri"/>
          <w:b/>
          <w:bCs/>
          <w:lang w:val="pt-PT"/>
        </w:rPr>
        <w:t xml:space="preserve"> </w:t>
      </w:r>
      <w:r w:rsidRPr="00CE08BE">
        <w:rPr>
          <w:rFonts w:ascii="Calibri" w:eastAsia="Calibri" w:hAnsi="Calibri" w:cs="Calibri"/>
          <w:b/>
          <w:bCs/>
          <w:lang w:val="pt-PT"/>
        </w:rPr>
        <w:t>(No momento da avaliação)</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500221" w:rsidRPr="00CE08BE" w14:paraId="0428424F" w14:textId="77777777" w:rsidTr="00F06ED0">
        <w:tc>
          <w:tcPr>
            <w:tcW w:w="3116" w:type="dxa"/>
            <w:shd w:val="clear" w:color="auto" w:fill="BFBFBF"/>
          </w:tcPr>
          <w:p w14:paraId="7AF95794"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Elementos / Requisitos</w:t>
            </w:r>
          </w:p>
        </w:tc>
        <w:tc>
          <w:tcPr>
            <w:tcW w:w="1199" w:type="dxa"/>
            <w:shd w:val="clear" w:color="auto" w:fill="BFBFBF"/>
          </w:tcPr>
          <w:p w14:paraId="4AA1B4F6" w14:textId="7CED8869" w:rsidR="00F06ED0" w:rsidRPr="00CE08BE" w:rsidRDefault="007138FB"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Cumprido</w:t>
            </w:r>
          </w:p>
          <w:p w14:paraId="38A8264C"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(S/N)</w:t>
            </w:r>
          </w:p>
        </w:tc>
        <w:tc>
          <w:tcPr>
            <w:tcW w:w="5035" w:type="dxa"/>
            <w:shd w:val="clear" w:color="auto" w:fill="BFBFBF"/>
          </w:tcPr>
          <w:p w14:paraId="25D1FECA"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Evidências utilizadas/Comentários</w:t>
            </w:r>
          </w:p>
        </w:tc>
      </w:tr>
      <w:tr w:rsidR="00500221" w:rsidRPr="006C408E" w14:paraId="50E0D748" w14:textId="77777777" w:rsidTr="004E2624">
        <w:tc>
          <w:tcPr>
            <w:tcW w:w="3116" w:type="dxa"/>
          </w:tcPr>
          <w:p w14:paraId="178489A6" w14:textId="3F972865"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xml:space="preserve">1. A </w:t>
            </w:r>
            <w:r w:rsidR="007138FB" w:rsidRPr="00CE08BE">
              <w:rPr>
                <w:rFonts w:ascii="Calibri" w:eastAsia="Calibri" w:hAnsi="Calibri" w:cs="Calibri"/>
                <w:sz w:val="18"/>
                <w:szCs w:val="18"/>
                <w:lang w:val="pt-PT"/>
              </w:rPr>
              <w:t xml:space="preserve">ISC </w:t>
            </w:r>
            <w:r w:rsidRPr="00CE08BE">
              <w:rPr>
                <w:rFonts w:ascii="Calibri" w:eastAsia="Calibri" w:hAnsi="Calibri" w:cs="Calibri"/>
                <w:sz w:val="18"/>
                <w:szCs w:val="18"/>
                <w:lang w:val="pt-PT"/>
              </w:rPr>
              <w:t xml:space="preserve">opera de forma independente do poder executivo no que diz respeito a: </w:t>
            </w:r>
          </w:p>
        </w:tc>
        <w:tc>
          <w:tcPr>
            <w:tcW w:w="1199" w:type="dxa"/>
          </w:tcPr>
          <w:p w14:paraId="52A15A94" w14:textId="77777777" w:rsidR="00F06ED0" w:rsidRPr="00CE08BE" w:rsidRDefault="00F06ED0" w:rsidP="00F06ED0">
            <w:pPr>
              <w:rPr>
                <w:rFonts w:ascii="Calibri" w:eastAsia="Calibri" w:hAnsi="Calibri" w:cs="Calibri"/>
                <w:lang w:val="pt-PT"/>
              </w:rPr>
            </w:pPr>
          </w:p>
        </w:tc>
        <w:tc>
          <w:tcPr>
            <w:tcW w:w="5035" w:type="dxa"/>
          </w:tcPr>
          <w:p w14:paraId="131CBF3A" w14:textId="77777777" w:rsidR="00F06ED0" w:rsidRPr="00CE08BE" w:rsidRDefault="00F06ED0" w:rsidP="00F06ED0">
            <w:pPr>
              <w:rPr>
                <w:rFonts w:ascii="Calibri" w:eastAsia="Calibri" w:hAnsi="Calibri" w:cs="Calibri"/>
                <w:lang w:val="pt-PT"/>
              </w:rPr>
            </w:pPr>
          </w:p>
        </w:tc>
      </w:tr>
      <w:tr w:rsidR="00500221" w:rsidRPr="006C408E" w14:paraId="5F91377B" w14:textId="77777777" w:rsidTr="004E2624">
        <w:tc>
          <w:tcPr>
            <w:tcW w:w="3116" w:type="dxa"/>
          </w:tcPr>
          <w:p w14:paraId="5CAFBC5F" w14:textId="779A01B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xml:space="preserve">- procedimentos de nomeação e destituição do </w:t>
            </w:r>
            <w:r w:rsidR="007138FB" w:rsidRPr="00CE08BE">
              <w:rPr>
                <w:rFonts w:ascii="Calibri" w:eastAsia="Calibri" w:hAnsi="Calibri" w:cs="Calibri"/>
                <w:sz w:val="18"/>
                <w:szCs w:val="18"/>
                <w:lang w:val="pt-PT"/>
              </w:rPr>
              <w:t xml:space="preserve">responsável máximo </w:t>
            </w:r>
            <w:r w:rsidRPr="00CE08BE">
              <w:rPr>
                <w:rFonts w:ascii="Calibri" w:eastAsia="Calibri" w:hAnsi="Calibri" w:cs="Calibri"/>
                <w:sz w:val="18"/>
                <w:szCs w:val="18"/>
                <w:lang w:val="pt-PT"/>
              </w:rPr>
              <w:t>da IS</w:t>
            </w:r>
            <w:r w:rsidR="007138FB" w:rsidRPr="00CE08BE">
              <w:rPr>
                <w:rFonts w:ascii="Calibri" w:eastAsia="Calibri" w:hAnsi="Calibri" w:cs="Calibri"/>
                <w:sz w:val="18"/>
                <w:szCs w:val="18"/>
                <w:lang w:val="pt-PT"/>
              </w:rPr>
              <w:t>C</w:t>
            </w:r>
          </w:p>
        </w:tc>
        <w:tc>
          <w:tcPr>
            <w:tcW w:w="1199" w:type="dxa"/>
          </w:tcPr>
          <w:p w14:paraId="5CDA72D5" w14:textId="77777777" w:rsidR="00F06ED0" w:rsidRPr="00CE08BE" w:rsidRDefault="00F06ED0" w:rsidP="00F06ED0">
            <w:pPr>
              <w:rPr>
                <w:rFonts w:ascii="Calibri" w:eastAsia="Calibri" w:hAnsi="Calibri" w:cs="Calibri"/>
                <w:lang w:val="pt-PT"/>
              </w:rPr>
            </w:pPr>
          </w:p>
        </w:tc>
        <w:tc>
          <w:tcPr>
            <w:tcW w:w="5035" w:type="dxa"/>
          </w:tcPr>
          <w:p w14:paraId="43744BEA" w14:textId="77777777" w:rsidR="00F06ED0" w:rsidRPr="00CE08BE" w:rsidRDefault="00F06ED0" w:rsidP="00F06ED0">
            <w:pPr>
              <w:rPr>
                <w:rFonts w:ascii="Calibri" w:eastAsia="Calibri" w:hAnsi="Calibri" w:cs="Calibri"/>
                <w:lang w:val="pt-PT"/>
              </w:rPr>
            </w:pPr>
          </w:p>
        </w:tc>
      </w:tr>
      <w:tr w:rsidR="00500221" w:rsidRPr="006C408E" w14:paraId="43A6E504" w14:textId="77777777" w:rsidTr="004E2624">
        <w:tc>
          <w:tcPr>
            <w:tcW w:w="3116" w:type="dxa"/>
          </w:tcPr>
          <w:p w14:paraId="610A63F7"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o planeamento dos trabalhos de auditoria</w:t>
            </w:r>
          </w:p>
        </w:tc>
        <w:tc>
          <w:tcPr>
            <w:tcW w:w="1199" w:type="dxa"/>
          </w:tcPr>
          <w:p w14:paraId="66A9E55A" w14:textId="77777777" w:rsidR="00F06ED0" w:rsidRPr="00CE08BE" w:rsidRDefault="00F06ED0" w:rsidP="00F06ED0">
            <w:pPr>
              <w:rPr>
                <w:rFonts w:ascii="Calibri" w:eastAsia="Calibri" w:hAnsi="Calibri" w:cs="Calibri"/>
                <w:lang w:val="pt-PT"/>
              </w:rPr>
            </w:pPr>
          </w:p>
        </w:tc>
        <w:tc>
          <w:tcPr>
            <w:tcW w:w="5035" w:type="dxa"/>
          </w:tcPr>
          <w:p w14:paraId="1ED099BF" w14:textId="77777777" w:rsidR="00F06ED0" w:rsidRPr="00CE08BE" w:rsidRDefault="00F06ED0" w:rsidP="00F06ED0">
            <w:pPr>
              <w:rPr>
                <w:rFonts w:ascii="Calibri" w:eastAsia="Calibri" w:hAnsi="Calibri" w:cs="Calibri"/>
                <w:lang w:val="pt-PT"/>
              </w:rPr>
            </w:pPr>
          </w:p>
        </w:tc>
      </w:tr>
      <w:tr w:rsidR="00500221" w:rsidRPr="00853D77" w14:paraId="29246CF9" w14:textId="77777777" w:rsidTr="004E2624">
        <w:tc>
          <w:tcPr>
            <w:tcW w:w="3116" w:type="dxa"/>
          </w:tcPr>
          <w:p w14:paraId="74AC9FDE"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modalidades de divulgação dos relatórios</w:t>
            </w:r>
          </w:p>
        </w:tc>
        <w:tc>
          <w:tcPr>
            <w:tcW w:w="1199" w:type="dxa"/>
          </w:tcPr>
          <w:p w14:paraId="1D7E0A8D" w14:textId="77777777" w:rsidR="00F06ED0" w:rsidRPr="00CE08BE" w:rsidRDefault="00F06ED0" w:rsidP="00F06ED0">
            <w:pPr>
              <w:rPr>
                <w:rFonts w:ascii="Calibri" w:eastAsia="Calibri" w:hAnsi="Calibri" w:cs="Calibri"/>
                <w:lang w:val="pt-PT"/>
              </w:rPr>
            </w:pPr>
          </w:p>
        </w:tc>
        <w:tc>
          <w:tcPr>
            <w:tcW w:w="5035" w:type="dxa"/>
          </w:tcPr>
          <w:p w14:paraId="0767834A" w14:textId="77777777" w:rsidR="00F06ED0" w:rsidRPr="00CE08BE" w:rsidRDefault="00F06ED0" w:rsidP="00F06ED0">
            <w:pPr>
              <w:rPr>
                <w:rFonts w:ascii="Calibri" w:eastAsia="Calibri" w:hAnsi="Calibri" w:cs="Calibri"/>
                <w:lang w:val="pt-PT"/>
              </w:rPr>
            </w:pPr>
          </w:p>
        </w:tc>
      </w:tr>
      <w:tr w:rsidR="00500221" w:rsidRPr="006C408E" w14:paraId="57163500" w14:textId="77777777" w:rsidTr="004E2624">
        <w:tc>
          <w:tcPr>
            <w:tcW w:w="3116" w:type="dxa"/>
          </w:tcPr>
          <w:p w14:paraId="7575640C" w14:textId="6A40CE2D"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a aprovação e a execução do orçamento da IS</w:t>
            </w:r>
            <w:r w:rsidR="007138FB" w:rsidRPr="00CE08BE">
              <w:rPr>
                <w:rFonts w:ascii="Calibri" w:eastAsia="Calibri" w:hAnsi="Calibri" w:cs="Calibri"/>
                <w:sz w:val="18"/>
                <w:szCs w:val="18"/>
                <w:lang w:val="pt-PT"/>
              </w:rPr>
              <w:t>C</w:t>
            </w:r>
            <w:r w:rsidRPr="00CE08BE">
              <w:rPr>
                <w:rFonts w:ascii="Calibri" w:eastAsia="Calibri" w:hAnsi="Calibri" w:cs="Calibri"/>
                <w:sz w:val="18"/>
                <w:szCs w:val="18"/>
                <w:lang w:val="pt-PT"/>
              </w:rPr>
              <w:t>.</w:t>
            </w:r>
          </w:p>
        </w:tc>
        <w:tc>
          <w:tcPr>
            <w:tcW w:w="1199" w:type="dxa"/>
          </w:tcPr>
          <w:p w14:paraId="338C0729" w14:textId="77777777" w:rsidR="00F06ED0" w:rsidRPr="00CE08BE" w:rsidRDefault="00F06ED0" w:rsidP="00F06ED0">
            <w:pPr>
              <w:rPr>
                <w:rFonts w:ascii="Calibri" w:eastAsia="Calibri" w:hAnsi="Calibri" w:cs="Calibri"/>
                <w:lang w:val="pt-PT"/>
              </w:rPr>
            </w:pPr>
          </w:p>
        </w:tc>
        <w:tc>
          <w:tcPr>
            <w:tcW w:w="5035" w:type="dxa"/>
          </w:tcPr>
          <w:p w14:paraId="1DFB91D4" w14:textId="77777777" w:rsidR="00F06ED0" w:rsidRPr="00CE08BE" w:rsidRDefault="00F06ED0" w:rsidP="00F06ED0">
            <w:pPr>
              <w:rPr>
                <w:rFonts w:ascii="Calibri" w:eastAsia="Calibri" w:hAnsi="Calibri" w:cs="Calibri"/>
                <w:lang w:val="pt-PT"/>
              </w:rPr>
            </w:pPr>
          </w:p>
        </w:tc>
      </w:tr>
      <w:tr w:rsidR="00500221" w:rsidRPr="00853D77" w14:paraId="3D4CC1F3" w14:textId="77777777" w:rsidTr="004E2624">
        <w:tc>
          <w:tcPr>
            <w:tcW w:w="3116" w:type="dxa"/>
          </w:tcPr>
          <w:p w14:paraId="09FC29AE"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2. Esta independência é garantida por lei.</w:t>
            </w:r>
          </w:p>
        </w:tc>
        <w:tc>
          <w:tcPr>
            <w:tcW w:w="1199" w:type="dxa"/>
          </w:tcPr>
          <w:p w14:paraId="29D7A22C" w14:textId="77777777" w:rsidR="00F06ED0" w:rsidRPr="00CE08BE" w:rsidRDefault="00F06ED0" w:rsidP="00F06ED0">
            <w:pPr>
              <w:rPr>
                <w:rFonts w:ascii="Calibri" w:eastAsia="Calibri" w:hAnsi="Calibri" w:cs="Calibri"/>
                <w:lang w:val="pt-PT"/>
              </w:rPr>
            </w:pPr>
          </w:p>
        </w:tc>
        <w:tc>
          <w:tcPr>
            <w:tcW w:w="5035" w:type="dxa"/>
          </w:tcPr>
          <w:p w14:paraId="50754108" w14:textId="77777777" w:rsidR="00F06ED0" w:rsidRPr="00CE08BE" w:rsidRDefault="00F06ED0" w:rsidP="00F06ED0">
            <w:pPr>
              <w:rPr>
                <w:rFonts w:ascii="Calibri" w:eastAsia="Calibri" w:hAnsi="Calibri" w:cs="Calibri"/>
                <w:lang w:val="pt-PT"/>
              </w:rPr>
            </w:pPr>
          </w:p>
        </w:tc>
      </w:tr>
      <w:tr w:rsidR="00500221" w:rsidRPr="006C408E" w14:paraId="608678D1" w14:textId="77777777" w:rsidTr="004E2624">
        <w:tc>
          <w:tcPr>
            <w:tcW w:w="3116" w:type="dxa"/>
          </w:tcPr>
          <w:p w14:paraId="44B94C49" w14:textId="2A681A14"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3. A IS</w:t>
            </w:r>
            <w:r w:rsidR="007138FB" w:rsidRPr="00CE08BE">
              <w:rPr>
                <w:rFonts w:ascii="Calibri" w:eastAsia="Calibri" w:hAnsi="Calibri" w:cs="Calibri"/>
                <w:sz w:val="18"/>
                <w:szCs w:val="18"/>
                <w:lang w:val="pt-PT"/>
              </w:rPr>
              <w:t>C</w:t>
            </w:r>
            <w:r w:rsidRPr="00CE08BE">
              <w:rPr>
                <w:rFonts w:ascii="Calibri" w:eastAsia="Calibri" w:hAnsi="Calibri" w:cs="Calibri"/>
                <w:sz w:val="18"/>
                <w:szCs w:val="18"/>
                <w:lang w:val="pt-PT"/>
              </w:rPr>
              <w:t xml:space="preserve"> tem um acesso atempado e sem restrições aos registos, documentação e informações para:</w:t>
            </w:r>
          </w:p>
        </w:tc>
        <w:tc>
          <w:tcPr>
            <w:tcW w:w="1199" w:type="dxa"/>
          </w:tcPr>
          <w:p w14:paraId="13B07187" w14:textId="77777777" w:rsidR="00F06ED0" w:rsidRPr="00CE08BE" w:rsidRDefault="00F06ED0" w:rsidP="00F06ED0">
            <w:pPr>
              <w:rPr>
                <w:rFonts w:ascii="Calibri" w:eastAsia="Calibri" w:hAnsi="Calibri" w:cs="Calibri"/>
                <w:lang w:val="pt-PT"/>
              </w:rPr>
            </w:pPr>
          </w:p>
        </w:tc>
        <w:tc>
          <w:tcPr>
            <w:tcW w:w="5035" w:type="dxa"/>
          </w:tcPr>
          <w:p w14:paraId="72FFF5D2" w14:textId="77777777" w:rsidR="00F06ED0" w:rsidRPr="00CE08BE" w:rsidRDefault="00F06ED0" w:rsidP="00F06ED0">
            <w:pPr>
              <w:rPr>
                <w:rFonts w:ascii="Calibri" w:eastAsia="Calibri" w:hAnsi="Calibri" w:cs="Calibri"/>
                <w:lang w:val="pt-PT"/>
              </w:rPr>
            </w:pPr>
          </w:p>
        </w:tc>
      </w:tr>
      <w:tr w:rsidR="00500221" w:rsidRPr="00CE08BE" w14:paraId="12B03EA7" w14:textId="77777777" w:rsidTr="004E2624">
        <w:tc>
          <w:tcPr>
            <w:tcW w:w="3116" w:type="dxa"/>
          </w:tcPr>
          <w:p w14:paraId="21D5C9C3"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todas as entidades auditadas</w:t>
            </w:r>
          </w:p>
        </w:tc>
        <w:tc>
          <w:tcPr>
            <w:tcW w:w="1199" w:type="dxa"/>
          </w:tcPr>
          <w:p w14:paraId="21A9FD88" w14:textId="77777777" w:rsidR="00F06ED0" w:rsidRPr="00CE08BE" w:rsidRDefault="00F06ED0" w:rsidP="00F06ED0">
            <w:pPr>
              <w:rPr>
                <w:rFonts w:ascii="Calibri" w:eastAsia="Calibri" w:hAnsi="Calibri" w:cs="Calibri"/>
                <w:lang w:val="pt-PT"/>
              </w:rPr>
            </w:pPr>
          </w:p>
        </w:tc>
        <w:tc>
          <w:tcPr>
            <w:tcW w:w="5035" w:type="dxa"/>
          </w:tcPr>
          <w:p w14:paraId="11700D05" w14:textId="77777777" w:rsidR="00F06ED0" w:rsidRPr="00CE08BE" w:rsidRDefault="00F06ED0" w:rsidP="00F06ED0">
            <w:pPr>
              <w:rPr>
                <w:rFonts w:ascii="Calibri" w:eastAsia="Calibri" w:hAnsi="Calibri" w:cs="Calibri"/>
                <w:lang w:val="pt-PT"/>
              </w:rPr>
            </w:pPr>
          </w:p>
        </w:tc>
      </w:tr>
      <w:tr w:rsidR="00500221" w:rsidRPr="00853D77" w14:paraId="52C8C255" w14:textId="77777777" w:rsidTr="004E2624">
        <w:tc>
          <w:tcPr>
            <w:tcW w:w="3116" w:type="dxa"/>
          </w:tcPr>
          <w:p w14:paraId="0E604B3D"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a maior parte das entidades auditadas</w:t>
            </w:r>
          </w:p>
        </w:tc>
        <w:tc>
          <w:tcPr>
            <w:tcW w:w="1199" w:type="dxa"/>
          </w:tcPr>
          <w:p w14:paraId="1F3309FA" w14:textId="77777777" w:rsidR="00F06ED0" w:rsidRPr="00CE08BE" w:rsidRDefault="00F06ED0" w:rsidP="00F06ED0">
            <w:pPr>
              <w:rPr>
                <w:rFonts w:ascii="Calibri" w:eastAsia="Calibri" w:hAnsi="Calibri" w:cs="Calibri"/>
                <w:lang w:val="pt-PT"/>
              </w:rPr>
            </w:pPr>
          </w:p>
        </w:tc>
        <w:tc>
          <w:tcPr>
            <w:tcW w:w="5035" w:type="dxa"/>
          </w:tcPr>
          <w:p w14:paraId="041272BF" w14:textId="77777777" w:rsidR="00F06ED0" w:rsidRPr="00CE08BE" w:rsidRDefault="00F06ED0" w:rsidP="00F06ED0">
            <w:pPr>
              <w:rPr>
                <w:rFonts w:ascii="Calibri" w:eastAsia="Calibri" w:hAnsi="Calibri" w:cs="Calibri"/>
                <w:lang w:val="pt-PT"/>
              </w:rPr>
            </w:pPr>
          </w:p>
        </w:tc>
      </w:tr>
      <w:tr w:rsidR="00500221" w:rsidRPr="006C408E" w14:paraId="203693CE" w14:textId="77777777" w:rsidTr="004E2624">
        <w:tc>
          <w:tcPr>
            <w:tcW w:w="3116" w:type="dxa"/>
          </w:tcPr>
          <w:p w14:paraId="7AD41283" w14:textId="77777777" w:rsidR="00F06ED0" w:rsidRPr="00CE08BE" w:rsidRDefault="004E2624" w:rsidP="00F06ED0">
            <w:pPr>
              <w:rPr>
                <w:rFonts w:ascii="Calibri" w:eastAsia="Calibri" w:hAnsi="Calibri" w:cs="Calibri"/>
                <w:sz w:val="18"/>
                <w:szCs w:val="18"/>
                <w:lang w:val="pt-PT"/>
              </w:rPr>
            </w:pPr>
            <w:r w:rsidRPr="00CE08BE">
              <w:rPr>
                <w:rFonts w:ascii="Calibri" w:eastAsia="Calibri" w:hAnsi="Calibri" w:cs="Calibri"/>
                <w:sz w:val="18"/>
                <w:szCs w:val="18"/>
                <w:lang w:val="pt-PT"/>
              </w:rPr>
              <w:t>- a maioria dos registos pedidos</w:t>
            </w:r>
          </w:p>
        </w:tc>
        <w:tc>
          <w:tcPr>
            <w:tcW w:w="1199" w:type="dxa"/>
          </w:tcPr>
          <w:p w14:paraId="34D7316A" w14:textId="77777777" w:rsidR="00F06ED0" w:rsidRPr="00CE08BE" w:rsidRDefault="00F06ED0" w:rsidP="00F06ED0">
            <w:pPr>
              <w:rPr>
                <w:rFonts w:ascii="Calibri" w:eastAsia="Calibri" w:hAnsi="Calibri" w:cs="Calibri"/>
                <w:lang w:val="pt-PT"/>
              </w:rPr>
            </w:pPr>
          </w:p>
        </w:tc>
        <w:tc>
          <w:tcPr>
            <w:tcW w:w="5035" w:type="dxa"/>
          </w:tcPr>
          <w:p w14:paraId="3E8F72DE" w14:textId="77777777" w:rsidR="00F06ED0" w:rsidRPr="00CE08BE" w:rsidRDefault="00F06ED0" w:rsidP="00F06ED0">
            <w:pPr>
              <w:rPr>
                <w:rFonts w:ascii="Calibri" w:eastAsia="Calibri" w:hAnsi="Calibri" w:cs="Calibri"/>
                <w:lang w:val="pt-PT"/>
              </w:rPr>
            </w:pPr>
          </w:p>
        </w:tc>
      </w:tr>
    </w:tbl>
    <w:p w14:paraId="68D1018D" w14:textId="77777777" w:rsidR="00F06ED0" w:rsidRPr="00CE08BE" w:rsidRDefault="00F06ED0" w:rsidP="00F06ED0">
      <w:pPr>
        <w:spacing w:after="0"/>
        <w:jc w:val="both"/>
        <w:rPr>
          <w:rFonts w:ascii="Calibri" w:eastAsia="Calibri" w:hAnsi="Calibri" w:cs="Calibri"/>
          <w:lang w:val="pt-PT"/>
        </w:rPr>
      </w:pPr>
    </w:p>
    <w:p w14:paraId="35357582"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EE9DCA8"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4CC31077" w14:textId="76BD29E9"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25B939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E3A43C7" w14:textId="77777777" w:rsidR="00F06ED0" w:rsidRPr="00CE08BE" w:rsidRDefault="00F06ED0" w:rsidP="00F06ED0">
      <w:pPr>
        <w:jc w:val="both"/>
        <w:rPr>
          <w:rFonts w:ascii="Calibri" w:eastAsia="Calibri" w:hAnsi="Calibri" w:cs="Calibri"/>
          <w:lang w:val="pt-PT"/>
        </w:rPr>
      </w:pPr>
    </w:p>
    <w:p w14:paraId="5C46F20C" w14:textId="604EF427" w:rsidR="00F06ED0" w:rsidRPr="00CE08BE" w:rsidRDefault="00526755" w:rsidP="00F06ED0">
      <w:pPr>
        <w:widowControl w:val="0"/>
        <w:spacing w:after="0" w:line="240" w:lineRule="auto"/>
        <w:ind w:left="100"/>
        <w:jc w:val="both"/>
        <w:outlineLvl w:val="2"/>
        <w:rPr>
          <w:rFonts w:ascii="Calibri" w:eastAsia="Calibri" w:hAnsi="Calibri" w:cs="Calibri"/>
          <w:b/>
          <w:bCs/>
          <w:color w:val="BDE1C8"/>
          <w:spacing w:val="-1"/>
          <w:sz w:val="28"/>
          <w:szCs w:val="28"/>
          <w:lang w:val="pt-PT"/>
        </w:rPr>
      </w:pPr>
      <w:r w:rsidRPr="00CE08BE">
        <w:rPr>
          <w:rFonts w:ascii="Calibri" w:eastAsia="Calibri" w:hAnsi="Calibri" w:cs="Calibri"/>
          <w:b/>
          <w:bCs/>
          <w:color w:val="BDE1C8"/>
          <w:sz w:val="28"/>
          <w:szCs w:val="28"/>
          <w:lang w:val="pt-PT"/>
        </w:rPr>
        <w:t>ID</w:t>
      </w:r>
      <w:r w:rsidR="004E2624" w:rsidRPr="00CE08BE">
        <w:rPr>
          <w:rFonts w:ascii="Calibri" w:eastAsia="Calibri" w:hAnsi="Calibri" w:cs="Calibri"/>
          <w:b/>
          <w:bCs/>
          <w:color w:val="BDE1C8"/>
          <w:sz w:val="28"/>
          <w:szCs w:val="28"/>
          <w:lang w:val="pt-PT"/>
        </w:rPr>
        <w:t xml:space="preserve">-31. </w:t>
      </w:r>
      <w:r w:rsidR="007138FB" w:rsidRPr="00CE08BE">
        <w:rPr>
          <w:rFonts w:ascii="Calibri" w:eastAsia="Calibri" w:hAnsi="Calibri" w:cs="Calibri"/>
          <w:b/>
          <w:bCs/>
          <w:color w:val="BDE1C8"/>
          <w:sz w:val="28"/>
          <w:szCs w:val="28"/>
          <w:lang w:val="pt-PT"/>
        </w:rPr>
        <w:t xml:space="preserve">Escrutínio legislativo </w:t>
      </w:r>
      <w:r w:rsidR="004E2624" w:rsidRPr="00CE08BE">
        <w:rPr>
          <w:rFonts w:ascii="Calibri" w:eastAsia="Calibri" w:hAnsi="Calibri" w:cs="Calibri"/>
          <w:b/>
          <w:bCs/>
          <w:color w:val="BDE1C8"/>
          <w:sz w:val="28"/>
          <w:szCs w:val="28"/>
          <w:lang w:val="pt-PT"/>
        </w:rPr>
        <w:t xml:space="preserve">dos relatórios de auditoria </w:t>
      </w:r>
    </w:p>
    <w:p w14:paraId="28C09E83" w14:textId="77777777" w:rsidR="00F06ED0" w:rsidRPr="00CE08BE" w:rsidRDefault="00F06ED0" w:rsidP="00F06ED0">
      <w:pPr>
        <w:spacing w:after="0" w:line="240" w:lineRule="auto"/>
        <w:ind w:right="118"/>
        <w:jc w:val="both"/>
        <w:rPr>
          <w:rFonts w:ascii="Calibri" w:eastAsia="Calibri" w:hAnsi="Calibri" w:cs="Calibri"/>
          <w:spacing w:val="-1"/>
          <w:sz w:val="20"/>
          <w:lang w:val="pt-PT"/>
        </w:rPr>
      </w:pPr>
    </w:p>
    <w:p w14:paraId="008DCD81" w14:textId="450F82CE" w:rsidR="00F06ED0" w:rsidRPr="00CE08BE" w:rsidRDefault="004E2624" w:rsidP="00F06ED0">
      <w:pPr>
        <w:spacing w:after="0" w:line="240" w:lineRule="auto"/>
        <w:jc w:val="both"/>
        <w:rPr>
          <w:rFonts w:ascii="Calibri" w:eastAsia="Calibri" w:hAnsi="Calibri" w:cs="Calibri"/>
          <w:spacing w:val="-1"/>
          <w:lang w:val="pt-PT"/>
        </w:rPr>
      </w:pPr>
      <w:r w:rsidRPr="00CE08BE">
        <w:rPr>
          <w:rFonts w:ascii="Calibri" w:eastAsia="Calibri" w:hAnsi="Calibri" w:cs="Calibri"/>
          <w:b/>
          <w:bCs/>
          <w:lang w:val="pt-PT"/>
        </w:rPr>
        <w:t xml:space="preserve">O que mede o </w:t>
      </w:r>
      <w:r w:rsidR="00526755" w:rsidRPr="00CE08BE">
        <w:rPr>
          <w:rFonts w:ascii="Calibri" w:eastAsia="Calibri" w:hAnsi="Calibri" w:cs="Calibri"/>
          <w:b/>
          <w:bCs/>
          <w:lang w:val="pt-PT"/>
        </w:rPr>
        <w:t>ID</w:t>
      </w:r>
      <w:r w:rsidRPr="00CE08BE">
        <w:rPr>
          <w:rFonts w:ascii="Calibri" w:eastAsia="Calibri" w:hAnsi="Calibri" w:cs="Calibri"/>
          <w:b/>
          <w:bCs/>
          <w:lang w:val="pt-PT"/>
        </w:rPr>
        <w:t xml:space="preserve">-31? </w:t>
      </w:r>
      <w:r w:rsidRPr="00CE08BE">
        <w:rPr>
          <w:rFonts w:ascii="Calibri" w:eastAsia="Calibri" w:hAnsi="Calibri" w:cs="Calibri"/>
          <w:lang w:val="pt-PT"/>
        </w:rPr>
        <w:t xml:space="preserve">Este indicador centra-se no </w:t>
      </w:r>
      <w:r w:rsidR="007138FB" w:rsidRPr="00CE08BE">
        <w:rPr>
          <w:rFonts w:ascii="Calibri" w:eastAsia="Calibri" w:hAnsi="Calibri" w:cs="Calibri"/>
          <w:lang w:val="pt-PT"/>
        </w:rPr>
        <w:t xml:space="preserve">escrutínio </w:t>
      </w:r>
      <w:r w:rsidRPr="00CE08BE">
        <w:rPr>
          <w:rFonts w:ascii="Calibri" w:eastAsia="Calibri" w:hAnsi="Calibri" w:cs="Calibri"/>
          <w:lang w:val="pt-PT"/>
        </w:rPr>
        <w:t xml:space="preserve">pelo poder legislativo dos relatórios financeiros auditados da administração central, incluindo as unidades institucionais, na medida em que (a) são obrigadas por lei a </w:t>
      </w:r>
      <w:r w:rsidR="007138FB" w:rsidRPr="00CE08BE">
        <w:rPr>
          <w:rFonts w:ascii="Calibri" w:eastAsia="Calibri" w:hAnsi="Calibri" w:cs="Calibri"/>
          <w:lang w:val="pt-PT"/>
        </w:rPr>
        <w:t xml:space="preserve">submeter </w:t>
      </w:r>
      <w:r w:rsidRPr="00CE08BE">
        <w:rPr>
          <w:rFonts w:ascii="Calibri" w:eastAsia="Calibri" w:hAnsi="Calibri" w:cs="Calibri"/>
          <w:lang w:val="pt-PT"/>
        </w:rPr>
        <w:t xml:space="preserve">relatórios de auditoria ao órgão legislativo ou (b) as suas unidades ascendentes ou unidades de controlo devem responder a perguntas e agir em seu nome. A cobertura é o GC para os </w:t>
      </w:r>
      <w:r w:rsidR="003039E4" w:rsidRPr="00CE08BE">
        <w:rPr>
          <w:rFonts w:ascii="Calibri" w:eastAsia="Calibri" w:hAnsi="Calibri" w:cs="Calibri"/>
          <w:lang w:val="pt-PT"/>
        </w:rPr>
        <w:t>três últimos anos orçamentais concluídos</w:t>
      </w:r>
      <w:r w:rsidRPr="00CE08BE">
        <w:rPr>
          <w:rFonts w:ascii="Calibri" w:eastAsia="Calibri" w:hAnsi="Calibri" w:cs="Calibri"/>
          <w:lang w:val="pt-PT"/>
        </w:rPr>
        <w:t xml:space="preserve">. Esta dimensão utiliza o método </w:t>
      </w:r>
      <w:r w:rsidRPr="00CE08BE">
        <w:rPr>
          <w:rFonts w:ascii="Calibri" w:eastAsia="Calibri" w:hAnsi="Calibri" w:cs="Calibri"/>
          <w:b/>
          <w:bCs/>
          <w:lang w:val="pt-PT"/>
        </w:rPr>
        <w:t>M2 (AV)</w:t>
      </w:r>
      <w:r w:rsidRPr="00CE08BE">
        <w:rPr>
          <w:rFonts w:ascii="Calibri" w:eastAsia="Calibri" w:hAnsi="Calibri" w:cs="Calibri"/>
          <w:lang w:val="pt-PT"/>
        </w:rPr>
        <w:t xml:space="preserve"> para agregar as pontuações das dimensões.</w:t>
      </w:r>
    </w:p>
    <w:p w14:paraId="5B116D08" w14:textId="77777777" w:rsidR="00F06ED0" w:rsidRPr="00CE08BE" w:rsidRDefault="00F06ED0" w:rsidP="00F06ED0">
      <w:pPr>
        <w:spacing w:after="0" w:line="240" w:lineRule="auto"/>
        <w:jc w:val="both"/>
        <w:rPr>
          <w:rFonts w:ascii="Calibri" w:eastAsia="Calibri" w:hAnsi="Calibri" w:cs="Calibri"/>
          <w:highlight w:val="cyan"/>
          <w:lang w:val="pt-PT"/>
        </w:rPr>
      </w:pPr>
    </w:p>
    <w:p w14:paraId="4690BB53"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Notas metodológicas: </w:t>
      </w:r>
    </w:p>
    <w:p w14:paraId="396F4847" w14:textId="77777777" w:rsidR="00F06ED0" w:rsidRPr="00CE08BE" w:rsidRDefault="004E2624" w:rsidP="00F06ED0">
      <w:pPr>
        <w:spacing w:after="0" w:line="240" w:lineRule="auto"/>
        <w:jc w:val="both"/>
        <w:rPr>
          <w:rFonts w:ascii="Calibri" w:eastAsia="Calibri" w:hAnsi="Calibri" w:cs="Calibri"/>
          <w:lang w:val="pt-PT"/>
        </w:rPr>
      </w:pPr>
      <w:r w:rsidRPr="00CE08BE">
        <w:rPr>
          <w:rFonts w:ascii="Calibri" w:eastAsia="Calibri" w:hAnsi="Calibri" w:cs="Calibri"/>
          <w:lang w:val="pt-PT"/>
        </w:rPr>
        <w:t>xxx</w:t>
      </w:r>
    </w:p>
    <w:p w14:paraId="7D349F8F" w14:textId="77777777" w:rsidR="00F06ED0" w:rsidRPr="00CE08BE" w:rsidRDefault="00F06ED0" w:rsidP="00F06ED0">
      <w:pPr>
        <w:spacing w:after="0" w:line="240" w:lineRule="auto"/>
        <w:jc w:val="both"/>
        <w:rPr>
          <w:rFonts w:ascii="Calibri" w:eastAsia="Calibri" w:hAnsi="Calibri" w:cs="Calibri"/>
          <w:highlight w:val="cyan"/>
          <w:lang w:val="pt-PT"/>
        </w:rPr>
      </w:pPr>
    </w:p>
    <w:p w14:paraId="66DA33FF" w14:textId="77777777" w:rsidR="00F06ED0" w:rsidRPr="00CE08BE" w:rsidRDefault="004E2624" w:rsidP="00F06ED0">
      <w:pPr>
        <w:spacing w:after="0"/>
        <w:jc w:val="both"/>
        <w:rPr>
          <w:rFonts w:ascii="Calibri" w:eastAsia="Calibri" w:hAnsi="Calibri" w:cs="Calibri"/>
          <w:b/>
          <w:bCs/>
          <w:lang w:val="pt-PT"/>
        </w:rPr>
      </w:pPr>
      <w:r w:rsidRPr="00CE08BE">
        <w:rPr>
          <w:rFonts w:ascii="Calibri" w:eastAsia="Calibri" w:hAnsi="Calibri" w:cs="Calibri"/>
          <w:b/>
          <w:bCs/>
          <w:lang w:val="pt-PT"/>
        </w:rPr>
        <w:t xml:space="preserve">Tabela resumo das pontuações: </w:t>
      </w:r>
    </w:p>
    <w:p w14:paraId="5C09B200" w14:textId="77777777" w:rsidR="00F06ED0" w:rsidRPr="00CE08BE" w:rsidRDefault="00F06ED0" w:rsidP="00F06ED0">
      <w:pPr>
        <w:spacing w:after="0" w:line="240" w:lineRule="auto"/>
        <w:jc w:val="both"/>
        <w:rPr>
          <w:rFonts w:ascii="Calibri" w:eastAsia="Calibri" w:hAnsi="Calibri" w:cs="Calibri"/>
          <w:highlight w:val="cyan"/>
          <w:lang w:val="pt-PT"/>
        </w:rPr>
      </w:pPr>
    </w:p>
    <w:p w14:paraId="7AFE8735" w14:textId="77777777"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No caso de uma avaliação sucessiva com a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7"/>
        <w:gridCol w:w="1343"/>
        <w:gridCol w:w="900"/>
      </w:tblGrid>
      <w:tr w:rsidR="00500221" w:rsidRPr="00CE08BE" w14:paraId="1435FA0B" w14:textId="77777777" w:rsidTr="00FF330A">
        <w:trPr>
          <w:trHeight w:hRule="exact" w:val="766"/>
        </w:trPr>
        <w:tc>
          <w:tcPr>
            <w:tcW w:w="5035" w:type="dxa"/>
            <w:shd w:val="clear" w:color="auto" w:fill="BFBFBF"/>
          </w:tcPr>
          <w:p w14:paraId="1195FAF6"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3607" w:type="dxa"/>
            <w:shd w:val="clear" w:color="auto" w:fill="BFBFBF"/>
          </w:tcPr>
          <w:p w14:paraId="41C968D6"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1343" w:type="dxa"/>
            <w:shd w:val="clear" w:color="auto" w:fill="BFBFBF"/>
          </w:tcPr>
          <w:p w14:paraId="66C7BFCB" w14:textId="7F19E436"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Pontuação no PEFA </w:t>
            </w:r>
            <w:r w:rsidR="00A5061C" w:rsidRPr="00CE08BE">
              <w:rPr>
                <w:rFonts w:ascii="Calibri" w:eastAsia="Calibri" w:hAnsi="Calibri" w:cs="Calibri"/>
                <w:b/>
                <w:bCs/>
                <w:sz w:val="20"/>
                <w:szCs w:val="20"/>
                <w:lang w:val="pt-PT"/>
              </w:rPr>
              <w:t>actual</w:t>
            </w:r>
          </w:p>
        </w:tc>
        <w:tc>
          <w:tcPr>
            <w:tcW w:w="900" w:type="dxa"/>
            <w:shd w:val="clear" w:color="auto" w:fill="BFBFBF"/>
          </w:tcPr>
          <w:p w14:paraId="1815B7B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 no PEFA anterior</w:t>
            </w:r>
          </w:p>
        </w:tc>
      </w:tr>
      <w:tr w:rsidR="00500221" w:rsidRPr="008E6B41" w14:paraId="5DE1BAB6" w14:textId="77777777" w:rsidTr="00FF330A">
        <w:trPr>
          <w:trHeight w:hRule="exact" w:val="1558"/>
        </w:trPr>
        <w:tc>
          <w:tcPr>
            <w:tcW w:w="8642" w:type="dxa"/>
            <w:gridSpan w:val="2"/>
          </w:tcPr>
          <w:p w14:paraId="75C6368F" w14:textId="1A7E27C6" w:rsidR="00F06ED0" w:rsidRPr="00CE08BE" w:rsidRDefault="00526755" w:rsidP="00F06ED0">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-31. </w:t>
            </w:r>
            <w:r w:rsidR="007138FB" w:rsidRPr="00CE08BE">
              <w:rPr>
                <w:rFonts w:ascii="Calibri" w:eastAsia="Calibri" w:hAnsi="Calibri" w:cs="Calibri"/>
                <w:b/>
                <w:bCs/>
                <w:sz w:val="20"/>
                <w:szCs w:val="20"/>
                <w:lang w:val="pt-PT"/>
              </w:rPr>
              <w:t xml:space="preserve">Escrutínio legislativo </w:t>
            </w:r>
            <w:r w:rsidR="004E2624" w:rsidRPr="00CE08BE">
              <w:rPr>
                <w:rFonts w:ascii="Calibri" w:eastAsia="Calibri" w:hAnsi="Calibri" w:cs="Calibri"/>
                <w:b/>
                <w:bCs/>
                <w:sz w:val="20"/>
                <w:szCs w:val="20"/>
                <w:lang w:val="pt-PT"/>
              </w:rPr>
              <w:t>dos relatórios de auditoria (M2)</w:t>
            </w:r>
          </w:p>
        </w:tc>
        <w:sdt>
          <w:sdtPr>
            <w:rPr>
              <w:rFonts w:ascii="Calibri" w:eastAsia="Calibri" w:hAnsi="Calibri" w:cs="Calibri"/>
              <w:b/>
              <w:sz w:val="20"/>
              <w:szCs w:val="20"/>
              <w:lang w:val="pt-PT"/>
            </w:rPr>
            <w:id w:val="583114926"/>
            <w:placeholder>
              <w:docPart w:val="DefaultPlaceholder_-1854013440"/>
            </w:placeholder>
          </w:sdtPr>
          <w:sdtEndPr/>
          <w:sdtContent>
            <w:tc>
              <w:tcPr>
                <w:tcW w:w="1343" w:type="dxa"/>
                <w:shd w:val="clear" w:color="auto" w:fill="auto"/>
              </w:tcPr>
              <w:p w14:paraId="5027FF7D" w14:textId="74C8A5FA" w:rsidR="00F06ED0" w:rsidRPr="00CE08BE" w:rsidRDefault="004E2624" w:rsidP="005F62A3">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-31</w:t>
                </w:r>
              </w:p>
            </w:tc>
          </w:sdtContent>
        </w:sdt>
        <w:sdt>
          <w:sdtPr>
            <w:rPr>
              <w:rFonts w:ascii="Calibri" w:eastAsia="Calibri" w:hAnsi="Calibri" w:cs="Calibri"/>
              <w:b/>
              <w:sz w:val="20"/>
              <w:szCs w:val="20"/>
              <w:lang w:val="pt-PT"/>
            </w:rPr>
            <w:id w:val="533002989"/>
            <w:placeholder>
              <w:docPart w:val="DefaultPlaceholder_-1854013440"/>
            </w:placeholder>
          </w:sdtPr>
          <w:sdtEndPr/>
          <w:sdtContent>
            <w:tc>
              <w:tcPr>
                <w:tcW w:w="900" w:type="dxa"/>
              </w:tcPr>
              <w:p w14:paraId="29813BD9" w14:textId="7BAA39FD" w:rsidR="00F06ED0" w:rsidRPr="00CE08BE" w:rsidRDefault="004E2624" w:rsidP="001A7A4A">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-31</w:t>
                </w:r>
              </w:p>
            </w:tc>
          </w:sdtContent>
        </w:sdt>
      </w:tr>
      <w:tr w:rsidR="00500221" w:rsidRPr="006C408E" w14:paraId="04498DEA" w14:textId="77777777" w:rsidTr="00FF330A">
        <w:trPr>
          <w:trHeight w:hRule="exact" w:val="1000"/>
        </w:trPr>
        <w:tc>
          <w:tcPr>
            <w:tcW w:w="5035" w:type="dxa"/>
          </w:tcPr>
          <w:p w14:paraId="37C4D1E0" w14:textId="4A19B5F1" w:rsidR="004679EF" w:rsidRPr="00CE08BE" w:rsidRDefault="004E2624" w:rsidP="004679EF">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31.1. Pontualidade do </w:t>
            </w:r>
            <w:r w:rsidR="007138FB"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dos relatórios de auditoria</w:t>
            </w:r>
          </w:p>
        </w:tc>
        <w:sdt>
          <w:sdtPr>
            <w:rPr>
              <w:rFonts w:ascii="Calibri" w:eastAsia="Calibri" w:hAnsi="Calibri" w:cs="Calibri"/>
              <w:sz w:val="20"/>
              <w:szCs w:val="20"/>
              <w:lang w:val="pt-PT"/>
            </w:rPr>
            <w:id w:val="-19555983"/>
            <w:placeholder>
              <w:docPart w:val="DefaultPlaceholder_-1854013440"/>
            </w:placeholder>
          </w:sdtPr>
          <w:sdtEndPr/>
          <w:sdtContent>
            <w:tc>
              <w:tcPr>
                <w:tcW w:w="3607" w:type="dxa"/>
              </w:tcPr>
              <w:p w14:paraId="14B45E96" w14:textId="0F18EACE" w:rsidR="004679EF" w:rsidRPr="00CE08BE" w:rsidRDefault="004E2624" w:rsidP="007B43FB">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-31.1</w:t>
                </w:r>
              </w:p>
            </w:tc>
          </w:sdtContent>
        </w:sdt>
        <w:sdt>
          <w:sdtPr>
            <w:rPr>
              <w:rFonts w:ascii="Calibri" w:eastAsia="Calibri" w:hAnsi="Calibri" w:cs="Calibri"/>
              <w:sz w:val="20"/>
              <w:szCs w:val="20"/>
              <w:lang w:val="pt-PT"/>
            </w:rPr>
            <w:id w:val="1133828565"/>
            <w:placeholder>
              <w:docPart w:val="DefaultPlaceholder_-1854013440"/>
            </w:placeholder>
          </w:sdtPr>
          <w:sdtEndPr/>
          <w:sdtContent>
            <w:tc>
              <w:tcPr>
                <w:tcW w:w="1343" w:type="dxa"/>
                <w:shd w:val="clear" w:color="auto" w:fill="auto"/>
              </w:tcPr>
              <w:p w14:paraId="669D5CA8" w14:textId="49F4889F" w:rsidR="004679EF" w:rsidRPr="00CE08BE" w:rsidRDefault="004E2624" w:rsidP="005F62A3">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-31.1</w:t>
                </w:r>
              </w:p>
            </w:tc>
          </w:sdtContent>
        </w:sdt>
        <w:sdt>
          <w:sdtPr>
            <w:rPr>
              <w:rFonts w:ascii="Calibri" w:eastAsia="Calibri" w:hAnsi="Calibri" w:cs="Calibri"/>
              <w:sz w:val="20"/>
              <w:szCs w:val="20"/>
              <w:lang w:val="pt-PT"/>
            </w:rPr>
            <w:id w:val="-513695262"/>
            <w:placeholder>
              <w:docPart w:val="DefaultPlaceholder_-1854013440"/>
            </w:placeholder>
          </w:sdtPr>
          <w:sdtEndPr/>
          <w:sdtContent>
            <w:tc>
              <w:tcPr>
                <w:tcW w:w="900" w:type="dxa"/>
              </w:tcPr>
              <w:p w14:paraId="3DF893C4" w14:textId="452A26E9" w:rsidR="004679EF" w:rsidRPr="00CE08BE" w:rsidRDefault="004E2624" w:rsidP="00851957">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-31.1</w:t>
                </w:r>
              </w:p>
            </w:tc>
          </w:sdtContent>
        </w:sdt>
      </w:tr>
      <w:tr w:rsidR="00500221" w:rsidRPr="006C408E" w14:paraId="08E1B393" w14:textId="77777777" w:rsidTr="00FF330A">
        <w:trPr>
          <w:trHeight w:hRule="exact" w:val="1162"/>
        </w:trPr>
        <w:tc>
          <w:tcPr>
            <w:tcW w:w="5035" w:type="dxa"/>
          </w:tcPr>
          <w:p w14:paraId="14D5F6F8" w14:textId="77777777"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31.2. Audiências sobre as constatações da auditoria   </w:t>
            </w:r>
          </w:p>
        </w:tc>
        <w:sdt>
          <w:sdtPr>
            <w:rPr>
              <w:rFonts w:ascii="Calibri" w:eastAsia="Calibri" w:hAnsi="Calibri" w:cs="Calibri"/>
              <w:sz w:val="20"/>
              <w:szCs w:val="20"/>
              <w:lang w:val="pt-PT"/>
            </w:rPr>
            <w:id w:val="-1841071209"/>
            <w:placeholder>
              <w:docPart w:val="DefaultPlaceholder_-1854013440"/>
            </w:placeholder>
          </w:sdtPr>
          <w:sdtEndPr/>
          <w:sdtContent>
            <w:tc>
              <w:tcPr>
                <w:tcW w:w="3607" w:type="dxa"/>
              </w:tcPr>
              <w:p w14:paraId="6F703AF8" w14:textId="10AA5673" w:rsidR="004679EF" w:rsidRPr="00CE08BE" w:rsidRDefault="004E2624" w:rsidP="00DA5A2C">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-31.2</w:t>
                </w:r>
              </w:p>
            </w:tc>
          </w:sdtContent>
        </w:sdt>
        <w:sdt>
          <w:sdtPr>
            <w:rPr>
              <w:rFonts w:ascii="Calibri" w:eastAsia="Calibri" w:hAnsi="Calibri" w:cs="Calibri"/>
              <w:sz w:val="20"/>
              <w:szCs w:val="20"/>
              <w:lang w:val="pt-PT"/>
            </w:rPr>
            <w:id w:val="644241852"/>
            <w:placeholder>
              <w:docPart w:val="DefaultPlaceholder_-1854013440"/>
            </w:placeholder>
          </w:sdtPr>
          <w:sdtEndPr/>
          <w:sdtContent>
            <w:tc>
              <w:tcPr>
                <w:tcW w:w="1343" w:type="dxa"/>
                <w:shd w:val="clear" w:color="auto" w:fill="auto"/>
              </w:tcPr>
              <w:p w14:paraId="3F9322BF" w14:textId="3FF493FB" w:rsidR="004679EF" w:rsidRPr="00CE08BE" w:rsidRDefault="004E2624" w:rsidP="005F62A3">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-31.2</w:t>
                </w:r>
              </w:p>
            </w:tc>
          </w:sdtContent>
        </w:sdt>
        <w:sdt>
          <w:sdtPr>
            <w:rPr>
              <w:rFonts w:ascii="Calibri" w:eastAsia="Calibri" w:hAnsi="Calibri" w:cs="Calibri"/>
              <w:sz w:val="20"/>
              <w:szCs w:val="20"/>
              <w:lang w:val="pt-PT"/>
            </w:rPr>
            <w:id w:val="1671599508"/>
            <w:placeholder>
              <w:docPart w:val="DefaultPlaceholder_-1854013440"/>
            </w:placeholder>
          </w:sdtPr>
          <w:sdtEndPr/>
          <w:sdtContent>
            <w:tc>
              <w:tcPr>
                <w:tcW w:w="900" w:type="dxa"/>
              </w:tcPr>
              <w:p w14:paraId="0AA8CD89" w14:textId="24DDD4A9" w:rsidR="004679EF" w:rsidRPr="00CE08BE" w:rsidRDefault="004E2624" w:rsidP="00851957">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-31.2 </w:t>
                </w:r>
              </w:p>
            </w:tc>
          </w:sdtContent>
        </w:sdt>
      </w:tr>
      <w:tr w:rsidR="00500221" w:rsidRPr="006C408E" w14:paraId="4CE7BD2C" w14:textId="77777777" w:rsidTr="00FF330A">
        <w:trPr>
          <w:trHeight w:hRule="exact" w:val="1180"/>
        </w:trPr>
        <w:tc>
          <w:tcPr>
            <w:tcW w:w="5035" w:type="dxa"/>
          </w:tcPr>
          <w:p w14:paraId="55B2C7B9" w14:textId="010A9942"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31.3. Recomendações </w:t>
            </w:r>
            <w:r w:rsidR="007138FB" w:rsidRPr="00CE08BE">
              <w:rPr>
                <w:rFonts w:ascii="Calibri" w:eastAsia="Calibri" w:hAnsi="Calibri" w:cs="Calibri"/>
                <w:sz w:val="20"/>
                <w:szCs w:val="20"/>
                <w:lang w:val="pt-PT"/>
              </w:rPr>
              <w:t xml:space="preserve">do órgão legislativo </w:t>
            </w:r>
            <w:r w:rsidRPr="00CE08BE">
              <w:rPr>
                <w:rFonts w:ascii="Calibri" w:eastAsia="Calibri" w:hAnsi="Calibri" w:cs="Calibri"/>
                <w:sz w:val="20"/>
                <w:szCs w:val="20"/>
                <w:lang w:val="pt-PT"/>
              </w:rPr>
              <w:t xml:space="preserve">sobre a auditoria </w:t>
            </w:r>
          </w:p>
        </w:tc>
        <w:sdt>
          <w:sdtPr>
            <w:rPr>
              <w:rFonts w:ascii="Calibri" w:eastAsia="Calibri" w:hAnsi="Calibri" w:cs="Calibri"/>
              <w:sz w:val="20"/>
              <w:szCs w:val="20"/>
              <w:lang w:val="pt-PT"/>
            </w:rPr>
            <w:id w:val="283698592"/>
            <w:placeholder>
              <w:docPart w:val="DefaultPlaceholder_-1854013440"/>
            </w:placeholder>
          </w:sdtPr>
          <w:sdtEndPr/>
          <w:sdtContent>
            <w:tc>
              <w:tcPr>
                <w:tcW w:w="3607" w:type="dxa"/>
              </w:tcPr>
              <w:p w14:paraId="46A4DC53" w14:textId="0EA61860" w:rsidR="004679EF" w:rsidRPr="00CE08BE" w:rsidRDefault="004E2624" w:rsidP="008D204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-31.3</w:t>
                </w:r>
              </w:p>
            </w:tc>
          </w:sdtContent>
        </w:sdt>
        <w:sdt>
          <w:sdtPr>
            <w:rPr>
              <w:rFonts w:ascii="Calibri" w:eastAsia="Calibri" w:hAnsi="Calibri" w:cs="Calibri"/>
              <w:sz w:val="20"/>
              <w:szCs w:val="20"/>
              <w:lang w:val="pt-PT"/>
            </w:rPr>
            <w:id w:val="30551053"/>
            <w:placeholder>
              <w:docPart w:val="DefaultPlaceholder_-1854013440"/>
            </w:placeholder>
          </w:sdtPr>
          <w:sdtEndPr/>
          <w:sdtContent>
            <w:tc>
              <w:tcPr>
                <w:tcW w:w="1343" w:type="dxa"/>
                <w:shd w:val="clear" w:color="auto" w:fill="auto"/>
              </w:tcPr>
              <w:p w14:paraId="3DA52702" w14:textId="1397FFAD" w:rsidR="004679EF" w:rsidRPr="00CE08BE" w:rsidRDefault="004E2624" w:rsidP="005F62A3">
                <w:pPr>
                  <w:rPr>
                    <w:rFonts w:ascii="Calibri" w:eastAsia="Calibri" w:hAnsi="Calibri" w:cs="Calibri"/>
                    <w:sz w:val="20"/>
                    <w:szCs w:val="20"/>
                    <w:lang w:val="pt-PT"/>
                  </w:rPr>
                </w:pPr>
                <w:r w:rsidRPr="00CE08BE">
                  <w:rPr>
                    <w:rFonts w:ascii="Calibri" w:eastAsia="Calibri" w:hAnsi="Calibri" w:cs="Calibri"/>
                    <w:sz w:val="20"/>
                    <w:szCs w:val="20"/>
                    <w:lang w:val="pt-PT"/>
                  </w:rPr>
                  <w:t xml:space="preserve"> 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-31.3</w:t>
                </w:r>
              </w:p>
            </w:tc>
          </w:sdtContent>
        </w:sdt>
        <w:sdt>
          <w:sdtPr>
            <w:rPr>
              <w:rFonts w:ascii="Calibri" w:eastAsia="Calibri" w:hAnsi="Calibri" w:cs="Calibri"/>
              <w:sz w:val="20"/>
              <w:szCs w:val="20"/>
              <w:lang w:val="pt-PT"/>
            </w:rPr>
            <w:id w:val="-1764288247"/>
            <w:placeholder>
              <w:docPart w:val="DefaultPlaceholder_-1854013440"/>
            </w:placeholder>
          </w:sdtPr>
          <w:sdtEndPr/>
          <w:sdtContent>
            <w:tc>
              <w:tcPr>
                <w:tcW w:w="900" w:type="dxa"/>
              </w:tcPr>
              <w:p w14:paraId="03D63CD0" w14:textId="51BAA276" w:rsidR="004679EF" w:rsidRPr="00CE08BE" w:rsidRDefault="004E2624" w:rsidP="00851957">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-31.3</w:t>
                </w:r>
              </w:p>
            </w:tc>
          </w:sdtContent>
        </w:sdt>
      </w:tr>
      <w:tr w:rsidR="00500221" w:rsidRPr="006C408E" w14:paraId="5B2E4E83" w14:textId="77777777" w:rsidTr="00FF330A">
        <w:trPr>
          <w:trHeight w:hRule="exact" w:val="1072"/>
        </w:trPr>
        <w:tc>
          <w:tcPr>
            <w:tcW w:w="5035" w:type="dxa"/>
          </w:tcPr>
          <w:p w14:paraId="71511101" w14:textId="7FF777FB" w:rsidR="004679EF" w:rsidRPr="00CE08BE" w:rsidRDefault="004E2624" w:rsidP="004679EF">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31.4. Transparência do </w:t>
            </w:r>
            <w:r w:rsidR="007138FB"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 xml:space="preserve">dos relatórios de auditoria pelo órgão legislativo  </w:t>
            </w:r>
          </w:p>
        </w:tc>
        <w:sdt>
          <w:sdtPr>
            <w:rPr>
              <w:rFonts w:ascii="Calibri" w:eastAsia="Calibri" w:hAnsi="Calibri" w:cs="Calibri"/>
              <w:sz w:val="20"/>
              <w:szCs w:val="20"/>
              <w:lang w:val="pt-PT"/>
            </w:rPr>
            <w:id w:val="-542434620"/>
            <w:placeholder>
              <w:docPart w:val="DefaultPlaceholder_-1854013440"/>
            </w:placeholder>
          </w:sdtPr>
          <w:sdtEndPr/>
          <w:sdtContent>
            <w:tc>
              <w:tcPr>
                <w:tcW w:w="3607" w:type="dxa"/>
              </w:tcPr>
              <w:p w14:paraId="4E065344" w14:textId="32726583" w:rsidR="004679EF" w:rsidRPr="00CE08BE" w:rsidRDefault="004E2624" w:rsidP="008D2041">
                <w:pP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p>
            </w:tc>
          </w:sdtContent>
        </w:sdt>
        <w:sdt>
          <w:sdtPr>
            <w:rPr>
              <w:rFonts w:ascii="Calibri" w:eastAsia="Calibri" w:hAnsi="Calibri" w:cs="Calibri"/>
              <w:sz w:val="20"/>
              <w:szCs w:val="20"/>
              <w:lang w:val="pt-PT"/>
            </w:rPr>
            <w:id w:val="232969634"/>
            <w:placeholder>
              <w:docPart w:val="DefaultPlaceholder_-1854013440"/>
            </w:placeholder>
          </w:sdtPr>
          <w:sdtEndPr/>
          <w:sdtContent>
            <w:tc>
              <w:tcPr>
                <w:tcW w:w="1343" w:type="dxa"/>
                <w:shd w:val="clear" w:color="auto" w:fill="auto"/>
              </w:tcPr>
              <w:p w14:paraId="63B533F0" w14:textId="2D577549" w:rsidR="004679EF" w:rsidRPr="00CE08BE" w:rsidRDefault="004E2624" w:rsidP="005F62A3">
                <w:pPr>
                  <w:rPr>
                    <w:rFonts w:ascii="Calibri" w:eastAsia="Calibri" w:hAnsi="Calibri" w:cs="Calibri"/>
                    <w:sz w:val="20"/>
                    <w:szCs w:val="20"/>
                    <w:lang w:val="pt-PT"/>
                  </w:rPr>
                </w:pPr>
                <w:r w:rsidRPr="00CE08BE">
                  <w:rPr>
                    <w:rFonts w:ascii="Calibri" w:eastAsia="Calibri" w:hAnsi="Calibri" w:cs="Calibri"/>
                    <w:sz w:val="20"/>
                    <w:szCs w:val="20"/>
                    <w:lang w:val="pt-PT"/>
                  </w:rPr>
                  <w:t xml:space="preserve"> 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p>
            </w:tc>
          </w:sdtContent>
        </w:sdt>
        <w:sdt>
          <w:sdtPr>
            <w:rPr>
              <w:rFonts w:ascii="Calibri" w:eastAsia="Calibri" w:hAnsi="Calibri" w:cs="Calibri"/>
              <w:sz w:val="20"/>
              <w:szCs w:val="20"/>
              <w:lang w:val="pt-PT"/>
            </w:rPr>
            <w:id w:val="-1187138161"/>
            <w:placeholder>
              <w:docPart w:val="DefaultPlaceholder_-1854013440"/>
            </w:placeholder>
          </w:sdtPr>
          <w:sdtEndPr/>
          <w:sdtContent>
            <w:tc>
              <w:tcPr>
                <w:tcW w:w="900" w:type="dxa"/>
              </w:tcPr>
              <w:p w14:paraId="39966F08" w14:textId="17E7DE53" w:rsidR="004679EF" w:rsidRPr="00CE08BE" w:rsidRDefault="004E2624" w:rsidP="00851957">
                <w:pPr>
                  <w:jc w:val="center"/>
                  <w:rPr>
                    <w:rFonts w:ascii="Calibri" w:eastAsia="Calibri" w:hAnsi="Calibri" w:cs="Calibri"/>
                    <w:sz w:val="20"/>
                    <w:szCs w:val="20"/>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p>
            </w:tc>
          </w:sdtContent>
        </w:sdt>
      </w:tr>
    </w:tbl>
    <w:p w14:paraId="1A86D1CE" w14:textId="77777777" w:rsidR="00F06ED0" w:rsidRPr="00CE08BE" w:rsidRDefault="00F06ED0" w:rsidP="00F06ED0">
      <w:pPr>
        <w:spacing w:after="0" w:line="240" w:lineRule="auto"/>
        <w:jc w:val="both"/>
        <w:rPr>
          <w:rFonts w:ascii="Calibri" w:eastAsia="Calibri" w:hAnsi="Calibri" w:cs="Calibri"/>
          <w:highlight w:val="cyan"/>
          <w:lang w:val="pt-PT"/>
        </w:rPr>
      </w:pPr>
    </w:p>
    <w:p w14:paraId="412B99FD" w14:textId="77777777" w:rsidR="00F06ED0" w:rsidRPr="00CE08BE" w:rsidRDefault="004E2624" w:rsidP="00F06ED0">
      <w:pPr>
        <w:spacing w:after="0" w:line="240" w:lineRule="auto"/>
        <w:jc w:val="both"/>
        <w:rPr>
          <w:rFonts w:ascii="Calibri" w:eastAsia="Calibri" w:hAnsi="Calibri" w:cs="Calibri"/>
          <w:b/>
          <w:bCs/>
          <w:i/>
          <w:iCs/>
          <w:color w:val="FF0000"/>
          <w:lang w:val="pt-PT"/>
        </w:rPr>
      </w:pPr>
      <w:r w:rsidRPr="00CE08BE">
        <w:rPr>
          <w:rFonts w:ascii="Calibri" w:eastAsia="Calibri" w:hAnsi="Calibri" w:cs="Calibri"/>
          <w:b/>
          <w:bCs/>
          <w:i/>
          <w:iCs/>
          <w:color w:val="FF0000"/>
          <w:lang w:val="pt-PT"/>
        </w:rPr>
        <w:t>OU</w:t>
      </w:r>
    </w:p>
    <w:p w14:paraId="40BF43B2" w14:textId="4178B93B" w:rsidR="00F06ED0" w:rsidRPr="00CE08BE" w:rsidRDefault="004E2624" w:rsidP="00F06ED0">
      <w:pPr>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No caso de uma avaliação de </w:t>
      </w:r>
      <w:r w:rsidR="006474A8" w:rsidRPr="00CE08BE">
        <w:rPr>
          <w:rFonts w:ascii="Calibri" w:eastAsia="Calibri" w:hAnsi="Calibri" w:cs="Calibri"/>
          <w:i/>
          <w:iCs/>
          <w:color w:val="FF0000"/>
          <w:lang w:val="pt-PT"/>
        </w:rPr>
        <w:t>linha de base</w:t>
      </w:r>
      <w:r w:rsidRPr="00CE08BE">
        <w:rPr>
          <w:rFonts w:ascii="Calibri" w:eastAsia="Calibri" w:hAnsi="Calibri" w:cs="Calibri"/>
          <w:i/>
          <w:iCs/>
          <w:color w:val="FF0000"/>
          <w:lang w:val="pt-PT"/>
        </w:rPr>
        <w:t xml:space="preserve"> com aplicação do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500221" w:rsidRPr="00CE08BE" w14:paraId="2AB49CC3" w14:textId="77777777" w:rsidTr="00F06ED0">
        <w:trPr>
          <w:trHeight w:hRule="exact" w:val="250"/>
        </w:trPr>
        <w:tc>
          <w:tcPr>
            <w:tcW w:w="5035" w:type="dxa"/>
            <w:shd w:val="clear" w:color="auto" w:fill="BFBFBF"/>
          </w:tcPr>
          <w:p w14:paraId="0494D3C4" w14:textId="77777777" w:rsidR="00F06ED0" w:rsidRPr="00CE08BE" w:rsidRDefault="004E2624" w:rsidP="00F06ED0">
            <w:pPr>
              <w:widowControl w:val="0"/>
              <w:spacing w:after="0" w:line="240" w:lineRule="auto"/>
              <w:ind w:left="201"/>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950" w:type="dxa"/>
            <w:shd w:val="clear" w:color="auto" w:fill="BFBFBF"/>
          </w:tcPr>
          <w:p w14:paraId="5C8CC059"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Avaliação do desempenho</w:t>
            </w:r>
          </w:p>
        </w:tc>
        <w:tc>
          <w:tcPr>
            <w:tcW w:w="900" w:type="dxa"/>
            <w:shd w:val="clear" w:color="auto" w:fill="BFBFBF"/>
          </w:tcPr>
          <w:p w14:paraId="1EBBEE60" w14:textId="77777777" w:rsidR="00F06ED0" w:rsidRPr="00CE08BE" w:rsidRDefault="004E2624" w:rsidP="00F06ED0">
            <w:pPr>
              <w:widowControl w:val="0"/>
              <w:spacing w:after="0" w:line="240" w:lineRule="auto"/>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Pontuação</w:t>
            </w:r>
          </w:p>
        </w:tc>
      </w:tr>
      <w:tr w:rsidR="00500221" w:rsidRPr="00853D77" w14:paraId="7897C797" w14:textId="77777777" w:rsidTr="004E2624">
        <w:trPr>
          <w:trHeight w:hRule="exact" w:val="289"/>
        </w:trPr>
        <w:tc>
          <w:tcPr>
            <w:tcW w:w="10885" w:type="dxa"/>
            <w:gridSpan w:val="3"/>
          </w:tcPr>
          <w:p w14:paraId="6DEEAE0B" w14:textId="7B2D83EE" w:rsidR="00F06ED0" w:rsidRPr="00CE08BE" w:rsidRDefault="00526755" w:rsidP="00FF330A">
            <w:pPr>
              <w:widowControl w:val="0"/>
              <w:spacing w:after="0" w:line="240" w:lineRule="auto"/>
              <w:ind w:right="86"/>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-31. </w:t>
            </w:r>
            <w:r w:rsidR="00406772" w:rsidRPr="00CE08BE">
              <w:rPr>
                <w:rFonts w:ascii="Calibri" w:eastAsia="Calibri" w:hAnsi="Calibri" w:cs="Calibri"/>
                <w:b/>
                <w:bCs/>
                <w:sz w:val="20"/>
                <w:szCs w:val="20"/>
                <w:lang w:val="pt-PT"/>
              </w:rPr>
              <w:t xml:space="preserve">Escrutínio legislativo </w:t>
            </w:r>
            <w:r w:rsidR="004E2624" w:rsidRPr="00CE08BE">
              <w:rPr>
                <w:rFonts w:ascii="Calibri" w:eastAsia="Calibri" w:hAnsi="Calibri" w:cs="Calibri"/>
                <w:b/>
                <w:bCs/>
                <w:sz w:val="20"/>
                <w:szCs w:val="20"/>
                <w:lang w:val="pt-PT"/>
              </w:rPr>
              <w:t>dos relatórios de auditoria (M2)</w:t>
            </w:r>
          </w:p>
        </w:tc>
      </w:tr>
      <w:tr w:rsidR="00500221" w:rsidRPr="00853D77" w14:paraId="654988B2" w14:textId="77777777" w:rsidTr="004E2624">
        <w:trPr>
          <w:trHeight w:hRule="exact" w:val="271"/>
        </w:trPr>
        <w:tc>
          <w:tcPr>
            <w:tcW w:w="5035" w:type="dxa"/>
          </w:tcPr>
          <w:p w14:paraId="71D0E5C3" w14:textId="12A9D03E" w:rsidR="00F06ED0" w:rsidRPr="00CE08BE" w:rsidRDefault="004E2624" w:rsidP="00F06ED0">
            <w:pPr>
              <w:widowControl w:val="0"/>
              <w:spacing w:after="0" w:line="240" w:lineRule="auto"/>
              <w:ind w:right="352"/>
              <w:rPr>
                <w:rFonts w:ascii="Calibri" w:eastAsia="Calibri" w:hAnsi="Calibri" w:cs="Calibri"/>
                <w:sz w:val="20"/>
                <w:szCs w:val="20"/>
                <w:lang w:val="pt-PT"/>
              </w:rPr>
            </w:pPr>
            <w:r w:rsidRPr="00CE08BE">
              <w:rPr>
                <w:rFonts w:ascii="Calibri" w:eastAsia="Calibri" w:hAnsi="Calibri" w:cs="Calibri"/>
                <w:sz w:val="20"/>
                <w:szCs w:val="20"/>
                <w:lang w:val="pt-PT"/>
              </w:rPr>
              <w:t xml:space="preserve">31.1. Pontualidade do </w:t>
            </w:r>
            <w:r w:rsidR="00406772"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dos relatórios de auditoria</w:t>
            </w:r>
          </w:p>
        </w:tc>
        <w:tc>
          <w:tcPr>
            <w:tcW w:w="4950" w:type="dxa"/>
          </w:tcPr>
          <w:p w14:paraId="760B580E"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2C3E18C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40634887" w14:textId="77777777" w:rsidTr="004E2624">
        <w:trPr>
          <w:trHeight w:hRule="exact" w:val="271"/>
        </w:trPr>
        <w:tc>
          <w:tcPr>
            <w:tcW w:w="5035" w:type="dxa"/>
          </w:tcPr>
          <w:p w14:paraId="510DFEE9" w14:textId="77777777"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31.2. Audiências sobre as constatações da auditoria   </w:t>
            </w:r>
          </w:p>
        </w:tc>
        <w:tc>
          <w:tcPr>
            <w:tcW w:w="4950" w:type="dxa"/>
          </w:tcPr>
          <w:p w14:paraId="20F92037"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1055A338"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6C408E" w14:paraId="6C977B25" w14:textId="77777777" w:rsidTr="00FF330A">
        <w:trPr>
          <w:trHeight w:hRule="exact" w:val="471"/>
        </w:trPr>
        <w:tc>
          <w:tcPr>
            <w:tcW w:w="5035" w:type="dxa"/>
          </w:tcPr>
          <w:p w14:paraId="3BE22AD3" w14:textId="0C007290"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31.3. Recomendações </w:t>
            </w:r>
            <w:r w:rsidR="00406772" w:rsidRPr="00CE08BE">
              <w:rPr>
                <w:rFonts w:ascii="Calibri" w:eastAsia="Calibri" w:hAnsi="Calibri" w:cs="Calibri"/>
                <w:sz w:val="20"/>
                <w:szCs w:val="20"/>
                <w:lang w:val="pt-PT"/>
              </w:rPr>
              <w:t xml:space="preserve">do órgão legislativo </w:t>
            </w:r>
            <w:r w:rsidRPr="00CE08BE">
              <w:rPr>
                <w:rFonts w:ascii="Calibri" w:eastAsia="Calibri" w:hAnsi="Calibri" w:cs="Calibri"/>
                <w:sz w:val="20"/>
                <w:szCs w:val="20"/>
                <w:lang w:val="pt-PT"/>
              </w:rPr>
              <w:t xml:space="preserve">sobre a auditoria </w:t>
            </w:r>
          </w:p>
        </w:tc>
        <w:tc>
          <w:tcPr>
            <w:tcW w:w="4950" w:type="dxa"/>
          </w:tcPr>
          <w:p w14:paraId="6E91BAF0"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67BD84AB"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r w:rsidR="00500221" w:rsidRPr="00853D77" w14:paraId="6A13F342" w14:textId="77777777" w:rsidTr="00FF330A">
        <w:trPr>
          <w:trHeight w:hRule="exact" w:val="562"/>
        </w:trPr>
        <w:tc>
          <w:tcPr>
            <w:tcW w:w="5035" w:type="dxa"/>
          </w:tcPr>
          <w:p w14:paraId="0A5C3148" w14:textId="3C149AB3" w:rsidR="00F06ED0" w:rsidRPr="00CE08BE" w:rsidRDefault="004E2624" w:rsidP="00F06ED0">
            <w:pPr>
              <w:widowControl w:val="0"/>
              <w:spacing w:after="0" w:line="240" w:lineRule="auto"/>
              <w:ind w:right="352"/>
              <w:rPr>
                <w:rFonts w:ascii="Calibri" w:eastAsia="Calibri" w:hAnsi="Calibri" w:cs="Calibri"/>
                <w:spacing w:val="-1"/>
                <w:sz w:val="20"/>
                <w:szCs w:val="20"/>
                <w:lang w:val="pt-PT"/>
              </w:rPr>
            </w:pPr>
            <w:r w:rsidRPr="00CE08BE">
              <w:rPr>
                <w:rFonts w:ascii="Calibri" w:eastAsia="Calibri" w:hAnsi="Calibri" w:cs="Calibri"/>
                <w:sz w:val="20"/>
                <w:szCs w:val="20"/>
                <w:lang w:val="pt-PT"/>
              </w:rPr>
              <w:t xml:space="preserve">31.4. Transparência do </w:t>
            </w:r>
            <w:r w:rsidR="00406772"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 xml:space="preserve">dos relatórios de auditoria pelo órgão legislativo  </w:t>
            </w:r>
          </w:p>
        </w:tc>
        <w:tc>
          <w:tcPr>
            <w:tcW w:w="4950" w:type="dxa"/>
          </w:tcPr>
          <w:p w14:paraId="0DDB4DEF"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c>
          <w:tcPr>
            <w:tcW w:w="900" w:type="dxa"/>
            <w:shd w:val="clear" w:color="auto" w:fill="auto"/>
          </w:tcPr>
          <w:p w14:paraId="314974D6" w14:textId="77777777" w:rsidR="00F06ED0" w:rsidRPr="00CE08BE" w:rsidRDefault="00F06ED0" w:rsidP="00F06ED0">
            <w:pPr>
              <w:widowControl w:val="0"/>
              <w:spacing w:after="0" w:line="240" w:lineRule="auto"/>
              <w:ind w:left="114" w:right="86"/>
              <w:jc w:val="center"/>
              <w:rPr>
                <w:rFonts w:ascii="Calibri" w:eastAsia="Calibri" w:hAnsi="Calibri" w:cs="Calibri"/>
                <w:sz w:val="20"/>
                <w:szCs w:val="20"/>
                <w:lang w:val="pt-PT"/>
              </w:rPr>
            </w:pPr>
          </w:p>
        </w:tc>
      </w:tr>
    </w:tbl>
    <w:p w14:paraId="1A6809B0" w14:textId="77777777" w:rsidR="00F06ED0" w:rsidRPr="00CE08BE" w:rsidRDefault="00F06ED0" w:rsidP="00F06ED0">
      <w:pPr>
        <w:spacing w:after="0" w:line="240" w:lineRule="auto"/>
        <w:jc w:val="both"/>
        <w:rPr>
          <w:rFonts w:ascii="Calibri" w:eastAsia="Calibri" w:hAnsi="Calibri" w:cs="Calibri"/>
          <w:highlight w:val="cyan"/>
          <w:lang w:val="pt-PT"/>
        </w:rPr>
      </w:pPr>
    </w:p>
    <w:p w14:paraId="24486F32" w14:textId="74F42F53" w:rsidR="00F06ED0" w:rsidRPr="00CE08BE" w:rsidRDefault="00AF29F3" w:rsidP="00F06ED0">
      <w:pPr>
        <w:spacing w:after="0"/>
        <w:jc w:val="both"/>
        <w:rPr>
          <w:rFonts w:ascii="Calibri" w:eastAsia="Calibri" w:hAnsi="Calibri" w:cs="Calibri"/>
          <w:b/>
          <w:lang w:val="pt-PT"/>
        </w:rPr>
      </w:pPr>
      <w:r w:rsidRPr="00CE08BE">
        <w:rPr>
          <w:rFonts w:ascii="Calibri" w:eastAsia="Calibri" w:hAnsi="Calibri" w:cs="Calibri"/>
          <w:b/>
          <w:bCs/>
          <w:lang w:val="pt-PT"/>
        </w:rPr>
        <w:t xml:space="preserve">Descrição detalhada do sistema de GFP </w:t>
      </w:r>
      <w:r w:rsidR="004E2624" w:rsidRPr="00CE08BE">
        <w:rPr>
          <w:rFonts w:ascii="Calibri" w:eastAsia="Calibri" w:hAnsi="Calibri" w:cs="Calibri"/>
          <w:b/>
          <w:bCs/>
          <w:lang w:val="pt-PT"/>
        </w:rPr>
        <w:t xml:space="preserve">do país para o indicador de desempenho avaliado: </w:t>
      </w:r>
    </w:p>
    <w:p w14:paraId="09DE84D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color w:val="FF0000"/>
          <w:lang w:val="pt-PT"/>
        </w:rPr>
        <w:t xml:space="preserve"> </w:t>
      </w:r>
      <w:r w:rsidRPr="00CE08BE">
        <w:rPr>
          <w:rFonts w:ascii="Calibri" w:eastAsia="Calibri" w:hAnsi="Calibri" w:cs="Calibri"/>
          <w:lang w:val="pt-PT"/>
        </w:rPr>
        <w:t>xxx</w:t>
      </w:r>
    </w:p>
    <w:p w14:paraId="389BF8DD" w14:textId="77777777" w:rsidR="00F06ED0" w:rsidRPr="00CE08BE" w:rsidRDefault="00F06ED0" w:rsidP="00F06ED0">
      <w:pPr>
        <w:spacing w:after="0"/>
        <w:jc w:val="both"/>
        <w:rPr>
          <w:rFonts w:ascii="Calibri" w:eastAsia="Calibri" w:hAnsi="Calibri" w:cs="Calibri"/>
          <w:b/>
          <w:color w:val="FF0000"/>
          <w:lang w:val="pt-PT"/>
        </w:rPr>
      </w:pPr>
    </w:p>
    <w:p w14:paraId="52A70350" w14:textId="1BD3DDD6" w:rsidR="00F06ED0" w:rsidRPr="00CE08BE" w:rsidRDefault="006474A8" w:rsidP="00F06ED0">
      <w:pPr>
        <w:spacing w:after="0"/>
        <w:rPr>
          <w:rFonts w:ascii="Calibri" w:eastAsia="Calibri" w:hAnsi="Calibri" w:cs="Calibri"/>
          <w:lang w:val="pt-PT"/>
        </w:rPr>
      </w:pPr>
      <w:r w:rsidRPr="00CE08BE">
        <w:rPr>
          <w:rFonts w:ascii="Calibri" w:eastAsia="Calibri" w:hAnsi="Calibri" w:cs="Calibri"/>
          <w:b/>
          <w:bCs/>
          <w:lang w:val="pt-PT"/>
        </w:rPr>
        <w:t>Actividades</w:t>
      </w:r>
      <w:r w:rsidR="004E2624" w:rsidRPr="00CE08BE">
        <w:rPr>
          <w:rFonts w:ascii="Calibri" w:eastAsia="Calibri" w:hAnsi="Calibri" w:cs="Calibri"/>
          <w:b/>
          <w:bCs/>
          <w:lang w:val="pt-PT"/>
        </w:rPr>
        <w:t xml:space="preserve"> de reforma recentes ou em curso:</w:t>
      </w:r>
      <w:r w:rsidR="004E2624" w:rsidRPr="00CE08BE">
        <w:rPr>
          <w:rFonts w:ascii="Calibri" w:eastAsia="Calibri" w:hAnsi="Calibri" w:cs="Calibri"/>
          <w:lang w:val="pt-PT"/>
        </w:rPr>
        <w:t xml:space="preserve"> </w:t>
      </w:r>
    </w:p>
    <w:p w14:paraId="6C36E369"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0BF1AB3" w14:textId="77777777" w:rsidR="00F06ED0" w:rsidRPr="00CE08BE" w:rsidRDefault="00F06ED0" w:rsidP="00F06ED0">
      <w:pPr>
        <w:spacing w:after="0" w:line="240" w:lineRule="auto"/>
        <w:rPr>
          <w:rFonts w:ascii="Calibri" w:eastAsia="Calibri" w:hAnsi="Calibri" w:cs="Calibri"/>
          <w:lang w:val="pt-PT"/>
        </w:rPr>
      </w:pPr>
    </w:p>
    <w:p w14:paraId="0E6FF9B5" w14:textId="10850E72"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 xml:space="preserve">31.1. Pontualidade do </w:t>
      </w:r>
      <w:r w:rsidR="00914410">
        <w:rPr>
          <w:rFonts w:ascii="Calibri" w:eastAsia="Calibri" w:hAnsi="Calibri" w:cs="Calibri"/>
          <w:b/>
          <w:bCs/>
          <w:color w:val="BDE1C8"/>
          <w:sz w:val="24"/>
          <w:lang w:val="pt-PT"/>
        </w:rPr>
        <w:t>escrutínio</w:t>
      </w:r>
      <w:r w:rsidR="00914410" w:rsidRPr="00CE08BE">
        <w:rPr>
          <w:rFonts w:ascii="Calibri" w:eastAsia="Calibri" w:hAnsi="Calibri" w:cs="Calibri"/>
          <w:b/>
          <w:bCs/>
          <w:color w:val="BDE1C8"/>
          <w:sz w:val="24"/>
          <w:lang w:val="pt-PT"/>
        </w:rPr>
        <w:t xml:space="preserve"> </w:t>
      </w:r>
      <w:r w:rsidRPr="00CE08BE">
        <w:rPr>
          <w:rFonts w:ascii="Calibri" w:eastAsia="Calibri" w:hAnsi="Calibri" w:cs="Calibri"/>
          <w:b/>
          <w:bCs/>
          <w:color w:val="BDE1C8"/>
          <w:sz w:val="24"/>
          <w:lang w:val="pt-PT"/>
        </w:rPr>
        <w:t xml:space="preserve">dos relatórios de auditoria </w:t>
      </w:r>
    </w:p>
    <w:p w14:paraId="78CB3C76" w14:textId="77777777" w:rsidR="00F06ED0" w:rsidRPr="00CE08BE" w:rsidRDefault="00F06ED0" w:rsidP="00F06ED0">
      <w:pPr>
        <w:spacing w:after="0" w:line="240" w:lineRule="auto"/>
        <w:jc w:val="both"/>
        <w:rPr>
          <w:rFonts w:ascii="Calibri" w:eastAsia="Calibri" w:hAnsi="Calibri" w:cs="Calibri"/>
          <w:lang w:val="pt-PT"/>
        </w:rPr>
      </w:pPr>
    </w:p>
    <w:p w14:paraId="27DB856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2B99E171" w14:textId="63EA4AB6" w:rsidR="00F06ED0" w:rsidRPr="00CE08BE" w:rsidRDefault="004E2624" w:rsidP="00F06ED0">
      <w:pPr>
        <w:spacing w:after="0" w:line="240" w:lineRule="auto"/>
        <w:rPr>
          <w:rFonts w:ascii="Calibri" w:eastAsia="Calibri" w:hAnsi="Calibri" w:cs="Calibri"/>
          <w:b/>
          <w:color w:val="FF0000"/>
          <w:sz w:val="20"/>
          <w:szCs w:val="20"/>
          <w:lang w:val="pt-PT"/>
        </w:rPr>
      </w:pPr>
      <w:r w:rsidRPr="00CE08BE">
        <w:rPr>
          <w:rFonts w:ascii="Calibri" w:eastAsia="Calibri" w:hAnsi="Calibri" w:cs="Calibri"/>
          <w:b/>
          <w:bCs/>
          <w:sz w:val="20"/>
          <w:szCs w:val="20"/>
          <w:lang w:val="pt-PT"/>
        </w:rPr>
        <w:t xml:space="preserve">Quadro 31.1: </w:t>
      </w:r>
      <w:r w:rsidR="00406772" w:rsidRPr="00CE08BE">
        <w:rPr>
          <w:rFonts w:ascii="Calibri" w:eastAsia="Calibri" w:hAnsi="Calibri" w:cs="Calibri"/>
          <w:b/>
          <w:bCs/>
          <w:sz w:val="20"/>
          <w:szCs w:val="20"/>
          <w:lang w:val="pt-PT"/>
        </w:rPr>
        <w:t xml:space="preserve">Datas </w:t>
      </w:r>
      <w:r w:rsidRPr="00CE08BE">
        <w:rPr>
          <w:rFonts w:ascii="Calibri" w:eastAsia="Calibri" w:hAnsi="Calibri" w:cs="Calibri"/>
          <w:b/>
          <w:bCs/>
          <w:sz w:val="20"/>
          <w:szCs w:val="20"/>
          <w:lang w:val="pt-PT"/>
        </w:rPr>
        <w:t xml:space="preserve">do </w:t>
      </w:r>
      <w:r w:rsidR="00406772" w:rsidRPr="00CE08BE">
        <w:rPr>
          <w:rFonts w:ascii="Calibri" w:eastAsia="Calibri" w:hAnsi="Calibri" w:cs="Calibri"/>
          <w:b/>
          <w:bCs/>
          <w:sz w:val="20"/>
          <w:szCs w:val="20"/>
          <w:lang w:val="pt-PT"/>
        </w:rPr>
        <w:t xml:space="preserve">escrutínio </w:t>
      </w:r>
      <w:r w:rsidRPr="00CE08BE">
        <w:rPr>
          <w:rFonts w:ascii="Calibri" w:eastAsia="Calibri" w:hAnsi="Calibri" w:cs="Calibri"/>
          <w:b/>
          <w:bCs/>
          <w:sz w:val="20"/>
          <w:szCs w:val="20"/>
          <w:lang w:val="pt-PT"/>
        </w:rPr>
        <w:t>dos relatórios de auditoria (</w:t>
      </w:r>
      <w:r w:rsidR="00015C51" w:rsidRPr="00CE08BE">
        <w:rPr>
          <w:rFonts w:ascii="Calibri" w:eastAsia="Calibri" w:hAnsi="Calibri" w:cs="Calibri"/>
          <w:b/>
          <w:bCs/>
          <w:sz w:val="20"/>
          <w:szCs w:val="20"/>
          <w:lang w:val="pt-PT"/>
        </w:rPr>
        <w:t>Três ú</w:t>
      </w:r>
      <w:r w:rsidRPr="00CE08BE">
        <w:rPr>
          <w:rFonts w:ascii="Calibri" w:eastAsia="Calibri" w:hAnsi="Calibri" w:cs="Calibri"/>
          <w:b/>
          <w:bCs/>
          <w:sz w:val="20"/>
          <w:szCs w:val="20"/>
          <w:lang w:val="pt-PT"/>
        </w:rPr>
        <w:t xml:space="preserve">ltimos </w:t>
      </w:r>
      <w:r w:rsidR="00015C51" w:rsidRPr="00CE08BE">
        <w:rPr>
          <w:rFonts w:ascii="Calibri" w:eastAsia="Calibri" w:hAnsi="Calibri" w:cs="Calibri"/>
          <w:b/>
          <w:bCs/>
          <w:sz w:val="20"/>
          <w:szCs w:val="20"/>
          <w:lang w:val="pt-PT"/>
        </w:rPr>
        <w:t>anos orçamentais</w:t>
      </w:r>
      <w:r w:rsidRPr="00CE08BE">
        <w:rPr>
          <w:rFonts w:ascii="Calibri" w:eastAsia="Calibri" w:hAnsi="Calibri" w:cs="Calibri"/>
          <w:b/>
          <w:bCs/>
          <w:sz w:val="20"/>
          <w:szCs w:val="20"/>
          <w:lang w:val="pt-PT"/>
        </w:rPr>
        <w:t xml:space="preserve"> concluídos)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2325"/>
        <w:gridCol w:w="2495"/>
        <w:gridCol w:w="2713"/>
      </w:tblGrid>
      <w:tr w:rsidR="00500221" w:rsidRPr="006C408E" w14:paraId="4E308539" w14:textId="77777777" w:rsidTr="00F06ED0">
        <w:tc>
          <w:tcPr>
            <w:tcW w:w="2627" w:type="dxa"/>
            <w:shd w:val="clear" w:color="auto" w:fill="BFBFBF"/>
          </w:tcPr>
          <w:p w14:paraId="496A6CCA" w14:textId="12F71782" w:rsidR="00F06ED0" w:rsidRPr="00CE08BE" w:rsidRDefault="00015C51"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Três ú</w:t>
            </w:r>
            <w:r w:rsidR="004E2624" w:rsidRPr="00CE08BE">
              <w:rPr>
                <w:rFonts w:ascii="Calibri" w:eastAsia="Calibri" w:hAnsi="Calibri" w:cs="Calibri"/>
                <w:b/>
                <w:bCs/>
                <w:sz w:val="20"/>
                <w:szCs w:val="20"/>
                <w:lang w:val="pt-PT"/>
              </w:rPr>
              <w:t xml:space="preserve">ltimos </w:t>
            </w:r>
            <w:r w:rsidRPr="00CE08BE">
              <w:rPr>
                <w:rFonts w:ascii="Calibri" w:eastAsia="Calibri" w:hAnsi="Calibri" w:cs="Calibri"/>
                <w:b/>
                <w:bCs/>
                <w:sz w:val="20"/>
                <w:szCs w:val="20"/>
                <w:lang w:val="pt-PT"/>
              </w:rPr>
              <w:t>anos orçamentais</w:t>
            </w:r>
            <w:r w:rsidR="004E2624" w:rsidRPr="00CE08BE">
              <w:rPr>
                <w:rFonts w:ascii="Calibri" w:eastAsia="Calibri" w:hAnsi="Calibri" w:cs="Calibri"/>
                <w:b/>
                <w:bCs/>
                <w:sz w:val="20"/>
                <w:szCs w:val="20"/>
                <w:lang w:val="pt-PT"/>
              </w:rPr>
              <w:t xml:space="preserve"> concluídos</w:t>
            </w:r>
          </w:p>
        </w:tc>
        <w:tc>
          <w:tcPr>
            <w:tcW w:w="2325" w:type="dxa"/>
            <w:shd w:val="clear" w:color="auto" w:fill="BFBFBF"/>
          </w:tcPr>
          <w:p w14:paraId="12DC58D4" w14:textId="2C4DA235"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Exercícios </w:t>
            </w:r>
            <w:r w:rsidR="003039E4" w:rsidRPr="00CE08BE">
              <w:rPr>
                <w:rFonts w:ascii="Calibri" w:eastAsia="Calibri" w:hAnsi="Calibri" w:cs="Calibri"/>
                <w:b/>
                <w:bCs/>
                <w:sz w:val="20"/>
                <w:szCs w:val="20"/>
                <w:lang w:val="pt-PT"/>
              </w:rPr>
              <w:t>orçamentais</w:t>
            </w:r>
            <w:r w:rsidRPr="00CE08BE">
              <w:rPr>
                <w:rFonts w:ascii="Calibri" w:eastAsia="Calibri" w:hAnsi="Calibri" w:cs="Calibri"/>
                <w:b/>
                <w:bCs/>
                <w:sz w:val="20"/>
                <w:szCs w:val="20"/>
                <w:lang w:val="pt-PT"/>
              </w:rPr>
              <w:t xml:space="preserve"> coberto</w:t>
            </w:r>
            <w:r w:rsidR="004E60B1" w:rsidRPr="00CE08BE">
              <w:rPr>
                <w:rFonts w:ascii="Calibri" w:eastAsia="Calibri" w:hAnsi="Calibri" w:cs="Calibri"/>
                <w:b/>
                <w:bCs/>
                <w:sz w:val="20"/>
                <w:szCs w:val="20"/>
                <w:lang w:val="pt-PT"/>
              </w:rPr>
              <w:t>s</w:t>
            </w:r>
            <w:r w:rsidRPr="00CE08BE">
              <w:rPr>
                <w:rFonts w:ascii="Calibri" w:eastAsia="Calibri" w:hAnsi="Calibri" w:cs="Calibri"/>
                <w:b/>
                <w:bCs/>
                <w:sz w:val="20"/>
                <w:szCs w:val="20"/>
                <w:lang w:val="pt-PT"/>
              </w:rPr>
              <w:t xml:space="preserve"> (*)</w:t>
            </w:r>
          </w:p>
        </w:tc>
        <w:tc>
          <w:tcPr>
            <w:tcW w:w="2495" w:type="dxa"/>
            <w:shd w:val="clear" w:color="auto" w:fill="BFBFBF"/>
          </w:tcPr>
          <w:p w14:paraId="2A486F85" w14:textId="395485C6"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Data de rece</w:t>
            </w:r>
            <w:r w:rsidR="00406772" w:rsidRPr="00CE08BE">
              <w:rPr>
                <w:rFonts w:ascii="Calibri" w:eastAsia="Calibri" w:hAnsi="Calibri" w:cs="Calibri"/>
                <w:b/>
                <w:bCs/>
                <w:sz w:val="20"/>
                <w:szCs w:val="20"/>
                <w:lang w:val="pt-PT"/>
              </w:rPr>
              <w:t>p</w:t>
            </w:r>
            <w:r w:rsidRPr="00CE08BE">
              <w:rPr>
                <w:rFonts w:ascii="Calibri" w:eastAsia="Calibri" w:hAnsi="Calibri" w:cs="Calibri"/>
                <w:b/>
                <w:bCs/>
                <w:sz w:val="20"/>
                <w:szCs w:val="20"/>
                <w:lang w:val="pt-PT"/>
              </w:rPr>
              <w:t>ção dos relatórios d</w:t>
            </w:r>
            <w:r w:rsidR="00406772" w:rsidRPr="00CE08BE">
              <w:rPr>
                <w:rFonts w:ascii="Calibri" w:eastAsia="Calibri" w:hAnsi="Calibri" w:cs="Calibri"/>
                <w:b/>
                <w:bCs/>
                <w:sz w:val="20"/>
                <w:szCs w:val="20"/>
                <w:lang w:val="pt-PT"/>
              </w:rPr>
              <w:t>e</w:t>
            </w:r>
            <w:r w:rsidRPr="00CE08BE">
              <w:rPr>
                <w:rFonts w:ascii="Calibri" w:eastAsia="Calibri" w:hAnsi="Calibri" w:cs="Calibri"/>
                <w:b/>
                <w:bCs/>
                <w:sz w:val="20"/>
                <w:szCs w:val="20"/>
                <w:lang w:val="pt-PT"/>
              </w:rPr>
              <w:t xml:space="preserve"> auditoria financeira</w:t>
            </w:r>
          </w:p>
        </w:tc>
        <w:tc>
          <w:tcPr>
            <w:tcW w:w="2713" w:type="dxa"/>
            <w:shd w:val="clear" w:color="auto" w:fill="BFBFBF"/>
          </w:tcPr>
          <w:p w14:paraId="37EB0521" w14:textId="7A9CD172"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Datas do </w:t>
            </w:r>
            <w:r w:rsidR="00406772" w:rsidRPr="00CE08BE">
              <w:rPr>
                <w:rFonts w:ascii="Calibri" w:eastAsia="Calibri" w:hAnsi="Calibri" w:cs="Calibri"/>
                <w:b/>
                <w:bCs/>
                <w:sz w:val="20"/>
                <w:szCs w:val="20"/>
                <w:lang w:val="pt-PT"/>
              </w:rPr>
              <w:t xml:space="preserve">escrutínio </w:t>
            </w:r>
            <w:r w:rsidRPr="00CE08BE">
              <w:rPr>
                <w:rFonts w:ascii="Calibri" w:eastAsia="Calibri" w:hAnsi="Calibri" w:cs="Calibri"/>
                <w:b/>
                <w:bCs/>
                <w:sz w:val="20"/>
                <w:szCs w:val="20"/>
                <w:lang w:val="pt-PT"/>
              </w:rPr>
              <w:t>pelo órgão legislativo</w:t>
            </w:r>
          </w:p>
        </w:tc>
      </w:tr>
      <w:tr w:rsidR="00500221" w:rsidRPr="006C408E" w14:paraId="49CC81BE" w14:textId="77777777" w:rsidTr="004E2624">
        <w:tc>
          <w:tcPr>
            <w:tcW w:w="2627" w:type="dxa"/>
          </w:tcPr>
          <w:p w14:paraId="3673CB6D" w14:textId="77777777" w:rsidR="00F06ED0" w:rsidRPr="00CE08BE" w:rsidRDefault="00F06ED0" w:rsidP="00F06ED0">
            <w:pPr>
              <w:rPr>
                <w:rFonts w:ascii="Calibri" w:eastAsia="Calibri" w:hAnsi="Calibri" w:cs="Calibri"/>
                <w:sz w:val="20"/>
                <w:szCs w:val="20"/>
                <w:lang w:val="pt-PT"/>
              </w:rPr>
            </w:pPr>
          </w:p>
        </w:tc>
        <w:tc>
          <w:tcPr>
            <w:tcW w:w="2325" w:type="dxa"/>
          </w:tcPr>
          <w:p w14:paraId="134FE7C5" w14:textId="77777777" w:rsidR="00F06ED0" w:rsidRPr="00CE08BE" w:rsidRDefault="00F06ED0" w:rsidP="00F06ED0">
            <w:pPr>
              <w:rPr>
                <w:rFonts w:ascii="Calibri" w:eastAsia="Calibri" w:hAnsi="Calibri" w:cs="Calibri"/>
                <w:sz w:val="20"/>
                <w:szCs w:val="20"/>
                <w:lang w:val="pt-PT"/>
              </w:rPr>
            </w:pPr>
          </w:p>
        </w:tc>
        <w:tc>
          <w:tcPr>
            <w:tcW w:w="2495" w:type="dxa"/>
          </w:tcPr>
          <w:p w14:paraId="7B7B3BDE" w14:textId="77777777" w:rsidR="00F06ED0" w:rsidRPr="00CE08BE" w:rsidRDefault="00F06ED0" w:rsidP="00F06ED0">
            <w:pPr>
              <w:rPr>
                <w:rFonts w:ascii="Calibri" w:eastAsia="Calibri" w:hAnsi="Calibri" w:cs="Calibri"/>
                <w:sz w:val="20"/>
                <w:szCs w:val="20"/>
                <w:lang w:val="pt-PT"/>
              </w:rPr>
            </w:pPr>
          </w:p>
        </w:tc>
        <w:tc>
          <w:tcPr>
            <w:tcW w:w="2713" w:type="dxa"/>
          </w:tcPr>
          <w:p w14:paraId="41B4A28B" w14:textId="77777777" w:rsidR="00F06ED0" w:rsidRPr="00CE08BE" w:rsidRDefault="00F06ED0" w:rsidP="00F06ED0">
            <w:pPr>
              <w:rPr>
                <w:rFonts w:ascii="Calibri" w:eastAsia="Calibri" w:hAnsi="Calibri" w:cs="Calibri"/>
                <w:sz w:val="20"/>
                <w:szCs w:val="20"/>
                <w:lang w:val="pt-PT"/>
              </w:rPr>
            </w:pPr>
          </w:p>
        </w:tc>
      </w:tr>
      <w:tr w:rsidR="00500221" w:rsidRPr="006C408E" w14:paraId="012254DC" w14:textId="77777777" w:rsidTr="004E2624">
        <w:tc>
          <w:tcPr>
            <w:tcW w:w="2627" w:type="dxa"/>
          </w:tcPr>
          <w:p w14:paraId="459A284B" w14:textId="77777777" w:rsidR="00F06ED0" w:rsidRPr="00CE08BE" w:rsidRDefault="00F06ED0" w:rsidP="00F06ED0">
            <w:pPr>
              <w:rPr>
                <w:rFonts w:ascii="Calibri" w:eastAsia="Calibri" w:hAnsi="Calibri" w:cs="Calibri"/>
                <w:sz w:val="20"/>
                <w:szCs w:val="20"/>
                <w:lang w:val="pt-PT"/>
              </w:rPr>
            </w:pPr>
          </w:p>
        </w:tc>
        <w:tc>
          <w:tcPr>
            <w:tcW w:w="2325" w:type="dxa"/>
          </w:tcPr>
          <w:p w14:paraId="4608B005" w14:textId="77777777" w:rsidR="00F06ED0" w:rsidRPr="00CE08BE" w:rsidRDefault="00F06ED0" w:rsidP="00F06ED0">
            <w:pPr>
              <w:rPr>
                <w:rFonts w:ascii="Calibri" w:eastAsia="Calibri" w:hAnsi="Calibri" w:cs="Calibri"/>
                <w:sz w:val="20"/>
                <w:szCs w:val="20"/>
                <w:lang w:val="pt-PT"/>
              </w:rPr>
            </w:pPr>
          </w:p>
        </w:tc>
        <w:tc>
          <w:tcPr>
            <w:tcW w:w="2495" w:type="dxa"/>
          </w:tcPr>
          <w:p w14:paraId="5655836F" w14:textId="77777777" w:rsidR="00F06ED0" w:rsidRPr="00CE08BE" w:rsidRDefault="00F06ED0" w:rsidP="00F06ED0">
            <w:pPr>
              <w:rPr>
                <w:rFonts w:ascii="Calibri" w:eastAsia="Calibri" w:hAnsi="Calibri" w:cs="Calibri"/>
                <w:sz w:val="20"/>
                <w:szCs w:val="20"/>
                <w:lang w:val="pt-PT"/>
              </w:rPr>
            </w:pPr>
          </w:p>
        </w:tc>
        <w:tc>
          <w:tcPr>
            <w:tcW w:w="2713" w:type="dxa"/>
          </w:tcPr>
          <w:p w14:paraId="29A02E70" w14:textId="77777777" w:rsidR="00F06ED0" w:rsidRPr="00CE08BE" w:rsidRDefault="00F06ED0" w:rsidP="00F06ED0">
            <w:pPr>
              <w:rPr>
                <w:rFonts w:ascii="Calibri" w:eastAsia="Calibri" w:hAnsi="Calibri" w:cs="Calibri"/>
                <w:sz w:val="20"/>
                <w:szCs w:val="20"/>
                <w:lang w:val="pt-PT"/>
              </w:rPr>
            </w:pPr>
          </w:p>
        </w:tc>
      </w:tr>
      <w:tr w:rsidR="00500221" w:rsidRPr="006C408E" w14:paraId="5992BDBF" w14:textId="77777777" w:rsidTr="004E2624">
        <w:tc>
          <w:tcPr>
            <w:tcW w:w="2627" w:type="dxa"/>
          </w:tcPr>
          <w:p w14:paraId="1D1E2B0E" w14:textId="77777777" w:rsidR="00F06ED0" w:rsidRPr="00CE08BE" w:rsidRDefault="00F06ED0" w:rsidP="00F06ED0">
            <w:pPr>
              <w:rPr>
                <w:rFonts w:ascii="Calibri" w:eastAsia="Calibri" w:hAnsi="Calibri" w:cs="Calibri"/>
                <w:sz w:val="20"/>
                <w:szCs w:val="20"/>
                <w:lang w:val="pt-PT"/>
              </w:rPr>
            </w:pPr>
          </w:p>
        </w:tc>
        <w:tc>
          <w:tcPr>
            <w:tcW w:w="2325" w:type="dxa"/>
          </w:tcPr>
          <w:p w14:paraId="2966753B" w14:textId="77777777" w:rsidR="00F06ED0" w:rsidRPr="00CE08BE" w:rsidRDefault="00F06ED0" w:rsidP="00F06ED0">
            <w:pPr>
              <w:rPr>
                <w:rFonts w:ascii="Calibri" w:eastAsia="Calibri" w:hAnsi="Calibri" w:cs="Calibri"/>
                <w:sz w:val="20"/>
                <w:szCs w:val="20"/>
                <w:lang w:val="pt-PT"/>
              </w:rPr>
            </w:pPr>
          </w:p>
        </w:tc>
        <w:tc>
          <w:tcPr>
            <w:tcW w:w="2495" w:type="dxa"/>
          </w:tcPr>
          <w:p w14:paraId="5AAC1FCD" w14:textId="77777777" w:rsidR="00F06ED0" w:rsidRPr="00CE08BE" w:rsidRDefault="00F06ED0" w:rsidP="00F06ED0">
            <w:pPr>
              <w:rPr>
                <w:rFonts w:ascii="Calibri" w:eastAsia="Calibri" w:hAnsi="Calibri" w:cs="Calibri"/>
                <w:sz w:val="20"/>
                <w:szCs w:val="20"/>
                <w:lang w:val="pt-PT"/>
              </w:rPr>
            </w:pPr>
          </w:p>
        </w:tc>
        <w:tc>
          <w:tcPr>
            <w:tcW w:w="2713" w:type="dxa"/>
          </w:tcPr>
          <w:p w14:paraId="184CE8FC" w14:textId="77777777" w:rsidR="00F06ED0" w:rsidRPr="00CE08BE" w:rsidRDefault="00F06ED0" w:rsidP="00F06ED0">
            <w:pPr>
              <w:rPr>
                <w:rFonts w:ascii="Calibri" w:eastAsia="Calibri" w:hAnsi="Calibri" w:cs="Calibri"/>
                <w:sz w:val="20"/>
                <w:szCs w:val="20"/>
                <w:lang w:val="pt-PT"/>
              </w:rPr>
            </w:pPr>
          </w:p>
        </w:tc>
      </w:tr>
    </w:tbl>
    <w:p w14:paraId="6D863D0C" w14:textId="77777777" w:rsidR="00F06ED0" w:rsidRPr="00CE08BE" w:rsidRDefault="004E2624" w:rsidP="00F06ED0">
      <w:pPr>
        <w:spacing w:after="0" w:line="240" w:lineRule="auto"/>
        <w:jc w:val="both"/>
        <w:rPr>
          <w:rFonts w:ascii="Calibri" w:eastAsia="Times New Roman" w:hAnsi="Calibri" w:cs="Calibri"/>
          <w:i/>
          <w:color w:val="FF0000"/>
          <w:sz w:val="16"/>
          <w:szCs w:val="16"/>
          <w:lang w:val="pt-PT"/>
        </w:rPr>
      </w:pPr>
      <w:r w:rsidRPr="00CE08BE">
        <w:rPr>
          <w:rFonts w:ascii="Calibri" w:eastAsia="Times New Roman" w:hAnsi="Calibri" w:cs="Calibri"/>
          <w:b/>
          <w:bCs/>
          <w:i/>
          <w:iCs/>
          <w:sz w:val="16"/>
          <w:szCs w:val="16"/>
          <w:lang w:val="pt-PT"/>
        </w:rPr>
        <w:t xml:space="preserve">Fonte dos dados: </w:t>
      </w:r>
      <w:r w:rsidRPr="00CE08BE">
        <w:rPr>
          <w:rFonts w:ascii="Calibri" w:eastAsia="Times New Roman" w:hAnsi="Calibri" w:cs="Calibri"/>
          <w:i/>
          <w:iCs/>
          <w:color w:val="FF0000"/>
          <w:sz w:val="16"/>
          <w:szCs w:val="16"/>
          <w:lang w:val="pt-PT"/>
        </w:rPr>
        <w:t>Especifique os detalhes da fonte/documentos. Insira o endereço do site na internet se relevante.</w:t>
      </w:r>
    </w:p>
    <w:p w14:paraId="51E0EE71" w14:textId="1F967718" w:rsidR="00F06ED0" w:rsidRPr="00CE08BE" w:rsidRDefault="004E2624" w:rsidP="00F06ED0">
      <w:pPr>
        <w:spacing w:after="0" w:line="240" w:lineRule="auto"/>
        <w:jc w:val="both"/>
        <w:rPr>
          <w:rFonts w:ascii="Calibri" w:eastAsia="Times New Roman" w:hAnsi="Calibri" w:cs="Calibri"/>
          <w:i/>
          <w:color w:val="FF0000"/>
          <w:sz w:val="16"/>
          <w:szCs w:val="16"/>
          <w:lang w:val="pt-PT"/>
        </w:rPr>
      </w:pPr>
      <w:r w:rsidRPr="00CE08BE">
        <w:rPr>
          <w:rFonts w:ascii="Calibri" w:eastAsia="Times New Roman" w:hAnsi="Calibri" w:cs="Calibri"/>
          <w:i/>
          <w:iCs/>
          <w:color w:val="FF0000"/>
          <w:sz w:val="16"/>
          <w:szCs w:val="16"/>
          <w:lang w:val="pt-PT"/>
        </w:rPr>
        <w:t xml:space="preserve">(*) Tal como para o </w:t>
      </w:r>
      <w:r w:rsidR="00526755" w:rsidRPr="00CE08BE">
        <w:rPr>
          <w:rFonts w:ascii="Calibri" w:eastAsia="Times New Roman" w:hAnsi="Calibri" w:cs="Calibri"/>
          <w:i/>
          <w:iCs/>
          <w:color w:val="FF0000"/>
          <w:sz w:val="16"/>
          <w:szCs w:val="16"/>
          <w:lang w:val="pt-PT"/>
        </w:rPr>
        <w:t>ID</w:t>
      </w:r>
      <w:r w:rsidRPr="00CE08BE">
        <w:rPr>
          <w:rFonts w:ascii="Calibri" w:eastAsia="Times New Roman" w:hAnsi="Calibri" w:cs="Calibri"/>
          <w:i/>
          <w:iCs/>
          <w:color w:val="FF0000"/>
          <w:sz w:val="16"/>
          <w:szCs w:val="16"/>
          <w:lang w:val="pt-PT"/>
        </w:rPr>
        <w:t xml:space="preserve">-30.2, esta dimensão avalia a </w:t>
      </w:r>
      <w:r w:rsidR="006474A8" w:rsidRPr="00CE08BE">
        <w:rPr>
          <w:rFonts w:ascii="Calibri" w:eastAsia="Times New Roman" w:hAnsi="Calibri" w:cs="Calibri"/>
          <w:i/>
          <w:iCs/>
          <w:color w:val="FF0000"/>
          <w:sz w:val="16"/>
          <w:szCs w:val="16"/>
          <w:lang w:val="pt-PT"/>
        </w:rPr>
        <w:t>actividade</w:t>
      </w:r>
      <w:r w:rsidRPr="00CE08BE">
        <w:rPr>
          <w:rFonts w:ascii="Calibri" w:eastAsia="Times New Roman" w:hAnsi="Calibri" w:cs="Calibri"/>
          <w:i/>
          <w:iCs/>
          <w:color w:val="FF0000"/>
          <w:sz w:val="16"/>
          <w:szCs w:val="16"/>
          <w:lang w:val="pt-PT"/>
        </w:rPr>
        <w:t xml:space="preserve"> do órgão legislativo durante os </w:t>
      </w:r>
      <w:r w:rsidR="003039E4" w:rsidRPr="00CE08BE">
        <w:rPr>
          <w:rFonts w:ascii="Calibri" w:eastAsia="Times New Roman" w:hAnsi="Calibri" w:cs="Calibri"/>
          <w:i/>
          <w:iCs/>
          <w:color w:val="FF0000"/>
          <w:sz w:val="16"/>
          <w:szCs w:val="16"/>
          <w:lang w:val="pt-PT"/>
        </w:rPr>
        <w:t>três últimos anos orçamentais concluídos</w:t>
      </w:r>
      <w:r w:rsidRPr="00CE08BE">
        <w:rPr>
          <w:rFonts w:ascii="Calibri" w:eastAsia="Times New Roman" w:hAnsi="Calibri" w:cs="Calibri"/>
          <w:i/>
          <w:iCs/>
          <w:color w:val="FF0000"/>
          <w:sz w:val="16"/>
          <w:szCs w:val="16"/>
          <w:lang w:val="pt-PT"/>
        </w:rPr>
        <w:t>, mas os relatórios recebidos podem abranger outros anos.</w:t>
      </w:r>
    </w:p>
    <w:p w14:paraId="3D285345" w14:textId="77777777" w:rsidR="00F06ED0" w:rsidRPr="00CE08BE" w:rsidRDefault="00F06ED0" w:rsidP="00F06ED0">
      <w:pPr>
        <w:spacing w:after="0"/>
        <w:jc w:val="both"/>
        <w:rPr>
          <w:rFonts w:ascii="Calibri" w:eastAsia="Calibri" w:hAnsi="Calibri" w:cs="Calibri"/>
          <w:lang w:val="pt-PT"/>
        </w:rPr>
      </w:pPr>
    </w:p>
    <w:p w14:paraId="4F0F5F53"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BC8C427"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019CD36" w14:textId="6A63A11E"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78E23734"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96CB4A4" w14:textId="77777777" w:rsidR="00F06ED0" w:rsidRPr="00CE08BE" w:rsidRDefault="00F06ED0" w:rsidP="00F06ED0">
      <w:pPr>
        <w:spacing w:after="0" w:line="240" w:lineRule="auto"/>
        <w:rPr>
          <w:rFonts w:ascii="Calibri" w:eastAsia="Calibri" w:hAnsi="Calibri" w:cs="Calibri"/>
          <w:b/>
          <w:color w:val="25456B"/>
          <w:spacing w:val="-1"/>
          <w:sz w:val="24"/>
          <w:lang w:val="pt-PT"/>
        </w:rPr>
      </w:pPr>
    </w:p>
    <w:p w14:paraId="7A5AA44F" w14:textId="77777777"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31.2 Audiências sobre as constatações da auditoria</w:t>
      </w:r>
    </w:p>
    <w:p w14:paraId="025E5567"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77FEF6B4"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B4B50A1" w14:textId="77777777" w:rsidR="00F06ED0" w:rsidRPr="00CE08BE" w:rsidRDefault="00F06ED0" w:rsidP="00F06ED0">
      <w:pPr>
        <w:spacing w:after="0"/>
        <w:jc w:val="both"/>
        <w:rPr>
          <w:rFonts w:ascii="Calibri" w:eastAsia="Calibri" w:hAnsi="Calibri" w:cs="Calibri"/>
          <w:lang w:val="pt-PT"/>
        </w:rPr>
      </w:pPr>
    </w:p>
    <w:p w14:paraId="6360F6F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19F06B8E"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375AF509" w14:textId="09024BD0"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37773AEE"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741C7C12" w14:textId="77777777" w:rsidR="00F06ED0" w:rsidRPr="00CE08BE" w:rsidRDefault="00F06ED0" w:rsidP="00F06ED0">
      <w:pPr>
        <w:spacing w:after="0" w:line="240" w:lineRule="auto"/>
        <w:rPr>
          <w:rFonts w:ascii="Calibri" w:eastAsia="Calibri" w:hAnsi="Calibri" w:cs="Calibri"/>
          <w:b/>
          <w:bCs/>
          <w:i/>
          <w:color w:val="25456B"/>
          <w:spacing w:val="-1"/>
          <w:lang w:val="pt-PT"/>
        </w:rPr>
      </w:pPr>
    </w:p>
    <w:p w14:paraId="03D0C6EA" w14:textId="382320F6" w:rsidR="00F06ED0" w:rsidRPr="00CE08BE" w:rsidRDefault="004E2624" w:rsidP="00F06ED0">
      <w:pPr>
        <w:spacing w:after="0" w:line="240" w:lineRule="auto"/>
        <w:rPr>
          <w:rFonts w:ascii="Calibri" w:eastAsia="Calibri" w:hAnsi="Calibri" w:cs="Calibri"/>
          <w:b/>
          <w:color w:val="BDE1C8"/>
          <w:spacing w:val="-1"/>
          <w:sz w:val="24"/>
          <w:lang w:val="pt-PT"/>
        </w:rPr>
      </w:pPr>
      <w:r w:rsidRPr="00CE08BE">
        <w:rPr>
          <w:rFonts w:ascii="Calibri" w:eastAsia="Calibri" w:hAnsi="Calibri" w:cs="Calibri"/>
          <w:b/>
          <w:bCs/>
          <w:color w:val="BDE1C8"/>
          <w:sz w:val="24"/>
          <w:lang w:val="pt-PT"/>
        </w:rPr>
        <w:t xml:space="preserve">31.3. Recomendações </w:t>
      </w:r>
      <w:r w:rsidR="00406772" w:rsidRPr="00CE08BE">
        <w:rPr>
          <w:rFonts w:ascii="Calibri" w:eastAsia="Calibri" w:hAnsi="Calibri" w:cs="Calibri"/>
          <w:b/>
          <w:bCs/>
          <w:color w:val="BDE1C8"/>
          <w:sz w:val="24"/>
          <w:lang w:val="pt-PT"/>
        </w:rPr>
        <w:t xml:space="preserve">do órgão legislativo </w:t>
      </w:r>
      <w:r w:rsidRPr="00CE08BE">
        <w:rPr>
          <w:rFonts w:ascii="Calibri" w:eastAsia="Calibri" w:hAnsi="Calibri" w:cs="Calibri"/>
          <w:b/>
          <w:bCs/>
          <w:color w:val="BDE1C8"/>
          <w:sz w:val="24"/>
          <w:lang w:val="pt-PT"/>
        </w:rPr>
        <w:t xml:space="preserve">sobre a auditoria </w:t>
      </w:r>
    </w:p>
    <w:p w14:paraId="7B6BA298"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6B49AC22"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045D8B91" w14:textId="77777777" w:rsidR="00F06ED0" w:rsidRPr="00CE08BE" w:rsidRDefault="00F06ED0" w:rsidP="00F06ED0">
      <w:pPr>
        <w:spacing w:after="0"/>
        <w:jc w:val="both"/>
        <w:rPr>
          <w:rFonts w:ascii="Calibri" w:eastAsia="Calibri" w:hAnsi="Calibri" w:cs="Calibri"/>
          <w:lang w:val="pt-PT"/>
        </w:rPr>
      </w:pPr>
    </w:p>
    <w:p w14:paraId="13BFECD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44EE435B"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039AE3F0" w14:textId="36B45243"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6827148C"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E4C3F10" w14:textId="77777777" w:rsidR="00F06ED0" w:rsidRPr="00CE08BE" w:rsidRDefault="00F06ED0" w:rsidP="00F06ED0">
      <w:pPr>
        <w:jc w:val="both"/>
        <w:rPr>
          <w:rFonts w:ascii="Calibri" w:eastAsia="Calibri" w:hAnsi="Calibri" w:cs="Calibri"/>
          <w:lang w:val="pt-PT"/>
        </w:rPr>
      </w:pPr>
    </w:p>
    <w:p w14:paraId="0E1C1A7D" w14:textId="3EC4A676" w:rsidR="00F06ED0" w:rsidRPr="00CE08BE" w:rsidRDefault="004E2624" w:rsidP="00F06ED0">
      <w:pPr>
        <w:spacing w:after="0" w:line="240" w:lineRule="auto"/>
        <w:rPr>
          <w:rFonts w:ascii="Calibri" w:eastAsia="Calibri" w:hAnsi="Calibri" w:cs="Calibri"/>
          <w:color w:val="BDE1C8"/>
          <w:spacing w:val="-1"/>
          <w:sz w:val="20"/>
          <w:szCs w:val="20"/>
          <w:lang w:val="pt-PT"/>
        </w:rPr>
      </w:pPr>
      <w:r w:rsidRPr="00CE08BE">
        <w:rPr>
          <w:rFonts w:ascii="Calibri" w:eastAsia="Calibri" w:hAnsi="Calibri" w:cs="Calibri"/>
          <w:b/>
          <w:bCs/>
          <w:color w:val="BDE1C8"/>
          <w:sz w:val="24"/>
          <w:lang w:val="pt-PT"/>
        </w:rPr>
        <w:t>31.4.</w:t>
      </w:r>
      <w:r w:rsidRPr="00CE08BE">
        <w:rPr>
          <w:rFonts w:ascii="Calibri" w:eastAsia="Calibri" w:hAnsi="Calibri" w:cs="Calibri"/>
          <w:color w:val="BDE1C8"/>
          <w:sz w:val="20"/>
          <w:szCs w:val="20"/>
          <w:lang w:val="pt-PT"/>
        </w:rPr>
        <w:t xml:space="preserve"> </w:t>
      </w:r>
      <w:r w:rsidRPr="00CE08BE">
        <w:rPr>
          <w:rFonts w:ascii="Calibri" w:eastAsia="Calibri" w:hAnsi="Calibri" w:cs="Calibri"/>
          <w:b/>
          <w:bCs/>
          <w:color w:val="BDE1C8"/>
          <w:sz w:val="24"/>
          <w:lang w:val="pt-PT"/>
        </w:rPr>
        <w:t xml:space="preserve">Transparência do </w:t>
      </w:r>
      <w:r w:rsidR="00406772" w:rsidRPr="00CE08BE">
        <w:rPr>
          <w:rFonts w:ascii="Calibri" w:eastAsia="Calibri" w:hAnsi="Calibri" w:cs="Calibri"/>
          <w:b/>
          <w:bCs/>
          <w:color w:val="BDE1C8"/>
          <w:sz w:val="24"/>
          <w:lang w:val="pt-PT"/>
        </w:rPr>
        <w:t xml:space="preserve">escrutínio </w:t>
      </w:r>
      <w:r w:rsidRPr="00CE08BE">
        <w:rPr>
          <w:rFonts w:ascii="Calibri" w:eastAsia="Calibri" w:hAnsi="Calibri" w:cs="Calibri"/>
          <w:b/>
          <w:bCs/>
          <w:color w:val="BDE1C8"/>
          <w:sz w:val="24"/>
          <w:lang w:val="pt-PT"/>
        </w:rPr>
        <w:t>dos relatórios de auditoria pelo órgão legislativo</w:t>
      </w:r>
      <w:r w:rsidRPr="00CE08BE">
        <w:rPr>
          <w:rFonts w:ascii="Calibri" w:eastAsia="Calibri" w:hAnsi="Calibri" w:cs="Calibri"/>
          <w:color w:val="BDE1C8"/>
          <w:sz w:val="20"/>
          <w:szCs w:val="20"/>
          <w:lang w:val="pt-PT"/>
        </w:rPr>
        <w:t xml:space="preserve">  </w:t>
      </w:r>
    </w:p>
    <w:p w14:paraId="6730E06F" w14:textId="77777777" w:rsidR="00F06ED0" w:rsidRPr="00CE08BE" w:rsidRDefault="00F06ED0" w:rsidP="00F06ED0">
      <w:pPr>
        <w:spacing w:after="0" w:line="240" w:lineRule="auto"/>
        <w:rPr>
          <w:rFonts w:ascii="Calibri" w:eastAsia="Calibri" w:hAnsi="Calibri" w:cs="Calibri"/>
          <w:bCs/>
          <w:color w:val="25456B"/>
          <w:spacing w:val="-1"/>
          <w:lang w:val="pt-PT"/>
        </w:rPr>
      </w:pPr>
    </w:p>
    <w:p w14:paraId="591EF6E9" w14:textId="77777777" w:rsidR="00F06ED0" w:rsidRPr="00CE08BE" w:rsidRDefault="004E2624" w:rsidP="00F06ED0">
      <w:pPr>
        <w:spacing w:after="0"/>
        <w:rPr>
          <w:rFonts w:ascii="Calibri" w:eastAsia="Calibri" w:hAnsi="Calibri" w:cs="Calibri"/>
          <w:b/>
          <w:lang w:val="pt-PT"/>
        </w:rPr>
      </w:pPr>
      <w:r w:rsidRPr="00CE08BE">
        <w:rPr>
          <w:rFonts w:ascii="Calibri" w:eastAsia="Calibri" w:hAnsi="Calibri" w:cs="Calibri"/>
          <w:b/>
          <w:bCs/>
          <w:lang w:val="pt-PT"/>
        </w:rPr>
        <w:t>Nível de desempenho e evidências para a pontuação:</w:t>
      </w:r>
    </w:p>
    <w:p w14:paraId="13F33AC3" w14:textId="77777777" w:rsidR="00F06ED0" w:rsidRPr="00CE08BE" w:rsidRDefault="00F06ED0" w:rsidP="00F06ED0">
      <w:pPr>
        <w:spacing w:after="0"/>
        <w:jc w:val="both"/>
        <w:rPr>
          <w:rFonts w:ascii="Calibri" w:eastAsia="Calibri" w:hAnsi="Calibri" w:cs="Calibri"/>
          <w:lang w:val="pt-PT"/>
        </w:rPr>
      </w:pPr>
    </w:p>
    <w:p w14:paraId="752216D0"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37D230CF" w14:textId="77777777" w:rsidR="00F06ED0" w:rsidRPr="00CE08BE" w:rsidRDefault="004E2624" w:rsidP="00F06ED0">
      <w:pPr>
        <w:jc w:val="both"/>
        <w:rPr>
          <w:rFonts w:ascii="Calibri" w:eastAsia="Calibri" w:hAnsi="Calibri" w:cs="Calibri"/>
          <w:i/>
          <w:color w:val="FF0000"/>
          <w:spacing w:val="-1"/>
          <w:lang w:val="pt-PT"/>
        </w:rPr>
      </w:pPr>
      <w:r w:rsidRPr="00CE08BE">
        <w:rPr>
          <w:rFonts w:ascii="Calibri" w:eastAsia="Calibri" w:hAnsi="Calibri" w:cs="Calibri"/>
          <w:i/>
          <w:iCs/>
          <w:color w:val="FF0000"/>
          <w:lang w:val="pt-PT"/>
        </w:rPr>
        <w:t>Insira uma frase que justifique a pontuação atribuída.</w:t>
      </w:r>
    </w:p>
    <w:p w14:paraId="15A749CC" w14:textId="1932D9B5" w:rsidR="00F06ED0" w:rsidRPr="00CE08BE" w:rsidRDefault="004E2624" w:rsidP="00F06ED0">
      <w:pPr>
        <w:spacing w:after="0"/>
        <w:rPr>
          <w:rFonts w:ascii="Calibri" w:eastAsia="Calibri" w:hAnsi="Calibri" w:cs="Calibri"/>
          <w:lang w:val="pt-PT"/>
        </w:rPr>
      </w:pPr>
      <w:r w:rsidRPr="00CE08BE">
        <w:rPr>
          <w:rFonts w:ascii="Calibri" w:eastAsia="Calibri" w:hAnsi="Calibri" w:cs="Calibri"/>
          <w:b/>
          <w:bCs/>
          <w:lang w:val="pt-PT"/>
        </w:rPr>
        <w:t xml:space="preserve">Alteração do desempenho desde a </w:t>
      </w:r>
      <w:r w:rsidR="000E260E" w:rsidRPr="00CE08BE">
        <w:rPr>
          <w:rFonts w:ascii="Calibri" w:eastAsia="Calibri" w:hAnsi="Calibri" w:cs="Calibri"/>
          <w:b/>
          <w:bCs/>
          <w:lang w:val="pt-PT"/>
        </w:rPr>
        <w:t>anterior avaliação PEFA</w:t>
      </w:r>
      <w:r w:rsidRPr="00CE08BE">
        <w:rPr>
          <w:rFonts w:ascii="Calibri" w:eastAsia="Calibri" w:hAnsi="Calibri" w:cs="Calibri"/>
          <w:b/>
          <w:bCs/>
          <w:lang w:val="pt-PT"/>
        </w:rPr>
        <w:t>:</w:t>
      </w:r>
      <w:r w:rsidRPr="00CE08BE">
        <w:rPr>
          <w:rFonts w:ascii="Calibri" w:eastAsia="Calibri" w:hAnsi="Calibri" w:cs="Calibri"/>
          <w:lang w:val="pt-PT"/>
        </w:rPr>
        <w:t xml:space="preserve"> </w:t>
      </w:r>
    </w:p>
    <w:p w14:paraId="4DC6CD5B" w14:textId="77777777" w:rsidR="00F06ED0" w:rsidRPr="00CE08BE" w:rsidRDefault="004E2624" w:rsidP="00F06ED0">
      <w:pPr>
        <w:spacing w:after="0"/>
        <w:jc w:val="both"/>
        <w:rPr>
          <w:rFonts w:ascii="Calibri" w:eastAsia="Calibri" w:hAnsi="Calibri" w:cs="Calibri"/>
          <w:lang w:val="pt-PT"/>
        </w:rPr>
      </w:pPr>
      <w:r w:rsidRPr="00CE08BE">
        <w:rPr>
          <w:rFonts w:ascii="Calibri" w:eastAsia="Calibri" w:hAnsi="Calibri" w:cs="Calibri"/>
          <w:lang w:val="pt-PT"/>
        </w:rPr>
        <w:t>xxx</w:t>
      </w:r>
    </w:p>
    <w:p w14:paraId="5EC10961" w14:textId="77777777" w:rsidR="00F06ED0" w:rsidRPr="00CE08BE" w:rsidRDefault="004E2624" w:rsidP="00F06ED0">
      <w:pPr>
        <w:spacing w:after="0" w:line="240" w:lineRule="auto"/>
        <w:rPr>
          <w:rFonts w:ascii="Calibri" w:eastAsia="Calibri" w:hAnsi="Calibri" w:cs="Calibri"/>
          <w:spacing w:val="-1"/>
          <w:sz w:val="20"/>
          <w:szCs w:val="20"/>
          <w:lang w:val="pt-PT"/>
        </w:rPr>
      </w:pPr>
      <w:r w:rsidRPr="00CE08BE">
        <w:rPr>
          <w:rFonts w:ascii="Calibri" w:eastAsia="Calibri" w:hAnsi="Calibri" w:cs="Calibri"/>
          <w:sz w:val="20"/>
          <w:szCs w:val="20"/>
          <w:lang w:val="pt-PT"/>
        </w:rPr>
        <w:br w:type="page"/>
      </w:r>
    </w:p>
    <w:p w14:paraId="2E91A89A" w14:textId="77777777" w:rsidR="00F06ED0" w:rsidRPr="00CE08BE" w:rsidRDefault="004E2624">
      <w:pPr>
        <w:widowControl w:val="0"/>
        <w:numPr>
          <w:ilvl w:val="0"/>
          <w:numId w:val="54"/>
        </w:numPr>
        <w:spacing w:after="0" w:line="240" w:lineRule="auto"/>
        <w:ind w:right="24"/>
        <w:contextualSpacing/>
        <w:rPr>
          <w:rFonts w:ascii="Calibri" w:eastAsia="Calibri" w:hAnsi="Calibri" w:cs="Calibri"/>
          <w:b/>
          <w:color w:val="25456B"/>
          <w:spacing w:val="-1"/>
          <w:sz w:val="44"/>
          <w:lang w:val="pt-PT"/>
        </w:rPr>
      </w:pPr>
      <w:r w:rsidRPr="00CE08BE">
        <w:rPr>
          <w:rFonts w:ascii="Calibri" w:eastAsia="Calibri" w:hAnsi="Calibri" w:cs="Calibri"/>
          <w:b/>
          <w:bCs/>
          <w:color w:val="25456B"/>
          <w:sz w:val="44"/>
          <w:lang w:val="pt-PT"/>
        </w:rPr>
        <w:t>Análise global dos sistemas da GFP</w:t>
      </w:r>
    </w:p>
    <w:p w14:paraId="24FDF809" w14:textId="77777777" w:rsidR="00F06ED0" w:rsidRPr="00CE08BE" w:rsidRDefault="00F06ED0" w:rsidP="00F06ED0">
      <w:pPr>
        <w:spacing w:after="0" w:line="240" w:lineRule="auto"/>
        <w:rPr>
          <w:rFonts w:ascii="Calibri" w:eastAsia="Calibri" w:hAnsi="Calibri" w:cs="Calibri"/>
          <w:lang w:val="pt-PT"/>
        </w:rPr>
      </w:pPr>
    </w:p>
    <w:p w14:paraId="3E212DD0" w14:textId="276E71C0"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O </w:t>
      </w:r>
      <w:r w:rsidR="00714405" w:rsidRPr="00CE08BE">
        <w:rPr>
          <w:rFonts w:ascii="Calibri" w:eastAsia="Calibri" w:hAnsi="Calibri" w:cs="Calibri"/>
          <w:i/>
          <w:iCs/>
          <w:color w:val="FF0000"/>
          <w:lang w:val="pt-PT"/>
        </w:rPr>
        <w:t>objectivo</w:t>
      </w:r>
      <w:r w:rsidRPr="00CE08BE">
        <w:rPr>
          <w:rFonts w:ascii="Calibri" w:eastAsia="Calibri" w:hAnsi="Calibri" w:cs="Calibri"/>
          <w:i/>
          <w:iCs/>
          <w:color w:val="FF0000"/>
          <w:lang w:val="pt-PT"/>
        </w:rPr>
        <w:t xml:space="preserve"> desta secção é apresentar uma análise integrada com base nas informações </w:t>
      </w:r>
      <w:r w:rsidR="00A1388A" w:rsidRPr="00CE08BE">
        <w:rPr>
          <w:rFonts w:ascii="Calibri" w:eastAsia="Calibri" w:hAnsi="Calibri" w:cs="Calibri"/>
          <w:i/>
          <w:iCs/>
          <w:color w:val="FF0000"/>
          <w:lang w:val="pt-PT"/>
        </w:rPr>
        <w:t xml:space="preserve">contidas </w:t>
      </w:r>
      <w:r w:rsidRPr="00CE08BE">
        <w:rPr>
          <w:rFonts w:ascii="Calibri" w:eastAsia="Calibri" w:hAnsi="Calibri" w:cs="Calibri"/>
          <w:i/>
          <w:iCs/>
          <w:color w:val="FF0000"/>
          <w:lang w:val="pt-PT"/>
        </w:rPr>
        <w:t>na secção 2</w:t>
      </w:r>
      <w:r w:rsidR="00A1388A" w:rsidRPr="00CE08BE">
        <w:rPr>
          <w:rFonts w:ascii="Calibri" w:eastAsia="Calibri" w:hAnsi="Calibri" w:cs="Calibri"/>
          <w:i/>
          <w:iCs/>
          <w:color w:val="FF0000"/>
          <w:lang w:val="pt-PT"/>
        </w:rPr>
        <w:t xml:space="preserve">, bem como </w:t>
      </w:r>
      <w:r w:rsidRPr="00CE08BE">
        <w:rPr>
          <w:rFonts w:ascii="Calibri" w:eastAsia="Calibri" w:hAnsi="Calibri" w:cs="Calibri"/>
          <w:i/>
          <w:iCs/>
          <w:color w:val="FF0000"/>
          <w:lang w:val="pt-PT"/>
        </w:rPr>
        <w:t xml:space="preserve">apresentar </w:t>
      </w:r>
      <w:r w:rsidR="00A1388A" w:rsidRPr="00CE08BE">
        <w:rPr>
          <w:rFonts w:ascii="Calibri" w:eastAsia="Calibri" w:hAnsi="Calibri" w:cs="Calibri"/>
          <w:i/>
          <w:iCs/>
          <w:color w:val="FF0000"/>
          <w:lang w:val="pt-PT"/>
        </w:rPr>
        <w:t xml:space="preserve">as </w:t>
      </w:r>
      <w:r w:rsidRPr="00CE08BE">
        <w:rPr>
          <w:rFonts w:ascii="Calibri" w:eastAsia="Calibri" w:hAnsi="Calibri" w:cs="Calibri"/>
          <w:i/>
          <w:iCs/>
          <w:color w:val="FF0000"/>
          <w:lang w:val="pt-PT"/>
        </w:rPr>
        <w:t xml:space="preserve">conclusões gerais sobre o desempenho da GFP. Em </w:t>
      </w:r>
      <w:r w:rsidR="00A1388A" w:rsidRPr="00CE08BE">
        <w:rPr>
          <w:rFonts w:ascii="Calibri" w:eastAsia="Calibri" w:hAnsi="Calibri" w:cs="Calibri"/>
          <w:i/>
          <w:iCs/>
          <w:color w:val="FF0000"/>
          <w:lang w:val="pt-PT"/>
        </w:rPr>
        <w:t>particular</w:t>
      </w:r>
      <w:r w:rsidRPr="00CE08BE">
        <w:rPr>
          <w:rFonts w:ascii="Calibri" w:eastAsia="Calibri" w:hAnsi="Calibri" w:cs="Calibri"/>
          <w:i/>
          <w:iCs/>
          <w:color w:val="FF0000"/>
          <w:lang w:val="pt-PT"/>
        </w:rPr>
        <w:t xml:space="preserve">, a análise procura avaliar de que forma o desempenho da GFP nos sete pilares </w:t>
      </w:r>
      <w:r w:rsidR="00A1388A" w:rsidRPr="00CE08BE">
        <w:rPr>
          <w:rFonts w:ascii="Calibri" w:eastAsia="Calibri" w:hAnsi="Calibri" w:cs="Calibri"/>
          <w:i/>
          <w:iCs/>
          <w:color w:val="FF0000"/>
          <w:lang w:val="pt-PT"/>
        </w:rPr>
        <w:t xml:space="preserve">referidos </w:t>
      </w:r>
      <w:r w:rsidRPr="00CE08BE">
        <w:rPr>
          <w:rFonts w:ascii="Calibri" w:eastAsia="Calibri" w:hAnsi="Calibri" w:cs="Calibri"/>
          <w:i/>
          <w:iCs/>
          <w:color w:val="FF0000"/>
          <w:lang w:val="pt-PT"/>
        </w:rPr>
        <w:t>na secção 2</w:t>
      </w:r>
      <w:r w:rsidR="00A1388A" w:rsidRPr="00CE08BE">
        <w:rPr>
          <w:rFonts w:ascii="Calibri" w:eastAsia="Calibri" w:hAnsi="Calibri" w:cs="Calibri"/>
          <w:i/>
          <w:iCs/>
          <w:color w:val="FF0000"/>
          <w:lang w:val="pt-PT"/>
        </w:rPr>
        <w:t>,</w:t>
      </w:r>
      <w:r w:rsidRPr="00CE08BE">
        <w:rPr>
          <w:rFonts w:ascii="Calibri" w:eastAsia="Calibri" w:hAnsi="Calibri" w:cs="Calibri"/>
          <w:i/>
          <w:iCs/>
          <w:color w:val="FF0000"/>
          <w:lang w:val="pt-PT"/>
        </w:rPr>
        <w:t xml:space="preserve"> afe</w:t>
      </w:r>
      <w:r w:rsidR="00A1388A" w:rsidRPr="00CE08BE">
        <w:rPr>
          <w:rFonts w:ascii="Calibri" w:eastAsia="Calibri" w:hAnsi="Calibri" w:cs="Calibri"/>
          <w:i/>
          <w:iCs/>
          <w:color w:val="FF0000"/>
          <w:lang w:val="pt-PT"/>
        </w:rPr>
        <w:t>c</w:t>
      </w:r>
      <w:r w:rsidRPr="00CE08BE">
        <w:rPr>
          <w:rFonts w:ascii="Calibri" w:eastAsia="Calibri" w:hAnsi="Calibri" w:cs="Calibri"/>
          <w:i/>
          <w:iCs/>
          <w:color w:val="FF0000"/>
          <w:lang w:val="pt-PT"/>
        </w:rPr>
        <w:t xml:space="preserve">ta a capacidade do governo </w:t>
      </w:r>
      <w:r w:rsidR="00A1388A" w:rsidRPr="00CE08BE">
        <w:rPr>
          <w:rFonts w:ascii="Calibri" w:eastAsia="Calibri" w:hAnsi="Calibri" w:cs="Calibri"/>
          <w:i/>
          <w:iCs/>
          <w:color w:val="FF0000"/>
          <w:lang w:val="pt-PT"/>
        </w:rPr>
        <w:t>em alcançar</w:t>
      </w:r>
      <w:r w:rsidRPr="00CE08BE">
        <w:rPr>
          <w:rFonts w:ascii="Calibri" w:eastAsia="Calibri" w:hAnsi="Calibri" w:cs="Calibri"/>
          <w:i/>
          <w:iCs/>
          <w:color w:val="FF0000"/>
          <w:lang w:val="pt-PT"/>
        </w:rPr>
        <w:t xml:space="preserve"> os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 xml:space="preserve">e orçamentais pretendidos e </w:t>
      </w:r>
      <w:r w:rsidR="00A1388A" w:rsidRPr="00CE08BE">
        <w:rPr>
          <w:rFonts w:ascii="Calibri" w:eastAsia="Calibri" w:hAnsi="Calibri" w:cs="Calibri"/>
          <w:i/>
          <w:iCs/>
          <w:color w:val="FF0000"/>
          <w:lang w:val="pt-PT"/>
        </w:rPr>
        <w:t xml:space="preserve">também visa </w:t>
      </w:r>
      <w:r w:rsidRPr="00CE08BE">
        <w:rPr>
          <w:rFonts w:ascii="Calibri" w:eastAsia="Calibri" w:hAnsi="Calibri" w:cs="Calibri"/>
          <w:i/>
          <w:iCs/>
          <w:color w:val="FF0000"/>
          <w:lang w:val="pt-PT"/>
        </w:rPr>
        <w:t xml:space="preserve">identificar as principais insuficiências da GFP que </w:t>
      </w:r>
      <w:r w:rsidR="00A1388A" w:rsidRPr="00CE08BE">
        <w:rPr>
          <w:rFonts w:ascii="Calibri" w:eastAsia="Calibri" w:hAnsi="Calibri" w:cs="Calibri"/>
          <w:i/>
          <w:iCs/>
          <w:color w:val="FF0000"/>
          <w:lang w:val="pt-PT"/>
        </w:rPr>
        <w:t xml:space="preserve">devem </w:t>
      </w:r>
      <w:r w:rsidRPr="00CE08BE">
        <w:rPr>
          <w:rFonts w:ascii="Calibri" w:eastAsia="Calibri" w:hAnsi="Calibri" w:cs="Calibri"/>
          <w:i/>
          <w:iCs/>
          <w:color w:val="FF0000"/>
          <w:lang w:val="pt-PT"/>
        </w:rPr>
        <w:t xml:space="preserve">ser </w:t>
      </w:r>
      <w:r w:rsidR="00A1388A" w:rsidRPr="00CE08BE">
        <w:rPr>
          <w:rFonts w:ascii="Calibri" w:eastAsia="Calibri" w:hAnsi="Calibri" w:cs="Calibri"/>
          <w:i/>
          <w:iCs/>
          <w:color w:val="FF0000"/>
          <w:lang w:val="pt-PT"/>
        </w:rPr>
        <w:t>corrigidas</w:t>
      </w:r>
      <w:r w:rsidRPr="00CE08BE">
        <w:rPr>
          <w:rFonts w:ascii="Calibri" w:eastAsia="Calibri" w:hAnsi="Calibri" w:cs="Calibri"/>
          <w:i/>
          <w:iCs/>
          <w:color w:val="FF0000"/>
          <w:lang w:val="pt-PT"/>
        </w:rPr>
        <w:t>.</w:t>
      </w:r>
    </w:p>
    <w:p w14:paraId="19E7556A" w14:textId="77777777" w:rsidR="00F06ED0" w:rsidRPr="00CE08BE" w:rsidRDefault="00F06ED0" w:rsidP="00F06ED0">
      <w:pPr>
        <w:spacing w:after="0" w:line="240" w:lineRule="auto"/>
        <w:jc w:val="both"/>
        <w:rPr>
          <w:rFonts w:ascii="Calibri" w:eastAsia="Calibri" w:hAnsi="Calibri" w:cs="Calibri"/>
          <w:i/>
          <w:color w:val="FF0000"/>
          <w:lang w:val="pt-PT"/>
        </w:rPr>
      </w:pPr>
    </w:p>
    <w:p w14:paraId="5AC4769C" w14:textId="3EE7DC1A" w:rsidR="00F06ED0" w:rsidRPr="00CE08BE" w:rsidRDefault="00B3123D"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O tamanho indicativo para esta secção </w:t>
      </w:r>
      <w:r w:rsidR="00A1388A" w:rsidRPr="00CE08BE">
        <w:rPr>
          <w:rFonts w:ascii="Calibri" w:eastAsia="Calibri" w:hAnsi="Calibri" w:cs="Calibri"/>
          <w:i/>
          <w:iCs/>
          <w:color w:val="FF0000"/>
          <w:lang w:val="pt-PT"/>
        </w:rPr>
        <w:t xml:space="preserve">é </w:t>
      </w:r>
      <w:r w:rsidRPr="00CE08BE">
        <w:rPr>
          <w:rFonts w:ascii="Calibri" w:eastAsia="Calibri" w:hAnsi="Calibri" w:cs="Calibri"/>
          <w:i/>
          <w:iCs/>
          <w:color w:val="FF0000"/>
          <w:lang w:val="pt-PT"/>
        </w:rPr>
        <w:t>seis a dez páginas</w:t>
      </w:r>
      <w:r w:rsidR="004E2624" w:rsidRPr="00CE08BE">
        <w:rPr>
          <w:rFonts w:ascii="Calibri" w:eastAsia="Calibri" w:hAnsi="Calibri" w:cs="Calibri"/>
          <w:i/>
          <w:iCs/>
          <w:color w:val="FF0000"/>
          <w:lang w:val="pt-PT"/>
        </w:rPr>
        <w:t>.</w:t>
      </w:r>
    </w:p>
    <w:p w14:paraId="3E0713DE" w14:textId="77777777" w:rsidR="00F06ED0" w:rsidRPr="00CE08BE" w:rsidRDefault="00F06ED0" w:rsidP="00F06ED0">
      <w:pPr>
        <w:spacing w:after="0" w:line="240" w:lineRule="auto"/>
        <w:rPr>
          <w:rFonts w:ascii="Calibri" w:eastAsia="Calibri" w:hAnsi="Calibri" w:cs="Calibri"/>
          <w:lang w:val="pt-PT"/>
        </w:rPr>
      </w:pPr>
    </w:p>
    <w:p w14:paraId="3091F348" w14:textId="77777777" w:rsidR="00F06ED0" w:rsidRPr="00CE08BE" w:rsidRDefault="00F06ED0" w:rsidP="00F06ED0">
      <w:pPr>
        <w:spacing w:after="0" w:line="240" w:lineRule="auto"/>
        <w:rPr>
          <w:rFonts w:ascii="Calibri" w:eastAsia="Calibri" w:hAnsi="Calibri" w:cs="Calibri"/>
          <w:lang w:val="pt-PT"/>
        </w:rPr>
      </w:pPr>
    </w:p>
    <w:p w14:paraId="6A2EDD82" w14:textId="77777777" w:rsidR="00F06ED0" w:rsidRPr="00CE08BE" w:rsidRDefault="004E2624" w:rsidP="00F06ED0">
      <w:pPr>
        <w:spacing w:after="0" w:line="240" w:lineRule="auto"/>
        <w:contextualSpacing/>
        <w:jc w:val="both"/>
        <w:rPr>
          <w:rFonts w:ascii="Calibri" w:eastAsia="Calibri" w:hAnsi="Calibri" w:cs="Calibri"/>
          <w:b/>
          <w:color w:val="26456B"/>
          <w:sz w:val="28"/>
          <w:lang w:val="pt-PT"/>
        </w:rPr>
      </w:pPr>
      <w:r w:rsidRPr="00CE08BE">
        <w:rPr>
          <w:rFonts w:ascii="Calibri" w:eastAsia="Calibri" w:hAnsi="Calibri" w:cs="Calibri"/>
          <w:b/>
          <w:bCs/>
          <w:color w:val="26456B"/>
          <w:sz w:val="28"/>
          <w:lang w:val="pt-PT"/>
        </w:rPr>
        <w:t>3.1. Pontos fortes e fracos da GFP</w:t>
      </w:r>
    </w:p>
    <w:p w14:paraId="22F4A197" w14:textId="77777777" w:rsidR="00F06ED0" w:rsidRPr="00CE08BE" w:rsidRDefault="00F06ED0" w:rsidP="00F06ED0">
      <w:pPr>
        <w:spacing w:after="0" w:line="240" w:lineRule="auto"/>
        <w:rPr>
          <w:rFonts w:ascii="Calibri" w:eastAsia="Calibri" w:hAnsi="Calibri" w:cs="Calibri"/>
          <w:lang w:val="pt-PT"/>
        </w:rPr>
      </w:pPr>
    </w:p>
    <w:p w14:paraId="1DE7DDC6" w14:textId="34FD2F7B"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Esta </w:t>
      </w:r>
      <w:r w:rsidR="00177B09">
        <w:rPr>
          <w:rFonts w:ascii="Calibri" w:eastAsia="Calibri" w:hAnsi="Calibri" w:cs="Calibri"/>
          <w:i/>
          <w:iCs/>
          <w:color w:val="FF0000"/>
          <w:lang w:val="pt-PT"/>
        </w:rPr>
        <w:t>subsecção</w:t>
      </w:r>
      <w:r w:rsidRPr="00CE08BE">
        <w:rPr>
          <w:rFonts w:ascii="Calibri" w:eastAsia="Calibri" w:hAnsi="Calibri" w:cs="Calibri"/>
          <w:i/>
          <w:iCs/>
          <w:color w:val="FF0000"/>
          <w:lang w:val="pt-PT"/>
        </w:rPr>
        <w:t xml:space="preserve"> analisa até que ponto o desempenho do sistema de GFP avaliado parece </w:t>
      </w:r>
      <w:r w:rsidR="00E67A5B" w:rsidRPr="00CE08BE">
        <w:rPr>
          <w:rFonts w:ascii="Calibri" w:eastAsia="Calibri" w:hAnsi="Calibri" w:cs="Calibri"/>
          <w:i/>
          <w:iCs/>
          <w:color w:val="FF0000"/>
          <w:lang w:val="pt-PT"/>
        </w:rPr>
        <w:t xml:space="preserve">contribuir para </w:t>
      </w:r>
      <w:r w:rsidRPr="00CE08BE">
        <w:rPr>
          <w:rFonts w:ascii="Calibri" w:eastAsia="Calibri" w:hAnsi="Calibri" w:cs="Calibri"/>
          <w:i/>
          <w:iCs/>
          <w:color w:val="FF0000"/>
          <w:lang w:val="pt-PT"/>
        </w:rPr>
        <w:t xml:space="preserve">ou </w:t>
      </w:r>
      <w:r w:rsidR="00E67A5B" w:rsidRPr="00CE08BE">
        <w:rPr>
          <w:rFonts w:ascii="Calibri" w:eastAsia="Calibri" w:hAnsi="Calibri" w:cs="Calibri"/>
          <w:i/>
          <w:iCs/>
          <w:color w:val="FF0000"/>
          <w:lang w:val="pt-PT"/>
        </w:rPr>
        <w:t xml:space="preserve">estar </w:t>
      </w:r>
      <w:r w:rsidRPr="00CE08BE">
        <w:rPr>
          <w:rFonts w:ascii="Calibri" w:eastAsia="Calibri" w:hAnsi="Calibri" w:cs="Calibri"/>
          <w:i/>
          <w:iCs/>
          <w:color w:val="FF0000"/>
          <w:lang w:val="pt-PT"/>
        </w:rPr>
        <w:t>a afe</w:t>
      </w:r>
      <w:r w:rsidR="00E67A5B"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tar a realização global d</w:t>
      </w:r>
      <w:r w:rsidR="00E67A5B" w:rsidRPr="00CE08BE">
        <w:rPr>
          <w:rFonts w:ascii="Calibri" w:eastAsia="Calibri" w:hAnsi="Calibri" w:cs="Calibri"/>
          <w:i/>
          <w:iCs/>
          <w:color w:val="FF0000"/>
          <w:lang w:val="pt-PT"/>
        </w:rPr>
        <w:t>os</w:t>
      </w:r>
      <w:r w:rsidRPr="00CE08BE">
        <w:rPr>
          <w:rFonts w:ascii="Calibri" w:eastAsia="Calibri" w:hAnsi="Calibri" w:cs="Calibri"/>
          <w:i/>
          <w:iCs/>
          <w:color w:val="FF0000"/>
          <w:lang w:val="pt-PT"/>
        </w:rPr>
        <w:t xml:space="preserve"> três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e orçamentais</w:t>
      </w:r>
      <w:r w:rsidR="00E67A5B" w:rsidRPr="00CE08BE">
        <w:rPr>
          <w:rFonts w:ascii="Calibri" w:eastAsia="Calibri" w:hAnsi="Calibri" w:cs="Calibri"/>
          <w:i/>
          <w:iCs/>
          <w:color w:val="FF0000"/>
          <w:lang w:val="pt-PT"/>
        </w:rPr>
        <w:t xml:space="preserve"> importantes</w:t>
      </w:r>
      <w:r w:rsidRPr="00CE08BE">
        <w:rPr>
          <w:rFonts w:ascii="Calibri" w:eastAsia="Calibri" w:hAnsi="Calibri" w:cs="Calibri"/>
          <w:i/>
          <w:iCs/>
          <w:color w:val="FF0000"/>
          <w:lang w:val="pt-PT"/>
        </w:rPr>
        <w:t>.</w:t>
      </w:r>
    </w:p>
    <w:p w14:paraId="6333A615" w14:textId="77777777" w:rsidR="00F06ED0" w:rsidRPr="00CE08BE" w:rsidRDefault="00F06ED0" w:rsidP="00F06ED0">
      <w:pPr>
        <w:spacing w:after="0" w:line="240" w:lineRule="auto"/>
        <w:jc w:val="both"/>
        <w:rPr>
          <w:rFonts w:ascii="Calibri" w:eastAsia="Calibri" w:hAnsi="Calibri" w:cs="Calibri"/>
          <w:i/>
          <w:color w:val="FF0000"/>
          <w:lang w:val="pt-PT"/>
        </w:rPr>
      </w:pPr>
    </w:p>
    <w:p w14:paraId="4F775376" w14:textId="6CECDBFD"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 </w:t>
      </w:r>
      <w:r w:rsidR="00177B09">
        <w:rPr>
          <w:rFonts w:ascii="Calibri" w:eastAsia="Calibri" w:hAnsi="Calibri" w:cs="Calibri"/>
          <w:i/>
          <w:iCs/>
          <w:color w:val="FF0000"/>
          <w:lang w:val="pt-PT"/>
        </w:rPr>
        <w:t>subsecção</w:t>
      </w:r>
      <w:r w:rsidRPr="00CE08BE">
        <w:rPr>
          <w:rFonts w:ascii="Calibri" w:eastAsia="Calibri" w:hAnsi="Calibri" w:cs="Calibri"/>
          <w:i/>
          <w:iCs/>
          <w:color w:val="FF0000"/>
          <w:lang w:val="pt-PT"/>
        </w:rPr>
        <w:t xml:space="preserve"> </w:t>
      </w:r>
      <w:r w:rsidR="00E67A5B" w:rsidRPr="00CE08BE">
        <w:rPr>
          <w:rFonts w:ascii="Calibri" w:eastAsia="Calibri" w:hAnsi="Calibri" w:cs="Calibri"/>
          <w:i/>
          <w:iCs/>
          <w:color w:val="FF0000"/>
          <w:lang w:val="pt-PT"/>
        </w:rPr>
        <w:t>assenta</w:t>
      </w:r>
      <w:r w:rsidRPr="00CE08BE">
        <w:rPr>
          <w:rFonts w:ascii="Calibri" w:eastAsia="Calibri" w:hAnsi="Calibri" w:cs="Calibri"/>
          <w:i/>
          <w:iCs/>
          <w:color w:val="FF0000"/>
          <w:lang w:val="pt-PT"/>
        </w:rPr>
        <w:t xml:space="preserve"> nos pontos fortes e fracos identificados nos sete pilares do desempenho da GFP (secção 2 do relatório PEFA). Também identifica as ligações entre o desempenho das diferentes áreas da GFP e a capacidade de atingir os três principais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 xml:space="preserve">e orçamentais. Esta </w:t>
      </w:r>
      <w:r w:rsidR="00177B09">
        <w:rPr>
          <w:rFonts w:ascii="Calibri" w:eastAsia="Calibri" w:hAnsi="Calibri" w:cs="Calibri"/>
          <w:i/>
          <w:iCs/>
          <w:color w:val="FF0000"/>
          <w:lang w:val="pt-PT"/>
        </w:rPr>
        <w:t>subsecção</w:t>
      </w:r>
      <w:r w:rsidRPr="00CE08BE">
        <w:rPr>
          <w:rFonts w:ascii="Calibri" w:eastAsia="Calibri" w:hAnsi="Calibri" w:cs="Calibri"/>
          <w:i/>
          <w:iCs/>
          <w:color w:val="FF0000"/>
          <w:lang w:val="pt-PT"/>
        </w:rPr>
        <w:t xml:space="preserve"> explica por que razão as insuficiências identificadas no desempenho da GFP nos sete pilares constituiriam uma preocupação para o governo, integrando na análise as características específicas do país e os obje</w:t>
      </w:r>
      <w:r w:rsidR="00E67A5B"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tivos políticos relevantes para os três principais resultados.</w:t>
      </w:r>
    </w:p>
    <w:p w14:paraId="2FC9BBEC" w14:textId="77777777" w:rsidR="00F06ED0" w:rsidRPr="00CE08BE" w:rsidRDefault="00F06ED0" w:rsidP="00F06ED0">
      <w:pPr>
        <w:spacing w:after="0" w:line="240" w:lineRule="auto"/>
        <w:jc w:val="both"/>
        <w:rPr>
          <w:rFonts w:ascii="Calibri" w:eastAsia="Calibri" w:hAnsi="Calibri" w:cs="Calibri"/>
          <w:i/>
          <w:color w:val="FF0000"/>
          <w:lang w:val="pt-PT"/>
        </w:rPr>
      </w:pPr>
    </w:p>
    <w:p w14:paraId="693B0F58" w14:textId="0909AED9"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 análise está organizada em função dos três principais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 xml:space="preserve">e orçamentais. No entanto, a avaliação não examina em que medida os resultados pretendidos são alcançados, por exemplo, se as medidas para as receitas e as despesas incorridas através do orçamento têm o efeito desejado no estímulo do crescimento económico, na redução da pobreza ou na consecução de outros </w:t>
      </w:r>
      <w:r w:rsidR="00714405" w:rsidRPr="00CE08BE">
        <w:rPr>
          <w:rFonts w:ascii="Calibri" w:eastAsia="Calibri" w:hAnsi="Calibri" w:cs="Calibri"/>
          <w:i/>
          <w:iCs/>
          <w:color w:val="FF0000"/>
          <w:lang w:val="pt-PT"/>
        </w:rPr>
        <w:t>objectivos</w:t>
      </w:r>
      <w:r w:rsidRPr="00CE08BE">
        <w:rPr>
          <w:rFonts w:ascii="Calibri" w:eastAsia="Calibri" w:hAnsi="Calibri" w:cs="Calibri"/>
          <w:i/>
          <w:iCs/>
          <w:color w:val="FF0000"/>
          <w:lang w:val="pt-PT"/>
        </w:rPr>
        <w:t xml:space="preserve"> políticos. </w:t>
      </w:r>
      <w:r w:rsidR="00E67A5B" w:rsidRPr="00CE08BE">
        <w:rPr>
          <w:rFonts w:ascii="Calibri" w:eastAsia="Calibri" w:hAnsi="Calibri" w:cs="Calibri"/>
          <w:i/>
          <w:iCs/>
          <w:color w:val="FF0000"/>
          <w:lang w:val="pt-PT"/>
        </w:rPr>
        <w:t>Ao invés</w:t>
      </w:r>
      <w:r w:rsidRPr="00CE08BE">
        <w:rPr>
          <w:rFonts w:ascii="Calibri" w:eastAsia="Calibri" w:hAnsi="Calibri" w:cs="Calibri"/>
          <w:i/>
          <w:iCs/>
          <w:color w:val="FF0000"/>
          <w:lang w:val="pt-PT"/>
        </w:rPr>
        <w:t>, avalia em que medida o sistema de GFP constitui um fa</w:t>
      </w:r>
      <w:r w:rsidR="00E67A5B" w:rsidRPr="00CE08BE">
        <w:rPr>
          <w:rFonts w:ascii="Calibri" w:eastAsia="Calibri" w:hAnsi="Calibri" w:cs="Calibri"/>
          <w:i/>
          <w:iCs/>
          <w:color w:val="FF0000"/>
          <w:lang w:val="pt-PT"/>
        </w:rPr>
        <w:t>c</w:t>
      </w:r>
      <w:r w:rsidRPr="00CE08BE">
        <w:rPr>
          <w:rFonts w:ascii="Calibri" w:eastAsia="Calibri" w:hAnsi="Calibri" w:cs="Calibri"/>
          <w:i/>
          <w:iCs/>
          <w:color w:val="FF0000"/>
          <w:lang w:val="pt-PT"/>
        </w:rPr>
        <w:t xml:space="preserve">tor facilitador para alcançar os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e orçamentais previstos.</w:t>
      </w:r>
    </w:p>
    <w:p w14:paraId="19C88F2B" w14:textId="77777777" w:rsidR="00F06ED0" w:rsidRPr="00CE08BE" w:rsidRDefault="00F06ED0" w:rsidP="00F06ED0">
      <w:pPr>
        <w:spacing w:after="0" w:line="240" w:lineRule="auto"/>
        <w:jc w:val="both"/>
        <w:rPr>
          <w:rFonts w:ascii="Calibri" w:eastAsia="Calibri" w:hAnsi="Calibri" w:cs="Calibri"/>
          <w:i/>
          <w:color w:val="FF0000"/>
          <w:lang w:val="pt-PT"/>
        </w:rPr>
      </w:pPr>
    </w:p>
    <w:p w14:paraId="3E292330" w14:textId="1DCE5F47"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Esta análise integra o desempenho do sistema de GFP medido pelos indicadores de desempenho, informações sobre as características económicas relevantes do país, os obje</w:t>
      </w:r>
      <w:r w:rsidR="00E67A5B" w:rsidRPr="00CE08BE">
        <w:rPr>
          <w:rFonts w:ascii="Calibri" w:eastAsia="Calibri" w:hAnsi="Calibri" w:cs="Calibri"/>
          <w:i/>
          <w:iCs/>
          <w:color w:val="FF0000"/>
          <w:lang w:val="pt-PT"/>
        </w:rPr>
        <w:t>c</w:t>
      </w:r>
      <w:r w:rsidRPr="00CE08BE">
        <w:rPr>
          <w:rFonts w:ascii="Calibri" w:eastAsia="Calibri" w:hAnsi="Calibri" w:cs="Calibri"/>
          <w:i/>
          <w:iCs/>
          <w:color w:val="FF0000"/>
          <w:lang w:val="pt-PT"/>
        </w:rPr>
        <w:t>tivos de política orçamental do governo, a estrutura do se</w:t>
      </w:r>
      <w:r w:rsidR="005B3792" w:rsidRPr="00CE08BE">
        <w:rPr>
          <w:rFonts w:ascii="Calibri" w:eastAsia="Calibri" w:hAnsi="Calibri" w:cs="Calibri"/>
          <w:i/>
          <w:iCs/>
          <w:color w:val="FF0000"/>
          <w:lang w:val="pt-PT"/>
        </w:rPr>
        <w:t>c</w:t>
      </w:r>
      <w:r w:rsidRPr="00CE08BE">
        <w:rPr>
          <w:rFonts w:ascii="Calibri" w:eastAsia="Calibri" w:hAnsi="Calibri" w:cs="Calibri"/>
          <w:i/>
          <w:iCs/>
          <w:color w:val="FF0000"/>
          <w:lang w:val="pt-PT"/>
        </w:rPr>
        <w:t xml:space="preserve">tor público e as características da GFP (Secção 1 do relatório PEFA), bem como quaisquer outros </w:t>
      </w:r>
      <w:r w:rsidR="00714405" w:rsidRPr="00CE08BE">
        <w:rPr>
          <w:rFonts w:ascii="Calibri" w:eastAsia="Calibri" w:hAnsi="Calibri" w:cs="Calibri"/>
          <w:i/>
          <w:iCs/>
          <w:color w:val="FF0000"/>
          <w:lang w:val="pt-PT"/>
        </w:rPr>
        <w:t>factores</w:t>
      </w:r>
      <w:r w:rsidRPr="00CE08BE">
        <w:rPr>
          <w:rFonts w:ascii="Calibri" w:eastAsia="Calibri" w:hAnsi="Calibri" w:cs="Calibri"/>
          <w:i/>
          <w:iCs/>
          <w:color w:val="FF0000"/>
          <w:lang w:val="pt-PT"/>
        </w:rPr>
        <w:t xml:space="preserve"> que tenham impacto no desempenho da GFP.</w:t>
      </w:r>
    </w:p>
    <w:p w14:paraId="4B37B59D" w14:textId="77777777" w:rsidR="00F06ED0" w:rsidRPr="00CE08BE" w:rsidRDefault="00F06ED0" w:rsidP="00F06ED0">
      <w:pPr>
        <w:spacing w:after="0" w:line="240" w:lineRule="auto"/>
        <w:jc w:val="both"/>
        <w:rPr>
          <w:rFonts w:ascii="Calibri" w:eastAsia="Calibri" w:hAnsi="Calibri" w:cs="Calibri"/>
          <w:i/>
          <w:color w:val="FF0000"/>
          <w:highlight w:val="cyan"/>
          <w:lang w:val="pt-PT"/>
        </w:rPr>
      </w:pPr>
    </w:p>
    <w:p w14:paraId="333F2552" w14:textId="66B38FF2"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Em suma, a análise fornece um enredo, </w:t>
      </w:r>
      <w:r w:rsidR="00161436" w:rsidRPr="00CE08BE">
        <w:rPr>
          <w:rFonts w:ascii="Calibri" w:eastAsia="Calibri" w:hAnsi="Calibri" w:cs="Calibri"/>
          <w:i/>
          <w:iCs/>
          <w:color w:val="FF0000"/>
          <w:lang w:val="pt-PT"/>
        </w:rPr>
        <w:t xml:space="preserve">que concluí </w:t>
      </w:r>
      <w:r w:rsidRPr="00CE08BE">
        <w:rPr>
          <w:rFonts w:ascii="Calibri" w:eastAsia="Calibri" w:hAnsi="Calibri" w:cs="Calibri"/>
          <w:i/>
          <w:iCs/>
          <w:color w:val="FF0000"/>
          <w:lang w:val="pt-PT"/>
        </w:rPr>
        <w:t>destacando as três ou quatro principais fraquezas do sistema de GFP</w:t>
      </w:r>
      <w:r w:rsidR="00161436" w:rsidRPr="00CE08BE">
        <w:rPr>
          <w:rFonts w:ascii="Calibri" w:eastAsia="Calibri" w:hAnsi="Calibri" w:cs="Calibri"/>
          <w:i/>
          <w:iCs/>
          <w:color w:val="FF0000"/>
          <w:lang w:val="pt-PT"/>
        </w:rPr>
        <w:t xml:space="preserve">, cuja resolução é considerada mais importante de modo a </w:t>
      </w:r>
      <w:r w:rsidRPr="00CE08BE">
        <w:rPr>
          <w:rFonts w:ascii="Calibri" w:eastAsia="Calibri" w:hAnsi="Calibri" w:cs="Calibri"/>
          <w:i/>
          <w:iCs/>
          <w:color w:val="FF0000"/>
          <w:lang w:val="pt-PT"/>
        </w:rPr>
        <w:t>apoiar a prossecução dos obje</w:t>
      </w:r>
      <w:r w:rsidR="00161436" w:rsidRPr="00CE08BE">
        <w:rPr>
          <w:rFonts w:ascii="Calibri" w:eastAsia="Calibri" w:hAnsi="Calibri" w:cs="Calibri"/>
          <w:i/>
          <w:iCs/>
          <w:color w:val="FF0000"/>
          <w:lang w:val="pt-PT"/>
        </w:rPr>
        <w:t>c</w:t>
      </w:r>
      <w:r w:rsidRPr="00CE08BE">
        <w:rPr>
          <w:rFonts w:ascii="Calibri" w:eastAsia="Calibri" w:hAnsi="Calibri" w:cs="Calibri"/>
          <w:i/>
          <w:iCs/>
          <w:color w:val="FF0000"/>
          <w:lang w:val="pt-PT"/>
        </w:rPr>
        <w:t xml:space="preserve">tivos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e orçamentais do Governo.</w:t>
      </w:r>
    </w:p>
    <w:p w14:paraId="18879A1A" w14:textId="77777777" w:rsidR="00F06ED0" w:rsidRPr="00CE08BE" w:rsidRDefault="00F06ED0" w:rsidP="00F06ED0">
      <w:pPr>
        <w:spacing w:after="0" w:line="240" w:lineRule="auto"/>
        <w:jc w:val="both"/>
        <w:rPr>
          <w:rFonts w:ascii="Calibri" w:eastAsia="Calibri" w:hAnsi="Calibri" w:cs="Calibri"/>
          <w:i/>
          <w:color w:val="FF0000"/>
          <w:lang w:val="pt-PT"/>
        </w:rPr>
      </w:pPr>
    </w:p>
    <w:p w14:paraId="252F8CB9" w14:textId="7796AFFA" w:rsidR="00F06ED0" w:rsidRPr="00CE08BE" w:rsidRDefault="004E2624" w:rsidP="00F06ED0">
      <w:pPr>
        <w:spacing w:after="0" w:line="240" w:lineRule="auto"/>
        <w:jc w:val="both"/>
        <w:rPr>
          <w:rFonts w:ascii="Calibri" w:eastAsia="Calibri" w:hAnsi="Calibri" w:cs="Times New Roman"/>
          <w:i/>
          <w:color w:val="FF0000"/>
          <w:lang w:val="pt-PT"/>
        </w:rPr>
      </w:pPr>
      <w:r w:rsidRPr="00CE08BE">
        <w:rPr>
          <w:rFonts w:ascii="Calibri" w:eastAsia="Calibri" w:hAnsi="Calibri" w:cs="Times New Roman"/>
          <w:i/>
          <w:iCs/>
          <w:color w:val="FF0000"/>
          <w:lang w:val="pt-PT"/>
        </w:rPr>
        <w:t xml:space="preserve">Os resultados </w:t>
      </w:r>
      <w:r w:rsidR="00161436" w:rsidRPr="00CE08BE">
        <w:rPr>
          <w:rFonts w:ascii="Calibri" w:eastAsia="Calibri" w:hAnsi="Calibri" w:cs="Times New Roman"/>
          <w:i/>
          <w:iCs/>
          <w:color w:val="FF0000"/>
          <w:lang w:val="pt-PT"/>
        </w:rPr>
        <w:t xml:space="preserve">evidenciados </w:t>
      </w:r>
      <w:r w:rsidRPr="00CE08BE">
        <w:rPr>
          <w:rFonts w:ascii="Calibri" w:eastAsia="Calibri" w:hAnsi="Calibri" w:cs="Times New Roman"/>
          <w:i/>
          <w:iCs/>
          <w:color w:val="FF0000"/>
          <w:lang w:val="pt-PT"/>
        </w:rPr>
        <w:t xml:space="preserve">nesta </w:t>
      </w:r>
      <w:r w:rsidR="00177B09">
        <w:rPr>
          <w:rFonts w:ascii="Calibri" w:eastAsia="Calibri" w:hAnsi="Calibri" w:cs="Times New Roman"/>
          <w:i/>
          <w:iCs/>
          <w:color w:val="FF0000"/>
          <w:lang w:val="pt-PT"/>
        </w:rPr>
        <w:t>subsecção</w:t>
      </w:r>
      <w:r w:rsidRPr="00CE08BE">
        <w:rPr>
          <w:rFonts w:ascii="Calibri" w:eastAsia="Calibri" w:hAnsi="Calibri" w:cs="Times New Roman"/>
          <w:i/>
          <w:iCs/>
          <w:color w:val="FF0000"/>
          <w:lang w:val="pt-PT"/>
        </w:rPr>
        <w:t xml:space="preserve"> podem ser apresentados num quadro. O quadro deverá destacar os principais pontos fortes e fracos identificados por pilar e o impacto na capacidade de alcançar os três resultados orçamentais. O quadro pode ser utilizado como base para tirar as principais conclusões sobre os pontos fortes e fracos da GFP sem entrar em demasiados detalhes. Não pretende incluir uma lista abrangente de questões e implicações de indicadores para cada um dos resultados, mas é mais indicativo dos tipos de questões que podem ser importantes, entre muitas outras que podem variar entre locais e sistemas.</w:t>
      </w:r>
    </w:p>
    <w:p w14:paraId="2C364E4E" w14:textId="77777777" w:rsidR="00F06ED0" w:rsidRPr="00CE08BE" w:rsidRDefault="00F06ED0" w:rsidP="00F06ED0">
      <w:pPr>
        <w:spacing w:after="0" w:line="240" w:lineRule="auto"/>
        <w:jc w:val="both"/>
        <w:rPr>
          <w:rFonts w:ascii="Calibri" w:eastAsia="Calibri" w:hAnsi="Calibri" w:cs="Times New Roman"/>
          <w:lang w:val="pt-PT"/>
        </w:rPr>
      </w:pPr>
    </w:p>
    <w:p w14:paraId="3A66C98C" w14:textId="77777777" w:rsidR="00F06ED0" w:rsidRDefault="00F06ED0" w:rsidP="00F06ED0">
      <w:pPr>
        <w:spacing w:after="0" w:line="240" w:lineRule="auto"/>
        <w:jc w:val="both"/>
        <w:rPr>
          <w:rFonts w:ascii="Calibri" w:eastAsia="Calibri" w:hAnsi="Calibri" w:cs="Times New Roman"/>
          <w:lang w:val="pt-PT"/>
        </w:rPr>
      </w:pPr>
    </w:p>
    <w:p w14:paraId="14371D74" w14:textId="77777777" w:rsidR="00FF330A" w:rsidRPr="00CE08BE" w:rsidRDefault="00FF330A" w:rsidP="00F06ED0">
      <w:pPr>
        <w:spacing w:after="0" w:line="240" w:lineRule="auto"/>
        <w:jc w:val="both"/>
        <w:rPr>
          <w:rFonts w:ascii="Calibri" w:eastAsia="Calibri" w:hAnsi="Calibri" w:cs="Times New Roman"/>
          <w:lang w:val="pt-PT"/>
        </w:rPr>
      </w:pPr>
    </w:p>
    <w:p w14:paraId="144ED714" w14:textId="241F84CA" w:rsidR="00F06ED0" w:rsidRPr="00CE08BE" w:rsidRDefault="004E2624" w:rsidP="00F06ED0">
      <w:pPr>
        <w:spacing w:after="0" w:line="240" w:lineRule="auto"/>
        <w:jc w:val="center"/>
        <w:rPr>
          <w:rFonts w:ascii="Calibri" w:eastAsia="Calibri" w:hAnsi="Calibri" w:cs="Times New Roman"/>
          <w:b/>
          <w:lang w:val="pt-PT"/>
        </w:rPr>
      </w:pPr>
      <w:r w:rsidRPr="00CE08BE">
        <w:rPr>
          <w:rFonts w:ascii="Calibri" w:eastAsia="Calibri" w:hAnsi="Calibri"/>
          <w:b/>
          <w:bCs/>
          <w:lang w:val="pt-PT"/>
        </w:rPr>
        <w:t xml:space="preserve">Figura 3.1: Disciplina </w:t>
      </w:r>
      <w:r w:rsidR="004B7A49">
        <w:rPr>
          <w:rFonts w:ascii="Calibri" w:eastAsia="Calibri" w:hAnsi="Calibri"/>
          <w:b/>
          <w:bCs/>
          <w:lang w:val="pt-PT"/>
        </w:rPr>
        <w:t>orçamental</w:t>
      </w:r>
      <w:r w:rsidR="004B7A49" w:rsidRPr="00CE08BE">
        <w:rPr>
          <w:rFonts w:ascii="Calibri" w:eastAsia="Calibri" w:hAnsi="Calibri"/>
          <w:b/>
          <w:bCs/>
          <w:lang w:val="pt-PT"/>
        </w:rPr>
        <w:t xml:space="preserve"> </w:t>
      </w:r>
      <w:r w:rsidRPr="00CE08BE">
        <w:rPr>
          <w:rFonts w:ascii="Calibri" w:eastAsia="Calibri" w:hAnsi="Calibri"/>
          <w:b/>
          <w:bCs/>
          <w:lang w:val="pt-PT"/>
        </w:rPr>
        <w:t>agregada</w:t>
      </w:r>
    </w:p>
    <w:p w14:paraId="2F9DDE3A" w14:textId="77777777" w:rsidR="00F06ED0" w:rsidRPr="00CE08BE" w:rsidRDefault="00F06ED0" w:rsidP="00F06ED0">
      <w:pPr>
        <w:spacing w:after="0" w:line="240" w:lineRule="auto"/>
        <w:jc w:val="both"/>
        <w:rPr>
          <w:rFonts w:ascii="Calibri" w:eastAsia="Calibri" w:hAnsi="Calibri" w:cs="Times New Roman"/>
          <w:lang w:val="pt-PT"/>
        </w:rPr>
      </w:pPr>
    </w:p>
    <w:p w14:paraId="5663273E" w14:textId="77777777" w:rsidR="00F06ED0" w:rsidRPr="00CE08BE" w:rsidRDefault="00F06ED0" w:rsidP="00F06ED0">
      <w:pPr>
        <w:spacing w:after="0" w:line="240" w:lineRule="auto"/>
        <w:jc w:val="both"/>
        <w:rPr>
          <w:rFonts w:ascii="Calibri" w:eastAsia="Calibri" w:hAnsi="Calibri" w:cs="Times New Roman"/>
          <w:lang w:val="pt-PT"/>
        </w:rPr>
      </w:pPr>
    </w:p>
    <w:p w14:paraId="34E55D00" w14:textId="77777777" w:rsidR="00F06ED0" w:rsidRPr="00CE08BE" w:rsidRDefault="004E2624" w:rsidP="00F06ED0">
      <w:pPr>
        <w:spacing w:after="0" w:line="240" w:lineRule="auto"/>
        <w:jc w:val="both"/>
        <w:rPr>
          <w:rFonts w:ascii="Calibri" w:eastAsia="Calibri" w:hAnsi="Calibri" w:cs="Times New Roman"/>
          <w:lang w:val="pt-PT"/>
        </w:rPr>
      </w:pPr>
      <w:r w:rsidRPr="00FF1E2F">
        <w:rPr>
          <w:rFonts w:ascii="Calibri" w:eastAsia="Calibri" w:hAnsi="Calibri" w:cs="Times New Roman"/>
          <w:noProof/>
          <w:lang w:val="pt-PT" w:eastAsia="pt-PT"/>
        </w:rPr>
        <w:drawing>
          <wp:inline distT="0" distB="0" distL="0" distR="0" wp14:anchorId="18D3B92A" wp14:editId="0D734B0A">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52903" name="Picture 1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980940" cy="3347085"/>
                    </a:xfrm>
                    <a:prstGeom prst="rect">
                      <a:avLst/>
                    </a:prstGeom>
                    <a:noFill/>
                  </pic:spPr>
                </pic:pic>
              </a:graphicData>
            </a:graphic>
          </wp:inline>
        </w:drawing>
      </w:r>
    </w:p>
    <w:p w14:paraId="5E2D9CEB" w14:textId="77777777" w:rsidR="00F06ED0" w:rsidRPr="00CE08BE" w:rsidRDefault="00F06ED0" w:rsidP="00F06ED0">
      <w:pPr>
        <w:spacing w:after="0" w:line="240" w:lineRule="auto"/>
        <w:jc w:val="both"/>
        <w:rPr>
          <w:rFonts w:ascii="Calibri" w:eastAsia="Calibri" w:hAnsi="Calibri" w:cs="Times New Roman"/>
          <w:lang w:val="pt-PT"/>
        </w:rPr>
      </w:pPr>
    </w:p>
    <w:p w14:paraId="16E9CDFF" w14:textId="77777777" w:rsidR="00F06ED0" w:rsidRPr="00CE08BE" w:rsidRDefault="00F06ED0" w:rsidP="00F06ED0">
      <w:pPr>
        <w:spacing w:after="0" w:line="240" w:lineRule="auto"/>
        <w:jc w:val="both"/>
        <w:rPr>
          <w:rFonts w:ascii="Calibri" w:eastAsia="Calibri" w:hAnsi="Calibri" w:cs="Times New Roman"/>
          <w:lang w:val="pt-PT"/>
        </w:rPr>
      </w:pPr>
    </w:p>
    <w:p w14:paraId="22907552"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Times New Roman"/>
          <w:lang w:val="pt-PT"/>
        </w:rPr>
        <w:t>XXX</w:t>
      </w:r>
    </w:p>
    <w:p w14:paraId="1AF1A1C9" w14:textId="77777777" w:rsidR="00F06ED0" w:rsidRPr="00CE08BE" w:rsidRDefault="004E2624" w:rsidP="00F06ED0">
      <w:pPr>
        <w:spacing w:after="0" w:line="240" w:lineRule="auto"/>
        <w:jc w:val="center"/>
        <w:rPr>
          <w:rFonts w:ascii="Calibri" w:eastAsia="Calibri" w:hAnsi="Calibri" w:cs="Times New Roman"/>
          <w:b/>
          <w:lang w:val="pt-PT"/>
        </w:rPr>
      </w:pPr>
      <w:r w:rsidRPr="00CE08BE">
        <w:rPr>
          <w:rFonts w:ascii="Calibri" w:eastAsia="Calibri" w:hAnsi="Calibri"/>
          <w:b/>
          <w:bCs/>
          <w:lang w:val="pt-PT"/>
        </w:rPr>
        <w:t>Figura 3.2: Alocação estratégica de recursos</w:t>
      </w:r>
    </w:p>
    <w:p w14:paraId="42D84B13" w14:textId="77777777" w:rsidR="00F06ED0" w:rsidRPr="00CE08BE" w:rsidRDefault="00F06ED0" w:rsidP="00F06ED0">
      <w:pPr>
        <w:spacing w:after="0" w:line="240" w:lineRule="auto"/>
        <w:jc w:val="both"/>
        <w:rPr>
          <w:rFonts w:ascii="Calibri" w:eastAsia="Calibri" w:hAnsi="Calibri" w:cs="Times New Roman"/>
          <w:lang w:val="pt-PT"/>
        </w:rPr>
      </w:pPr>
    </w:p>
    <w:p w14:paraId="7EC4F46F" w14:textId="77777777" w:rsidR="00F06ED0" w:rsidRPr="00CE08BE" w:rsidRDefault="004E2624" w:rsidP="00F06ED0">
      <w:pPr>
        <w:spacing w:after="0" w:line="240" w:lineRule="auto"/>
        <w:jc w:val="center"/>
        <w:rPr>
          <w:rFonts w:ascii="Calibri" w:eastAsia="Calibri" w:hAnsi="Calibri" w:cs="Times New Roman"/>
          <w:lang w:val="pt-PT"/>
        </w:rPr>
      </w:pPr>
      <w:r w:rsidRPr="00FF1E2F">
        <w:rPr>
          <w:rFonts w:ascii="Calibri" w:eastAsia="Calibri" w:hAnsi="Calibri" w:cs="Times New Roman"/>
          <w:noProof/>
          <w:lang w:val="pt-PT" w:eastAsia="pt-PT"/>
        </w:rPr>
        <w:drawing>
          <wp:inline distT="0" distB="0" distL="0" distR="0" wp14:anchorId="1B127CC0" wp14:editId="2F489B7B">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25524" name="Picture 1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071870" cy="3340735"/>
                    </a:xfrm>
                    <a:prstGeom prst="rect">
                      <a:avLst/>
                    </a:prstGeom>
                    <a:noFill/>
                  </pic:spPr>
                </pic:pic>
              </a:graphicData>
            </a:graphic>
          </wp:inline>
        </w:drawing>
      </w:r>
    </w:p>
    <w:p w14:paraId="64E2530A"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Times New Roman"/>
          <w:lang w:val="pt-PT"/>
        </w:rPr>
        <w:t>XXX</w:t>
      </w:r>
    </w:p>
    <w:p w14:paraId="59988544" w14:textId="77777777" w:rsidR="00F06ED0" w:rsidRPr="00CE08BE" w:rsidRDefault="004E2624" w:rsidP="00F06ED0">
      <w:pPr>
        <w:spacing w:after="0" w:line="240" w:lineRule="auto"/>
        <w:jc w:val="center"/>
        <w:rPr>
          <w:rFonts w:ascii="Calibri" w:eastAsia="Calibri" w:hAnsi="Calibri" w:cs="Times New Roman"/>
          <w:b/>
          <w:lang w:val="pt-PT"/>
        </w:rPr>
      </w:pPr>
      <w:r w:rsidRPr="00CE08BE">
        <w:rPr>
          <w:rFonts w:ascii="Calibri" w:eastAsia="Calibri" w:hAnsi="Calibri"/>
          <w:b/>
          <w:bCs/>
          <w:lang w:val="pt-PT"/>
        </w:rPr>
        <w:t>Figura 3.3: Prestação eficiente de serviços</w:t>
      </w:r>
    </w:p>
    <w:p w14:paraId="4B3D6B5A" w14:textId="77777777" w:rsidR="00F06ED0" w:rsidRPr="00CE08BE" w:rsidRDefault="00F06ED0" w:rsidP="00F06ED0">
      <w:pPr>
        <w:spacing w:after="0" w:line="240" w:lineRule="auto"/>
        <w:jc w:val="both"/>
        <w:rPr>
          <w:rFonts w:ascii="Calibri" w:eastAsia="Calibri" w:hAnsi="Calibri" w:cs="Times New Roman"/>
          <w:lang w:val="pt-PT"/>
        </w:rPr>
      </w:pPr>
    </w:p>
    <w:p w14:paraId="0E4C39E2" w14:textId="77777777" w:rsidR="00F06ED0" w:rsidRPr="00CE08BE" w:rsidRDefault="004E2624" w:rsidP="00F06ED0">
      <w:pPr>
        <w:spacing w:after="0" w:line="240" w:lineRule="auto"/>
        <w:jc w:val="center"/>
        <w:rPr>
          <w:rFonts w:ascii="Calibri" w:eastAsia="Calibri" w:hAnsi="Calibri" w:cs="Times New Roman"/>
          <w:lang w:val="pt-PT"/>
        </w:rPr>
      </w:pPr>
      <w:r w:rsidRPr="00FF1E2F">
        <w:rPr>
          <w:rFonts w:ascii="Calibri" w:eastAsia="Calibri" w:hAnsi="Calibri" w:cs="Times New Roman"/>
          <w:noProof/>
          <w:lang w:val="pt-PT" w:eastAsia="pt-PT"/>
        </w:rPr>
        <w:drawing>
          <wp:inline distT="0" distB="0" distL="0" distR="0" wp14:anchorId="0F818D56" wp14:editId="7817D2F0">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2807" name="Picture 1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163310" cy="3487420"/>
                    </a:xfrm>
                    <a:prstGeom prst="rect">
                      <a:avLst/>
                    </a:prstGeom>
                    <a:noFill/>
                  </pic:spPr>
                </pic:pic>
              </a:graphicData>
            </a:graphic>
          </wp:inline>
        </w:drawing>
      </w:r>
    </w:p>
    <w:p w14:paraId="1D5552F1" w14:textId="77777777" w:rsidR="00F06ED0" w:rsidRPr="00CE08BE" w:rsidRDefault="00F06ED0" w:rsidP="00F06ED0">
      <w:pPr>
        <w:spacing w:after="0" w:line="240" w:lineRule="auto"/>
        <w:jc w:val="both"/>
        <w:rPr>
          <w:rFonts w:ascii="Calibri" w:eastAsia="Calibri" w:hAnsi="Calibri" w:cs="Times New Roman"/>
          <w:lang w:val="pt-PT"/>
        </w:rPr>
      </w:pPr>
    </w:p>
    <w:p w14:paraId="6D5BB819" w14:textId="77777777" w:rsidR="00F06ED0" w:rsidRPr="00CE08BE" w:rsidRDefault="00F06ED0" w:rsidP="00F06ED0">
      <w:pPr>
        <w:spacing w:after="0" w:line="240" w:lineRule="auto"/>
        <w:jc w:val="both"/>
        <w:rPr>
          <w:rFonts w:ascii="Calibri" w:eastAsia="Calibri" w:hAnsi="Calibri" w:cs="Times New Roman"/>
          <w:lang w:val="pt-PT"/>
        </w:rPr>
      </w:pPr>
    </w:p>
    <w:p w14:paraId="72B27B09" w14:textId="77777777" w:rsidR="00F06ED0" w:rsidRPr="00CE08BE" w:rsidRDefault="00F06ED0" w:rsidP="00F06ED0">
      <w:pPr>
        <w:spacing w:after="0" w:line="240" w:lineRule="auto"/>
        <w:jc w:val="both"/>
        <w:rPr>
          <w:rFonts w:ascii="Calibri" w:eastAsia="Calibri" w:hAnsi="Calibri" w:cs="Times New Roman"/>
          <w:lang w:val="pt-PT"/>
        </w:rPr>
      </w:pPr>
    </w:p>
    <w:p w14:paraId="4426EE19" w14:textId="77777777" w:rsidR="00F06ED0" w:rsidRPr="00CE08BE" w:rsidRDefault="004E2624" w:rsidP="00F06ED0">
      <w:pPr>
        <w:spacing w:after="0" w:line="240" w:lineRule="auto"/>
        <w:jc w:val="both"/>
        <w:rPr>
          <w:rFonts w:ascii="Calibri" w:eastAsia="Calibri" w:hAnsi="Calibri" w:cs="Times New Roman"/>
          <w:lang w:val="pt-PT"/>
        </w:rPr>
      </w:pPr>
      <w:r w:rsidRPr="00CE08BE">
        <w:rPr>
          <w:rFonts w:ascii="Calibri" w:eastAsia="Calibri" w:hAnsi="Calibri" w:cs="Times New Roman"/>
          <w:lang w:val="pt-PT"/>
        </w:rPr>
        <w:t>XXX</w:t>
      </w:r>
    </w:p>
    <w:p w14:paraId="2489093A" w14:textId="77777777" w:rsidR="00F06ED0" w:rsidRPr="00CE08BE" w:rsidRDefault="00F06ED0" w:rsidP="00F06ED0">
      <w:pPr>
        <w:spacing w:after="0" w:line="240" w:lineRule="auto"/>
        <w:jc w:val="both"/>
        <w:rPr>
          <w:rFonts w:ascii="Calibri" w:eastAsia="Calibri" w:hAnsi="Calibri" w:cs="Times New Roman"/>
          <w:lang w:val="pt-PT"/>
        </w:rPr>
        <w:sectPr w:rsidR="00F06ED0" w:rsidRPr="00CE08BE" w:rsidSect="00F414D9">
          <w:headerReference w:type="even" r:id="rId32"/>
          <w:headerReference w:type="default" r:id="rId33"/>
          <w:footerReference w:type="even" r:id="rId34"/>
          <w:footerReference w:type="default" r:id="rId35"/>
          <w:headerReference w:type="first" r:id="rId36"/>
          <w:footerReference w:type="first" r:id="rId37"/>
          <w:pgSz w:w="12240" w:h="15840" w:code="1"/>
          <w:pgMar w:top="1440" w:right="990" w:bottom="1440" w:left="1080" w:header="720" w:footer="720" w:gutter="0"/>
          <w:pgNumType w:start="1"/>
          <w:cols w:space="720"/>
          <w:titlePg/>
          <w:docGrid w:linePitch="360"/>
        </w:sectPr>
      </w:pPr>
    </w:p>
    <w:p w14:paraId="3833CF3C" w14:textId="77777777" w:rsidR="00F06ED0" w:rsidRPr="00CE08BE" w:rsidRDefault="00F06ED0" w:rsidP="00F06ED0">
      <w:pPr>
        <w:spacing w:after="0" w:line="240" w:lineRule="auto"/>
        <w:jc w:val="both"/>
        <w:rPr>
          <w:rFonts w:ascii="Calibri" w:eastAsia="Calibri" w:hAnsi="Calibri" w:cs="Times New Roman"/>
          <w:lang w:val="pt-PT"/>
        </w:rPr>
      </w:pPr>
    </w:p>
    <w:p w14:paraId="36A2107B" w14:textId="77777777" w:rsidR="00F06ED0" w:rsidRPr="00CE08BE" w:rsidRDefault="00F06ED0" w:rsidP="00F06ED0">
      <w:pPr>
        <w:spacing w:after="0" w:line="240" w:lineRule="auto"/>
        <w:jc w:val="both"/>
        <w:rPr>
          <w:rFonts w:ascii="Calibri" w:eastAsia="Calibri" w:hAnsi="Calibri" w:cs="Times New Roman"/>
          <w:lang w:val="pt-PT"/>
        </w:rPr>
      </w:pPr>
    </w:p>
    <w:p w14:paraId="025F16CE" w14:textId="77777777" w:rsidR="00F06ED0" w:rsidRPr="00CE08BE" w:rsidRDefault="004E2624" w:rsidP="00F06ED0">
      <w:pPr>
        <w:spacing w:after="0" w:line="240" w:lineRule="auto"/>
        <w:rPr>
          <w:rFonts w:ascii="Calibri" w:eastAsia="Calibri" w:hAnsi="Calibri" w:cs="Times New Roman"/>
          <w:b/>
          <w:lang w:val="pt-PT"/>
        </w:rPr>
      </w:pPr>
      <w:r w:rsidRPr="00CE08BE">
        <w:rPr>
          <w:rFonts w:ascii="Calibri" w:eastAsia="Calibri" w:hAnsi="Calibri" w:cs="Times New Roman"/>
          <w:b/>
          <w:bCs/>
          <w:lang w:val="pt-PT"/>
        </w:rPr>
        <w:t>QUADRO 3.1.1: Indicadores de desempenho d</w:t>
      </w:r>
      <w:r w:rsidR="003E70FE" w:rsidRPr="00CE08BE">
        <w:rPr>
          <w:rFonts w:ascii="Calibri" w:eastAsia="Calibri" w:hAnsi="Calibri" w:cs="Times New Roman"/>
          <w:b/>
          <w:bCs/>
          <w:lang w:val="pt-PT"/>
        </w:rPr>
        <w:t>o</w:t>
      </w:r>
      <w:r w:rsidRPr="00CE08BE">
        <w:rPr>
          <w:rFonts w:ascii="Calibri" w:eastAsia="Calibri" w:hAnsi="Calibri" w:cs="Times New Roman"/>
          <w:b/>
          <w:bCs/>
          <w:lang w:val="pt-PT"/>
        </w:rPr>
        <w:t xml:space="preserve"> PEFA e os três resultados orçamentais</w:t>
      </w:r>
    </w:p>
    <w:p w14:paraId="14FA8154" w14:textId="77777777" w:rsidR="00F06ED0" w:rsidRPr="00CE08BE" w:rsidRDefault="00F06ED0" w:rsidP="00F06ED0">
      <w:pPr>
        <w:spacing w:after="0" w:line="240" w:lineRule="auto"/>
        <w:jc w:val="both"/>
        <w:rPr>
          <w:rFonts w:ascii="Calibri" w:eastAsia="Calibri" w:hAnsi="Calibri" w:cs="Times New Roman"/>
          <w:lang w:val="pt-PT"/>
        </w:rPr>
      </w:pPr>
    </w:p>
    <w:tbl>
      <w:tblPr>
        <w:tblStyle w:val="TabelEcorys51"/>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00221" w:rsidRPr="00CE08BE" w14:paraId="164E3808" w14:textId="77777777" w:rsidTr="004E2624">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6940389A" w14:textId="77777777" w:rsidR="00F06ED0" w:rsidRPr="00CE08BE" w:rsidRDefault="004E2624" w:rsidP="00F06ED0">
            <w:pPr>
              <w:rPr>
                <w:rFonts w:cs="Calibri"/>
                <w:b/>
                <w:sz w:val="20"/>
                <w:szCs w:val="20"/>
                <w:lang w:val="pt-PT"/>
              </w:rPr>
            </w:pPr>
            <w:r w:rsidRPr="00CE08BE">
              <w:rPr>
                <w:rFonts w:cs="Calibri"/>
                <w:b/>
                <w:bCs/>
                <w:sz w:val="20"/>
                <w:szCs w:val="20"/>
                <w:lang w:val="pt-PT"/>
              </w:rPr>
              <w:t>Indicador/dimensão</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5FC8488E" w14:textId="4213711B" w:rsidR="00F06ED0" w:rsidRPr="00CE08BE" w:rsidRDefault="004E2624" w:rsidP="00F06ED0">
            <w:pPr>
              <w:rPr>
                <w:rFonts w:cs="Calibri"/>
                <w:b/>
                <w:sz w:val="20"/>
                <w:szCs w:val="20"/>
                <w:lang w:val="pt-PT"/>
              </w:rPr>
            </w:pPr>
            <w:r w:rsidRPr="00CE08BE">
              <w:rPr>
                <w:rFonts w:cs="Calibri"/>
                <w:b/>
                <w:bCs/>
                <w:sz w:val="20"/>
                <w:szCs w:val="20"/>
                <w:lang w:val="pt-PT"/>
              </w:rPr>
              <w:t xml:space="preserve">Disciplina </w:t>
            </w:r>
            <w:r w:rsidR="004B7A49">
              <w:rPr>
                <w:rFonts w:cs="Calibri"/>
                <w:b/>
                <w:bCs/>
                <w:sz w:val="20"/>
                <w:szCs w:val="20"/>
                <w:lang w:val="pt-PT"/>
              </w:rPr>
              <w:t>orçamental</w:t>
            </w:r>
            <w:r w:rsidR="004B7A49" w:rsidRPr="00CE08BE">
              <w:rPr>
                <w:rFonts w:cs="Calibri"/>
                <w:b/>
                <w:bCs/>
                <w:sz w:val="20"/>
                <w:szCs w:val="20"/>
                <w:lang w:val="pt-PT"/>
              </w:rPr>
              <w:t xml:space="preserve"> </w:t>
            </w:r>
            <w:r w:rsidRPr="00CE08BE">
              <w:rPr>
                <w:rFonts w:cs="Calibri"/>
                <w:b/>
                <w:bCs/>
                <w:sz w:val="20"/>
                <w:szCs w:val="20"/>
                <w:lang w:val="pt-PT"/>
              </w:rPr>
              <w:t>agregada</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21945CE9" w14:textId="77777777" w:rsidR="00F06ED0" w:rsidRPr="00CE08BE" w:rsidRDefault="004E2624" w:rsidP="00F06ED0">
            <w:pPr>
              <w:rPr>
                <w:rFonts w:cs="Calibri"/>
                <w:b/>
                <w:sz w:val="20"/>
                <w:szCs w:val="20"/>
                <w:lang w:val="pt-PT"/>
              </w:rPr>
            </w:pPr>
            <w:r w:rsidRPr="00CE08BE">
              <w:rPr>
                <w:rFonts w:cs="Calibri"/>
                <w:b/>
                <w:bCs/>
                <w:sz w:val="20"/>
                <w:szCs w:val="20"/>
                <w:lang w:val="pt-PT"/>
              </w:rPr>
              <w:t>Alocação estratégica de recursos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53BD0AA5" w14:textId="77777777" w:rsidR="00F06ED0" w:rsidRPr="00CE08BE" w:rsidRDefault="004E2624" w:rsidP="00F06ED0">
            <w:pPr>
              <w:rPr>
                <w:rFonts w:cs="Calibri"/>
                <w:b/>
                <w:sz w:val="20"/>
                <w:szCs w:val="20"/>
                <w:lang w:val="pt-PT"/>
              </w:rPr>
            </w:pPr>
            <w:r w:rsidRPr="00CE08BE">
              <w:rPr>
                <w:rFonts w:cs="Calibri"/>
                <w:b/>
                <w:bCs/>
                <w:sz w:val="20"/>
                <w:szCs w:val="20"/>
                <w:lang w:val="pt-PT"/>
              </w:rPr>
              <w:t>Prestação eficiente de serviços</w:t>
            </w:r>
          </w:p>
        </w:tc>
      </w:tr>
      <w:tr w:rsidR="00500221" w:rsidRPr="006C408E" w14:paraId="7681EE96"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51C84773" w14:textId="77777777" w:rsidR="00F06ED0" w:rsidRPr="00CE08BE" w:rsidRDefault="004E2624" w:rsidP="00F06ED0">
            <w:pPr>
              <w:rPr>
                <w:rFonts w:cs="Calibri"/>
                <w:b/>
                <w:color w:val="FFFFFF"/>
                <w:sz w:val="20"/>
                <w:szCs w:val="20"/>
                <w:lang w:val="pt-PT"/>
              </w:rPr>
            </w:pPr>
            <w:r w:rsidRPr="00CE08BE">
              <w:rPr>
                <w:rFonts w:cs="Calibri"/>
                <w:b/>
                <w:bCs/>
                <w:color w:val="FFFFFF"/>
                <w:sz w:val="20"/>
                <w:szCs w:val="20"/>
                <w:lang w:val="pt-PT"/>
              </w:rPr>
              <w:t>Pilar um: Credibilidade do orçamento</w:t>
            </w:r>
          </w:p>
          <w:p w14:paraId="0B69D7A1" w14:textId="278ADFAA" w:rsidR="00F06ED0" w:rsidRPr="00CE08BE" w:rsidRDefault="004E2624" w:rsidP="00F06ED0">
            <w:pPr>
              <w:rPr>
                <w:rFonts w:cs="Calibri"/>
                <w:sz w:val="20"/>
                <w:szCs w:val="20"/>
                <w:lang w:val="pt-PT"/>
              </w:rPr>
            </w:pPr>
            <w:r w:rsidRPr="00CE08BE">
              <w:rPr>
                <w:rFonts w:cs="Calibri"/>
                <w:color w:val="FFFFFF"/>
                <w:sz w:val="20"/>
                <w:szCs w:val="20"/>
                <w:lang w:val="pt-PT"/>
              </w:rPr>
              <w:t xml:space="preserve">O orçamento do governo é realista e é implementado conforme previsto. Isto é </w:t>
            </w:r>
            <w:r w:rsidR="009A6F81" w:rsidRPr="00CE08BE">
              <w:rPr>
                <w:rFonts w:cs="Calibri"/>
                <w:color w:val="FFFFFF"/>
                <w:sz w:val="20"/>
                <w:szCs w:val="20"/>
                <w:lang w:val="pt-PT"/>
              </w:rPr>
              <w:t xml:space="preserve">medido </w:t>
            </w:r>
            <w:r w:rsidRPr="00CE08BE">
              <w:rPr>
                <w:rFonts w:cs="Calibri"/>
                <w:color w:val="FFFFFF"/>
                <w:sz w:val="20"/>
                <w:szCs w:val="20"/>
                <w:lang w:val="pt-PT"/>
              </w:rPr>
              <w:t>comparado as despesas e a</w:t>
            </w:r>
            <w:r w:rsidR="00161436" w:rsidRPr="00CE08BE">
              <w:rPr>
                <w:rFonts w:cs="Calibri"/>
                <w:color w:val="FFFFFF"/>
                <w:sz w:val="20"/>
                <w:szCs w:val="20"/>
                <w:lang w:val="pt-PT"/>
              </w:rPr>
              <w:t>s</w:t>
            </w:r>
            <w:r w:rsidRPr="00CE08BE">
              <w:rPr>
                <w:rFonts w:cs="Calibri"/>
                <w:color w:val="FFFFFF"/>
                <w:sz w:val="20"/>
                <w:szCs w:val="20"/>
                <w:lang w:val="pt-PT"/>
              </w:rPr>
              <w:t xml:space="preserve"> receita</w:t>
            </w:r>
            <w:r w:rsidR="00161436" w:rsidRPr="00CE08BE">
              <w:rPr>
                <w:rFonts w:cs="Calibri"/>
                <w:color w:val="FFFFFF"/>
                <w:sz w:val="20"/>
                <w:szCs w:val="20"/>
                <w:lang w:val="pt-PT"/>
              </w:rPr>
              <w:t>s</w:t>
            </w:r>
            <w:r w:rsidRPr="00CE08BE">
              <w:rPr>
                <w:rFonts w:cs="Calibri"/>
                <w:color w:val="FFFFFF"/>
                <w:sz w:val="20"/>
                <w:szCs w:val="20"/>
                <w:lang w:val="pt-PT"/>
              </w:rPr>
              <w:t xml:space="preserve"> </w:t>
            </w:r>
            <w:r w:rsidR="00161436" w:rsidRPr="00CE08BE">
              <w:rPr>
                <w:rFonts w:cs="Calibri"/>
                <w:color w:val="FFFFFF"/>
                <w:sz w:val="20"/>
                <w:szCs w:val="20"/>
                <w:lang w:val="pt-PT"/>
              </w:rPr>
              <w:t xml:space="preserve">realizadas </w:t>
            </w:r>
            <w:r w:rsidRPr="00CE08BE">
              <w:rPr>
                <w:rFonts w:cs="Calibri"/>
                <w:color w:val="FFFFFF"/>
                <w:sz w:val="20"/>
                <w:szCs w:val="20"/>
                <w:lang w:val="pt-PT"/>
              </w:rPr>
              <w:t>(os resultados imediatos do sistema de GFP) com o orçamento original aprovado</w:t>
            </w:r>
          </w:p>
        </w:tc>
      </w:tr>
      <w:tr w:rsidR="00500221" w:rsidRPr="00853D77" w14:paraId="4C3265E0" w14:textId="77777777" w:rsidTr="004E2624">
        <w:trPr>
          <w:trHeight w:val="272"/>
        </w:trPr>
        <w:tc>
          <w:tcPr>
            <w:tcW w:w="3685" w:type="dxa"/>
            <w:tcBorders>
              <w:top w:val="dotted" w:sz="4" w:space="0" w:color="auto"/>
              <w:left w:val="dotted" w:sz="4" w:space="0" w:color="auto"/>
              <w:bottom w:val="dotted" w:sz="4" w:space="0" w:color="auto"/>
              <w:right w:val="dotted" w:sz="4" w:space="0" w:color="auto"/>
            </w:tcBorders>
            <w:hideMark/>
          </w:tcPr>
          <w:p w14:paraId="71AAEC0C" w14:textId="1722F5E7" w:rsidR="00F06ED0" w:rsidRPr="00CE08BE" w:rsidRDefault="00526755" w:rsidP="00F06ED0">
            <w:pPr>
              <w:rPr>
                <w:rFonts w:cs="Calibri"/>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 Despesas totais </w:t>
            </w:r>
            <w:r w:rsidR="007B0178" w:rsidRPr="00CE08BE">
              <w:rPr>
                <w:rFonts w:cs="Calibri"/>
                <w:b/>
                <w:bCs/>
                <w:sz w:val="20"/>
                <w:szCs w:val="20"/>
                <w:lang w:val="pt-PT"/>
              </w:rPr>
              <w:t>realizadas</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452E766E" w14:textId="77777777" w:rsidR="00F06ED0" w:rsidRPr="00CE08BE" w:rsidRDefault="004E2624" w:rsidP="00F06ED0">
            <w:pPr>
              <w:widowControl w:val="0"/>
              <w:tabs>
                <w:tab w:val="left" w:pos="463"/>
              </w:tabs>
              <w:ind w:right="600"/>
              <w:jc w:val="both"/>
              <w:rPr>
                <w:rFonts w:cs="Calibri"/>
                <w:spacing w:val="-1"/>
                <w:sz w:val="20"/>
                <w:lang w:val="pt-PT"/>
              </w:rPr>
            </w:pPr>
            <w:r w:rsidRPr="00CE08BE">
              <w:rPr>
                <w:rFonts w:cs="Calibri"/>
                <w:sz w:val="20"/>
                <w:lang w:val="pt-PT"/>
              </w:rPr>
              <w:t>X</w:t>
            </w:r>
          </w:p>
        </w:tc>
        <w:tc>
          <w:tcPr>
            <w:tcW w:w="3240" w:type="dxa"/>
            <w:vMerge w:val="restart"/>
            <w:tcBorders>
              <w:top w:val="dotted" w:sz="4" w:space="0" w:color="auto"/>
              <w:left w:val="dotted" w:sz="4" w:space="0" w:color="auto"/>
              <w:right w:val="dotted" w:sz="4" w:space="0" w:color="auto"/>
            </w:tcBorders>
            <w:shd w:val="clear" w:color="auto" w:fill="auto"/>
          </w:tcPr>
          <w:p w14:paraId="22822D5C" w14:textId="200514FD" w:rsidR="00F06ED0" w:rsidRPr="00CE08BE" w:rsidRDefault="004E2624" w:rsidP="00F06ED0">
            <w:pPr>
              <w:widowControl w:val="0"/>
              <w:tabs>
                <w:tab w:val="left" w:pos="463"/>
              </w:tabs>
              <w:ind w:right="-20"/>
              <w:jc w:val="both"/>
              <w:rPr>
                <w:rFonts w:cs="Calibri"/>
                <w:i/>
                <w:spacing w:val="-1"/>
                <w:sz w:val="20"/>
                <w:lang w:val="pt-PT"/>
              </w:rPr>
            </w:pPr>
            <w:r w:rsidRPr="00CE08BE">
              <w:rPr>
                <w:rFonts w:cs="Calibri"/>
                <w:i/>
                <w:iCs/>
                <w:color w:val="FF0000"/>
                <w:sz w:val="20"/>
                <w:lang w:val="pt-PT"/>
              </w:rPr>
              <w:t xml:space="preserve">A composição agregada das despesas e receitas </w:t>
            </w:r>
            <w:r w:rsidR="007B0178" w:rsidRPr="00CE08BE">
              <w:rPr>
                <w:rFonts w:cs="Calibri"/>
                <w:i/>
                <w:iCs/>
                <w:color w:val="FF0000"/>
                <w:sz w:val="20"/>
                <w:lang w:val="pt-PT"/>
              </w:rPr>
              <w:t>realizadas</w:t>
            </w:r>
            <w:r w:rsidRPr="00CE08BE">
              <w:rPr>
                <w:rFonts w:cs="Calibri"/>
                <w:i/>
                <w:iCs/>
                <w:color w:val="FF0000"/>
                <w:sz w:val="20"/>
                <w:lang w:val="pt-PT"/>
              </w:rPr>
              <w:t xml:space="preserve"> que se desviam significativamente do orçamento aprovado prejudicam a disciplina </w:t>
            </w:r>
            <w:r w:rsidR="005D6F4C" w:rsidRPr="00CE08BE">
              <w:rPr>
                <w:rFonts w:cs="Calibri"/>
                <w:i/>
                <w:iCs/>
                <w:color w:val="FF0000"/>
                <w:sz w:val="20"/>
                <w:lang w:val="pt-PT"/>
              </w:rPr>
              <w:t xml:space="preserve">orçamental </w:t>
            </w:r>
            <w:r w:rsidRPr="00CE08BE">
              <w:rPr>
                <w:rFonts w:cs="Calibri"/>
                <w:i/>
                <w:iCs/>
                <w:color w:val="FF0000"/>
                <w:sz w:val="20"/>
                <w:lang w:val="pt-PT"/>
              </w:rPr>
              <w:t xml:space="preserve">e a capacidade dos governos </w:t>
            </w:r>
            <w:r w:rsidR="005D6F4C" w:rsidRPr="00CE08BE">
              <w:rPr>
                <w:rFonts w:cs="Calibri"/>
                <w:i/>
                <w:iCs/>
                <w:color w:val="FF0000"/>
                <w:sz w:val="20"/>
                <w:lang w:val="pt-PT"/>
              </w:rPr>
              <w:t xml:space="preserve">em </w:t>
            </w:r>
            <w:r w:rsidRPr="00CE08BE">
              <w:rPr>
                <w:rFonts w:cs="Calibri"/>
                <w:i/>
                <w:iCs/>
                <w:color w:val="FF0000"/>
                <w:sz w:val="20"/>
                <w:lang w:val="pt-PT"/>
              </w:rPr>
              <w:t>controlar o orçamento total.</w:t>
            </w:r>
          </w:p>
        </w:tc>
        <w:tc>
          <w:tcPr>
            <w:tcW w:w="360" w:type="dxa"/>
            <w:tcBorders>
              <w:top w:val="dotted" w:sz="4" w:space="0" w:color="auto"/>
              <w:left w:val="dotted" w:sz="4" w:space="0" w:color="auto"/>
              <w:bottom w:val="dotted" w:sz="4" w:space="0" w:color="auto"/>
              <w:right w:val="dotted" w:sz="4" w:space="0" w:color="auto"/>
            </w:tcBorders>
          </w:tcPr>
          <w:p w14:paraId="7712DC43" w14:textId="77777777" w:rsidR="00F06ED0" w:rsidRPr="00CE08BE" w:rsidRDefault="00F06ED0" w:rsidP="00F06ED0">
            <w:pPr>
              <w:widowControl w:val="0"/>
              <w:tabs>
                <w:tab w:val="left" w:pos="463"/>
              </w:tabs>
              <w:ind w:right="600"/>
              <w:jc w:val="both"/>
              <w:rPr>
                <w:rFonts w:cs="Calibri"/>
                <w:spacing w:val="-1"/>
                <w:sz w:val="20"/>
                <w:lang w:val="pt-PT"/>
              </w:rPr>
            </w:pPr>
          </w:p>
        </w:tc>
        <w:tc>
          <w:tcPr>
            <w:tcW w:w="2880" w:type="dxa"/>
            <w:vMerge w:val="restart"/>
            <w:tcBorders>
              <w:top w:val="dotted" w:sz="4" w:space="0" w:color="auto"/>
              <w:left w:val="dotted" w:sz="4" w:space="0" w:color="auto"/>
              <w:right w:val="dotted" w:sz="4" w:space="0" w:color="auto"/>
            </w:tcBorders>
          </w:tcPr>
          <w:p w14:paraId="2998FF3C" w14:textId="71A0AB10" w:rsidR="00F06ED0" w:rsidRPr="00CE08BE" w:rsidRDefault="004E2624" w:rsidP="00F06ED0">
            <w:pPr>
              <w:widowControl w:val="0"/>
              <w:tabs>
                <w:tab w:val="left" w:pos="463"/>
              </w:tabs>
              <w:jc w:val="both"/>
              <w:rPr>
                <w:rFonts w:cs="Calibri"/>
                <w:i/>
                <w:spacing w:val="-1"/>
                <w:sz w:val="20"/>
                <w:lang w:val="pt-PT"/>
              </w:rPr>
            </w:pPr>
            <w:r w:rsidRPr="00CE08BE">
              <w:rPr>
                <w:rFonts w:cs="Calibri"/>
                <w:i/>
                <w:iCs/>
                <w:color w:val="FF0000"/>
                <w:sz w:val="20"/>
                <w:lang w:val="pt-PT"/>
              </w:rPr>
              <w:t>Previsões da receita e alocações de despesas fiáveis são essenciais para que o governo possa afe</w:t>
            </w:r>
            <w:r w:rsidR="005D6F4C" w:rsidRPr="00CE08BE">
              <w:rPr>
                <w:rFonts w:cs="Calibri"/>
                <w:i/>
                <w:iCs/>
                <w:color w:val="FF0000"/>
                <w:sz w:val="20"/>
                <w:lang w:val="pt-PT"/>
              </w:rPr>
              <w:t>c</w:t>
            </w:r>
            <w:r w:rsidRPr="00CE08BE">
              <w:rPr>
                <w:rFonts w:cs="Calibri"/>
                <w:i/>
                <w:iCs/>
                <w:color w:val="FF0000"/>
                <w:sz w:val="20"/>
                <w:lang w:val="pt-PT"/>
              </w:rPr>
              <w:t>tar recursos às prioridades políticas estratégicas de forma eficaz e previsível.</w:t>
            </w:r>
          </w:p>
        </w:tc>
        <w:tc>
          <w:tcPr>
            <w:tcW w:w="450" w:type="dxa"/>
            <w:tcBorders>
              <w:top w:val="dotted" w:sz="4" w:space="0" w:color="auto"/>
              <w:left w:val="dotted" w:sz="4" w:space="0" w:color="auto"/>
              <w:bottom w:val="dotted" w:sz="4" w:space="0" w:color="auto"/>
              <w:right w:val="dotted" w:sz="4" w:space="0" w:color="auto"/>
            </w:tcBorders>
          </w:tcPr>
          <w:p w14:paraId="6D84753D" w14:textId="77777777" w:rsidR="00F06ED0" w:rsidRPr="00CE08BE" w:rsidRDefault="00F06ED0" w:rsidP="00F06ED0">
            <w:pPr>
              <w:widowControl w:val="0"/>
              <w:tabs>
                <w:tab w:val="left" w:pos="463"/>
              </w:tabs>
              <w:ind w:right="600"/>
              <w:jc w:val="both"/>
              <w:rPr>
                <w:rFonts w:cs="Calibri"/>
                <w:spacing w:val="-1"/>
                <w:sz w:val="20"/>
                <w:lang w:val="pt-PT"/>
              </w:rPr>
            </w:pPr>
          </w:p>
        </w:tc>
        <w:tc>
          <w:tcPr>
            <w:tcW w:w="2970" w:type="dxa"/>
            <w:vMerge w:val="restart"/>
            <w:tcBorders>
              <w:top w:val="dotted" w:sz="4" w:space="0" w:color="auto"/>
              <w:left w:val="dotted" w:sz="4" w:space="0" w:color="auto"/>
              <w:right w:val="dotted" w:sz="4" w:space="0" w:color="auto"/>
            </w:tcBorders>
          </w:tcPr>
          <w:p w14:paraId="0D929A34" w14:textId="7E0303A0" w:rsidR="00F06ED0" w:rsidRPr="00CE08BE" w:rsidRDefault="004E2624" w:rsidP="00F06ED0">
            <w:pPr>
              <w:widowControl w:val="0"/>
              <w:tabs>
                <w:tab w:val="left" w:pos="463"/>
              </w:tabs>
              <w:jc w:val="both"/>
              <w:rPr>
                <w:rFonts w:cs="Calibri"/>
                <w:i/>
                <w:spacing w:val="-1"/>
                <w:sz w:val="20"/>
                <w:lang w:val="pt-PT"/>
              </w:rPr>
            </w:pPr>
            <w:r w:rsidRPr="00CE08BE">
              <w:rPr>
                <w:rFonts w:cs="Calibri"/>
                <w:i/>
                <w:iCs/>
                <w:color w:val="FF0000"/>
                <w:sz w:val="20"/>
                <w:lang w:val="pt-PT"/>
              </w:rPr>
              <w:t xml:space="preserve">A prestação de serviços pode ser </w:t>
            </w:r>
            <w:r w:rsidR="00714405" w:rsidRPr="00CE08BE">
              <w:rPr>
                <w:rFonts w:cs="Calibri"/>
                <w:i/>
                <w:iCs/>
                <w:color w:val="FF0000"/>
                <w:sz w:val="20"/>
                <w:lang w:val="pt-PT"/>
              </w:rPr>
              <w:t>afectada</w:t>
            </w:r>
            <w:r w:rsidRPr="00CE08BE">
              <w:rPr>
                <w:rFonts w:cs="Calibri"/>
                <w:i/>
                <w:iCs/>
                <w:color w:val="FF0000"/>
                <w:sz w:val="20"/>
                <w:lang w:val="pt-PT"/>
              </w:rPr>
              <w:t xml:space="preserve"> se grandes desvios em relação às despesas previstas tiverem como resultado a contra</w:t>
            </w:r>
            <w:r w:rsidR="005D6F4C" w:rsidRPr="00CE08BE">
              <w:rPr>
                <w:rFonts w:cs="Calibri"/>
                <w:i/>
                <w:iCs/>
                <w:color w:val="FF0000"/>
                <w:sz w:val="20"/>
                <w:lang w:val="pt-PT"/>
              </w:rPr>
              <w:t>c</w:t>
            </w:r>
            <w:r w:rsidRPr="00CE08BE">
              <w:rPr>
                <w:rFonts w:cs="Calibri"/>
                <w:i/>
                <w:iCs/>
                <w:color w:val="FF0000"/>
                <w:sz w:val="20"/>
                <w:lang w:val="pt-PT"/>
              </w:rPr>
              <w:t>ção ou suspensão dos serviços.</w:t>
            </w:r>
          </w:p>
        </w:tc>
      </w:tr>
      <w:tr w:rsidR="00500221" w:rsidRPr="00CE08BE" w14:paraId="0BBF640D" w14:textId="77777777" w:rsidTr="004E2624">
        <w:trPr>
          <w:trHeight w:val="206"/>
        </w:trPr>
        <w:tc>
          <w:tcPr>
            <w:tcW w:w="3685" w:type="dxa"/>
            <w:tcBorders>
              <w:top w:val="dotted" w:sz="4" w:space="0" w:color="auto"/>
              <w:left w:val="dotted" w:sz="4" w:space="0" w:color="auto"/>
              <w:bottom w:val="dotted" w:sz="4" w:space="0" w:color="auto"/>
              <w:right w:val="dotted" w:sz="4" w:space="0" w:color="auto"/>
            </w:tcBorders>
            <w:hideMark/>
          </w:tcPr>
          <w:p w14:paraId="447B29ED" w14:textId="12A4070C"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-2. Composição da despesa </w:t>
            </w:r>
            <w:r w:rsidR="007B0178" w:rsidRPr="00CE08BE">
              <w:rPr>
                <w:rFonts w:cs="Calibri"/>
                <w:b/>
                <w:bCs/>
                <w:sz w:val="20"/>
                <w:szCs w:val="20"/>
                <w:lang w:val="pt-PT"/>
              </w:rPr>
              <w:t>realizada</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440443FC" w14:textId="77777777" w:rsidR="00F06ED0" w:rsidRPr="00CE08BE" w:rsidRDefault="00F06ED0" w:rsidP="00F06ED0">
            <w:pPr>
              <w:widowControl w:val="0"/>
              <w:ind w:right="301"/>
              <w:rPr>
                <w:rFonts w:cs="Calibri"/>
                <w:sz w:val="20"/>
                <w:szCs w:val="20"/>
                <w:lang w:val="pt-PT"/>
              </w:rPr>
            </w:pPr>
          </w:p>
        </w:tc>
        <w:tc>
          <w:tcPr>
            <w:tcW w:w="3240" w:type="dxa"/>
            <w:vMerge/>
            <w:tcBorders>
              <w:left w:val="dotted" w:sz="4" w:space="0" w:color="auto"/>
              <w:right w:val="dotted" w:sz="4" w:space="0" w:color="auto"/>
            </w:tcBorders>
            <w:shd w:val="clear" w:color="auto" w:fill="auto"/>
          </w:tcPr>
          <w:p w14:paraId="72B1010C" w14:textId="77777777" w:rsidR="00F06ED0" w:rsidRPr="00CE08BE" w:rsidRDefault="00F06ED0" w:rsidP="00F06ED0">
            <w:pPr>
              <w:widowControl w:val="0"/>
              <w:ind w:right="301"/>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0B8215C9" w14:textId="77777777" w:rsidR="00F06ED0" w:rsidRPr="00CE08BE" w:rsidRDefault="004E2624" w:rsidP="00F06ED0">
            <w:pPr>
              <w:widowControl w:val="0"/>
              <w:ind w:right="301"/>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569AB3"/>
          </w:tcPr>
          <w:p w14:paraId="188A6D34" w14:textId="77777777" w:rsidR="00F06ED0" w:rsidRPr="00CE08BE" w:rsidRDefault="00F06ED0" w:rsidP="00F06ED0">
            <w:pPr>
              <w:widowControl w:val="0"/>
              <w:ind w:right="301"/>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118C2BAD" w14:textId="77777777" w:rsidR="00F06ED0" w:rsidRPr="00CE08BE" w:rsidRDefault="004E2624" w:rsidP="00F06ED0">
            <w:pPr>
              <w:widowControl w:val="0"/>
              <w:ind w:right="301"/>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tcPr>
          <w:p w14:paraId="49743FC6" w14:textId="77777777" w:rsidR="00F06ED0" w:rsidRPr="00CE08BE" w:rsidRDefault="00F06ED0" w:rsidP="00F06ED0">
            <w:pPr>
              <w:widowControl w:val="0"/>
              <w:ind w:right="301"/>
              <w:rPr>
                <w:rFonts w:cs="Calibri"/>
                <w:sz w:val="20"/>
                <w:szCs w:val="20"/>
                <w:lang w:val="pt-PT"/>
              </w:rPr>
            </w:pPr>
          </w:p>
        </w:tc>
      </w:tr>
      <w:tr w:rsidR="00500221" w:rsidRPr="00CE08BE" w14:paraId="1A725322" w14:textId="77777777" w:rsidTr="004E2624">
        <w:tc>
          <w:tcPr>
            <w:tcW w:w="3685" w:type="dxa"/>
            <w:tcBorders>
              <w:top w:val="dotted" w:sz="4" w:space="0" w:color="auto"/>
              <w:left w:val="dotted" w:sz="4" w:space="0" w:color="auto"/>
              <w:bottom w:val="dotted" w:sz="4" w:space="0" w:color="auto"/>
              <w:right w:val="dotted" w:sz="4" w:space="0" w:color="auto"/>
            </w:tcBorders>
            <w:hideMark/>
          </w:tcPr>
          <w:p w14:paraId="486E0763" w14:textId="0C5658DF" w:rsidR="00F06ED0" w:rsidRPr="00CE08BE" w:rsidRDefault="00526755" w:rsidP="00F06ED0">
            <w:pPr>
              <w:rPr>
                <w:rFonts w:cs="Calibri"/>
                <w:b/>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-3. Receita </w:t>
            </w:r>
            <w:r w:rsidR="007B0178" w:rsidRPr="00CE08BE">
              <w:rPr>
                <w:rFonts w:cs="Calibri"/>
                <w:b/>
                <w:bCs/>
                <w:sz w:val="20"/>
                <w:szCs w:val="20"/>
                <w:lang w:val="pt-PT"/>
              </w:rPr>
              <w:t>realizada</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401E3170"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15B72AC" w14:textId="77777777" w:rsidR="00F06ED0" w:rsidRPr="00CE08BE" w:rsidRDefault="00F06ED0" w:rsidP="00F06ED0">
            <w:pPr>
              <w:rPr>
                <w:rFonts w:cs="Calibri"/>
                <w:b/>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0C4B1A49" w14:textId="77777777" w:rsidR="00F06ED0" w:rsidRPr="00CE08BE" w:rsidRDefault="00F06ED0" w:rsidP="00F06ED0">
            <w:pPr>
              <w:rPr>
                <w:rFonts w:cs="Calibri"/>
                <w:b/>
                <w:sz w:val="20"/>
                <w:szCs w:val="20"/>
                <w:lang w:val="pt-PT"/>
              </w:rPr>
            </w:pPr>
          </w:p>
        </w:tc>
        <w:tc>
          <w:tcPr>
            <w:tcW w:w="2880" w:type="dxa"/>
            <w:vMerge/>
            <w:tcBorders>
              <w:left w:val="dotted" w:sz="4" w:space="0" w:color="auto"/>
              <w:bottom w:val="dotted" w:sz="4" w:space="0" w:color="auto"/>
              <w:right w:val="dotted" w:sz="4" w:space="0" w:color="auto"/>
            </w:tcBorders>
            <w:vAlign w:val="center"/>
          </w:tcPr>
          <w:p w14:paraId="383C2847" w14:textId="77777777" w:rsidR="00F06ED0" w:rsidRPr="00CE08BE" w:rsidRDefault="00F06ED0" w:rsidP="00F06ED0">
            <w:pPr>
              <w:rPr>
                <w:rFonts w:cs="Calibri"/>
                <w:b/>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76E209C0" w14:textId="77777777" w:rsidR="00F06ED0" w:rsidRPr="00CE08BE" w:rsidRDefault="00F06ED0" w:rsidP="00F06ED0">
            <w:pPr>
              <w:rPr>
                <w:rFonts w:cs="Calibri"/>
                <w:b/>
                <w:sz w:val="20"/>
                <w:szCs w:val="20"/>
                <w:lang w:val="pt-PT"/>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589D0269" w14:textId="77777777" w:rsidR="00F06ED0" w:rsidRPr="00CE08BE" w:rsidRDefault="00F06ED0" w:rsidP="00F06ED0">
            <w:pPr>
              <w:rPr>
                <w:rFonts w:cs="Calibri"/>
                <w:b/>
                <w:sz w:val="20"/>
                <w:szCs w:val="20"/>
                <w:lang w:val="pt-PT"/>
              </w:rPr>
            </w:pPr>
          </w:p>
        </w:tc>
      </w:tr>
      <w:tr w:rsidR="00500221" w:rsidRPr="00853D77" w14:paraId="701ED409"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2EEC02CA" w14:textId="77777777" w:rsidR="00F06ED0" w:rsidRPr="00CE08BE" w:rsidRDefault="004E2624" w:rsidP="00F06ED0">
            <w:pPr>
              <w:rPr>
                <w:rFonts w:cs="Calibri"/>
                <w:b/>
                <w:color w:val="FFFFFF"/>
                <w:sz w:val="20"/>
                <w:szCs w:val="20"/>
                <w:lang w:val="pt-PT"/>
              </w:rPr>
            </w:pPr>
            <w:r w:rsidRPr="00CE08BE">
              <w:rPr>
                <w:rFonts w:cs="Calibri"/>
                <w:b/>
                <w:bCs/>
                <w:color w:val="FFFFFF"/>
                <w:sz w:val="20"/>
                <w:szCs w:val="20"/>
                <w:lang w:val="pt-PT"/>
              </w:rPr>
              <w:t xml:space="preserve">Pilar dois: Transparência das finanças públicas </w:t>
            </w:r>
          </w:p>
          <w:p w14:paraId="2F33C524" w14:textId="6D5C0572" w:rsidR="00F06ED0" w:rsidRPr="00CE08BE" w:rsidRDefault="004E2624" w:rsidP="00F06ED0">
            <w:pPr>
              <w:rPr>
                <w:rFonts w:cs="Calibri"/>
                <w:sz w:val="20"/>
                <w:szCs w:val="20"/>
                <w:lang w:val="pt-PT"/>
              </w:rPr>
            </w:pPr>
            <w:r w:rsidRPr="00CE08BE">
              <w:rPr>
                <w:rFonts w:cs="Calibri"/>
                <w:color w:val="FFFFFF"/>
                <w:sz w:val="20"/>
                <w:szCs w:val="20"/>
                <w:lang w:val="pt-PT"/>
              </w:rPr>
              <w:t xml:space="preserve">A informação sobre a GFP é abrangente, </w:t>
            </w:r>
            <w:r w:rsidR="009A6F81" w:rsidRPr="00CE08BE">
              <w:rPr>
                <w:rFonts w:cs="Calibri"/>
                <w:sz w:val="20"/>
                <w:szCs w:val="20"/>
                <w:lang w:val="pt-PT"/>
              </w:rPr>
              <w:t xml:space="preserve">coerente </w:t>
            </w:r>
            <w:r w:rsidRPr="00CE08BE">
              <w:rPr>
                <w:rFonts w:cs="Calibri"/>
                <w:color w:val="FFFFFF"/>
                <w:sz w:val="20"/>
                <w:szCs w:val="20"/>
                <w:lang w:val="pt-PT"/>
              </w:rPr>
              <w:t xml:space="preserve">e acessível aos utilizadores. Isto é alcançado através de uma classificação orçamental abrangente, transparência de todas as receitas e despesas do governo incluindo as transferências intergovernamentais, informação publicada sobre o desempenho na prestação de serviços e </w:t>
            </w:r>
            <w:r w:rsidR="009A6F81" w:rsidRPr="00CE08BE">
              <w:rPr>
                <w:rFonts w:cs="Calibri"/>
                <w:sz w:val="20"/>
                <w:szCs w:val="20"/>
                <w:lang w:val="pt-PT"/>
              </w:rPr>
              <w:t xml:space="preserve">acesso rápido à informação </w:t>
            </w:r>
            <w:r w:rsidR="004B7A49">
              <w:rPr>
                <w:rFonts w:cs="Calibri"/>
                <w:sz w:val="20"/>
                <w:szCs w:val="20"/>
                <w:lang w:val="pt-PT"/>
              </w:rPr>
              <w:t>financeira</w:t>
            </w:r>
            <w:r w:rsidR="009A6F81" w:rsidRPr="00CE08BE">
              <w:rPr>
                <w:rFonts w:cs="Calibri"/>
                <w:sz w:val="20"/>
                <w:szCs w:val="20"/>
                <w:lang w:val="pt-PT"/>
              </w:rPr>
              <w:t xml:space="preserve"> e orçamental.</w:t>
            </w:r>
            <w:r w:rsidRPr="00CE08BE">
              <w:rPr>
                <w:rFonts w:cs="Calibri"/>
                <w:color w:val="FFFFFF"/>
                <w:sz w:val="20"/>
                <w:szCs w:val="20"/>
                <w:lang w:val="pt-PT"/>
              </w:rPr>
              <w:t>.</w:t>
            </w:r>
          </w:p>
        </w:tc>
      </w:tr>
      <w:tr w:rsidR="00500221" w:rsidRPr="00853D77" w14:paraId="6A3EFD7E" w14:textId="77777777" w:rsidTr="004E2624">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69B954EE" w14:textId="7E49DC33" w:rsidR="00F06ED0" w:rsidRPr="00CE08BE" w:rsidRDefault="00526755" w:rsidP="00F06ED0">
            <w:pPr>
              <w:jc w:val="both"/>
              <w:rPr>
                <w:rFonts w:cs="Calibri"/>
                <w:sz w:val="20"/>
                <w:szCs w:val="20"/>
                <w:lang w:val="pt-PT"/>
              </w:rPr>
            </w:pPr>
            <w:r w:rsidRPr="00CE08BE">
              <w:rPr>
                <w:rFonts w:cs="Calibri"/>
                <w:b/>
                <w:bCs/>
                <w:sz w:val="20"/>
                <w:szCs w:val="20"/>
                <w:lang w:val="pt-PT"/>
              </w:rPr>
              <w:t>ID</w:t>
            </w:r>
            <w:r w:rsidR="004E2624" w:rsidRPr="00CE08BE">
              <w:rPr>
                <w:rFonts w:cs="Calibri"/>
                <w:b/>
                <w:bCs/>
                <w:sz w:val="20"/>
                <w:szCs w:val="20"/>
                <w:lang w:val="pt-PT"/>
              </w:rPr>
              <w:t>-4. Classificação do orçamento</w:t>
            </w:r>
          </w:p>
        </w:tc>
        <w:tc>
          <w:tcPr>
            <w:tcW w:w="450" w:type="dxa"/>
            <w:tcBorders>
              <w:top w:val="dotted" w:sz="4" w:space="0" w:color="auto"/>
              <w:left w:val="dotted" w:sz="4" w:space="0" w:color="auto"/>
              <w:bottom w:val="dotted" w:sz="4" w:space="0" w:color="auto"/>
              <w:right w:val="dotted" w:sz="4" w:space="0" w:color="auto"/>
            </w:tcBorders>
          </w:tcPr>
          <w:p w14:paraId="05FC0B73" w14:textId="77777777" w:rsidR="00F06ED0" w:rsidRPr="00CE08BE" w:rsidRDefault="00F06ED0" w:rsidP="00F06ED0">
            <w:pPr>
              <w:widowControl w:val="0"/>
              <w:tabs>
                <w:tab w:val="left" w:pos="460"/>
              </w:tabs>
              <w:ind w:right="391"/>
              <w:jc w:val="both"/>
              <w:rPr>
                <w:rFonts w:cs="Calibri"/>
                <w:sz w:val="20"/>
                <w:szCs w:val="20"/>
                <w:lang w:val="pt-PT"/>
              </w:rPr>
            </w:pPr>
          </w:p>
        </w:tc>
        <w:tc>
          <w:tcPr>
            <w:tcW w:w="3240" w:type="dxa"/>
            <w:vMerge w:val="restart"/>
            <w:tcBorders>
              <w:top w:val="dotted" w:sz="4" w:space="0" w:color="auto"/>
              <w:left w:val="dotted" w:sz="4" w:space="0" w:color="auto"/>
              <w:right w:val="dotted" w:sz="4" w:space="0" w:color="auto"/>
            </w:tcBorders>
          </w:tcPr>
          <w:p w14:paraId="314FFE37" w14:textId="3B978073" w:rsidR="00F06ED0" w:rsidRPr="00CE08BE" w:rsidRDefault="004E2624" w:rsidP="00F06ED0">
            <w:pPr>
              <w:widowControl w:val="0"/>
              <w:tabs>
                <w:tab w:val="left" w:pos="460"/>
              </w:tabs>
              <w:ind w:right="-20"/>
              <w:jc w:val="both"/>
              <w:rPr>
                <w:rFonts w:cs="Calibri"/>
                <w:i/>
                <w:color w:val="FF0000"/>
                <w:sz w:val="20"/>
                <w:szCs w:val="20"/>
                <w:lang w:val="pt-PT"/>
              </w:rPr>
            </w:pPr>
            <w:r w:rsidRPr="00CE08BE">
              <w:rPr>
                <w:rFonts w:cs="Calibri"/>
                <w:i/>
                <w:iCs/>
                <w:color w:val="FF0000"/>
                <w:sz w:val="20"/>
                <w:szCs w:val="20"/>
                <w:lang w:val="pt-PT"/>
              </w:rPr>
              <w:t>Um sistema de classificação robusto e uma documentação orçamental anual abrangente e publicamente disponível permitem que as decisões orçamentais, as transa</w:t>
            </w:r>
            <w:r w:rsidR="005D6F4C" w:rsidRPr="00CE08BE">
              <w:rPr>
                <w:rFonts w:cs="Calibri"/>
                <w:i/>
                <w:iCs/>
                <w:color w:val="FF0000"/>
                <w:sz w:val="20"/>
                <w:szCs w:val="20"/>
                <w:lang w:val="pt-PT"/>
              </w:rPr>
              <w:t>c</w:t>
            </w:r>
            <w:r w:rsidRPr="00CE08BE">
              <w:rPr>
                <w:rFonts w:cs="Calibri"/>
                <w:i/>
                <w:iCs/>
                <w:color w:val="FF0000"/>
                <w:sz w:val="20"/>
                <w:szCs w:val="20"/>
                <w:lang w:val="pt-PT"/>
              </w:rPr>
              <w:t xml:space="preserve">ções e o desempenho dos programas de prestação de serviços sejam monitorizados ao longo do ciclo de formulação, execução e </w:t>
            </w:r>
            <w:r w:rsidR="005D6F4C" w:rsidRPr="00CE08BE">
              <w:rPr>
                <w:rFonts w:cs="Calibri"/>
                <w:i/>
                <w:iCs/>
                <w:color w:val="FF0000"/>
                <w:sz w:val="20"/>
                <w:szCs w:val="20"/>
                <w:lang w:val="pt-PT"/>
              </w:rPr>
              <w:t xml:space="preserve">elaboração de </w:t>
            </w:r>
            <w:r w:rsidRPr="00CE08BE">
              <w:rPr>
                <w:rFonts w:cs="Calibri"/>
                <w:i/>
                <w:iCs/>
                <w:color w:val="FF0000"/>
                <w:sz w:val="20"/>
                <w:szCs w:val="20"/>
                <w:lang w:val="pt-PT"/>
              </w:rPr>
              <w:t>relatório</w:t>
            </w:r>
            <w:r w:rsidR="0066033B" w:rsidRPr="00CE08BE">
              <w:rPr>
                <w:rFonts w:cs="Calibri"/>
                <w:i/>
                <w:iCs/>
                <w:color w:val="FF0000"/>
                <w:sz w:val="20"/>
                <w:szCs w:val="20"/>
                <w:lang w:val="pt-PT"/>
              </w:rPr>
              <w:t>s</w:t>
            </w:r>
            <w:r w:rsidRPr="00CE08BE">
              <w:rPr>
                <w:rFonts w:cs="Calibri"/>
                <w:i/>
                <w:iCs/>
                <w:color w:val="FF0000"/>
                <w:sz w:val="20"/>
                <w:szCs w:val="20"/>
                <w:lang w:val="pt-PT"/>
              </w:rPr>
              <w:t xml:space="preserve"> do orçamento, o que é essencial para </w:t>
            </w:r>
            <w:r w:rsidR="004236B4" w:rsidRPr="00CE08BE">
              <w:rPr>
                <w:rFonts w:cs="Calibri"/>
                <w:i/>
                <w:iCs/>
                <w:color w:val="FF0000"/>
                <w:sz w:val="20"/>
                <w:szCs w:val="20"/>
                <w:lang w:val="pt-PT"/>
              </w:rPr>
              <w:t xml:space="preserve">proporcionar </w:t>
            </w:r>
            <w:r w:rsidRPr="00CE08BE">
              <w:rPr>
                <w:rFonts w:cs="Calibri"/>
                <w:i/>
                <w:iCs/>
                <w:color w:val="FF0000"/>
                <w:sz w:val="20"/>
                <w:szCs w:val="20"/>
                <w:lang w:val="pt-PT"/>
              </w:rPr>
              <w:t>ao poder executivo e legislativo um</w:t>
            </w:r>
            <w:r w:rsidR="004236B4" w:rsidRPr="00CE08BE">
              <w:rPr>
                <w:rFonts w:cs="Calibri"/>
                <w:i/>
                <w:iCs/>
                <w:color w:val="FF0000"/>
                <w:sz w:val="20"/>
                <w:szCs w:val="20"/>
                <w:lang w:val="pt-PT"/>
              </w:rPr>
              <w:t xml:space="preserve">a imagem </w:t>
            </w:r>
            <w:r w:rsidRPr="00CE08BE">
              <w:rPr>
                <w:rFonts w:cs="Calibri"/>
                <w:i/>
                <w:iCs/>
                <w:color w:val="FF0000"/>
                <w:sz w:val="20"/>
                <w:szCs w:val="20"/>
                <w:lang w:val="pt-PT"/>
              </w:rPr>
              <w:t>complet</w:t>
            </w:r>
            <w:r w:rsidR="004236B4" w:rsidRPr="00CE08BE">
              <w:rPr>
                <w:rFonts w:cs="Calibri"/>
                <w:i/>
                <w:iCs/>
                <w:color w:val="FF0000"/>
                <w:sz w:val="20"/>
                <w:szCs w:val="20"/>
                <w:lang w:val="pt-PT"/>
              </w:rPr>
              <w:t>a</w:t>
            </w:r>
            <w:r w:rsidRPr="00CE08BE">
              <w:rPr>
                <w:rFonts w:cs="Calibri"/>
                <w:i/>
                <w:iCs/>
                <w:color w:val="FF0000"/>
                <w:sz w:val="20"/>
                <w:szCs w:val="20"/>
                <w:lang w:val="pt-PT"/>
              </w:rPr>
              <w:t xml:space="preserve"> das finanças públicas do governo central.</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64D849BD" w14:textId="77777777" w:rsidR="00F06ED0" w:rsidRPr="00CE08BE" w:rsidRDefault="004E2624" w:rsidP="00F06ED0">
            <w:pPr>
              <w:widowControl w:val="0"/>
              <w:tabs>
                <w:tab w:val="left" w:pos="460"/>
              </w:tabs>
              <w:ind w:right="391"/>
              <w:jc w:val="both"/>
              <w:rPr>
                <w:rFonts w:cs="Calibri"/>
                <w:sz w:val="20"/>
                <w:szCs w:val="20"/>
                <w:lang w:val="pt-PT"/>
              </w:rPr>
            </w:pPr>
            <w:r w:rsidRPr="00CE08BE">
              <w:rPr>
                <w:rFonts w:cs="Calibri"/>
                <w:sz w:val="20"/>
                <w:szCs w:val="20"/>
                <w:lang w:val="pt-PT"/>
              </w:rPr>
              <w:t>X</w:t>
            </w:r>
          </w:p>
        </w:tc>
        <w:tc>
          <w:tcPr>
            <w:tcW w:w="2880" w:type="dxa"/>
            <w:vMerge w:val="restart"/>
            <w:tcBorders>
              <w:top w:val="dotted" w:sz="4" w:space="0" w:color="auto"/>
              <w:left w:val="dotted" w:sz="4" w:space="0" w:color="auto"/>
              <w:right w:val="dotted" w:sz="4" w:space="0" w:color="auto"/>
            </w:tcBorders>
            <w:shd w:val="clear" w:color="auto" w:fill="auto"/>
          </w:tcPr>
          <w:p w14:paraId="5891B59E" w14:textId="7A29BFC6" w:rsidR="00F06ED0" w:rsidRPr="00CE08BE" w:rsidRDefault="004E2624" w:rsidP="00F06ED0">
            <w:pPr>
              <w:widowControl w:val="0"/>
              <w:tabs>
                <w:tab w:val="left" w:pos="460"/>
              </w:tabs>
              <w:jc w:val="both"/>
              <w:rPr>
                <w:rFonts w:cs="Calibri"/>
                <w:i/>
                <w:color w:val="FF0000"/>
                <w:sz w:val="20"/>
                <w:szCs w:val="20"/>
                <w:lang w:val="pt-PT"/>
              </w:rPr>
            </w:pPr>
            <w:r w:rsidRPr="00CE08BE">
              <w:rPr>
                <w:rFonts w:cs="Calibri"/>
                <w:i/>
                <w:iCs/>
                <w:color w:val="FF0000"/>
                <w:sz w:val="20"/>
                <w:szCs w:val="20"/>
                <w:lang w:val="pt-PT"/>
              </w:rPr>
              <w:t xml:space="preserve">Informações transparentes e abrangentes de gestão orçamental, incluindo o desempenho de programas de prestação de serviços, </w:t>
            </w:r>
            <w:r w:rsidR="004236B4" w:rsidRPr="00CE08BE">
              <w:rPr>
                <w:rFonts w:cs="Calibri"/>
                <w:i/>
                <w:iCs/>
                <w:color w:val="FF0000"/>
                <w:sz w:val="20"/>
                <w:szCs w:val="20"/>
                <w:lang w:val="pt-PT"/>
              </w:rPr>
              <w:t xml:space="preserve">reforçam </w:t>
            </w:r>
            <w:r w:rsidRPr="00CE08BE">
              <w:rPr>
                <w:rFonts w:cs="Calibri"/>
                <w:i/>
                <w:iCs/>
                <w:color w:val="FF0000"/>
                <w:sz w:val="20"/>
                <w:szCs w:val="20"/>
                <w:lang w:val="pt-PT"/>
              </w:rPr>
              <w:t xml:space="preserve">a responsabilização do governo </w:t>
            </w:r>
            <w:r w:rsidR="004236B4" w:rsidRPr="00CE08BE">
              <w:rPr>
                <w:rFonts w:cs="Calibri"/>
                <w:i/>
                <w:iCs/>
                <w:color w:val="FF0000"/>
                <w:sz w:val="20"/>
                <w:szCs w:val="20"/>
                <w:lang w:val="pt-PT"/>
              </w:rPr>
              <w:t xml:space="preserve">pelas </w:t>
            </w:r>
            <w:r w:rsidRPr="00CE08BE">
              <w:rPr>
                <w:rFonts w:cs="Calibri"/>
                <w:i/>
                <w:iCs/>
                <w:color w:val="FF0000"/>
                <w:sz w:val="20"/>
                <w:szCs w:val="20"/>
                <w:lang w:val="pt-PT"/>
              </w:rPr>
              <w:t xml:space="preserve">decisões de alocação orçamental, incluindo transferências para níveis </w:t>
            </w:r>
            <w:r w:rsidR="0066033B" w:rsidRPr="00CE08BE">
              <w:rPr>
                <w:rFonts w:cs="Calibri"/>
                <w:i/>
                <w:iCs/>
                <w:color w:val="FF0000"/>
                <w:sz w:val="20"/>
                <w:szCs w:val="20"/>
                <w:lang w:val="pt-PT"/>
              </w:rPr>
              <w:t xml:space="preserve">inferiores </w:t>
            </w:r>
            <w:r w:rsidRPr="00CE08BE">
              <w:rPr>
                <w:rFonts w:cs="Calibri"/>
                <w:i/>
                <w:iCs/>
                <w:color w:val="FF0000"/>
                <w:sz w:val="20"/>
                <w:szCs w:val="20"/>
                <w:lang w:val="pt-PT"/>
              </w:rPr>
              <w:t xml:space="preserve">de governo, que sejam consistentes com as prioridades sociais e económicas do país.  </w:t>
            </w:r>
          </w:p>
          <w:p w14:paraId="68F1660F" w14:textId="77777777" w:rsidR="00F06ED0" w:rsidRPr="00CE08BE" w:rsidRDefault="00F06ED0" w:rsidP="00F06ED0">
            <w:pPr>
              <w:widowControl w:val="0"/>
              <w:tabs>
                <w:tab w:val="left" w:pos="460"/>
              </w:tabs>
              <w:ind w:right="391"/>
              <w:jc w:val="both"/>
              <w:rPr>
                <w:rFonts w:cs="Calibri"/>
                <w:i/>
                <w:color w:val="FF0000"/>
                <w:sz w:val="20"/>
                <w:szCs w:val="20"/>
                <w:lang w:val="pt-PT"/>
              </w:rPr>
            </w:pPr>
          </w:p>
        </w:tc>
        <w:tc>
          <w:tcPr>
            <w:tcW w:w="450" w:type="dxa"/>
            <w:tcBorders>
              <w:top w:val="dotted" w:sz="4" w:space="0" w:color="auto"/>
              <w:left w:val="dotted" w:sz="4" w:space="0" w:color="auto"/>
              <w:bottom w:val="dotted" w:sz="4" w:space="0" w:color="auto"/>
              <w:right w:val="dotted" w:sz="4" w:space="0" w:color="auto"/>
            </w:tcBorders>
          </w:tcPr>
          <w:p w14:paraId="0FE52A5D" w14:textId="77777777" w:rsidR="00F06ED0" w:rsidRPr="00CE08BE" w:rsidRDefault="00F06ED0" w:rsidP="00F06ED0">
            <w:pPr>
              <w:widowControl w:val="0"/>
              <w:tabs>
                <w:tab w:val="left" w:pos="460"/>
              </w:tabs>
              <w:ind w:right="391"/>
              <w:jc w:val="both"/>
              <w:rPr>
                <w:rFonts w:cs="Calibri"/>
                <w:sz w:val="20"/>
                <w:szCs w:val="20"/>
                <w:lang w:val="pt-PT"/>
              </w:rPr>
            </w:pPr>
          </w:p>
        </w:tc>
        <w:tc>
          <w:tcPr>
            <w:tcW w:w="2970" w:type="dxa"/>
            <w:vMerge w:val="restart"/>
            <w:tcBorders>
              <w:top w:val="dotted" w:sz="4" w:space="0" w:color="auto"/>
              <w:left w:val="dotted" w:sz="4" w:space="0" w:color="auto"/>
              <w:right w:val="dotted" w:sz="4" w:space="0" w:color="auto"/>
            </w:tcBorders>
          </w:tcPr>
          <w:p w14:paraId="6596EE40" w14:textId="77777777" w:rsidR="00F06ED0" w:rsidRPr="00CE08BE" w:rsidRDefault="004E2624" w:rsidP="00F06ED0">
            <w:pPr>
              <w:widowControl w:val="0"/>
              <w:tabs>
                <w:tab w:val="left" w:pos="460"/>
              </w:tabs>
              <w:jc w:val="both"/>
              <w:rPr>
                <w:rFonts w:cs="Calibri"/>
                <w:i/>
                <w:sz w:val="20"/>
                <w:szCs w:val="20"/>
                <w:lang w:val="pt-PT"/>
              </w:rPr>
            </w:pPr>
            <w:r w:rsidRPr="00CE08BE">
              <w:rPr>
                <w:rFonts w:cs="Calibri"/>
                <w:i/>
                <w:iCs/>
                <w:color w:val="FF0000"/>
                <w:sz w:val="20"/>
                <w:szCs w:val="20"/>
                <w:lang w:val="pt-PT"/>
              </w:rPr>
              <w:t xml:space="preserve">Informações transparentes sobre a estrutura do orçamento, os recursos disponíveis e o desempenho das unidades de prestação de serviços permitem que o governo e as comunidades monitorizem a eficiência da prestação dos serviços.  </w:t>
            </w:r>
          </w:p>
        </w:tc>
      </w:tr>
      <w:tr w:rsidR="00500221" w:rsidRPr="00CE08BE" w14:paraId="6F65540E" w14:textId="77777777" w:rsidTr="004E2624">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0D8FA85D" w14:textId="2EAF1055" w:rsidR="00F06ED0" w:rsidRPr="00CE08BE" w:rsidRDefault="00526755" w:rsidP="00F06ED0">
            <w:pPr>
              <w:rPr>
                <w:rFonts w:cs="Calibri"/>
                <w:b/>
                <w:sz w:val="20"/>
                <w:szCs w:val="20"/>
                <w:lang w:val="pt-PT"/>
              </w:rPr>
            </w:pPr>
            <w:r w:rsidRPr="00CE08BE">
              <w:rPr>
                <w:rFonts w:cs="Calibri"/>
                <w:b/>
                <w:bCs/>
                <w:sz w:val="20"/>
                <w:szCs w:val="20"/>
                <w:lang w:val="pt-PT"/>
              </w:rPr>
              <w:t>ID</w:t>
            </w:r>
            <w:r w:rsidR="004E2624" w:rsidRPr="00CE08BE">
              <w:rPr>
                <w:rFonts w:cs="Calibri"/>
                <w:b/>
                <w:bCs/>
                <w:sz w:val="20"/>
                <w:szCs w:val="20"/>
                <w:lang w:val="pt-PT"/>
              </w:rPr>
              <w:t>-5. Documentação do orçamento</w:t>
            </w:r>
          </w:p>
        </w:tc>
        <w:tc>
          <w:tcPr>
            <w:tcW w:w="450" w:type="dxa"/>
            <w:tcBorders>
              <w:top w:val="dotted" w:sz="4" w:space="0" w:color="auto"/>
              <w:left w:val="dotted" w:sz="4" w:space="0" w:color="auto"/>
              <w:bottom w:val="dotted" w:sz="4" w:space="0" w:color="auto"/>
              <w:right w:val="dotted" w:sz="4" w:space="0" w:color="auto"/>
            </w:tcBorders>
          </w:tcPr>
          <w:p w14:paraId="5B3AA63D" w14:textId="77777777" w:rsidR="00F06ED0" w:rsidRPr="00CE08BE" w:rsidRDefault="00F06ED0" w:rsidP="00F06ED0">
            <w:pPr>
              <w:widowControl w:val="0"/>
              <w:tabs>
                <w:tab w:val="left" w:pos="463"/>
              </w:tabs>
              <w:ind w:right="123"/>
              <w:rPr>
                <w:rFonts w:cs="Calibri"/>
                <w:sz w:val="20"/>
                <w:szCs w:val="20"/>
                <w:lang w:val="pt-PT"/>
              </w:rPr>
            </w:pPr>
          </w:p>
        </w:tc>
        <w:tc>
          <w:tcPr>
            <w:tcW w:w="3240" w:type="dxa"/>
            <w:vMerge/>
            <w:tcBorders>
              <w:left w:val="dotted" w:sz="4" w:space="0" w:color="auto"/>
              <w:right w:val="dotted" w:sz="4" w:space="0" w:color="auto"/>
            </w:tcBorders>
          </w:tcPr>
          <w:p w14:paraId="740863AC" w14:textId="77777777" w:rsidR="00F06ED0" w:rsidRPr="00CE08BE" w:rsidRDefault="00F06ED0" w:rsidP="00F06ED0">
            <w:pPr>
              <w:widowControl w:val="0"/>
              <w:tabs>
                <w:tab w:val="left" w:pos="463"/>
              </w:tabs>
              <w:ind w:right="123"/>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00E4C4CF" w14:textId="77777777" w:rsidR="00F06ED0" w:rsidRPr="00CE08BE" w:rsidRDefault="004E2624" w:rsidP="00F06ED0">
            <w:pPr>
              <w:widowControl w:val="0"/>
              <w:tabs>
                <w:tab w:val="left" w:pos="463"/>
              </w:tabs>
              <w:ind w:right="123"/>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tcPr>
          <w:p w14:paraId="635EEE79" w14:textId="77777777" w:rsidR="00F06ED0" w:rsidRPr="00CE08BE" w:rsidRDefault="00F06ED0" w:rsidP="00F06ED0">
            <w:pPr>
              <w:widowControl w:val="0"/>
              <w:tabs>
                <w:tab w:val="left" w:pos="463"/>
              </w:tabs>
              <w:ind w:right="123"/>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tcPr>
          <w:p w14:paraId="4BEF776B" w14:textId="77777777" w:rsidR="00F06ED0" w:rsidRPr="00CE08BE" w:rsidRDefault="00F06ED0" w:rsidP="00F06ED0">
            <w:pPr>
              <w:widowControl w:val="0"/>
              <w:tabs>
                <w:tab w:val="left" w:pos="463"/>
              </w:tabs>
              <w:ind w:right="123"/>
              <w:rPr>
                <w:rFonts w:cs="Calibri"/>
                <w:sz w:val="20"/>
                <w:szCs w:val="20"/>
                <w:lang w:val="pt-PT"/>
              </w:rPr>
            </w:pPr>
          </w:p>
        </w:tc>
        <w:tc>
          <w:tcPr>
            <w:tcW w:w="2970" w:type="dxa"/>
            <w:vMerge/>
            <w:tcBorders>
              <w:left w:val="dotted" w:sz="4" w:space="0" w:color="auto"/>
              <w:right w:val="dotted" w:sz="4" w:space="0" w:color="auto"/>
            </w:tcBorders>
          </w:tcPr>
          <w:p w14:paraId="3CC5128C" w14:textId="77777777" w:rsidR="00F06ED0" w:rsidRPr="00CE08BE" w:rsidRDefault="00F06ED0" w:rsidP="00F06ED0">
            <w:pPr>
              <w:widowControl w:val="0"/>
              <w:tabs>
                <w:tab w:val="left" w:pos="463"/>
              </w:tabs>
              <w:ind w:right="123"/>
              <w:rPr>
                <w:rFonts w:cs="Calibri"/>
                <w:sz w:val="20"/>
                <w:szCs w:val="20"/>
                <w:lang w:val="pt-PT"/>
              </w:rPr>
            </w:pPr>
          </w:p>
        </w:tc>
      </w:tr>
      <w:tr w:rsidR="00500221" w:rsidRPr="00CE08BE" w14:paraId="1A65E3DC" w14:textId="77777777" w:rsidTr="004E2624">
        <w:tc>
          <w:tcPr>
            <w:tcW w:w="3685" w:type="dxa"/>
            <w:tcBorders>
              <w:top w:val="dotted" w:sz="4" w:space="0" w:color="auto"/>
              <w:left w:val="dotted" w:sz="4" w:space="0" w:color="auto"/>
              <w:bottom w:val="dotted" w:sz="4" w:space="0" w:color="auto"/>
              <w:right w:val="dotted" w:sz="4" w:space="0" w:color="auto"/>
            </w:tcBorders>
            <w:vAlign w:val="bottom"/>
            <w:hideMark/>
          </w:tcPr>
          <w:p w14:paraId="1D569D11" w14:textId="0D125B08" w:rsidR="00F06ED0" w:rsidRPr="00CE08BE" w:rsidRDefault="00526755" w:rsidP="00F06ED0">
            <w:pPr>
              <w:rPr>
                <w:rFonts w:cs="Calibri"/>
                <w:b/>
                <w:sz w:val="20"/>
                <w:szCs w:val="20"/>
                <w:lang w:val="pt-PT"/>
              </w:rPr>
            </w:pPr>
            <w:r w:rsidRPr="00CE08BE">
              <w:rPr>
                <w:rFonts w:cs="Calibri"/>
                <w:b/>
                <w:bCs/>
                <w:sz w:val="20"/>
                <w:szCs w:val="20"/>
                <w:lang w:val="pt-PT"/>
              </w:rPr>
              <w:t>ID</w:t>
            </w:r>
            <w:r w:rsidR="004E2624" w:rsidRPr="00CE08BE">
              <w:rPr>
                <w:rFonts w:cs="Calibri"/>
                <w:b/>
                <w:bCs/>
                <w:sz w:val="20"/>
                <w:szCs w:val="20"/>
                <w:lang w:val="pt-PT"/>
              </w:rPr>
              <w:t>-6. Operações do governo central não contabilizadas nos relatórios financeiros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1ED451F2" w14:textId="77777777" w:rsidR="00F06ED0" w:rsidRPr="00CE08BE" w:rsidRDefault="004E2624" w:rsidP="00F06ED0">
            <w:pPr>
              <w:widowControl w:val="0"/>
              <w:tabs>
                <w:tab w:val="left" w:pos="463"/>
              </w:tabs>
              <w:ind w:right="148"/>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28C0DA"/>
            <w:vAlign w:val="center"/>
          </w:tcPr>
          <w:p w14:paraId="5258704D" w14:textId="77777777" w:rsidR="00F06ED0" w:rsidRPr="00CE08BE" w:rsidRDefault="00F06ED0" w:rsidP="00F06ED0">
            <w:pPr>
              <w:widowControl w:val="0"/>
              <w:tabs>
                <w:tab w:val="left" w:pos="463"/>
              </w:tabs>
              <w:ind w:right="148"/>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25D92D70" w14:textId="77777777" w:rsidR="00F06ED0" w:rsidRPr="00CE08BE" w:rsidRDefault="004E2624" w:rsidP="00F06ED0">
            <w:pPr>
              <w:widowControl w:val="0"/>
              <w:tabs>
                <w:tab w:val="left" w:pos="463"/>
              </w:tabs>
              <w:ind w:right="148"/>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17B0F802" w14:textId="77777777" w:rsidR="00F06ED0" w:rsidRPr="00CE08BE" w:rsidRDefault="00F06ED0" w:rsidP="00F06ED0">
            <w:pPr>
              <w:widowControl w:val="0"/>
              <w:tabs>
                <w:tab w:val="left" w:pos="463"/>
              </w:tabs>
              <w:ind w:right="148"/>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7B2721CA" w14:textId="77777777" w:rsidR="00F06ED0" w:rsidRPr="00CE08BE" w:rsidRDefault="00F06ED0" w:rsidP="00F06ED0">
            <w:pPr>
              <w:widowControl w:val="0"/>
              <w:tabs>
                <w:tab w:val="left" w:pos="463"/>
              </w:tabs>
              <w:ind w:right="148"/>
              <w:rPr>
                <w:rFonts w:cs="Calibri"/>
                <w:sz w:val="20"/>
                <w:szCs w:val="20"/>
                <w:lang w:val="pt-PT"/>
              </w:rPr>
            </w:pPr>
          </w:p>
        </w:tc>
        <w:tc>
          <w:tcPr>
            <w:tcW w:w="2970" w:type="dxa"/>
            <w:vMerge/>
            <w:tcBorders>
              <w:left w:val="dotted" w:sz="4" w:space="0" w:color="auto"/>
              <w:right w:val="dotted" w:sz="4" w:space="0" w:color="auto"/>
            </w:tcBorders>
            <w:vAlign w:val="center"/>
          </w:tcPr>
          <w:p w14:paraId="27484403" w14:textId="77777777" w:rsidR="00F06ED0" w:rsidRPr="00CE08BE" w:rsidRDefault="00F06ED0" w:rsidP="00F06ED0">
            <w:pPr>
              <w:widowControl w:val="0"/>
              <w:tabs>
                <w:tab w:val="left" w:pos="463"/>
              </w:tabs>
              <w:ind w:right="148"/>
              <w:rPr>
                <w:rFonts w:cs="Calibri"/>
                <w:sz w:val="20"/>
                <w:szCs w:val="20"/>
                <w:lang w:val="pt-PT"/>
              </w:rPr>
            </w:pPr>
          </w:p>
        </w:tc>
      </w:tr>
      <w:tr w:rsidR="00500221" w:rsidRPr="00CE08BE" w14:paraId="543830C0" w14:textId="77777777" w:rsidTr="004E2624">
        <w:tc>
          <w:tcPr>
            <w:tcW w:w="3685" w:type="dxa"/>
            <w:tcBorders>
              <w:top w:val="dotted" w:sz="4" w:space="0" w:color="auto"/>
              <w:left w:val="dotted" w:sz="4" w:space="0" w:color="auto"/>
              <w:bottom w:val="dotted" w:sz="4" w:space="0" w:color="auto"/>
              <w:right w:val="dotted" w:sz="4" w:space="0" w:color="auto"/>
            </w:tcBorders>
            <w:vAlign w:val="bottom"/>
            <w:hideMark/>
          </w:tcPr>
          <w:p w14:paraId="51E32E4F" w14:textId="377C8466" w:rsidR="00F06ED0" w:rsidRPr="00CE08BE" w:rsidRDefault="00526755" w:rsidP="00F06ED0">
            <w:pPr>
              <w:rPr>
                <w:rFonts w:cs="Calibri"/>
                <w:b/>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-7. Transferências para os governos </w:t>
            </w:r>
            <w:r w:rsidR="003039E4" w:rsidRPr="00CE08BE">
              <w:rPr>
                <w:rFonts w:cs="Calibri"/>
                <w:b/>
                <w:bCs/>
                <w:sz w:val="20"/>
                <w:szCs w:val="20"/>
                <w:lang w:val="pt-PT"/>
              </w:rPr>
              <w:t>sub-nacionais</w:t>
            </w:r>
          </w:p>
        </w:tc>
        <w:tc>
          <w:tcPr>
            <w:tcW w:w="450" w:type="dxa"/>
            <w:tcBorders>
              <w:top w:val="dotted" w:sz="4" w:space="0" w:color="auto"/>
              <w:left w:val="dotted" w:sz="4" w:space="0" w:color="auto"/>
              <w:bottom w:val="dotted" w:sz="4" w:space="0" w:color="auto"/>
              <w:right w:val="dotted" w:sz="4" w:space="0" w:color="auto"/>
            </w:tcBorders>
            <w:vAlign w:val="center"/>
          </w:tcPr>
          <w:p w14:paraId="1374802B" w14:textId="77777777" w:rsidR="00F06ED0" w:rsidRPr="00CE08BE" w:rsidRDefault="00F06ED0" w:rsidP="00F06ED0">
            <w:pPr>
              <w:widowControl w:val="0"/>
              <w:tabs>
                <w:tab w:val="left" w:pos="463"/>
              </w:tabs>
              <w:ind w:right="976"/>
              <w:rPr>
                <w:rFonts w:cs="Calibri"/>
                <w:sz w:val="20"/>
                <w:szCs w:val="20"/>
                <w:lang w:val="pt-PT"/>
              </w:rPr>
            </w:pPr>
          </w:p>
        </w:tc>
        <w:tc>
          <w:tcPr>
            <w:tcW w:w="3240" w:type="dxa"/>
            <w:vMerge/>
            <w:tcBorders>
              <w:left w:val="dotted" w:sz="4" w:space="0" w:color="auto"/>
              <w:right w:val="dotted" w:sz="4" w:space="0" w:color="auto"/>
            </w:tcBorders>
            <w:vAlign w:val="center"/>
          </w:tcPr>
          <w:p w14:paraId="7765A192" w14:textId="77777777" w:rsidR="00F06ED0" w:rsidRPr="00CE08BE" w:rsidRDefault="00F06ED0" w:rsidP="00F06ED0">
            <w:pPr>
              <w:widowControl w:val="0"/>
              <w:tabs>
                <w:tab w:val="left" w:pos="463"/>
              </w:tabs>
              <w:ind w:right="976"/>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10F467D6" w14:textId="77777777" w:rsidR="00F06ED0" w:rsidRPr="00CE08BE" w:rsidRDefault="004E2624" w:rsidP="00F06ED0">
            <w:pPr>
              <w:widowControl w:val="0"/>
              <w:tabs>
                <w:tab w:val="left" w:pos="463"/>
              </w:tabs>
              <w:ind w:right="976"/>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0B4031B8" w14:textId="77777777" w:rsidR="00F06ED0" w:rsidRPr="00CE08BE" w:rsidRDefault="00F06ED0" w:rsidP="00F06ED0">
            <w:pPr>
              <w:widowControl w:val="0"/>
              <w:tabs>
                <w:tab w:val="left" w:pos="463"/>
              </w:tabs>
              <w:ind w:right="976"/>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8C0236E" w14:textId="77777777" w:rsidR="00F06ED0" w:rsidRPr="00CE08BE" w:rsidRDefault="004E2624" w:rsidP="00F06ED0">
            <w:pPr>
              <w:widowControl w:val="0"/>
              <w:tabs>
                <w:tab w:val="left" w:pos="463"/>
              </w:tabs>
              <w:ind w:right="-111"/>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28C0DA"/>
            <w:vAlign w:val="center"/>
          </w:tcPr>
          <w:p w14:paraId="3E1C06A8" w14:textId="77777777" w:rsidR="00F06ED0" w:rsidRPr="00CE08BE" w:rsidRDefault="00F06ED0" w:rsidP="00F06ED0">
            <w:pPr>
              <w:widowControl w:val="0"/>
              <w:tabs>
                <w:tab w:val="left" w:pos="463"/>
              </w:tabs>
              <w:ind w:right="-111"/>
              <w:rPr>
                <w:rFonts w:cs="Calibri"/>
                <w:sz w:val="20"/>
                <w:szCs w:val="20"/>
                <w:lang w:val="pt-PT"/>
              </w:rPr>
            </w:pPr>
          </w:p>
        </w:tc>
      </w:tr>
      <w:tr w:rsidR="00500221" w:rsidRPr="00CE08BE" w14:paraId="7891CDC9" w14:textId="77777777" w:rsidTr="004E2624">
        <w:tc>
          <w:tcPr>
            <w:tcW w:w="3685" w:type="dxa"/>
            <w:tcBorders>
              <w:top w:val="dotted" w:sz="4" w:space="0" w:color="auto"/>
              <w:left w:val="dotted" w:sz="4" w:space="0" w:color="auto"/>
              <w:bottom w:val="dotted" w:sz="4" w:space="0" w:color="auto"/>
              <w:right w:val="dotted" w:sz="4" w:space="0" w:color="auto"/>
            </w:tcBorders>
            <w:vAlign w:val="bottom"/>
            <w:hideMark/>
          </w:tcPr>
          <w:p w14:paraId="0AB307CD" w14:textId="3EF01D90" w:rsidR="00F06ED0" w:rsidRPr="00CE08BE" w:rsidRDefault="00526755" w:rsidP="00F06ED0">
            <w:pPr>
              <w:rPr>
                <w:rFonts w:cs="Calibri"/>
                <w:b/>
                <w:sz w:val="20"/>
                <w:szCs w:val="20"/>
                <w:lang w:val="pt-PT"/>
              </w:rPr>
            </w:pPr>
            <w:r w:rsidRPr="00CE08BE">
              <w:rPr>
                <w:rFonts w:cs="Calibri"/>
                <w:b/>
                <w:bCs/>
                <w:sz w:val="20"/>
                <w:szCs w:val="20"/>
                <w:lang w:val="pt-PT"/>
              </w:rPr>
              <w:t>ID</w:t>
            </w:r>
            <w:r w:rsidR="004E2624" w:rsidRPr="00CE08BE">
              <w:rPr>
                <w:rFonts w:cs="Calibri"/>
                <w:b/>
                <w:bCs/>
                <w:sz w:val="20"/>
                <w:szCs w:val="20"/>
                <w:lang w:val="pt-PT"/>
              </w:rPr>
              <w:t>-8.</w:t>
            </w:r>
            <w:r w:rsidR="004E2624" w:rsidRPr="00CE08BE">
              <w:rPr>
                <w:rFonts w:cs="Calibri"/>
                <w:sz w:val="20"/>
                <w:szCs w:val="20"/>
                <w:lang w:val="pt-PT"/>
              </w:rPr>
              <w:t xml:space="preserve"> </w:t>
            </w:r>
            <w:r w:rsidR="004E2624" w:rsidRPr="00CE08BE">
              <w:rPr>
                <w:rFonts w:cs="Calibri"/>
                <w:b/>
                <w:bCs/>
                <w:sz w:val="20"/>
                <w:szCs w:val="20"/>
                <w:lang w:val="pt-PT"/>
              </w:rPr>
              <w:t>Informações sobre o desempenho da prestação de serviços</w:t>
            </w:r>
          </w:p>
        </w:tc>
        <w:tc>
          <w:tcPr>
            <w:tcW w:w="450" w:type="dxa"/>
            <w:tcBorders>
              <w:top w:val="dotted" w:sz="4" w:space="0" w:color="auto"/>
              <w:left w:val="dotted" w:sz="4" w:space="0" w:color="auto"/>
              <w:bottom w:val="dotted" w:sz="4" w:space="0" w:color="auto"/>
              <w:right w:val="dotted" w:sz="4" w:space="0" w:color="auto"/>
            </w:tcBorders>
            <w:vAlign w:val="center"/>
          </w:tcPr>
          <w:p w14:paraId="113EF2FB" w14:textId="77777777" w:rsidR="00F06ED0" w:rsidRPr="00CE08BE" w:rsidRDefault="00F06ED0" w:rsidP="00F06ED0">
            <w:pPr>
              <w:widowControl w:val="0"/>
              <w:tabs>
                <w:tab w:val="left" w:pos="463"/>
              </w:tabs>
              <w:ind w:right="366"/>
              <w:rPr>
                <w:rFonts w:cs="Calibri"/>
                <w:sz w:val="20"/>
                <w:szCs w:val="20"/>
                <w:lang w:val="pt-PT"/>
              </w:rPr>
            </w:pPr>
          </w:p>
        </w:tc>
        <w:tc>
          <w:tcPr>
            <w:tcW w:w="3240" w:type="dxa"/>
            <w:vMerge/>
            <w:tcBorders>
              <w:left w:val="dotted" w:sz="4" w:space="0" w:color="auto"/>
              <w:right w:val="dotted" w:sz="4" w:space="0" w:color="auto"/>
            </w:tcBorders>
            <w:vAlign w:val="center"/>
          </w:tcPr>
          <w:p w14:paraId="36FC40CE" w14:textId="77777777" w:rsidR="00F06ED0" w:rsidRPr="00CE08BE" w:rsidRDefault="00F06ED0" w:rsidP="00F06ED0">
            <w:pPr>
              <w:widowControl w:val="0"/>
              <w:tabs>
                <w:tab w:val="left" w:pos="463"/>
              </w:tabs>
              <w:ind w:right="366"/>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064EEC77" w14:textId="77777777" w:rsidR="00F06ED0" w:rsidRPr="00CE08BE" w:rsidRDefault="00F06ED0" w:rsidP="00F06ED0">
            <w:pPr>
              <w:widowControl w:val="0"/>
              <w:tabs>
                <w:tab w:val="left" w:pos="463"/>
              </w:tabs>
              <w:ind w:right="366"/>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1CD24B9A" w14:textId="77777777" w:rsidR="00F06ED0" w:rsidRPr="00CE08BE" w:rsidRDefault="00F06ED0" w:rsidP="00F06ED0">
            <w:pPr>
              <w:widowControl w:val="0"/>
              <w:tabs>
                <w:tab w:val="left" w:pos="463"/>
              </w:tabs>
              <w:ind w:right="366"/>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AAB1987" w14:textId="77777777" w:rsidR="00F06ED0" w:rsidRPr="00CE08BE" w:rsidRDefault="004E2624" w:rsidP="00F06ED0">
            <w:pPr>
              <w:widowControl w:val="0"/>
              <w:tabs>
                <w:tab w:val="left" w:pos="463"/>
              </w:tabs>
              <w:ind w:right="366"/>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28C0DA"/>
            <w:vAlign w:val="center"/>
          </w:tcPr>
          <w:p w14:paraId="20FF2DEE" w14:textId="77777777" w:rsidR="00F06ED0" w:rsidRPr="00CE08BE" w:rsidRDefault="00F06ED0" w:rsidP="00F06ED0">
            <w:pPr>
              <w:widowControl w:val="0"/>
              <w:tabs>
                <w:tab w:val="left" w:pos="463"/>
              </w:tabs>
              <w:ind w:right="366"/>
              <w:rPr>
                <w:rFonts w:cs="Calibri"/>
                <w:sz w:val="20"/>
                <w:szCs w:val="20"/>
                <w:lang w:val="pt-PT"/>
              </w:rPr>
            </w:pPr>
          </w:p>
        </w:tc>
      </w:tr>
      <w:tr w:rsidR="00500221" w:rsidRPr="00CE08BE" w14:paraId="62882A0E" w14:textId="77777777" w:rsidTr="004E2624">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0C909F6B" w14:textId="3098027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- 9. Acesso </w:t>
            </w:r>
            <w:r w:rsidR="005D6F4C" w:rsidRPr="00CE08BE">
              <w:rPr>
                <w:rFonts w:cs="Calibri"/>
                <w:b/>
                <w:bCs/>
                <w:sz w:val="20"/>
                <w:szCs w:val="20"/>
                <w:lang w:val="pt-PT"/>
              </w:rPr>
              <w:t xml:space="preserve">do </w:t>
            </w:r>
            <w:r w:rsidR="004E2624" w:rsidRPr="00CE08BE">
              <w:rPr>
                <w:rFonts w:cs="Calibri"/>
                <w:b/>
                <w:bCs/>
                <w:sz w:val="20"/>
                <w:szCs w:val="20"/>
                <w:lang w:val="pt-PT"/>
              </w:rPr>
              <w:t>público à informaç</w:t>
            </w:r>
            <w:r w:rsidR="005D6F4C" w:rsidRPr="00CE08BE">
              <w:rPr>
                <w:rFonts w:cs="Calibri"/>
                <w:b/>
                <w:bCs/>
                <w:sz w:val="20"/>
                <w:szCs w:val="20"/>
                <w:lang w:val="pt-PT"/>
              </w:rPr>
              <w:t>ão</w:t>
            </w:r>
            <w:r w:rsidR="004E2624" w:rsidRPr="00CE08BE">
              <w:rPr>
                <w:rFonts w:cs="Calibri"/>
                <w:b/>
                <w:bCs/>
                <w:sz w:val="20"/>
                <w:szCs w:val="20"/>
                <w:lang w:val="pt-PT"/>
              </w:rPr>
              <w:t xml:space="preserve"> </w:t>
            </w:r>
            <w:r w:rsidR="00E11860" w:rsidRPr="00CE08BE">
              <w:rPr>
                <w:rFonts w:cs="Calibri"/>
                <w:b/>
                <w:bCs/>
                <w:sz w:val="20"/>
                <w:szCs w:val="20"/>
                <w:lang w:val="pt-PT"/>
              </w:rPr>
              <w:t>orçamenta</w:t>
            </w:r>
            <w:r w:rsidR="005D6F4C" w:rsidRPr="00CE08BE">
              <w:rPr>
                <w:rFonts w:cs="Calibri"/>
                <w:b/>
                <w:bCs/>
                <w:sz w:val="20"/>
                <w:szCs w:val="20"/>
                <w:lang w:val="pt-PT"/>
              </w:rPr>
              <w:t>l</w:t>
            </w:r>
          </w:p>
        </w:tc>
        <w:tc>
          <w:tcPr>
            <w:tcW w:w="450" w:type="dxa"/>
            <w:tcBorders>
              <w:top w:val="dotted" w:sz="4" w:space="0" w:color="auto"/>
              <w:left w:val="dotted" w:sz="4" w:space="0" w:color="auto"/>
              <w:bottom w:val="dotted" w:sz="4" w:space="0" w:color="auto"/>
              <w:right w:val="dotted" w:sz="4" w:space="0" w:color="auto"/>
            </w:tcBorders>
            <w:vAlign w:val="center"/>
          </w:tcPr>
          <w:p w14:paraId="2340880A" w14:textId="77777777" w:rsidR="00F06ED0" w:rsidRPr="00CE08BE" w:rsidRDefault="00F06ED0" w:rsidP="00F06ED0">
            <w:pPr>
              <w:widowControl w:val="0"/>
              <w:tabs>
                <w:tab w:val="left" w:pos="463"/>
              </w:tabs>
              <w:ind w:right="191"/>
              <w:rPr>
                <w:rFonts w:cs="Calibri"/>
                <w:sz w:val="20"/>
                <w:szCs w:val="20"/>
                <w:lang w:val="pt-PT"/>
              </w:rPr>
            </w:pPr>
          </w:p>
        </w:tc>
        <w:tc>
          <w:tcPr>
            <w:tcW w:w="3240" w:type="dxa"/>
            <w:vMerge/>
            <w:tcBorders>
              <w:left w:val="dotted" w:sz="4" w:space="0" w:color="auto"/>
              <w:bottom w:val="dotted" w:sz="4" w:space="0" w:color="auto"/>
              <w:right w:val="dotted" w:sz="4" w:space="0" w:color="auto"/>
            </w:tcBorders>
            <w:vAlign w:val="center"/>
          </w:tcPr>
          <w:p w14:paraId="7DAFBC00" w14:textId="77777777" w:rsidR="00F06ED0" w:rsidRPr="00CE08BE" w:rsidRDefault="00F06ED0" w:rsidP="00F06ED0">
            <w:pPr>
              <w:widowControl w:val="0"/>
              <w:tabs>
                <w:tab w:val="left" w:pos="463"/>
              </w:tabs>
              <w:ind w:right="191"/>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59CC3A12" w14:textId="77777777" w:rsidR="00F06ED0" w:rsidRPr="00CE08BE" w:rsidRDefault="00F06ED0" w:rsidP="00F06ED0">
            <w:pPr>
              <w:widowControl w:val="0"/>
              <w:tabs>
                <w:tab w:val="left" w:pos="463"/>
              </w:tabs>
              <w:ind w:right="191"/>
              <w:rPr>
                <w:rFonts w:cs="Calibri"/>
                <w:sz w:val="20"/>
                <w:szCs w:val="20"/>
                <w:lang w:val="pt-PT"/>
              </w:rPr>
            </w:pPr>
          </w:p>
        </w:tc>
        <w:tc>
          <w:tcPr>
            <w:tcW w:w="2880" w:type="dxa"/>
            <w:vMerge/>
            <w:tcBorders>
              <w:left w:val="dotted" w:sz="4" w:space="0" w:color="auto"/>
              <w:bottom w:val="dotted" w:sz="4" w:space="0" w:color="auto"/>
              <w:right w:val="dotted" w:sz="4" w:space="0" w:color="auto"/>
            </w:tcBorders>
            <w:shd w:val="clear" w:color="auto" w:fill="auto"/>
            <w:vAlign w:val="center"/>
          </w:tcPr>
          <w:p w14:paraId="0ADC97F0" w14:textId="77777777" w:rsidR="00F06ED0" w:rsidRPr="00CE08BE" w:rsidRDefault="00F06ED0" w:rsidP="00F06ED0">
            <w:pPr>
              <w:widowControl w:val="0"/>
              <w:tabs>
                <w:tab w:val="left" w:pos="463"/>
              </w:tabs>
              <w:ind w:right="191"/>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BBD8C08" w14:textId="77777777" w:rsidR="00F06ED0" w:rsidRPr="00CE08BE" w:rsidRDefault="004E2624" w:rsidP="00F06ED0">
            <w:pPr>
              <w:widowControl w:val="0"/>
              <w:tabs>
                <w:tab w:val="left" w:pos="463"/>
              </w:tabs>
              <w:ind w:right="191"/>
              <w:rPr>
                <w:rFonts w:cs="Calibri"/>
                <w:sz w:val="20"/>
                <w:szCs w:val="20"/>
                <w:lang w:val="pt-PT"/>
              </w:rPr>
            </w:pPr>
            <w:r w:rsidRPr="00CE08BE">
              <w:rPr>
                <w:rFonts w:cs="Calibri"/>
                <w:sz w:val="20"/>
                <w:szCs w:val="20"/>
                <w:lang w:val="pt-PT"/>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41B1F170" w14:textId="77777777" w:rsidR="00F06ED0" w:rsidRPr="00CE08BE" w:rsidRDefault="00F06ED0" w:rsidP="00F06ED0">
            <w:pPr>
              <w:widowControl w:val="0"/>
              <w:tabs>
                <w:tab w:val="left" w:pos="463"/>
              </w:tabs>
              <w:ind w:right="191"/>
              <w:rPr>
                <w:rFonts w:cs="Calibri"/>
                <w:sz w:val="20"/>
                <w:szCs w:val="20"/>
                <w:lang w:val="pt-PT"/>
              </w:rPr>
            </w:pPr>
          </w:p>
        </w:tc>
      </w:tr>
      <w:tr w:rsidR="00500221" w:rsidRPr="00853D77" w14:paraId="3779C270"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1CC24928" w14:textId="0F0F225C" w:rsidR="00F06ED0" w:rsidRPr="00CE08BE" w:rsidRDefault="004E2624" w:rsidP="00F06ED0">
            <w:pPr>
              <w:rPr>
                <w:rFonts w:cs="Calibri"/>
                <w:b/>
                <w:i/>
                <w:color w:val="FF0000"/>
                <w:sz w:val="20"/>
                <w:szCs w:val="20"/>
                <w:lang w:val="pt-PT"/>
              </w:rPr>
            </w:pPr>
            <w:r w:rsidRPr="00CE08BE">
              <w:rPr>
                <w:rFonts w:cs="Calibri"/>
                <w:b/>
                <w:bCs/>
                <w:i/>
                <w:iCs/>
                <w:color w:val="FF0000"/>
                <w:sz w:val="20"/>
                <w:szCs w:val="20"/>
                <w:lang w:val="pt-PT"/>
              </w:rPr>
              <w:t>Pilar três: Gestão d</w:t>
            </w:r>
            <w:r w:rsidR="00B377C0" w:rsidRPr="00CE08BE">
              <w:rPr>
                <w:rFonts w:cs="Calibri"/>
                <w:b/>
                <w:bCs/>
                <w:i/>
                <w:iCs/>
                <w:color w:val="FF0000"/>
                <w:sz w:val="20"/>
                <w:szCs w:val="20"/>
                <w:lang w:val="pt-PT"/>
              </w:rPr>
              <w:t>e</w:t>
            </w:r>
            <w:r w:rsidRPr="00CE08BE">
              <w:rPr>
                <w:rFonts w:cs="Calibri"/>
                <w:b/>
                <w:bCs/>
                <w:i/>
                <w:iCs/>
                <w:color w:val="FF0000"/>
                <w:sz w:val="20"/>
                <w:szCs w:val="20"/>
                <w:lang w:val="pt-PT"/>
              </w:rPr>
              <w:t xml:space="preserve"> </w:t>
            </w:r>
            <w:r w:rsidR="003039E4" w:rsidRPr="00CE08BE">
              <w:rPr>
                <w:rFonts w:cs="Calibri"/>
                <w:b/>
                <w:bCs/>
                <w:i/>
                <w:iCs/>
                <w:color w:val="FF0000"/>
                <w:sz w:val="20"/>
                <w:szCs w:val="20"/>
                <w:lang w:val="pt-PT"/>
              </w:rPr>
              <w:t>activos</w:t>
            </w:r>
            <w:r w:rsidRPr="00CE08BE">
              <w:rPr>
                <w:rFonts w:cs="Calibri"/>
                <w:b/>
                <w:bCs/>
                <w:i/>
                <w:iCs/>
                <w:color w:val="FF0000"/>
                <w:sz w:val="20"/>
                <w:szCs w:val="20"/>
                <w:lang w:val="pt-PT"/>
              </w:rPr>
              <w:t xml:space="preserve"> e passivos </w:t>
            </w:r>
          </w:p>
          <w:p w14:paraId="647D56DA" w14:textId="7EA9FF4E" w:rsidR="00F06ED0" w:rsidRPr="00CE08BE" w:rsidRDefault="004E2624" w:rsidP="007D70FF">
            <w:pPr>
              <w:rPr>
                <w:rFonts w:cs="Calibri"/>
                <w:i/>
                <w:color w:val="FF0000"/>
                <w:sz w:val="20"/>
                <w:szCs w:val="20"/>
                <w:lang w:val="pt-PT"/>
              </w:rPr>
            </w:pPr>
            <w:r w:rsidRPr="00CE08BE">
              <w:rPr>
                <w:rFonts w:cs="Calibri"/>
                <w:i/>
                <w:iCs/>
                <w:color w:val="FF0000"/>
                <w:sz w:val="20"/>
                <w:szCs w:val="20"/>
                <w:lang w:val="pt-PT"/>
              </w:rPr>
              <w:t xml:space="preserve">A gestão eficaz de </w:t>
            </w:r>
            <w:r w:rsidR="003039E4" w:rsidRPr="00CE08BE">
              <w:rPr>
                <w:rFonts w:cs="Calibri"/>
                <w:i/>
                <w:iCs/>
                <w:color w:val="FF0000"/>
                <w:sz w:val="20"/>
                <w:szCs w:val="20"/>
                <w:lang w:val="pt-PT"/>
              </w:rPr>
              <w:t>activos</w:t>
            </w:r>
            <w:r w:rsidRPr="00CE08BE">
              <w:rPr>
                <w:rFonts w:cs="Calibri"/>
                <w:i/>
                <w:iCs/>
                <w:color w:val="FF0000"/>
                <w:sz w:val="20"/>
                <w:szCs w:val="20"/>
                <w:lang w:val="pt-PT"/>
              </w:rPr>
              <w:t xml:space="preserve"> e passivos assegura que os investimentos públicos proporcionam </w:t>
            </w:r>
            <w:r w:rsidR="00B377C0" w:rsidRPr="00CE08BE">
              <w:rPr>
                <w:rFonts w:cs="Calibri"/>
                <w:i/>
                <w:iCs/>
                <w:color w:val="FF0000"/>
                <w:sz w:val="20"/>
                <w:szCs w:val="20"/>
                <w:lang w:val="pt-PT"/>
              </w:rPr>
              <w:t xml:space="preserve">value for </w:t>
            </w:r>
            <w:r w:rsidR="00E53B06" w:rsidRPr="00CE08BE">
              <w:rPr>
                <w:rFonts w:cs="Calibri"/>
                <w:i/>
                <w:iCs/>
                <w:color w:val="FF0000"/>
                <w:sz w:val="20"/>
                <w:szCs w:val="20"/>
                <w:lang w:val="pt-PT"/>
              </w:rPr>
              <w:t>Money,</w:t>
            </w:r>
            <w:r w:rsidRPr="00CE08BE">
              <w:rPr>
                <w:rFonts w:cs="Calibri"/>
                <w:i/>
                <w:iCs/>
                <w:color w:val="FF0000"/>
                <w:sz w:val="20"/>
                <w:szCs w:val="20"/>
                <w:lang w:val="pt-PT"/>
              </w:rPr>
              <w:t xml:space="preserve"> </w:t>
            </w:r>
            <w:r w:rsidR="00B377C0" w:rsidRPr="00CE08BE">
              <w:rPr>
                <w:rFonts w:cs="Calibri"/>
                <w:i/>
                <w:iCs/>
                <w:color w:val="FF0000"/>
                <w:sz w:val="20"/>
                <w:szCs w:val="20"/>
                <w:lang w:val="pt-PT"/>
              </w:rPr>
              <w:t xml:space="preserve">que </w:t>
            </w:r>
            <w:r w:rsidRPr="00CE08BE">
              <w:rPr>
                <w:rFonts w:cs="Calibri"/>
                <w:i/>
                <w:iCs/>
                <w:color w:val="FF0000"/>
                <w:sz w:val="20"/>
                <w:szCs w:val="20"/>
                <w:lang w:val="pt-PT"/>
              </w:rPr>
              <w:t>os a</w:t>
            </w:r>
            <w:r w:rsidR="00E11860" w:rsidRPr="00CE08BE">
              <w:rPr>
                <w:rFonts w:cs="Calibri"/>
                <w:i/>
                <w:iCs/>
                <w:color w:val="FF0000"/>
                <w:sz w:val="20"/>
                <w:szCs w:val="20"/>
                <w:lang w:val="pt-PT"/>
              </w:rPr>
              <w:t>c</w:t>
            </w:r>
            <w:r w:rsidRPr="00CE08BE">
              <w:rPr>
                <w:rFonts w:cs="Calibri"/>
                <w:i/>
                <w:iCs/>
                <w:color w:val="FF0000"/>
                <w:sz w:val="20"/>
                <w:szCs w:val="20"/>
                <w:lang w:val="pt-PT"/>
              </w:rPr>
              <w:t xml:space="preserve">tivos são registados e geridos, </w:t>
            </w:r>
            <w:r w:rsidR="00B377C0" w:rsidRPr="00CE08BE">
              <w:rPr>
                <w:rFonts w:cs="Calibri"/>
                <w:i/>
                <w:iCs/>
                <w:color w:val="FF0000"/>
                <w:sz w:val="20"/>
                <w:szCs w:val="20"/>
                <w:lang w:val="pt-PT"/>
              </w:rPr>
              <w:t xml:space="preserve">que </w:t>
            </w:r>
            <w:r w:rsidRPr="00CE08BE">
              <w:rPr>
                <w:rFonts w:cs="Calibri"/>
                <w:i/>
                <w:iCs/>
                <w:color w:val="FF0000"/>
                <w:sz w:val="20"/>
                <w:szCs w:val="20"/>
                <w:lang w:val="pt-PT"/>
              </w:rPr>
              <w:t xml:space="preserve">os riscos </w:t>
            </w:r>
            <w:r w:rsidR="00E11860" w:rsidRPr="00CE08BE">
              <w:rPr>
                <w:rFonts w:cs="Calibri"/>
                <w:i/>
                <w:iCs/>
                <w:color w:val="FF0000"/>
                <w:sz w:val="20"/>
                <w:szCs w:val="20"/>
                <w:lang w:val="pt-PT"/>
              </w:rPr>
              <w:t>orçamentais</w:t>
            </w:r>
            <w:r w:rsidRPr="00CE08BE">
              <w:rPr>
                <w:rFonts w:cs="Calibri"/>
                <w:i/>
                <w:iCs/>
                <w:color w:val="FF0000"/>
                <w:sz w:val="20"/>
                <w:szCs w:val="20"/>
                <w:lang w:val="pt-PT"/>
              </w:rPr>
              <w:t xml:space="preserve"> são identificados e </w:t>
            </w:r>
            <w:r w:rsidR="00B377C0" w:rsidRPr="00CE08BE">
              <w:rPr>
                <w:rFonts w:cs="Calibri"/>
                <w:i/>
                <w:iCs/>
                <w:color w:val="FF0000"/>
                <w:sz w:val="20"/>
                <w:szCs w:val="20"/>
                <w:lang w:val="pt-PT"/>
              </w:rPr>
              <w:t xml:space="preserve">que </w:t>
            </w:r>
            <w:r w:rsidRPr="00CE08BE">
              <w:rPr>
                <w:rFonts w:cs="Calibri"/>
                <w:i/>
                <w:iCs/>
                <w:color w:val="FF0000"/>
                <w:sz w:val="20"/>
                <w:szCs w:val="20"/>
                <w:lang w:val="pt-PT"/>
              </w:rPr>
              <w:t>as dívidas e garantias são prudentemente planeadas, aprovadas e monitorizadas.</w:t>
            </w:r>
          </w:p>
        </w:tc>
      </w:tr>
      <w:tr w:rsidR="00500221" w:rsidRPr="00853D77" w14:paraId="7793026E"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552502FA" w14:textId="536E6172" w:rsidR="00F06ED0" w:rsidRPr="00CE08BE" w:rsidRDefault="00526755" w:rsidP="00F06ED0">
            <w:pPr>
              <w:jc w:val="both"/>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-10. Relatórios de risco </w:t>
            </w:r>
            <w:r w:rsidR="00B377C0" w:rsidRPr="00CE08BE">
              <w:rPr>
                <w:rFonts w:cs="Calibri"/>
                <w:b/>
                <w:bCs/>
                <w:sz w:val="20"/>
                <w:szCs w:val="20"/>
                <w:lang w:val="pt-PT"/>
              </w:rPr>
              <w:t>orçamental</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07F004D2" w14:textId="77777777" w:rsidR="00F06ED0" w:rsidRPr="00CE08BE" w:rsidRDefault="004E2624" w:rsidP="00F06ED0">
            <w:pPr>
              <w:widowControl w:val="0"/>
              <w:tabs>
                <w:tab w:val="left" w:pos="463"/>
              </w:tabs>
              <w:ind w:right="177"/>
              <w:jc w:val="both"/>
              <w:rPr>
                <w:rFonts w:cs="Calibri"/>
                <w:sz w:val="20"/>
                <w:szCs w:val="20"/>
                <w:lang w:val="pt-PT"/>
              </w:rPr>
            </w:pPr>
            <w:r w:rsidRPr="00CE08BE">
              <w:rPr>
                <w:rFonts w:cs="Calibri"/>
                <w:sz w:val="20"/>
                <w:szCs w:val="20"/>
                <w:lang w:val="pt-PT"/>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1DF59128" w14:textId="77777777" w:rsidR="00F06ED0" w:rsidRPr="00CE08BE" w:rsidRDefault="004E2624" w:rsidP="00F06ED0">
            <w:pPr>
              <w:widowControl w:val="0"/>
              <w:tabs>
                <w:tab w:val="left" w:pos="463"/>
              </w:tabs>
              <w:ind w:right="177"/>
              <w:jc w:val="both"/>
              <w:rPr>
                <w:rFonts w:cs="Calibri"/>
                <w:i/>
                <w:color w:val="FF0000"/>
                <w:sz w:val="20"/>
                <w:szCs w:val="20"/>
                <w:lang w:val="pt-PT"/>
              </w:rPr>
            </w:pPr>
            <w:r w:rsidRPr="00CE08BE">
              <w:rPr>
                <w:rFonts w:cs="Calibri"/>
                <w:i/>
                <w:iCs/>
                <w:color w:val="FF0000"/>
                <w:sz w:val="20"/>
                <w:szCs w:val="20"/>
                <w:lang w:val="pt-PT"/>
              </w:rPr>
              <w:t xml:space="preserve">A incapacidade de acompanhar, comunicar e gerir adequadamente os riscos orçamentais pode comprometer a disciplina orçamental. </w:t>
            </w:r>
          </w:p>
          <w:p w14:paraId="70CE6D17" w14:textId="4C9D4581" w:rsidR="00F06ED0" w:rsidRPr="00CE08BE" w:rsidRDefault="004E2624" w:rsidP="00F06ED0">
            <w:pPr>
              <w:widowControl w:val="0"/>
              <w:tabs>
                <w:tab w:val="left" w:pos="463"/>
              </w:tabs>
              <w:ind w:right="177"/>
              <w:jc w:val="both"/>
              <w:rPr>
                <w:rFonts w:cs="Calibri"/>
                <w:i/>
                <w:color w:val="FF0000"/>
                <w:sz w:val="20"/>
                <w:szCs w:val="20"/>
                <w:lang w:val="pt-PT"/>
              </w:rPr>
            </w:pPr>
            <w:r w:rsidRPr="00CE08BE">
              <w:rPr>
                <w:rFonts w:cs="Calibri"/>
                <w:i/>
                <w:iCs/>
                <w:color w:val="FF0000"/>
                <w:sz w:val="20"/>
                <w:szCs w:val="20"/>
                <w:lang w:val="pt-PT"/>
              </w:rPr>
              <w:t xml:space="preserve">A gestão eficiente e eficaz dos recursos de investimento público exige uma análise cuidadosa para priorizar as despesas de investimento (e os seus custos recorrentes futuros) dentro de limites </w:t>
            </w:r>
            <w:r w:rsidR="00015C51" w:rsidRPr="00CE08BE">
              <w:rPr>
                <w:rFonts w:cs="Calibri"/>
                <w:i/>
                <w:iCs/>
                <w:color w:val="FF0000"/>
                <w:sz w:val="20"/>
                <w:szCs w:val="20"/>
                <w:lang w:val="pt-PT"/>
              </w:rPr>
              <w:t>orçamentais</w:t>
            </w:r>
            <w:r w:rsidRPr="00CE08BE">
              <w:rPr>
                <w:rFonts w:cs="Calibri"/>
                <w:i/>
                <w:iCs/>
                <w:color w:val="FF0000"/>
                <w:sz w:val="20"/>
                <w:szCs w:val="20"/>
                <w:lang w:val="pt-PT"/>
              </w:rPr>
              <w:t xml:space="preserve"> sustentáveis.</w:t>
            </w:r>
          </w:p>
          <w:p w14:paraId="3A3C0916" w14:textId="7B18AE0F" w:rsidR="00F06ED0" w:rsidRPr="00CE08BE" w:rsidRDefault="004E2624" w:rsidP="00F06ED0">
            <w:pPr>
              <w:widowControl w:val="0"/>
              <w:tabs>
                <w:tab w:val="left" w:pos="463"/>
              </w:tabs>
              <w:ind w:right="177"/>
              <w:jc w:val="both"/>
              <w:rPr>
                <w:rFonts w:cs="Calibri"/>
                <w:i/>
                <w:color w:val="FF0000"/>
                <w:sz w:val="20"/>
                <w:szCs w:val="20"/>
                <w:lang w:val="pt-PT"/>
              </w:rPr>
            </w:pPr>
            <w:r w:rsidRPr="00CE08BE">
              <w:rPr>
                <w:rFonts w:cs="Calibri"/>
                <w:i/>
                <w:iCs/>
                <w:color w:val="FF0000"/>
                <w:sz w:val="20"/>
                <w:szCs w:val="20"/>
                <w:lang w:val="pt-PT"/>
              </w:rPr>
              <w:t xml:space="preserve">A dimensão e a gestão dos </w:t>
            </w:r>
            <w:r w:rsidR="003039E4" w:rsidRPr="00CE08BE">
              <w:rPr>
                <w:rFonts w:cs="Calibri"/>
                <w:i/>
                <w:iCs/>
                <w:color w:val="FF0000"/>
                <w:sz w:val="20"/>
                <w:szCs w:val="20"/>
                <w:lang w:val="pt-PT"/>
              </w:rPr>
              <w:t>activos</w:t>
            </w:r>
            <w:r w:rsidRPr="00CE08BE">
              <w:rPr>
                <w:rFonts w:cs="Calibri"/>
                <w:i/>
                <w:iCs/>
                <w:color w:val="FF0000"/>
                <w:sz w:val="20"/>
                <w:szCs w:val="20"/>
                <w:lang w:val="pt-PT"/>
              </w:rPr>
              <w:t xml:space="preserve"> e passivos do governo (em particular as obrigações de dívida e de garantias) podem ter um impacto substancial na capacidade de um país manter a disciplina </w:t>
            </w:r>
            <w:r w:rsidR="004B7A49">
              <w:rPr>
                <w:rFonts w:cs="Calibri"/>
                <w:i/>
                <w:iCs/>
                <w:color w:val="FF0000"/>
                <w:sz w:val="20"/>
                <w:szCs w:val="20"/>
                <w:lang w:val="pt-PT"/>
              </w:rPr>
              <w:t>orçamental</w:t>
            </w:r>
            <w:r w:rsidRPr="00CE08BE">
              <w:rPr>
                <w:rFonts w:cs="Calibri"/>
                <w:i/>
                <w:iCs/>
                <w:color w:val="FF0000"/>
                <w:sz w:val="20"/>
                <w:szCs w:val="20"/>
                <w:lang w:val="pt-PT"/>
              </w:rPr>
              <w:t>.</w:t>
            </w:r>
          </w:p>
          <w:p w14:paraId="2C35630A" w14:textId="77777777"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A dimensão e a gestão da dívida e das obrigações de garantia podem ter um impacto substancial na capacidade de um país manter a disciplina orçamental.</w:t>
            </w:r>
          </w:p>
        </w:tc>
        <w:tc>
          <w:tcPr>
            <w:tcW w:w="360" w:type="dxa"/>
            <w:tcBorders>
              <w:top w:val="dotted" w:sz="4" w:space="0" w:color="auto"/>
              <w:left w:val="dotted" w:sz="4" w:space="0" w:color="auto"/>
              <w:bottom w:val="dotted" w:sz="4" w:space="0" w:color="auto"/>
              <w:right w:val="dotted" w:sz="4" w:space="0" w:color="auto"/>
            </w:tcBorders>
            <w:vAlign w:val="center"/>
          </w:tcPr>
          <w:p w14:paraId="17254C81" w14:textId="77777777" w:rsidR="00F06ED0" w:rsidRPr="00CE08BE" w:rsidRDefault="00F06ED0" w:rsidP="00F06ED0">
            <w:pPr>
              <w:widowControl w:val="0"/>
              <w:tabs>
                <w:tab w:val="left" w:pos="463"/>
              </w:tabs>
              <w:ind w:right="177"/>
              <w:jc w:val="both"/>
              <w:rPr>
                <w:rFonts w:cs="Calibri"/>
                <w:sz w:val="20"/>
                <w:szCs w:val="20"/>
                <w:lang w:val="pt-PT"/>
              </w:rPr>
            </w:pPr>
          </w:p>
        </w:tc>
        <w:tc>
          <w:tcPr>
            <w:tcW w:w="2880" w:type="dxa"/>
            <w:vMerge w:val="restart"/>
            <w:tcBorders>
              <w:top w:val="dotted" w:sz="4" w:space="0" w:color="auto"/>
              <w:left w:val="dotted" w:sz="4" w:space="0" w:color="auto"/>
              <w:right w:val="dotted" w:sz="4" w:space="0" w:color="auto"/>
            </w:tcBorders>
            <w:vAlign w:val="center"/>
          </w:tcPr>
          <w:p w14:paraId="0CF4AA7D" w14:textId="7CDA7533"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 xml:space="preserve">A eficácia e a eficiência do investimento público são determinantes </w:t>
            </w:r>
            <w:r w:rsidR="00522E7E" w:rsidRPr="00CE08BE">
              <w:rPr>
                <w:rFonts w:cs="Calibri"/>
                <w:i/>
                <w:iCs/>
                <w:color w:val="FF0000"/>
                <w:sz w:val="20"/>
                <w:szCs w:val="20"/>
                <w:lang w:val="pt-PT"/>
              </w:rPr>
              <w:t xml:space="preserve">chave </w:t>
            </w:r>
            <w:r w:rsidRPr="00CE08BE">
              <w:rPr>
                <w:rFonts w:cs="Calibri"/>
                <w:i/>
                <w:iCs/>
                <w:color w:val="FF0000"/>
                <w:sz w:val="20"/>
                <w:szCs w:val="20"/>
                <w:lang w:val="pt-PT"/>
              </w:rPr>
              <w:t>para maximizar o seu impacto e ajudar a apoiar os obje</w:t>
            </w:r>
            <w:r w:rsidR="00B377C0" w:rsidRPr="00CE08BE">
              <w:rPr>
                <w:rFonts w:cs="Calibri"/>
                <w:i/>
                <w:iCs/>
                <w:color w:val="FF0000"/>
                <w:sz w:val="20"/>
                <w:szCs w:val="20"/>
                <w:lang w:val="pt-PT"/>
              </w:rPr>
              <w:t>c</w:t>
            </w:r>
            <w:r w:rsidRPr="00CE08BE">
              <w:rPr>
                <w:rFonts w:cs="Calibri"/>
                <w:i/>
                <w:iCs/>
                <w:color w:val="FF0000"/>
                <w:sz w:val="20"/>
                <w:szCs w:val="20"/>
                <w:lang w:val="pt-PT"/>
              </w:rPr>
              <w:t>tivos de desenvolvimento social e económico do governo.</w:t>
            </w:r>
          </w:p>
          <w:p w14:paraId="213D24AD" w14:textId="77777777" w:rsidR="00F06ED0" w:rsidRPr="00CE08BE" w:rsidRDefault="00F06ED0" w:rsidP="00F06ED0">
            <w:pPr>
              <w:widowControl w:val="0"/>
              <w:tabs>
                <w:tab w:val="left" w:pos="463"/>
              </w:tabs>
              <w:jc w:val="both"/>
              <w:rPr>
                <w:rFonts w:cs="Calibri"/>
                <w:i/>
                <w:color w:val="FF0000"/>
                <w:sz w:val="20"/>
                <w:szCs w:val="20"/>
                <w:lang w:val="pt-PT"/>
              </w:rPr>
            </w:pPr>
          </w:p>
          <w:p w14:paraId="41B4BB38" w14:textId="77777777"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A não monitorização e gestão dos passivos financeiros pode criar um serviço da dívida desnecessariamente elevado, desviando recursos das prioridades sociais e económicas do governo.</w:t>
            </w:r>
          </w:p>
          <w:p w14:paraId="4D7F19ED" w14:textId="77777777" w:rsidR="00F06ED0" w:rsidRPr="00CE08BE" w:rsidRDefault="00F06ED0" w:rsidP="00F06ED0">
            <w:pPr>
              <w:widowControl w:val="0"/>
              <w:tabs>
                <w:tab w:val="left" w:pos="463"/>
              </w:tabs>
              <w:ind w:right="177"/>
              <w:jc w:val="both"/>
              <w:rPr>
                <w:rFonts w:cs="Calibri"/>
                <w:i/>
                <w:color w:val="FF0000"/>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201276FC" w14:textId="77777777" w:rsidR="00F06ED0" w:rsidRPr="00CE08BE" w:rsidRDefault="00F06ED0" w:rsidP="00F06ED0">
            <w:pPr>
              <w:widowControl w:val="0"/>
              <w:tabs>
                <w:tab w:val="left" w:pos="463"/>
              </w:tabs>
              <w:ind w:right="177"/>
              <w:jc w:val="both"/>
              <w:rPr>
                <w:rFonts w:cs="Calibri"/>
                <w:sz w:val="20"/>
                <w:szCs w:val="20"/>
                <w:lang w:val="pt-PT"/>
              </w:rPr>
            </w:pPr>
          </w:p>
        </w:tc>
        <w:tc>
          <w:tcPr>
            <w:tcW w:w="2970" w:type="dxa"/>
            <w:vMerge w:val="restart"/>
            <w:tcBorders>
              <w:top w:val="dotted" w:sz="4" w:space="0" w:color="auto"/>
              <w:left w:val="dotted" w:sz="4" w:space="0" w:color="auto"/>
              <w:right w:val="dotted" w:sz="4" w:space="0" w:color="auto"/>
            </w:tcBorders>
            <w:vAlign w:val="center"/>
          </w:tcPr>
          <w:p w14:paraId="7F6B6BDF" w14:textId="6E323AEA" w:rsidR="00F06ED0" w:rsidRPr="00CE08BE" w:rsidRDefault="004E2624" w:rsidP="00F06ED0">
            <w:pPr>
              <w:widowControl w:val="0"/>
              <w:tabs>
                <w:tab w:val="left" w:pos="463"/>
              </w:tabs>
              <w:ind w:right="177"/>
              <w:jc w:val="both"/>
              <w:rPr>
                <w:rFonts w:cs="Calibri"/>
                <w:i/>
                <w:color w:val="FF0000"/>
                <w:sz w:val="20"/>
                <w:szCs w:val="20"/>
                <w:lang w:val="pt-PT"/>
              </w:rPr>
            </w:pPr>
            <w:r w:rsidRPr="00CE08BE">
              <w:rPr>
                <w:rFonts w:cs="Calibri"/>
                <w:i/>
                <w:iCs/>
                <w:color w:val="FF0000"/>
                <w:sz w:val="20"/>
                <w:szCs w:val="20"/>
                <w:lang w:val="pt-PT"/>
              </w:rPr>
              <w:t xml:space="preserve">Uma boa gestão dos investimentos públicos promove a eficiência operacional, apoiando </w:t>
            </w:r>
            <w:r w:rsidR="00C07FD9" w:rsidRPr="00CE08BE">
              <w:rPr>
                <w:rFonts w:cs="Calibri"/>
                <w:i/>
                <w:iCs/>
                <w:color w:val="FF0000"/>
                <w:sz w:val="20"/>
                <w:szCs w:val="20"/>
                <w:lang w:val="pt-PT"/>
              </w:rPr>
              <w:t>projectos</w:t>
            </w:r>
            <w:r w:rsidRPr="00CE08BE">
              <w:rPr>
                <w:rFonts w:cs="Calibri"/>
                <w:i/>
                <w:iCs/>
                <w:color w:val="FF0000"/>
                <w:sz w:val="20"/>
                <w:szCs w:val="20"/>
                <w:lang w:val="pt-PT"/>
              </w:rPr>
              <w:t xml:space="preserve"> e programas que </w:t>
            </w:r>
            <w:r w:rsidR="00B377C0" w:rsidRPr="00CE08BE">
              <w:rPr>
                <w:rFonts w:cs="Calibri"/>
                <w:i/>
                <w:iCs/>
                <w:color w:val="FF0000"/>
                <w:sz w:val="20"/>
                <w:szCs w:val="20"/>
                <w:lang w:val="pt-PT"/>
              </w:rPr>
              <w:t xml:space="preserve">permitem obter produtos </w:t>
            </w:r>
            <w:r w:rsidRPr="00CE08BE">
              <w:rPr>
                <w:rFonts w:cs="Calibri"/>
                <w:i/>
                <w:iCs/>
                <w:color w:val="FF0000"/>
                <w:sz w:val="20"/>
                <w:szCs w:val="20"/>
                <w:lang w:val="pt-PT"/>
              </w:rPr>
              <w:t xml:space="preserve">e </w:t>
            </w:r>
            <w:r w:rsidR="00522E7E" w:rsidRPr="00CE08BE">
              <w:rPr>
                <w:rFonts w:cs="Calibri"/>
                <w:i/>
                <w:iCs/>
                <w:color w:val="FF0000"/>
                <w:sz w:val="20"/>
                <w:szCs w:val="20"/>
                <w:lang w:val="pt-PT"/>
              </w:rPr>
              <w:t>alcançar</w:t>
            </w:r>
            <w:r w:rsidR="00B377C0" w:rsidRPr="00CE08BE">
              <w:rPr>
                <w:rFonts w:cs="Calibri"/>
                <w:i/>
                <w:iCs/>
                <w:color w:val="FF0000"/>
                <w:sz w:val="20"/>
                <w:szCs w:val="20"/>
                <w:lang w:val="pt-PT"/>
              </w:rPr>
              <w:t xml:space="preserve"> efeitos</w:t>
            </w:r>
            <w:r w:rsidRPr="00CE08BE">
              <w:rPr>
                <w:rFonts w:cs="Calibri"/>
                <w:i/>
                <w:iCs/>
                <w:color w:val="FF0000"/>
                <w:sz w:val="20"/>
                <w:szCs w:val="20"/>
                <w:lang w:val="pt-PT"/>
              </w:rPr>
              <w:t xml:space="preserve"> de uma forma eficiente em termos de custos.</w:t>
            </w:r>
          </w:p>
          <w:p w14:paraId="57165168" w14:textId="77777777" w:rsidR="00F06ED0" w:rsidRPr="00CE08BE" w:rsidRDefault="00F06ED0" w:rsidP="00F06ED0">
            <w:pPr>
              <w:widowControl w:val="0"/>
              <w:tabs>
                <w:tab w:val="left" w:pos="463"/>
              </w:tabs>
              <w:ind w:right="177"/>
              <w:jc w:val="both"/>
              <w:rPr>
                <w:rFonts w:cs="Calibri"/>
                <w:i/>
                <w:color w:val="FF0000"/>
                <w:sz w:val="20"/>
                <w:szCs w:val="20"/>
                <w:lang w:val="pt-PT"/>
              </w:rPr>
            </w:pPr>
          </w:p>
          <w:p w14:paraId="0E3DE551" w14:textId="15CD125F" w:rsidR="00F06ED0" w:rsidRPr="00CE08BE" w:rsidRDefault="004E2624" w:rsidP="00F06ED0">
            <w:pPr>
              <w:widowControl w:val="0"/>
              <w:tabs>
                <w:tab w:val="left" w:pos="463"/>
              </w:tabs>
              <w:ind w:right="-20"/>
              <w:jc w:val="both"/>
              <w:rPr>
                <w:rFonts w:cs="Calibri"/>
                <w:i/>
                <w:color w:val="FF0000"/>
                <w:sz w:val="20"/>
                <w:szCs w:val="20"/>
                <w:lang w:val="pt-PT"/>
              </w:rPr>
            </w:pPr>
            <w:r w:rsidRPr="00CE08BE">
              <w:rPr>
                <w:rFonts w:cs="Calibri"/>
                <w:i/>
                <w:iCs/>
                <w:color w:val="FF0000"/>
                <w:sz w:val="20"/>
                <w:szCs w:val="20"/>
                <w:lang w:val="pt-PT"/>
              </w:rPr>
              <w:t xml:space="preserve">As informações sobre </w:t>
            </w:r>
            <w:r w:rsidR="003039E4" w:rsidRPr="00CE08BE">
              <w:rPr>
                <w:rFonts w:cs="Calibri"/>
                <w:i/>
                <w:iCs/>
                <w:color w:val="FF0000"/>
                <w:sz w:val="20"/>
                <w:szCs w:val="20"/>
                <w:lang w:val="pt-PT"/>
              </w:rPr>
              <w:t>activos</w:t>
            </w:r>
            <w:r w:rsidRPr="00CE08BE">
              <w:rPr>
                <w:rFonts w:cs="Calibri"/>
                <w:i/>
                <w:iCs/>
                <w:color w:val="FF0000"/>
                <w:sz w:val="20"/>
                <w:szCs w:val="20"/>
                <w:lang w:val="pt-PT"/>
              </w:rPr>
              <w:t xml:space="preserve"> não utilizados ou necessários permitem ao governo tomar decisões atempadas sobre se é mais eficiente transferi-los para outros utilizadores ou trocá-los por </w:t>
            </w:r>
            <w:r w:rsidR="003039E4" w:rsidRPr="00CE08BE">
              <w:rPr>
                <w:rFonts w:cs="Calibri"/>
                <w:i/>
                <w:iCs/>
                <w:color w:val="FF0000"/>
                <w:sz w:val="20"/>
                <w:szCs w:val="20"/>
                <w:lang w:val="pt-PT"/>
              </w:rPr>
              <w:t>activos</w:t>
            </w:r>
            <w:r w:rsidRPr="00CE08BE">
              <w:rPr>
                <w:rFonts w:cs="Calibri"/>
                <w:i/>
                <w:iCs/>
                <w:color w:val="FF0000"/>
                <w:sz w:val="20"/>
                <w:szCs w:val="20"/>
                <w:lang w:val="pt-PT"/>
              </w:rPr>
              <w:t xml:space="preserve"> </w:t>
            </w:r>
            <w:r w:rsidR="00B377C0" w:rsidRPr="00CE08BE">
              <w:rPr>
                <w:rFonts w:cs="Calibri"/>
                <w:i/>
                <w:iCs/>
                <w:color w:val="FF0000"/>
                <w:sz w:val="20"/>
                <w:szCs w:val="20"/>
                <w:lang w:val="pt-PT"/>
              </w:rPr>
              <w:t xml:space="preserve">diferentes </w:t>
            </w:r>
            <w:r w:rsidRPr="00CE08BE">
              <w:rPr>
                <w:rFonts w:cs="Calibri"/>
                <w:i/>
                <w:iCs/>
                <w:color w:val="FF0000"/>
                <w:sz w:val="20"/>
                <w:szCs w:val="20"/>
                <w:lang w:val="pt-PT"/>
              </w:rPr>
              <w:t>de maior valor para uma prestação de serviços mais eficiente.</w:t>
            </w:r>
          </w:p>
        </w:tc>
      </w:tr>
      <w:tr w:rsidR="00500221" w:rsidRPr="00CE08BE" w14:paraId="7465EDA1"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5DD12407" w14:textId="53BA2123"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-11. Gestão do investimento público</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3B601A4D" w14:textId="77777777" w:rsidR="00F06ED0" w:rsidRPr="00CE08BE" w:rsidRDefault="004E2624" w:rsidP="00F06ED0">
            <w:pPr>
              <w:widowControl w:val="0"/>
              <w:tabs>
                <w:tab w:val="left" w:pos="463"/>
              </w:tabs>
              <w:ind w:right="246"/>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auto"/>
            <w:vAlign w:val="center"/>
          </w:tcPr>
          <w:p w14:paraId="70DDDC2E" w14:textId="77777777" w:rsidR="00F06ED0" w:rsidRPr="00CE08BE" w:rsidRDefault="00F06ED0" w:rsidP="00F06ED0">
            <w:pPr>
              <w:widowControl w:val="0"/>
              <w:tabs>
                <w:tab w:val="left" w:pos="463"/>
              </w:tabs>
              <w:ind w:right="246"/>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0A54B33F" w14:textId="77777777" w:rsidR="00F06ED0" w:rsidRPr="00CE08BE" w:rsidRDefault="004E2624" w:rsidP="00F06ED0">
            <w:pPr>
              <w:widowControl w:val="0"/>
              <w:tabs>
                <w:tab w:val="left" w:pos="463"/>
              </w:tabs>
              <w:ind w:right="246"/>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FAB416"/>
            <w:vAlign w:val="center"/>
          </w:tcPr>
          <w:p w14:paraId="6E6D25F7" w14:textId="77777777" w:rsidR="00F06ED0" w:rsidRPr="00CE08BE" w:rsidRDefault="00F06ED0" w:rsidP="00F06ED0">
            <w:pPr>
              <w:widowControl w:val="0"/>
              <w:tabs>
                <w:tab w:val="left" w:pos="463"/>
              </w:tabs>
              <w:ind w:right="246"/>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6C5669C4" w14:textId="77777777" w:rsidR="00F06ED0" w:rsidRPr="00CE08BE" w:rsidRDefault="00F06ED0" w:rsidP="00F06ED0">
            <w:pPr>
              <w:widowControl w:val="0"/>
              <w:tabs>
                <w:tab w:val="left" w:pos="463"/>
              </w:tabs>
              <w:ind w:right="246"/>
              <w:rPr>
                <w:rFonts w:cs="Calibri"/>
                <w:sz w:val="20"/>
                <w:szCs w:val="20"/>
                <w:lang w:val="pt-PT"/>
              </w:rPr>
            </w:pPr>
          </w:p>
        </w:tc>
        <w:tc>
          <w:tcPr>
            <w:tcW w:w="2970" w:type="dxa"/>
            <w:vMerge/>
            <w:tcBorders>
              <w:left w:val="dotted" w:sz="4" w:space="0" w:color="auto"/>
              <w:right w:val="dotted" w:sz="4" w:space="0" w:color="auto"/>
            </w:tcBorders>
            <w:vAlign w:val="center"/>
          </w:tcPr>
          <w:p w14:paraId="4A2479EA" w14:textId="77777777" w:rsidR="00F06ED0" w:rsidRPr="00CE08BE" w:rsidRDefault="00F06ED0" w:rsidP="00F06ED0">
            <w:pPr>
              <w:widowControl w:val="0"/>
              <w:tabs>
                <w:tab w:val="left" w:pos="463"/>
              </w:tabs>
              <w:ind w:right="246"/>
              <w:rPr>
                <w:rFonts w:cs="Calibri"/>
                <w:sz w:val="20"/>
                <w:szCs w:val="20"/>
                <w:lang w:val="pt-PT"/>
              </w:rPr>
            </w:pPr>
          </w:p>
        </w:tc>
      </w:tr>
      <w:tr w:rsidR="00500221" w:rsidRPr="00CE08BE" w14:paraId="369CFDBF"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055A41B6" w14:textId="7DAE1085"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-12. Gestão </w:t>
            </w:r>
            <w:r w:rsidR="00B377C0" w:rsidRPr="00CE08BE">
              <w:rPr>
                <w:rFonts w:cs="Calibri"/>
                <w:b/>
                <w:bCs/>
                <w:sz w:val="20"/>
                <w:szCs w:val="20"/>
                <w:lang w:val="pt-PT"/>
              </w:rPr>
              <w:t xml:space="preserve">de </w:t>
            </w:r>
            <w:r w:rsidR="003039E4" w:rsidRPr="00CE08BE">
              <w:rPr>
                <w:rFonts w:cs="Calibri"/>
                <w:b/>
                <w:bCs/>
                <w:sz w:val="20"/>
                <w:szCs w:val="20"/>
                <w:lang w:val="pt-PT"/>
              </w:rPr>
              <w:t>activos</w:t>
            </w:r>
            <w:r w:rsidR="004E2624" w:rsidRPr="00CE08BE">
              <w:rPr>
                <w:rFonts w:cs="Calibri"/>
                <w:b/>
                <w:bCs/>
                <w:sz w:val="20"/>
                <w:szCs w:val="20"/>
                <w:lang w:val="pt-PT"/>
              </w:rPr>
              <w:t xml:space="preserve"> públicos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2979F48" w14:textId="77777777" w:rsidR="00F06ED0" w:rsidRPr="00CE08BE" w:rsidRDefault="004E2624" w:rsidP="00F06ED0">
            <w:pPr>
              <w:widowControl w:val="0"/>
              <w:tabs>
                <w:tab w:val="left" w:pos="460"/>
              </w:tabs>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auto"/>
            <w:vAlign w:val="center"/>
          </w:tcPr>
          <w:p w14:paraId="3DC687E4" w14:textId="77777777" w:rsidR="00F06ED0" w:rsidRPr="00CE08BE" w:rsidRDefault="00F06ED0" w:rsidP="00F06ED0">
            <w:pPr>
              <w:widowControl w:val="0"/>
              <w:tabs>
                <w:tab w:val="left" w:pos="460"/>
              </w:tabs>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0457FDB0" w14:textId="77777777" w:rsidR="00F06ED0" w:rsidRPr="00CE08BE" w:rsidRDefault="00F06ED0" w:rsidP="00F06ED0">
            <w:pPr>
              <w:widowControl w:val="0"/>
              <w:tabs>
                <w:tab w:val="left" w:pos="460"/>
              </w:tabs>
              <w:rPr>
                <w:rFonts w:cs="Calibri"/>
                <w:sz w:val="20"/>
                <w:szCs w:val="20"/>
                <w:lang w:val="pt-PT"/>
              </w:rPr>
            </w:pPr>
          </w:p>
        </w:tc>
        <w:tc>
          <w:tcPr>
            <w:tcW w:w="2880" w:type="dxa"/>
            <w:vMerge/>
            <w:tcBorders>
              <w:left w:val="dotted" w:sz="4" w:space="0" w:color="auto"/>
              <w:right w:val="dotted" w:sz="4" w:space="0" w:color="auto"/>
            </w:tcBorders>
            <w:vAlign w:val="center"/>
          </w:tcPr>
          <w:p w14:paraId="3EAC03D5" w14:textId="77777777" w:rsidR="00F06ED0" w:rsidRPr="00CE08BE" w:rsidRDefault="00F06ED0" w:rsidP="00F06ED0">
            <w:pPr>
              <w:widowControl w:val="0"/>
              <w:tabs>
                <w:tab w:val="left" w:pos="460"/>
              </w:tabs>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681BD360" w14:textId="77777777" w:rsidR="00F06ED0" w:rsidRPr="00CE08BE" w:rsidRDefault="00F06ED0" w:rsidP="00F06ED0">
            <w:pPr>
              <w:widowControl w:val="0"/>
              <w:tabs>
                <w:tab w:val="left" w:pos="460"/>
              </w:tabs>
              <w:rPr>
                <w:rFonts w:cs="Calibri"/>
                <w:sz w:val="20"/>
                <w:szCs w:val="20"/>
                <w:lang w:val="pt-PT"/>
              </w:rPr>
            </w:pPr>
          </w:p>
        </w:tc>
        <w:tc>
          <w:tcPr>
            <w:tcW w:w="2970" w:type="dxa"/>
            <w:vMerge/>
            <w:tcBorders>
              <w:left w:val="dotted" w:sz="4" w:space="0" w:color="auto"/>
              <w:right w:val="dotted" w:sz="4" w:space="0" w:color="auto"/>
            </w:tcBorders>
            <w:vAlign w:val="center"/>
          </w:tcPr>
          <w:p w14:paraId="0E88F148" w14:textId="77777777" w:rsidR="00F06ED0" w:rsidRPr="00CE08BE" w:rsidRDefault="00F06ED0" w:rsidP="00F06ED0">
            <w:pPr>
              <w:widowControl w:val="0"/>
              <w:tabs>
                <w:tab w:val="left" w:pos="460"/>
              </w:tabs>
              <w:rPr>
                <w:rFonts w:cs="Calibri"/>
                <w:sz w:val="20"/>
                <w:szCs w:val="20"/>
                <w:lang w:val="pt-PT"/>
              </w:rPr>
            </w:pPr>
          </w:p>
        </w:tc>
      </w:tr>
      <w:tr w:rsidR="00500221" w:rsidRPr="00CE08BE" w14:paraId="39B19EF4"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3FBF50C5" w14:textId="19BCBCA6"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-13. Gestão da dívida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298A5AE0"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CD1DE4" w14:textId="77777777" w:rsidR="00F06ED0" w:rsidRPr="00CE08BE" w:rsidRDefault="00F06ED0" w:rsidP="00F06ED0">
            <w:pPr>
              <w:widowControl w:val="0"/>
              <w:tabs>
                <w:tab w:val="left" w:pos="463"/>
              </w:tabs>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4700777D" w14:textId="77777777" w:rsidR="00F06ED0" w:rsidRPr="00CE08BE" w:rsidRDefault="00F06ED0" w:rsidP="00F06ED0">
            <w:pPr>
              <w:widowControl w:val="0"/>
              <w:tabs>
                <w:tab w:val="left" w:pos="463"/>
              </w:tabs>
              <w:rPr>
                <w:rFonts w:cs="Calibri"/>
                <w:sz w:val="20"/>
                <w:szCs w:val="20"/>
                <w:lang w:val="pt-PT"/>
              </w:rPr>
            </w:pPr>
          </w:p>
        </w:tc>
        <w:tc>
          <w:tcPr>
            <w:tcW w:w="2880" w:type="dxa"/>
            <w:vMerge/>
            <w:tcBorders>
              <w:left w:val="dotted" w:sz="4" w:space="0" w:color="auto"/>
              <w:bottom w:val="dotted" w:sz="4" w:space="0" w:color="auto"/>
              <w:right w:val="dotted" w:sz="4" w:space="0" w:color="auto"/>
            </w:tcBorders>
            <w:vAlign w:val="center"/>
          </w:tcPr>
          <w:p w14:paraId="77F4D112" w14:textId="77777777" w:rsidR="00F06ED0" w:rsidRPr="00CE08BE" w:rsidRDefault="00F06ED0" w:rsidP="00F06ED0">
            <w:pPr>
              <w:widowControl w:val="0"/>
              <w:tabs>
                <w:tab w:val="left" w:pos="463"/>
              </w:tabs>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06059781" w14:textId="77777777" w:rsidR="00F06ED0" w:rsidRPr="00CE08BE" w:rsidRDefault="00F06ED0" w:rsidP="00F06ED0">
            <w:pPr>
              <w:widowControl w:val="0"/>
              <w:tabs>
                <w:tab w:val="left" w:pos="463"/>
              </w:tabs>
              <w:rPr>
                <w:rFonts w:cs="Calibri"/>
                <w:sz w:val="20"/>
                <w:szCs w:val="20"/>
                <w:lang w:val="pt-PT"/>
              </w:rPr>
            </w:pPr>
          </w:p>
        </w:tc>
        <w:tc>
          <w:tcPr>
            <w:tcW w:w="2970" w:type="dxa"/>
            <w:vMerge/>
            <w:tcBorders>
              <w:left w:val="dotted" w:sz="4" w:space="0" w:color="auto"/>
              <w:bottom w:val="dotted" w:sz="4" w:space="0" w:color="auto"/>
              <w:right w:val="dotted" w:sz="4" w:space="0" w:color="auto"/>
            </w:tcBorders>
            <w:vAlign w:val="center"/>
          </w:tcPr>
          <w:p w14:paraId="1F91DC00" w14:textId="77777777" w:rsidR="00F06ED0" w:rsidRPr="00CE08BE" w:rsidRDefault="00F06ED0" w:rsidP="00F06ED0">
            <w:pPr>
              <w:widowControl w:val="0"/>
              <w:tabs>
                <w:tab w:val="left" w:pos="463"/>
              </w:tabs>
              <w:rPr>
                <w:rFonts w:cs="Calibri"/>
                <w:sz w:val="20"/>
                <w:szCs w:val="20"/>
                <w:lang w:val="pt-PT"/>
              </w:rPr>
            </w:pPr>
          </w:p>
        </w:tc>
      </w:tr>
      <w:tr w:rsidR="00500221" w:rsidRPr="006C408E" w14:paraId="4DB477B7"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6E2BBDE5" w14:textId="196CDB10" w:rsidR="00F06ED0" w:rsidRPr="00CE08BE" w:rsidRDefault="004E2624" w:rsidP="00F06ED0">
            <w:pPr>
              <w:rPr>
                <w:rFonts w:cs="Calibri"/>
                <w:b/>
                <w:color w:val="FFFFFF"/>
                <w:sz w:val="20"/>
                <w:szCs w:val="20"/>
                <w:lang w:val="pt-PT"/>
              </w:rPr>
            </w:pPr>
            <w:r w:rsidRPr="00CE08BE">
              <w:rPr>
                <w:rFonts w:cs="Calibri"/>
                <w:b/>
                <w:bCs/>
                <w:color w:val="FFFFFF"/>
                <w:sz w:val="20"/>
                <w:szCs w:val="20"/>
                <w:lang w:val="pt-PT"/>
              </w:rPr>
              <w:t>Pilar quatro: Estratégia orçamental e orçament</w:t>
            </w:r>
            <w:r w:rsidR="00522E7E" w:rsidRPr="00CE08BE">
              <w:rPr>
                <w:rFonts w:cs="Calibri"/>
                <w:b/>
                <w:bCs/>
                <w:color w:val="FFFFFF"/>
                <w:sz w:val="20"/>
                <w:szCs w:val="20"/>
                <w:lang w:val="pt-PT"/>
              </w:rPr>
              <w:t xml:space="preserve">ação com base </w:t>
            </w:r>
            <w:r w:rsidR="00714405">
              <w:rPr>
                <w:rFonts w:cs="Calibri"/>
                <w:b/>
                <w:bCs/>
                <w:color w:val="FFFFFF"/>
                <w:sz w:val="20"/>
                <w:szCs w:val="20"/>
                <w:lang w:val="pt-PT"/>
              </w:rPr>
              <w:t>em pol</w:t>
            </w:r>
            <w:r w:rsidR="00E53B06">
              <w:rPr>
                <w:rFonts w:cs="Calibri"/>
                <w:b/>
                <w:bCs/>
                <w:color w:val="FFFFFF"/>
                <w:sz w:val="20"/>
                <w:szCs w:val="20"/>
                <w:lang w:val="pt-PT"/>
              </w:rPr>
              <w:t>í</w:t>
            </w:r>
            <w:r w:rsidR="00714405">
              <w:rPr>
                <w:rFonts w:cs="Calibri"/>
                <w:b/>
                <w:bCs/>
                <w:color w:val="FFFFFF"/>
                <w:sz w:val="20"/>
                <w:szCs w:val="20"/>
                <w:lang w:val="pt-PT"/>
              </w:rPr>
              <w:t>t</w:t>
            </w:r>
            <w:r w:rsidR="00E53B06">
              <w:rPr>
                <w:rFonts w:cs="Calibri"/>
                <w:b/>
                <w:bCs/>
                <w:color w:val="FFFFFF"/>
                <w:sz w:val="20"/>
                <w:szCs w:val="20"/>
                <w:lang w:val="pt-PT"/>
              </w:rPr>
              <w:t>i</w:t>
            </w:r>
            <w:r w:rsidR="00714405">
              <w:rPr>
                <w:rFonts w:cs="Calibri"/>
                <w:b/>
                <w:bCs/>
                <w:color w:val="FFFFFF"/>
                <w:sz w:val="20"/>
                <w:szCs w:val="20"/>
                <w:lang w:val="pt-PT"/>
              </w:rPr>
              <w:t>c</w:t>
            </w:r>
            <w:r w:rsidRPr="00CE08BE">
              <w:rPr>
                <w:rFonts w:cs="Calibri"/>
                <w:b/>
                <w:bCs/>
                <w:color w:val="FFFFFF"/>
                <w:sz w:val="20"/>
                <w:szCs w:val="20"/>
                <w:lang w:val="pt-PT"/>
              </w:rPr>
              <w:t xml:space="preserve">as </w:t>
            </w:r>
          </w:p>
          <w:p w14:paraId="1F20F06E" w14:textId="13851598" w:rsidR="00F06ED0" w:rsidRPr="00CE08BE" w:rsidRDefault="004E2624" w:rsidP="00F06ED0">
            <w:pPr>
              <w:rPr>
                <w:rFonts w:cs="Calibri"/>
                <w:sz w:val="20"/>
                <w:szCs w:val="20"/>
                <w:lang w:val="pt-PT"/>
              </w:rPr>
            </w:pPr>
            <w:r w:rsidRPr="00CE08BE">
              <w:rPr>
                <w:rFonts w:cs="Calibri"/>
                <w:color w:val="FFFFFF"/>
                <w:sz w:val="20"/>
                <w:szCs w:val="20"/>
                <w:lang w:val="pt-PT"/>
              </w:rPr>
              <w:t xml:space="preserve">A estratégia </w:t>
            </w:r>
            <w:r w:rsidR="00B377C0" w:rsidRPr="00CE08BE">
              <w:rPr>
                <w:rFonts w:cs="Calibri"/>
                <w:color w:val="FFFFFF"/>
                <w:sz w:val="20"/>
                <w:szCs w:val="20"/>
                <w:lang w:val="pt-PT"/>
              </w:rPr>
              <w:t xml:space="preserve">orçamental </w:t>
            </w:r>
            <w:r w:rsidRPr="00CE08BE">
              <w:rPr>
                <w:rFonts w:cs="Calibri"/>
                <w:color w:val="FFFFFF"/>
                <w:sz w:val="20"/>
                <w:szCs w:val="20"/>
                <w:lang w:val="pt-PT"/>
              </w:rPr>
              <w:t xml:space="preserve">e o orçamento são preparados tendo em devida conta as políticas orçamentais do governo, os planos estratégicos e as </w:t>
            </w:r>
            <w:r w:rsidR="00714405" w:rsidRPr="00CE08BE">
              <w:rPr>
                <w:rFonts w:cs="Calibri"/>
                <w:color w:val="FFFFFF"/>
                <w:sz w:val="20"/>
                <w:szCs w:val="20"/>
                <w:lang w:val="pt-PT"/>
              </w:rPr>
              <w:t>projecções</w:t>
            </w:r>
            <w:r w:rsidRPr="00CE08BE">
              <w:rPr>
                <w:rFonts w:cs="Calibri"/>
                <w:color w:val="FFFFFF"/>
                <w:sz w:val="20"/>
                <w:szCs w:val="20"/>
                <w:lang w:val="pt-PT"/>
              </w:rPr>
              <w:t xml:space="preserve"> </w:t>
            </w:r>
            <w:r w:rsidR="003039E4" w:rsidRPr="00CE08BE">
              <w:rPr>
                <w:rFonts w:cs="Calibri"/>
                <w:color w:val="FFFFFF"/>
                <w:sz w:val="20"/>
                <w:szCs w:val="20"/>
                <w:lang w:val="pt-PT"/>
              </w:rPr>
              <w:t>macro-económicas</w:t>
            </w:r>
            <w:r w:rsidRPr="00CE08BE">
              <w:rPr>
                <w:rFonts w:cs="Calibri"/>
                <w:color w:val="FFFFFF"/>
                <w:sz w:val="20"/>
                <w:szCs w:val="20"/>
                <w:lang w:val="pt-PT"/>
              </w:rPr>
              <w:t xml:space="preserve"> e orçamentais adequadas.</w:t>
            </w:r>
          </w:p>
        </w:tc>
      </w:tr>
      <w:tr w:rsidR="00500221" w:rsidRPr="00853D77" w14:paraId="15D83365"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1F617376" w14:textId="5C1912CB"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-14. Previsões </w:t>
            </w:r>
            <w:r w:rsidR="003039E4" w:rsidRPr="00CE08BE">
              <w:rPr>
                <w:rFonts w:cs="Calibri"/>
                <w:b/>
                <w:bCs/>
                <w:sz w:val="20"/>
                <w:szCs w:val="20"/>
                <w:lang w:val="pt-PT"/>
              </w:rPr>
              <w:t>macro-económicas</w:t>
            </w:r>
            <w:r w:rsidR="004E2624" w:rsidRPr="00CE08BE">
              <w:rPr>
                <w:rFonts w:cs="Calibri"/>
                <w:b/>
                <w:bCs/>
                <w:sz w:val="20"/>
                <w:szCs w:val="20"/>
                <w:lang w:val="pt-PT"/>
              </w:rPr>
              <w:t xml:space="preserve"> e </w:t>
            </w:r>
            <w:r w:rsidR="00015C51" w:rsidRPr="00CE08BE">
              <w:rPr>
                <w:rFonts w:cs="Calibri"/>
                <w:b/>
                <w:bCs/>
                <w:sz w:val="20"/>
                <w:szCs w:val="20"/>
                <w:lang w:val="pt-PT"/>
              </w:rPr>
              <w:t>orçamentais</w:t>
            </w:r>
            <w:r w:rsidR="004E2624" w:rsidRPr="00CE08BE">
              <w:rPr>
                <w:rFonts w:cs="Calibri"/>
                <w:b/>
                <w:bCs/>
                <w:sz w:val="20"/>
                <w:szCs w:val="20"/>
                <w:lang w:val="pt-PT"/>
              </w:rPr>
              <w:t xml:space="preserve">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78973062"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5B281A7C" w14:textId="52588CFF" w:rsidR="00F06ED0" w:rsidRPr="00CE08BE" w:rsidRDefault="00714405"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Projecções</w:t>
            </w:r>
            <w:r w:rsidR="004E2624" w:rsidRPr="00CE08BE">
              <w:rPr>
                <w:rFonts w:cs="Calibri"/>
                <w:i/>
                <w:iCs/>
                <w:color w:val="FF0000"/>
                <w:sz w:val="20"/>
                <w:szCs w:val="20"/>
                <w:lang w:val="pt-PT"/>
              </w:rPr>
              <w:t xml:space="preserve"> </w:t>
            </w:r>
            <w:r w:rsidR="003039E4" w:rsidRPr="00CE08BE">
              <w:rPr>
                <w:rFonts w:cs="Calibri"/>
                <w:i/>
                <w:iCs/>
                <w:color w:val="FF0000"/>
                <w:sz w:val="20"/>
                <w:szCs w:val="20"/>
                <w:lang w:val="pt-PT"/>
              </w:rPr>
              <w:t>macro-económicas</w:t>
            </w:r>
            <w:r w:rsidR="004E2624" w:rsidRPr="00CE08BE">
              <w:rPr>
                <w:rFonts w:cs="Calibri"/>
                <w:i/>
                <w:iCs/>
                <w:color w:val="FF0000"/>
                <w:sz w:val="20"/>
                <w:szCs w:val="20"/>
                <w:lang w:val="pt-PT"/>
              </w:rPr>
              <w:t xml:space="preserve"> e </w:t>
            </w:r>
            <w:r w:rsidR="00015C51" w:rsidRPr="00CE08BE">
              <w:rPr>
                <w:rFonts w:cs="Calibri"/>
                <w:i/>
                <w:iCs/>
                <w:color w:val="FF0000"/>
                <w:sz w:val="20"/>
                <w:szCs w:val="20"/>
                <w:lang w:val="pt-PT"/>
              </w:rPr>
              <w:t>orçamentais</w:t>
            </w:r>
            <w:r w:rsidR="004E2624" w:rsidRPr="00CE08BE">
              <w:rPr>
                <w:rFonts w:cs="Calibri"/>
                <w:i/>
                <w:iCs/>
                <w:color w:val="FF0000"/>
                <w:sz w:val="20"/>
                <w:szCs w:val="20"/>
                <w:lang w:val="pt-PT"/>
              </w:rPr>
              <w:t xml:space="preserve"> sólidas e verificáveis são essenciais para apoiar o desenvolvimento de uma estratégia orçamental previsível e sustentável que apoie a disciplina </w:t>
            </w:r>
            <w:r w:rsidR="00327211" w:rsidRPr="00CE08BE">
              <w:rPr>
                <w:rFonts w:cs="Calibri"/>
                <w:i/>
                <w:iCs/>
                <w:color w:val="FF0000"/>
                <w:sz w:val="20"/>
                <w:szCs w:val="20"/>
                <w:lang w:val="pt-PT"/>
              </w:rPr>
              <w:t xml:space="preserve">orçamental </w:t>
            </w:r>
            <w:r w:rsidR="004E2624" w:rsidRPr="00CE08BE">
              <w:rPr>
                <w:rFonts w:cs="Calibri"/>
                <w:i/>
                <w:iCs/>
                <w:color w:val="FF0000"/>
                <w:sz w:val="20"/>
                <w:szCs w:val="20"/>
                <w:lang w:val="pt-PT"/>
              </w:rPr>
              <w:t>agregada.</w:t>
            </w:r>
          </w:p>
          <w:p w14:paraId="2C8CDCB1" w14:textId="3ACB5754"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 xml:space="preserve">A </w:t>
            </w:r>
            <w:r w:rsidR="00327211" w:rsidRPr="00CE08BE">
              <w:rPr>
                <w:rFonts w:cs="Calibri"/>
                <w:i/>
                <w:iCs/>
                <w:color w:val="FF0000"/>
                <w:sz w:val="20"/>
                <w:szCs w:val="20"/>
                <w:lang w:val="pt-PT"/>
              </w:rPr>
              <w:t>observância de</w:t>
            </w:r>
            <w:r w:rsidRPr="00CE08BE">
              <w:rPr>
                <w:rFonts w:cs="Calibri"/>
                <w:i/>
                <w:iCs/>
                <w:color w:val="FF0000"/>
                <w:sz w:val="20"/>
                <w:szCs w:val="20"/>
                <w:lang w:val="pt-PT"/>
              </w:rPr>
              <w:t xml:space="preserve"> uma estratégia orçamental clara garante que as decisões em matéria de política orçamental estão em conformidade com </w:t>
            </w:r>
            <w:r w:rsidR="00327211" w:rsidRPr="00CE08BE">
              <w:rPr>
                <w:rFonts w:cs="Calibri"/>
                <w:i/>
                <w:iCs/>
                <w:color w:val="FF0000"/>
                <w:sz w:val="20"/>
                <w:szCs w:val="20"/>
                <w:lang w:val="pt-PT"/>
              </w:rPr>
              <w:t xml:space="preserve">as metas </w:t>
            </w:r>
            <w:r w:rsidRPr="00CE08BE">
              <w:rPr>
                <w:rFonts w:cs="Calibri"/>
                <w:i/>
                <w:iCs/>
                <w:color w:val="FF0000"/>
                <w:sz w:val="20"/>
                <w:szCs w:val="20"/>
                <w:lang w:val="pt-PT"/>
              </w:rPr>
              <w:t xml:space="preserve">orçamentais.   </w:t>
            </w:r>
          </w:p>
          <w:p w14:paraId="32FB3D61" w14:textId="01150A46"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 xml:space="preserve">A orçamentação </w:t>
            </w:r>
            <w:r w:rsidR="00327211" w:rsidRPr="00CE08BE">
              <w:rPr>
                <w:rFonts w:cs="Calibri"/>
                <w:i/>
                <w:iCs/>
                <w:color w:val="FF0000"/>
                <w:sz w:val="20"/>
                <w:szCs w:val="20"/>
                <w:lang w:val="pt-PT"/>
              </w:rPr>
              <w:t xml:space="preserve">a </w:t>
            </w:r>
            <w:r w:rsidRPr="00CE08BE">
              <w:rPr>
                <w:rFonts w:cs="Calibri"/>
                <w:i/>
                <w:iCs/>
                <w:color w:val="FF0000"/>
                <w:sz w:val="20"/>
                <w:szCs w:val="20"/>
                <w:lang w:val="pt-PT"/>
              </w:rPr>
              <w:t xml:space="preserve">médio prazo apoia a disciplina </w:t>
            </w:r>
            <w:r w:rsidR="00327211" w:rsidRPr="00CE08BE">
              <w:rPr>
                <w:rFonts w:cs="Calibri"/>
                <w:i/>
                <w:iCs/>
                <w:color w:val="FF0000"/>
                <w:sz w:val="20"/>
                <w:szCs w:val="20"/>
                <w:lang w:val="pt-PT"/>
              </w:rPr>
              <w:t xml:space="preserve">orçamental </w:t>
            </w:r>
            <w:r w:rsidRPr="00CE08BE">
              <w:rPr>
                <w:rFonts w:cs="Calibri"/>
                <w:i/>
                <w:iCs/>
                <w:color w:val="FF0000"/>
                <w:sz w:val="20"/>
                <w:szCs w:val="20"/>
                <w:lang w:val="pt-PT"/>
              </w:rPr>
              <w:t xml:space="preserve">agregada, </w:t>
            </w:r>
            <w:r w:rsidR="00327211" w:rsidRPr="00CE08BE">
              <w:rPr>
                <w:rFonts w:cs="Calibri"/>
                <w:i/>
                <w:iCs/>
                <w:color w:val="FF0000"/>
                <w:sz w:val="20"/>
                <w:szCs w:val="20"/>
                <w:lang w:val="pt-PT"/>
              </w:rPr>
              <w:t xml:space="preserve">definindo </w:t>
            </w:r>
            <w:r w:rsidRPr="00CE08BE">
              <w:rPr>
                <w:rFonts w:cs="Calibri"/>
                <w:i/>
                <w:iCs/>
                <w:color w:val="FF0000"/>
                <w:sz w:val="20"/>
                <w:szCs w:val="20"/>
                <w:lang w:val="pt-PT"/>
              </w:rPr>
              <w:t>estimativas para o</w:t>
            </w:r>
            <w:r w:rsidR="00327211" w:rsidRPr="00CE08BE">
              <w:rPr>
                <w:rFonts w:cs="Calibri"/>
                <w:i/>
                <w:iCs/>
                <w:color w:val="FF0000"/>
                <w:sz w:val="20"/>
                <w:szCs w:val="20"/>
                <w:lang w:val="pt-PT"/>
              </w:rPr>
              <w:t>s</w:t>
            </w:r>
            <w:r w:rsidRPr="00CE08BE">
              <w:rPr>
                <w:rFonts w:cs="Calibri"/>
                <w:i/>
                <w:iCs/>
                <w:color w:val="FF0000"/>
                <w:sz w:val="20"/>
                <w:szCs w:val="20"/>
                <w:lang w:val="pt-PT"/>
              </w:rPr>
              <w:t xml:space="preserve"> ano</w:t>
            </w:r>
            <w:r w:rsidR="00327211" w:rsidRPr="00CE08BE">
              <w:rPr>
                <w:rFonts w:cs="Calibri"/>
                <w:i/>
                <w:iCs/>
                <w:color w:val="FF0000"/>
                <w:sz w:val="20"/>
                <w:szCs w:val="20"/>
                <w:lang w:val="pt-PT"/>
              </w:rPr>
              <w:t>s</w:t>
            </w:r>
            <w:r w:rsidRPr="00CE08BE">
              <w:rPr>
                <w:rFonts w:cs="Calibri"/>
                <w:i/>
                <w:iCs/>
                <w:color w:val="FF0000"/>
                <w:sz w:val="20"/>
                <w:szCs w:val="20"/>
                <w:lang w:val="pt-PT"/>
              </w:rPr>
              <w:t xml:space="preserve"> </w:t>
            </w:r>
            <w:r w:rsidR="00327211" w:rsidRPr="00CE08BE">
              <w:rPr>
                <w:rFonts w:cs="Calibri"/>
                <w:i/>
                <w:iCs/>
                <w:color w:val="FF0000"/>
                <w:sz w:val="20"/>
                <w:szCs w:val="20"/>
                <w:lang w:val="pt-PT"/>
              </w:rPr>
              <w:t xml:space="preserve">posteriores </w:t>
            </w:r>
            <w:r w:rsidRPr="00CE08BE">
              <w:rPr>
                <w:rFonts w:cs="Calibri"/>
                <w:i/>
                <w:iCs/>
                <w:color w:val="FF0000"/>
                <w:sz w:val="20"/>
                <w:szCs w:val="20"/>
                <w:lang w:val="pt-PT"/>
              </w:rPr>
              <w:t>que são a base para limites e dotações orçamentais</w:t>
            </w:r>
            <w:r w:rsidR="00327211" w:rsidRPr="00CE08BE">
              <w:rPr>
                <w:rFonts w:cs="Calibri"/>
                <w:i/>
                <w:iCs/>
                <w:color w:val="FF0000"/>
                <w:sz w:val="20"/>
                <w:szCs w:val="20"/>
                <w:lang w:val="pt-PT"/>
              </w:rPr>
              <w:t xml:space="preserve"> futuros</w:t>
            </w:r>
            <w:r w:rsidRPr="00CE08BE">
              <w:rPr>
                <w:rFonts w:cs="Calibri"/>
                <w:i/>
                <w:iCs/>
                <w:color w:val="FF0000"/>
                <w:sz w:val="20"/>
                <w:szCs w:val="20"/>
                <w:lang w:val="pt-PT"/>
              </w:rPr>
              <w:t xml:space="preserve">.  </w:t>
            </w:r>
          </w:p>
          <w:p w14:paraId="6B6E8C3A" w14:textId="77777777" w:rsidR="00F06ED0" w:rsidRPr="00CE08BE" w:rsidRDefault="00F06ED0" w:rsidP="00F06ED0">
            <w:pPr>
              <w:widowControl w:val="0"/>
              <w:tabs>
                <w:tab w:val="left" w:pos="463"/>
              </w:tabs>
              <w:jc w:val="both"/>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0B066CAF" w14:textId="77777777" w:rsidR="00F06ED0" w:rsidRPr="00CE08BE" w:rsidRDefault="00F06ED0" w:rsidP="00F06ED0">
            <w:pPr>
              <w:widowControl w:val="0"/>
              <w:tabs>
                <w:tab w:val="left" w:pos="463"/>
              </w:tabs>
              <w:rPr>
                <w:rFonts w:cs="Calibri"/>
                <w:sz w:val="20"/>
                <w:szCs w:val="20"/>
                <w:lang w:val="pt-PT"/>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1084205D" w14:textId="0FF6BE59"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 xml:space="preserve">Previsões </w:t>
            </w:r>
            <w:r w:rsidR="003039E4" w:rsidRPr="00CE08BE">
              <w:rPr>
                <w:rFonts w:cs="Calibri"/>
                <w:i/>
                <w:iCs/>
                <w:color w:val="FF0000"/>
                <w:sz w:val="20"/>
                <w:szCs w:val="20"/>
                <w:lang w:val="pt-PT"/>
              </w:rPr>
              <w:t>macro-económicas</w:t>
            </w:r>
            <w:r w:rsidRPr="00CE08BE">
              <w:rPr>
                <w:rFonts w:cs="Calibri"/>
                <w:i/>
                <w:iCs/>
                <w:color w:val="FF0000"/>
                <w:sz w:val="20"/>
                <w:szCs w:val="20"/>
                <w:lang w:val="pt-PT"/>
              </w:rPr>
              <w:t xml:space="preserve"> e orçamentais robustas, uma estratégia orçamental que defina obje</w:t>
            </w:r>
            <w:r w:rsidR="00327211" w:rsidRPr="00CE08BE">
              <w:rPr>
                <w:rFonts w:cs="Calibri"/>
                <w:i/>
                <w:iCs/>
                <w:color w:val="FF0000"/>
                <w:sz w:val="20"/>
                <w:szCs w:val="20"/>
                <w:lang w:val="pt-PT"/>
              </w:rPr>
              <w:t>c</w:t>
            </w:r>
            <w:r w:rsidRPr="00CE08BE">
              <w:rPr>
                <w:rFonts w:cs="Calibri"/>
                <w:i/>
                <w:iCs/>
                <w:color w:val="FF0000"/>
                <w:sz w:val="20"/>
                <w:szCs w:val="20"/>
                <w:lang w:val="pt-PT"/>
              </w:rPr>
              <w:t>tivos d</w:t>
            </w:r>
            <w:r w:rsidR="00327211" w:rsidRPr="00CE08BE">
              <w:rPr>
                <w:rFonts w:cs="Calibri"/>
                <w:i/>
                <w:iCs/>
                <w:color w:val="FF0000"/>
                <w:sz w:val="20"/>
                <w:szCs w:val="20"/>
                <w:lang w:val="pt-PT"/>
              </w:rPr>
              <w:t>e</w:t>
            </w:r>
            <w:r w:rsidRPr="00CE08BE">
              <w:rPr>
                <w:rFonts w:cs="Calibri"/>
                <w:i/>
                <w:iCs/>
                <w:color w:val="FF0000"/>
                <w:sz w:val="20"/>
                <w:szCs w:val="20"/>
                <w:lang w:val="pt-PT"/>
              </w:rPr>
              <w:t xml:space="preserve"> política orçamental claros e uma perspe</w:t>
            </w:r>
            <w:r w:rsidR="00327211" w:rsidRPr="00CE08BE">
              <w:rPr>
                <w:rFonts w:cs="Calibri"/>
                <w:i/>
                <w:iCs/>
                <w:color w:val="FF0000"/>
                <w:sz w:val="20"/>
                <w:szCs w:val="20"/>
                <w:lang w:val="pt-PT"/>
              </w:rPr>
              <w:t>c</w:t>
            </w:r>
            <w:r w:rsidRPr="00CE08BE">
              <w:rPr>
                <w:rFonts w:cs="Calibri"/>
                <w:i/>
                <w:iCs/>
                <w:color w:val="FF0000"/>
                <w:sz w:val="20"/>
                <w:szCs w:val="20"/>
                <w:lang w:val="pt-PT"/>
              </w:rPr>
              <w:t xml:space="preserve">tiva </w:t>
            </w:r>
            <w:r w:rsidR="00327211" w:rsidRPr="00CE08BE">
              <w:rPr>
                <w:rFonts w:cs="Calibri"/>
                <w:i/>
                <w:iCs/>
                <w:color w:val="FF0000"/>
                <w:sz w:val="20"/>
                <w:szCs w:val="20"/>
                <w:lang w:val="pt-PT"/>
              </w:rPr>
              <w:t xml:space="preserve">a </w:t>
            </w:r>
            <w:r w:rsidRPr="00CE08BE">
              <w:rPr>
                <w:rFonts w:cs="Calibri"/>
                <w:i/>
                <w:iCs/>
                <w:color w:val="FF0000"/>
                <w:sz w:val="20"/>
                <w:szCs w:val="20"/>
                <w:lang w:val="pt-PT"/>
              </w:rPr>
              <w:t xml:space="preserve">médio prazo na orçamentação permitem aos governos planear de forma mais eficaz as dotações orçamentais de acordo com as prioridades. </w:t>
            </w:r>
          </w:p>
          <w:p w14:paraId="37DA3866" w14:textId="478D97A3"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É necessário que exista um processo orçamental orde</w:t>
            </w:r>
            <w:r w:rsidR="00327211" w:rsidRPr="00CE08BE">
              <w:rPr>
                <w:rFonts w:cs="Calibri"/>
                <w:i/>
                <w:iCs/>
                <w:color w:val="FF0000"/>
                <w:sz w:val="20"/>
                <w:szCs w:val="20"/>
                <w:lang w:val="pt-PT"/>
              </w:rPr>
              <w:t>iro</w:t>
            </w:r>
            <w:r w:rsidRPr="00CE08BE">
              <w:rPr>
                <w:rFonts w:cs="Calibri"/>
                <w:i/>
                <w:iCs/>
                <w:color w:val="FF0000"/>
                <w:sz w:val="20"/>
                <w:szCs w:val="20"/>
                <w:lang w:val="pt-PT"/>
              </w:rPr>
              <w:t xml:space="preserve"> para </w:t>
            </w:r>
            <w:r w:rsidR="00327211" w:rsidRPr="00CE08BE">
              <w:rPr>
                <w:rFonts w:cs="Calibri"/>
                <w:i/>
                <w:iCs/>
                <w:color w:val="FF0000"/>
                <w:sz w:val="20"/>
                <w:szCs w:val="20"/>
                <w:lang w:val="pt-PT"/>
              </w:rPr>
              <w:t xml:space="preserve">fornecer </w:t>
            </w:r>
            <w:r w:rsidRPr="00CE08BE">
              <w:rPr>
                <w:rFonts w:cs="Calibri"/>
                <w:i/>
                <w:iCs/>
                <w:color w:val="FF0000"/>
                <w:sz w:val="20"/>
                <w:szCs w:val="20"/>
                <w:lang w:val="pt-PT"/>
              </w:rPr>
              <w:t>ao governo as informações e o tempo necessários para priorizar as alocações orçamentais entre as solicitações concorrentes.</w:t>
            </w:r>
          </w:p>
          <w:p w14:paraId="49B265C3" w14:textId="5EE16F3B" w:rsidR="00F06ED0" w:rsidRPr="00CE08BE" w:rsidRDefault="004E2624" w:rsidP="00F06ED0">
            <w:pPr>
              <w:widowControl w:val="0"/>
              <w:tabs>
                <w:tab w:val="left" w:pos="463"/>
              </w:tabs>
              <w:jc w:val="both"/>
              <w:rPr>
                <w:rFonts w:cs="Calibri"/>
                <w:sz w:val="20"/>
                <w:szCs w:val="20"/>
                <w:lang w:val="pt-PT"/>
              </w:rPr>
            </w:pPr>
            <w:r w:rsidRPr="00CE08BE">
              <w:rPr>
                <w:rFonts w:cs="Calibri"/>
                <w:i/>
                <w:iCs/>
                <w:color w:val="FF0000"/>
                <w:sz w:val="20"/>
                <w:szCs w:val="20"/>
                <w:lang w:val="pt-PT"/>
              </w:rPr>
              <w:t xml:space="preserve">O </w:t>
            </w:r>
            <w:r w:rsidR="00327211" w:rsidRPr="00CE08BE">
              <w:rPr>
                <w:rFonts w:cs="Calibri"/>
                <w:i/>
                <w:iCs/>
                <w:color w:val="FF0000"/>
                <w:sz w:val="20"/>
                <w:szCs w:val="20"/>
                <w:lang w:val="pt-PT"/>
              </w:rPr>
              <w:t xml:space="preserve">escrutínio </w:t>
            </w:r>
            <w:r w:rsidRPr="00CE08BE">
              <w:rPr>
                <w:rFonts w:cs="Calibri"/>
                <w:i/>
                <w:iCs/>
                <w:color w:val="FF0000"/>
                <w:sz w:val="20"/>
                <w:szCs w:val="20"/>
                <w:lang w:val="pt-PT"/>
              </w:rPr>
              <w:t>legislativo permite que o governo seja responsabilizado pelas suas decisões de política orçamental.</w:t>
            </w:r>
            <w:r w:rsidRPr="00CE08BE">
              <w:rPr>
                <w:rFonts w:cs="Calibri"/>
                <w:color w:val="FF0000"/>
                <w:sz w:val="20"/>
                <w:szCs w:val="20"/>
                <w:lang w:val="pt-PT"/>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5BF6D955" w14:textId="77777777" w:rsidR="00F06ED0" w:rsidRPr="00CE08BE" w:rsidRDefault="00F06ED0" w:rsidP="00F06ED0">
            <w:pPr>
              <w:widowControl w:val="0"/>
              <w:tabs>
                <w:tab w:val="left" w:pos="463"/>
              </w:tabs>
              <w:rPr>
                <w:rFonts w:cs="Calibri"/>
                <w:sz w:val="20"/>
                <w:szCs w:val="20"/>
                <w:lang w:val="pt-PT"/>
              </w:rPr>
            </w:pPr>
          </w:p>
        </w:tc>
        <w:tc>
          <w:tcPr>
            <w:tcW w:w="2970" w:type="dxa"/>
            <w:vMerge w:val="restart"/>
            <w:tcBorders>
              <w:top w:val="dotted" w:sz="4" w:space="0" w:color="auto"/>
              <w:left w:val="dotted" w:sz="4" w:space="0" w:color="auto"/>
              <w:right w:val="dotted" w:sz="4" w:space="0" w:color="auto"/>
            </w:tcBorders>
            <w:vAlign w:val="center"/>
          </w:tcPr>
          <w:p w14:paraId="27FC7682" w14:textId="4D23AED8" w:rsidR="00F06ED0" w:rsidRPr="00CE08BE" w:rsidRDefault="004E2624" w:rsidP="00F06ED0">
            <w:pPr>
              <w:widowControl w:val="0"/>
              <w:tabs>
                <w:tab w:val="left" w:pos="463"/>
              </w:tabs>
              <w:jc w:val="both"/>
              <w:rPr>
                <w:rFonts w:cs="Calibri"/>
                <w:i/>
                <w:color w:val="FF0000"/>
                <w:sz w:val="20"/>
                <w:szCs w:val="20"/>
                <w:lang w:val="pt-PT"/>
              </w:rPr>
            </w:pPr>
            <w:r w:rsidRPr="00CE08BE">
              <w:rPr>
                <w:rFonts w:cs="Calibri"/>
                <w:i/>
                <w:iCs/>
                <w:color w:val="FF0000"/>
                <w:sz w:val="20"/>
                <w:szCs w:val="20"/>
                <w:lang w:val="pt-PT"/>
              </w:rPr>
              <w:t xml:space="preserve">O orçamento </w:t>
            </w:r>
            <w:r w:rsidR="00327211" w:rsidRPr="00CE08BE">
              <w:rPr>
                <w:rFonts w:cs="Calibri"/>
                <w:i/>
                <w:iCs/>
                <w:color w:val="FF0000"/>
                <w:sz w:val="20"/>
                <w:szCs w:val="20"/>
                <w:lang w:val="pt-PT"/>
              </w:rPr>
              <w:t xml:space="preserve">a </w:t>
            </w:r>
            <w:r w:rsidRPr="00CE08BE">
              <w:rPr>
                <w:rFonts w:cs="Calibri"/>
                <w:i/>
                <w:iCs/>
                <w:color w:val="FF0000"/>
                <w:sz w:val="20"/>
                <w:szCs w:val="20"/>
                <w:lang w:val="pt-PT"/>
              </w:rPr>
              <w:t xml:space="preserve">médio prazo dá uma maior previsibilidade </w:t>
            </w:r>
            <w:r w:rsidR="00522E7E" w:rsidRPr="00CE08BE">
              <w:rPr>
                <w:rFonts w:cs="Calibri"/>
                <w:i/>
                <w:iCs/>
                <w:color w:val="FF0000"/>
                <w:sz w:val="20"/>
                <w:szCs w:val="20"/>
                <w:lang w:val="pt-PT"/>
              </w:rPr>
              <w:t>às</w:t>
            </w:r>
            <w:r w:rsidRPr="00CE08BE">
              <w:rPr>
                <w:rFonts w:cs="Calibri"/>
                <w:i/>
                <w:iCs/>
                <w:color w:val="FF0000"/>
                <w:sz w:val="20"/>
                <w:szCs w:val="20"/>
                <w:lang w:val="pt-PT"/>
              </w:rPr>
              <w:t xml:space="preserve"> alocações orçamentais que </w:t>
            </w:r>
            <w:r w:rsidR="00327211" w:rsidRPr="00CE08BE">
              <w:rPr>
                <w:rFonts w:cs="Calibri"/>
                <w:i/>
                <w:iCs/>
                <w:color w:val="FF0000"/>
                <w:sz w:val="20"/>
                <w:szCs w:val="20"/>
                <w:lang w:val="pt-PT"/>
              </w:rPr>
              <w:t xml:space="preserve">permitem </w:t>
            </w:r>
            <w:r w:rsidRPr="00CE08BE">
              <w:rPr>
                <w:rFonts w:cs="Calibri"/>
                <w:i/>
                <w:iCs/>
                <w:color w:val="FF0000"/>
                <w:sz w:val="20"/>
                <w:szCs w:val="20"/>
                <w:lang w:val="pt-PT"/>
              </w:rPr>
              <w:t xml:space="preserve">às unidades orçamentais planear a utilização dos recursos de uma forma mais eficiente.  </w:t>
            </w:r>
          </w:p>
          <w:p w14:paraId="1B5B30E5" w14:textId="77777777" w:rsidR="00F06ED0" w:rsidRPr="00CE08BE" w:rsidRDefault="00F06ED0" w:rsidP="00F06ED0">
            <w:pPr>
              <w:widowControl w:val="0"/>
              <w:tabs>
                <w:tab w:val="left" w:pos="463"/>
              </w:tabs>
              <w:jc w:val="both"/>
              <w:rPr>
                <w:rFonts w:cs="Calibri"/>
                <w:i/>
                <w:color w:val="FF0000"/>
                <w:sz w:val="20"/>
                <w:szCs w:val="20"/>
                <w:lang w:val="pt-PT"/>
              </w:rPr>
            </w:pPr>
          </w:p>
          <w:p w14:paraId="146F889A" w14:textId="6A4CEA02" w:rsidR="00F06ED0" w:rsidRPr="00CE08BE" w:rsidRDefault="004E2624" w:rsidP="00F06ED0">
            <w:pPr>
              <w:widowControl w:val="0"/>
              <w:tabs>
                <w:tab w:val="left" w:pos="463"/>
              </w:tabs>
              <w:jc w:val="both"/>
              <w:rPr>
                <w:rFonts w:cs="Calibri"/>
                <w:sz w:val="20"/>
                <w:szCs w:val="20"/>
                <w:lang w:val="pt-PT"/>
              </w:rPr>
            </w:pPr>
            <w:r w:rsidRPr="00CE08BE">
              <w:rPr>
                <w:rFonts w:cs="Calibri"/>
                <w:i/>
                <w:iCs/>
                <w:color w:val="FF0000"/>
                <w:sz w:val="20"/>
                <w:szCs w:val="20"/>
                <w:lang w:val="pt-PT"/>
              </w:rPr>
              <w:t xml:space="preserve">O </w:t>
            </w:r>
            <w:r w:rsidR="00327211" w:rsidRPr="00CE08BE">
              <w:rPr>
                <w:rFonts w:cs="Calibri"/>
                <w:i/>
                <w:iCs/>
                <w:color w:val="FF0000"/>
                <w:sz w:val="20"/>
                <w:szCs w:val="20"/>
                <w:lang w:val="pt-PT"/>
              </w:rPr>
              <w:t xml:space="preserve">escrutínio </w:t>
            </w:r>
            <w:r w:rsidRPr="00CE08BE">
              <w:rPr>
                <w:rFonts w:cs="Calibri"/>
                <w:i/>
                <w:iCs/>
                <w:color w:val="FF0000"/>
                <w:sz w:val="20"/>
                <w:szCs w:val="20"/>
                <w:lang w:val="pt-PT"/>
              </w:rPr>
              <w:t xml:space="preserve">pelo órgão legislativo pode </w:t>
            </w:r>
            <w:r w:rsidR="00522E7E" w:rsidRPr="00CE08BE">
              <w:rPr>
                <w:rFonts w:cs="Calibri"/>
                <w:i/>
                <w:iCs/>
                <w:color w:val="FF0000"/>
                <w:sz w:val="20"/>
                <w:szCs w:val="20"/>
                <w:lang w:val="pt-PT"/>
              </w:rPr>
              <w:t>evidenciar</w:t>
            </w:r>
            <w:r w:rsidR="00327211" w:rsidRPr="00CE08BE">
              <w:rPr>
                <w:rFonts w:cs="Calibri"/>
                <w:i/>
                <w:iCs/>
                <w:color w:val="FF0000"/>
                <w:sz w:val="20"/>
                <w:szCs w:val="20"/>
                <w:lang w:val="pt-PT"/>
              </w:rPr>
              <w:t xml:space="preserve"> </w:t>
            </w:r>
            <w:r w:rsidRPr="00CE08BE">
              <w:rPr>
                <w:rFonts w:cs="Calibri"/>
                <w:i/>
                <w:iCs/>
                <w:color w:val="FF0000"/>
                <w:sz w:val="20"/>
                <w:szCs w:val="20"/>
                <w:lang w:val="pt-PT"/>
              </w:rPr>
              <w:t>potenciais ineficiências nos recursos atribuídos à prestação de serviços.</w:t>
            </w:r>
          </w:p>
        </w:tc>
      </w:tr>
      <w:tr w:rsidR="00500221" w:rsidRPr="00CE08BE" w14:paraId="2ED10A60"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22386D0E" w14:textId="3B78E8E5" w:rsidR="00F06ED0" w:rsidRPr="00CE08BE" w:rsidRDefault="00526755" w:rsidP="00F06ED0">
            <w:pPr>
              <w:rPr>
                <w:rFonts w:cs="Calibri"/>
                <w:b/>
                <w:bCs/>
                <w:color w:val="C00000"/>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-15. Estratégia </w:t>
            </w:r>
            <w:r w:rsidR="00327211" w:rsidRPr="00CE08BE">
              <w:rPr>
                <w:rFonts w:cs="Calibri"/>
                <w:b/>
                <w:bCs/>
                <w:sz w:val="20"/>
                <w:szCs w:val="20"/>
                <w:lang w:val="pt-PT"/>
              </w:rPr>
              <w:t>orçamental</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9BC70E0"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auto"/>
            <w:vAlign w:val="center"/>
          </w:tcPr>
          <w:p w14:paraId="7D432374" w14:textId="77777777" w:rsidR="00F06ED0" w:rsidRPr="00CE08BE" w:rsidRDefault="00F06ED0" w:rsidP="00F06ED0">
            <w:pPr>
              <w:widowControl w:val="0"/>
              <w:tabs>
                <w:tab w:val="left" w:pos="463"/>
              </w:tabs>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13B4106E"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7DE70607" w14:textId="77777777" w:rsidR="00F06ED0" w:rsidRPr="00CE08BE" w:rsidRDefault="00F06ED0" w:rsidP="00F06ED0">
            <w:pPr>
              <w:widowControl w:val="0"/>
              <w:tabs>
                <w:tab w:val="left" w:pos="463"/>
              </w:tabs>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22DF31FB" w14:textId="77777777" w:rsidR="00F06ED0" w:rsidRPr="00CE08BE" w:rsidRDefault="00F06ED0" w:rsidP="00F06ED0">
            <w:pPr>
              <w:widowControl w:val="0"/>
              <w:tabs>
                <w:tab w:val="left" w:pos="463"/>
              </w:tabs>
              <w:rPr>
                <w:rFonts w:cs="Calibri"/>
                <w:sz w:val="20"/>
                <w:szCs w:val="20"/>
                <w:lang w:val="pt-PT"/>
              </w:rPr>
            </w:pPr>
          </w:p>
        </w:tc>
        <w:tc>
          <w:tcPr>
            <w:tcW w:w="2970" w:type="dxa"/>
            <w:vMerge/>
            <w:tcBorders>
              <w:left w:val="dotted" w:sz="4" w:space="0" w:color="auto"/>
              <w:right w:val="dotted" w:sz="4" w:space="0" w:color="auto"/>
            </w:tcBorders>
            <w:vAlign w:val="center"/>
          </w:tcPr>
          <w:p w14:paraId="678D3256" w14:textId="77777777" w:rsidR="00F06ED0" w:rsidRPr="00CE08BE" w:rsidRDefault="00F06ED0" w:rsidP="00F06ED0">
            <w:pPr>
              <w:widowControl w:val="0"/>
              <w:tabs>
                <w:tab w:val="left" w:pos="463"/>
              </w:tabs>
              <w:rPr>
                <w:rFonts w:cs="Calibri"/>
                <w:sz w:val="20"/>
                <w:szCs w:val="20"/>
                <w:lang w:val="pt-PT"/>
              </w:rPr>
            </w:pPr>
          </w:p>
        </w:tc>
      </w:tr>
      <w:tr w:rsidR="00500221" w:rsidRPr="00CE08BE" w14:paraId="4B7CA5B4"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2487C564" w14:textId="575C700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-16. </w:t>
            </w:r>
            <w:r w:rsidR="00714405" w:rsidRPr="00CE08BE">
              <w:rPr>
                <w:rFonts w:cs="Calibri"/>
                <w:b/>
                <w:bCs/>
                <w:sz w:val="20"/>
                <w:szCs w:val="20"/>
                <w:lang w:val="pt-PT"/>
              </w:rPr>
              <w:t>Perspectiva</w:t>
            </w:r>
            <w:r w:rsidR="004E2624" w:rsidRPr="00CE08BE">
              <w:rPr>
                <w:rFonts w:cs="Calibri"/>
                <w:b/>
                <w:bCs/>
                <w:sz w:val="20"/>
                <w:szCs w:val="20"/>
                <w:lang w:val="pt-PT"/>
              </w:rPr>
              <w:t xml:space="preserve"> </w:t>
            </w:r>
            <w:r w:rsidR="00327211" w:rsidRPr="00CE08BE">
              <w:rPr>
                <w:rFonts w:cs="Calibri"/>
                <w:b/>
                <w:bCs/>
                <w:sz w:val="20"/>
                <w:szCs w:val="20"/>
                <w:lang w:val="pt-PT"/>
              </w:rPr>
              <w:t xml:space="preserve">a </w:t>
            </w:r>
            <w:r w:rsidR="004E2624" w:rsidRPr="00CE08BE">
              <w:rPr>
                <w:rFonts w:cs="Calibri"/>
                <w:b/>
                <w:bCs/>
                <w:sz w:val="20"/>
                <w:szCs w:val="20"/>
                <w:lang w:val="pt-PT"/>
              </w:rPr>
              <w:t>médio prazo na orçamentação das despesas</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7AC4FDE"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auto"/>
            <w:vAlign w:val="center"/>
          </w:tcPr>
          <w:p w14:paraId="7880B683"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CE6A8A3"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37E06888"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3716F1DD"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F16423"/>
            <w:vAlign w:val="center"/>
          </w:tcPr>
          <w:p w14:paraId="06497791" w14:textId="77777777" w:rsidR="00F06ED0" w:rsidRPr="00CE08BE" w:rsidRDefault="00F06ED0" w:rsidP="00F06ED0">
            <w:pPr>
              <w:rPr>
                <w:rFonts w:cs="Calibri"/>
                <w:sz w:val="20"/>
                <w:szCs w:val="20"/>
                <w:lang w:val="pt-PT"/>
              </w:rPr>
            </w:pPr>
          </w:p>
        </w:tc>
      </w:tr>
      <w:tr w:rsidR="00500221" w:rsidRPr="00CE08BE" w14:paraId="3D07C341"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07EDD4CB" w14:textId="1043CFC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-17. Processo de preparação do orçamento</w:t>
            </w:r>
          </w:p>
        </w:tc>
        <w:tc>
          <w:tcPr>
            <w:tcW w:w="450" w:type="dxa"/>
            <w:tcBorders>
              <w:top w:val="dotted" w:sz="4" w:space="0" w:color="auto"/>
              <w:left w:val="dotted" w:sz="4" w:space="0" w:color="auto"/>
              <w:bottom w:val="dotted" w:sz="4" w:space="0" w:color="auto"/>
              <w:right w:val="dotted" w:sz="4" w:space="0" w:color="auto"/>
            </w:tcBorders>
            <w:vAlign w:val="center"/>
          </w:tcPr>
          <w:p w14:paraId="4A092086" w14:textId="77777777" w:rsidR="00F06ED0" w:rsidRPr="00CE08BE" w:rsidRDefault="00F06ED0" w:rsidP="00F06ED0">
            <w:pPr>
              <w:rPr>
                <w:rFonts w:cs="Calibri"/>
                <w:sz w:val="20"/>
                <w:szCs w:val="20"/>
                <w:lang w:val="pt-PT"/>
              </w:rPr>
            </w:pPr>
          </w:p>
        </w:tc>
        <w:tc>
          <w:tcPr>
            <w:tcW w:w="3240" w:type="dxa"/>
            <w:vMerge/>
            <w:tcBorders>
              <w:left w:val="dotted" w:sz="4" w:space="0" w:color="auto"/>
              <w:right w:val="dotted" w:sz="4" w:space="0" w:color="auto"/>
            </w:tcBorders>
            <w:shd w:val="clear" w:color="auto" w:fill="auto"/>
            <w:vAlign w:val="center"/>
          </w:tcPr>
          <w:p w14:paraId="5B319809"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18A26591"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291F2C6A"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2BF7B5F3" w14:textId="77777777" w:rsidR="00F06ED0" w:rsidRPr="00CE08BE" w:rsidRDefault="00F06ED0" w:rsidP="00F06ED0">
            <w:pPr>
              <w:rPr>
                <w:rFonts w:cs="Calibri"/>
                <w:sz w:val="20"/>
                <w:szCs w:val="20"/>
                <w:lang w:val="pt-PT"/>
              </w:rPr>
            </w:pPr>
          </w:p>
        </w:tc>
        <w:tc>
          <w:tcPr>
            <w:tcW w:w="2970" w:type="dxa"/>
            <w:vMerge/>
            <w:tcBorders>
              <w:left w:val="dotted" w:sz="4" w:space="0" w:color="auto"/>
              <w:right w:val="dotted" w:sz="4" w:space="0" w:color="auto"/>
            </w:tcBorders>
            <w:vAlign w:val="center"/>
          </w:tcPr>
          <w:p w14:paraId="590C0424" w14:textId="77777777" w:rsidR="00F06ED0" w:rsidRPr="00CE08BE" w:rsidRDefault="00F06ED0" w:rsidP="00F06ED0">
            <w:pPr>
              <w:rPr>
                <w:rFonts w:cs="Calibri"/>
                <w:sz w:val="20"/>
                <w:szCs w:val="20"/>
                <w:lang w:val="pt-PT"/>
              </w:rPr>
            </w:pPr>
          </w:p>
        </w:tc>
      </w:tr>
      <w:tr w:rsidR="00500221" w:rsidRPr="00CE08BE" w14:paraId="05AE5C6C"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6DDA56D9" w14:textId="357D1DE9"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-18. </w:t>
            </w:r>
            <w:r w:rsidR="00327211" w:rsidRPr="00CE08BE">
              <w:rPr>
                <w:rFonts w:cs="Calibri"/>
                <w:b/>
                <w:bCs/>
                <w:sz w:val="20"/>
                <w:szCs w:val="20"/>
                <w:lang w:val="pt-PT"/>
              </w:rPr>
              <w:t xml:space="preserve">Escrutínio </w:t>
            </w:r>
            <w:r w:rsidR="00522E7E" w:rsidRPr="00CE08BE">
              <w:rPr>
                <w:rFonts w:cs="Calibri"/>
                <w:b/>
                <w:bCs/>
                <w:sz w:val="20"/>
                <w:szCs w:val="20"/>
                <w:lang w:val="pt-PT"/>
              </w:rPr>
              <w:t xml:space="preserve">legislativo </w:t>
            </w:r>
            <w:r w:rsidR="004E2624" w:rsidRPr="00CE08BE">
              <w:rPr>
                <w:rFonts w:cs="Calibri"/>
                <w:b/>
                <w:bCs/>
                <w:sz w:val="20"/>
                <w:szCs w:val="20"/>
                <w:lang w:val="pt-PT"/>
              </w:rPr>
              <w:t xml:space="preserve">do orçamento </w:t>
            </w:r>
          </w:p>
        </w:tc>
        <w:tc>
          <w:tcPr>
            <w:tcW w:w="450" w:type="dxa"/>
            <w:tcBorders>
              <w:top w:val="dotted" w:sz="4" w:space="0" w:color="auto"/>
              <w:left w:val="dotted" w:sz="4" w:space="0" w:color="auto"/>
              <w:bottom w:val="dotted" w:sz="4" w:space="0" w:color="auto"/>
              <w:right w:val="dotted" w:sz="4" w:space="0" w:color="auto"/>
            </w:tcBorders>
            <w:vAlign w:val="center"/>
          </w:tcPr>
          <w:p w14:paraId="6C42B28C" w14:textId="77777777" w:rsidR="00F06ED0" w:rsidRPr="00CE08BE" w:rsidRDefault="00F06ED0" w:rsidP="00F06ED0">
            <w:pPr>
              <w:rPr>
                <w:rFonts w:cs="Calibri"/>
                <w:sz w:val="20"/>
                <w:szCs w:val="20"/>
                <w:lang w:val="pt-PT"/>
              </w:rPr>
            </w:pPr>
          </w:p>
        </w:tc>
        <w:tc>
          <w:tcPr>
            <w:tcW w:w="3240" w:type="dxa"/>
            <w:vMerge/>
            <w:tcBorders>
              <w:left w:val="dotted" w:sz="4" w:space="0" w:color="auto"/>
              <w:bottom w:val="dotted" w:sz="4" w:space="0" w:color="auto"/>
              <w:right w:val="dotted" w:sz="4" w:space="0" w:color="auto"/>
            </w:tcBorders>
            <w:shd w:val="clear" w:color="auto" w:fill="auto"/>
            <w:vAlign w:val="center"/>
          </w:tcPr>
          <w:p w14:paraId="55C89E78"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0C7433F2"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60F96FED"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5C47CCF5" w14:textId="77777777" w:rsidR="00F06ED0" w:rsidRPr="00CE08BE" w:rsidRDefault="00F06ED0" w:rsidP="00F06ED0">
            <w:pPr>
              <w:rPr>
                <w:rFonts w:cs="Calibri"/>
                <w:sz w:val="20"/>
                <w:szCs w:val="20"/>
                <w:lang w:val="pt-PT"/>
              </w:rPr>
            </w:pPr>
          </w:p>
        </w:tc>
        <w:tc>
          <w:tcPr>
            <w:tcW w:w="2970" w:type="dxa"/>
            <w:vMerge/>
            <w:tcBorders>
              <w:left w:val="dotted" w:sz="4" w:space="0" w:color="auto"/>
              <w:bottom w:val="dotted" w:sz="4" w:space="0" w:color="auto"/>
              <w:right w:val="dotted" w:sz="4" w:space="0" w:color="auto"/>
            </w:tcBorders>
            <w:vAlign w:val="center"/>
          </w:tcPr>
          <w:p w14:paraId="498EC87E" w14:textId="77777777" w:rsidR="00F06ED0" w:rsidRPr="00CE08BE" w:rsidRDefault="00F06ED0" w:rsidP="00F06ED0">
            <w:pPr>
              <w:rPr>
                <w:rFonts w:cs="Calibri"/>
                <w:sz w:val="20"/>
                <w:szCs w:val="20"/>
                <w:lang w:val="pt-PT"/>
              </w:rPr>
            </w:pPr>
          </w:p>
        </w:tc>
      </w:tr>
      <w:tr w:rsidR="00500221" w:rsidRPr="00853D77" w14:paraId="6A30C233"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0D1C5C20" w14:textId="77777777" w:rsidR="00F06ED0" w:rsidRPr="00CE08BE" w:rsidRDefault="004E2624" w:rsidP="00F06ED0">
            <w:pPr>
              <w:shd w:val="clear" w:color="auto" w:fill="4FBBD3"/>
              <w:rPr>
                <w:rFonts w:cs="Calibri"/>
                <w:b/>
                <w:sz w:val="20"/>
                <w:szCs w:val="20"/>
                <w:lang w:val="pt-PT"/>
              </w:rPr>
            </w:pPr>
            <w:r w:rsidRPr="00CE08BE">
              <w:rPr>
                <w:rFonts w:cs="Calibri"/>
                <w:b/>
                <w:bCs/>
                <w:sz w:val="20"/>
                <w:szCs w:val="20"/>
                <w:lang w:val="pt-PT"/>
              </w:rPr>
              <w:t xml:space="preserve">Pilar cinco: </w:t>
            </w:r>
            <w:r w:rsidR="00663142" w:rsidRPr="00CE08BE">
              <w:rPr>
                <w:b/>
                <w:szCs w:val="24"/>
                <w:lang w:val="pt-PT"/>
              </w:rPr>
              <w:t>Previsibilidade e controlo na execução do orçamento</w:t>
            </w:r>
          </w:p>
          <w:p w14:paraId="1406F6A5" w14:textId="77777777" w:rsidR="00F06ED0" w:rsidRPr="00CE08BE" w:rsidRDefault="004E2624" w:rsidP="00F06ED0">
            <w:pPr>
              <w:shd w:val="clear" w:color="auto" w:fill="4FBBD3"/>
              <w:rPr>
                <w:rFonts w:cs="Calibri"/>
                <w:b/>
                <w:color w:val="FFFFFF"/>
                <w:sz w:val="20"/>
                <w:szCs w:val="20"/>
                <w:lang w:val="pt-PT"/>
              </w:rPr>
            </w:pPr>
            <w:r w:rsidRPr="00CE08BE">
              <w:rPr>
                <w:rFonts w:cs="Calibri"/>
                <w:sz w:val="20"/>
                <w:szCs w:val="20"/>
                <w:lang w:val="pt-PT"/>
              </w:rPr>
              <w:t>O orçamento é implementado dentro de um sistema de normas, processos e controlos internos eficazes, garantindo que os recursos são obtidos e utilizados como previsto.</w:t>
            </w:r>
          </w:p>
        </w:tc>
      </w:tr>
      <w:tr w:rsidR="00500221" w:rsidRPr="006C408E" w14:paraId="777C443B"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6B970973" w14:textId="1BF14ACA"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-19. Administração da receita </w:t>
            </w:r>
          </w:p>
        </w:tc>
        <w:tc>
          <w:tcPr>
            <w:tcW w:w="450" w:type="dxa"/>
            <w:tcBorders>
              <w:top w:val="dotted" w:sz="4" w:space="0" w:color="auto"/>
              <w:left w:val="dotted" w:sz="4" w:space="0" w:color="auto"/>
              <w:bottom w:val="dotted" w:sz="4" w:space="0" w:color="auto"/>
              <w:right w:val="dotted" w:sz="4" w:space="0" w:color="auto"/>
            </w:tcBorders>
            <w:vAlign w:val="center"/>
          </w:tcPr>
          <w:p w14:paraId="1C526256" w14:textId="77777777" w:rsidR="00F06ED0" w:rsidRPr="00CE08BE" w:rsidRDefault="00F06ED0" w:rsidP="00F06ED0">
            <w:pPr>
              <w:widowControl w:val="0"/>
              <w:tabs>
                <w:tab w:val="left" w:pos="463"/>
              </w:tabs>
              <w:ind w:right="184"/>
              <w:rPr>
                <w:rFonts w:cs="Calibri"/>
                <w:sz w:val="20"/>
                <w:szCs w:val="20"/>
                <w:lang w:val="pt-PT"/>
              </w:rPr>
            </w:pPr>
          </w:p>
        </w:tc>
        <w:tc>
          <w:tcPr>
            <w:tcW w:w="3240" w:type="dxa"/>
            <w:vMerge w:val="restart"/>
            <w:tcBorders>
              <w:top w:val="dotted" w:sz="4" w:space="0" w:color="auto"/>
              <w:left w:val="dotted" w:sz="4" w:space="0" w:color="auto"/>
              <w:right w:val="dotted" w:sz="4" w:space="0" w:color="auto"/>
            </w:tcBorders>
            <w:vAlign w:val="center"/>
          </w:tcPr>
          <w:p w14:paraId="1F9343E7" w14:textId="25632BA6"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Uma administração eficiente e um registo e </w:t>
            </w:r>
            <w:r w:rsidR="00327211" w:rsidRPr="00CE08BE">
              <w:rPr>
                <w:rFonts w:cs="Calibri"/>
                <w:i/>
                <w:iCs/>
                <w:color w:val="FF0000"/>
                <w:sz w:val="20"/>
                <w:szCs w:val="20"/>
                <w:lang w:val="pt-PT"/>
              </w:rPr>
              <w:t xml:space="preserve">elaboração de relatórios </w:t>
            </w:r>
            <w:r w:rsidRPr="00CE08BE">
              <w:rPr>
                <w:rFonts w:cs="Calibri"/>
                <w:i/>
                <w:iCs/>
                <w:color w:val="FF0000"/>
                <w:sz w:val="20"/>
                <w:szCs w:val="20"/>
                <w:lang w:val="pt-PT"/>
              </w:rPr>
              <w:t xml:space="preserve">precisos </w:t>
            </w:r>
            <w:r w:rsidR="00522E7E" w:rsidRPr="00CE08BE">
              <w:rPr>
                <w:rFonts w:cs="Calibri"/>
                <w:i/>
                <w:iCs/>
                <w:color w:val="FF0000"/>
                <w:sz w:val="20"/>
                <w:szCs w:val="20"/>
                <w:lang w:val="pt-PT"/>
              </w:rPr>
              <w:t xml:space="preserve">sobre a </w:t>
            </w:r>
            <w:r w:rsidRPr="00CE08BE">
              <w:rPr>
                <w:rFonts w:cs="Calibri"/>
                <w:i/>
                <w:iCs/>
                <w:color w:val="FF0000"/>
                <w:sz w:val="20"/>
                <w:szCs w:val="20"/>
                <w:lang w:val="pt-PT"/>
              </w:rPr>
              <w:t xml:space="preserve">cobrança de receitas fiscais e não fiscais são importantes para garantir que todas as receitas sejam cobradas de acordo com as leis </w:t>
            </w:r>
            <w:r w:rsidR="00327211" w:rsidRPr="00CE08BE">
              <w:rPr>
                <w:rFonts w:cs="Calibri"/>
                <w:i/>
                <w:iCs/>
                <w:color w:val="FF0000"/>
                <w:sz w:val="20"/>
                <w:szCs w:val="20"/>
                <w:lang w:val="pt-PT"/>
              </w:rPr>
              <w:t xml:space="preserve">aplicáveis a fim de </w:t>
            </w:r>
            <w:r w:rsidRPr="00CE08BE">
              <w:rPr>
                <w:rFonts w:cs="Calibri"/>
                <w:i/>
                <w:iCs/>
                <w:color w:val="FF0000"/>
                <w:sz w:val="20"/>
                <w:szCs w:val="20"/>
                <w:lang w:val="pt-PT"/>
              </w:rPr>
              <w:t xml:space="preserve">apoiar o quadro orçamental do governo. </w:t>
            </w:r>
          </w:p>
          <w:p w14:paraId="6FA0B368" w14:textId="2138CEB0" w:rsidR="00F06ED0" w:rsidRPr="00CE08BE" w:rsidRDefault="00327211" w:rsidP="00F06ED0">
            <w:pPr>
              <w:widowControl w:val="0"/>
              <w:tabs>
                <w:tab w:val="left" w:pos="463"/>
              </w:tabs>
              <w:ind w:right="184"/>
              <w:jc w:val="both"/>
              <w:rPr>
                <w:rFonts w:cs="Calibri"/>
                <w:i/>
                <w:color w:val="FF0000"/>
                <w:sz w:val="20"/>
                <w:szCs w:val="20"/>
                <w:lang w:val="pt-PT"/>
              </w:rPr>
            </w:pPr>
            <w:r w:rsidRPr="00EB3AE3">
              <w:rPr>
                <w:rFonts w:cs="Calibri"/>
                <w:i/>
                <w:iCs/>
                <w:color w:val="FF0000"/>
                <w:sz w:val="20"/>
                <w:szCs w:val="20"/>
                <w:lang w:val="pt-PT"/>
              </w:rPr>
              <w:t xml:space="preserve">Os atrasados </w:t>
            </w:r>
            <w:r w:rsidR="004E2624" w:rsidRPr="00EB3AE3">
              <w:rPr>
                <w:rFonts w:cs="Calibri"/>
                <w:i/>
                <w:iCs/>
                <w:color w:val="FF0000"/>
                <w:sz w:val="20"/>
                <w:szCs w:val="20"/>
                <w:lang w:val="pt-PT"/>
              </w:rPr>
              <w:t>podem</w:t>
            </w:r>
            <w:r w:rsidR="004E2624" w:rsidRPr="00CE08BE">
              <w:rPr>
                <w:rFonts w:cs="Calibri"/>
                <w:i/>
                <w:iCs/>
                <w:color w:val="FF0000"/>
                <w:sz w:val="20"/>
                <w:szCs w:val="20"/>
                <w:lang w:val="pt-PT"/>
              </w:rPr>
              <w:t xml:space="preserve"> ter um impacto significativo na disciplina orçamental, uma vez que constituem uma falha no controlo d</w:t>
            </w:r>
            <w:r w:rsidRPr="00CE08BE">
              <w:rPr>
                <w:rFonts w:cs="Calibri"/>
                <w:i/>
                <w:iCs/>
                <w:color w:val="FF0000"/>
                <w:sz w:val="20"/>
                <w:szCs w:val="20"/>
                <w:lang w:val="pt-PT"/>
              </w:rPr>
              <w:t xml:space="preserve">os compromissos </w:t>
            </w:r>
            <w:r w:rsidR="004E2624" w:rsidRPr="00CE08BE">
              <w:rPr>
                <w:rFonts w:cs="Calibri"/>
                <w:i/>
                <w:iCs/>
                <w:color w:val="FF0000"/>
                <w:sz w:val="20"/>
                <w:szCs w:val="20"/>
                <w:lang w:val="pt-PT"/>
              </w:rPr>
              <w:t xml:space="preserve">e na realização de pagamentos quando as obrigações são </w:t>
            </w:r>
            <w:r w:rsidRPr="00CE08BE">
              <w:rPr>
                <w:rFonts w:cs="Calibri"/>
                <w:i/>
                <w:iCs/>
                <w:color w:val="FF0000"/>
                <w:sz w:val="20"/>
                <w:szCs w:val="20"/>
                <w:lang w:val="pt-PT"/>
              </w:rPr>
              <w:t>exigíveis</w:t>
            </w:r>
            <w:r w:rsidR="004E2624" w:rsidRPr="00CE08BE">
              <w:rPr>
                <w:rFonts w:cs="Calibri"/>
                <w:i/>
                <w:iCs/>
                <w:color w:val="FF0000"/>
                <w:sz w:val="20"/>
                <w:szCs w:val="20"/>
                <w:lang w:val="pt-PT"/>
              </w:rPr>
              <w:t>.</w:t>
            </w:r>
          </w:p>
          <w:p w14:paraId="030F895B" w14:textId="0190427B" w:rsidR="00F06ED0" w:rsidRPr="00CE08BE" w:rsidRDefault="00522E7E" w:rsidP="00F06ED0">
            <w:pPr>
              <w:widowControl w:val="0"/>
              <w:tabs>
                <w:tab w:val="left" w:pos="463"/>
              </w:tabs>
              <w:ind w:right="184"/>
              <w:jc w:val="both"/>
              <w:rPr>
                <w:rFonts w:cs="Calibri"/>
                <w:sz w:val="20"/>
                <w:szCs w:val="20"/>
                <w:lang w:val="pt-PT"/>
              </w:rPr>
            </w:pPr>
            <w:r w:rsidRPr="00CE08BE">
              <w:rPr>
                <w:rFonts w:cs="Calibri"/>
                <w:i/>
                <w:iCs/>
                <w:color w:val="FF0000"/>
                <w:sz w:val="20"/>
                <w:szCs w:val="20"/>
                <w:lang w:val="pt-PT"/>
              </w:rPr>
              <w:t>C</w:t>
            </w:r>
            <w:r w:rsidR="004E2624" w:rsidRPr="00CE08BE">
              <w:rPr>
                <w:rFonts w:cs="Calibri"/>
                <w:i/>
                <w:iCs/>
                <w:color w:val="FF0000"/>
                <w:sz w:val="20"/>
                <w:szCs w:val="20"/>
                <w:lang w:val="pt-PT"/>
              </w:rPr>
              <w:t xml:space="preserve">ontrolos eficazes das despesas e da folha de </w:t>
            </w:r>
            <w:r w:rsidR="00327211" w:rsidRPr="00CE08BE">
              <w:rPr>
                <w:rFonts w:cs="Calibri"/>
                <w:i/>
                <w:iCs/>
                <w:color w:val="FF0000"/>
                <w:sz w:val="20"/>
                <w:szCs w:val="20"/>
                <w:lang w:val="pt-PT"/>
              </w:rPr>
              <w:t>pagamento</w:t>
            </w:r>
            <w:r w:rsidR="00797A94" w:rsidRPr="00CE08BE">
              <w:rPr>
                <w:rFonts w:cs="Calibri"/>
                <w:i/>
                <w:iCs/>
                <w:color w:val="FF0000"/>
                <w:sz w:val="20"/>
                <w:szCs w:val="20"/>
                <w:lang w:val="pt-PT"/>
              </w:rPr>
              <w:t>s</w:t>
            </w:r>
            <w:r w:rsidR="00327211" w:rsidRPr="00CE08BE">
              <w:rPr>
                <w:rFonts w:cs="Calibri"/>
                <w:i/>
                <w:iCs/>
                <w:color w:val="FF0000"/>
                <w:sz w:val="20"/>
                <w:szCs w:val="20"/>
                <w:lang w:val="pt-PT"/>
              </w:rPr>
              <w:t xml:space="preserve"> </w:t>
            </w:r>
            <w:r w:rsidR="004E2624" w:rsidRPr="00CE08BE">
              <w:rPr>
                <w:rFonts w:cs="Calibri"/>
                <w:i/>
                <w:iCs/>
                <w:color w:val="FF0000"/>
                <w:sz w:val="20"/>
                <w:szCs w:val="20"/>
                <w:lang w:val="pt-PT"/>
              </w:rPr>
              <w:t>garantem que os recursos utilizados são consistentes com as dotações aprovadas.</w:t>
            </w:r>
            <w:r w:rsidR="004E2624" w:rsidRPr="00CE08BE">
              <w:rPr>
                <w:rFonts w:cs="Calibri"/>
                <w:color w:val="FF0000"/>
                <w:sz w:val="20"/>
                <w:szCs w:val="20"/>
                <w:lang w:val="pt-PT"/>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0615232E" w14:textId="77777777" w:rsidR="00F06ED0" w:rsidRPr="00CE08BE" w:rsidRDefault="004E2624" w:rsidP="00F06ED0">
            <w:pPr>
              <w:widowControl w:val="0"/>
              <w:tabs>
                <w:tab w:val="left" w:pos="463"/>
              </w:tabs>
              <w:ind w:right="184"/>
              <w:rPr>
                <w:rFonts w:cs="Calibri"/>
                <w:sz w:val="20"/>
                <w:szCs w:val="20"/>
                <w:lang w:val="pt-PT"/>
              </w:rPr>
            </w:pPr>
            <w:r w:rsidRPr="00CE08BE">
              <w:rPr>
                <w:rFonts w:cs="Calibri"/>
                <w:sz w:val="20"/>
                <w:szCs w:val="20"/>
                <w:lang w:val="pt-PT"/>
              </w:rPr>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3F35B40" w14:textId="16530ADB"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Uma base </w:t>
            </w:r>
            <w:r w:rsidR="00327211" w:rsidRPr="00CE08BE">
              <w:rPr>
                <w:rFonts w:cs="Calibri"/>
                <w:i/>
                <w:iCs/>
                <w:color w:val="FF0000"/>
                <w:sz w:val="20"/>
                <w:szCs w:val="20"/>
                <w:lang w:val="pt-PT"/>
              </w:rPr>
              <w:t>de</w:t>
            </w:r>
            <w:r w:rsidRPr="00CE08BE">
              <w:rPr>
                <w:rFonts w:cs="Calibri"/>
                <w:i/>
                <w:iCs/>
                <w:color w:val="FF0000"/>
                <w:sz w:val="20"/>
                <w:szCs w:val="20"/>
                <w:lang w:val="pt-PT"/>
              </w:rPr>
              <w:t xml:space="preserve"> receita previsível e um fluxo de recursos para as unidades orçamentais ajudam a garantir que essas prioridades sejam implementadas. </w:t>
            </w:r>
          </w:p>
          <w:p w14:paraId="5A009848" w14:textId="17D567C7" w:rsidR="00F06ED0" w:rsidRPr="00CE08BE" w:rsidRDefault="00327211"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Controlos da folha de pagamentos deficientes </w:t>
            </w:r>
            <w:r w:rsidR="004E2624" w:rsidRPr="00CE08BE">
              <w:rPr>
                <w:rFonts w:cs="Calibri"/>
                <w:i/>
                <w:iCs/>
                <w:color w:val="FF0000"/>
                <w:sz w:val="20"/>
                <w:szCs w:val="20"/>
                <w:lang w:val="pt-PT"/>
              </w:rPr>
              <w:t xml:space="preserve">também podem minar a eficiência alocativa se resultarem numa expansão não intencional dos custos </w:t>
            </w:r>
            <w:r w:rsidRPr="00CE08BE">
              <w:rPr>
                <w:rFonts w:cs="Calibri"/>
                <w:i/>
                <w:iCs/>
                <w:color w:val="FF0000"/>
                <w:sz w:val="20"/>
                <w:szCs w:val="20"/>
                <w:lang w:val="pt-PT"/>
              </w:rPr>
              <w:t xml:space="preserve">com </w:t>
            </w:r>
            <w:r w:rsidR="004E2624" w:rsidRPr="00CE08BE">
              <w:rPr>
                <w:rFonts w:cs="Calibri"/>
                <w:i/>
                <w:iCs/>
                <w:color w:val="FF0000"/>
                <w:sz w:val="20"/>
                <w:szCs w:val="20"/>
                <w:lang w:val="pt-PT"/>
              </w:rPr>
              <w:t>os salários (</w:t>
            </w:r>
            <w:r w:rsidRPr="00CE08BE">
              <w:rPr>
                <w:rFonts w:cs="Calibri"/>
                <w:i/>
                <w:iCs/>
                <w:color w:val="FF0000"/>
                <w:sz w:val="20"/>
                <w:szCs w:val="20"/>
                <w:lang w:val="pt-PT"/>
              </w:rPr>
              <w:t xml:space="preserve">expulsando </w:t>
            </w:r>
            <w:r w:rsidR="004E2624" w:rsidRPr="00CE08BE">
              <w:rPr>
                <w:rFonts w:cs="Calibri"/>
                <w:i/>
                <w:iCs/>
                <w:color w:val="FF0000"/>
                <w:sz w:val="20"/>
                <w:szCs w:val="20"/>
                <w:lang w:val="pt-PT"/>
              </w:rPr>
              <w:t xml:space="preserve">despesas </w:t>
            </w:r>
            <w:r w:rsidR="00E4553F" w:rsidRPr="00CE08BE">
              <w:rPr>
                <w:rFonts w:cs="Calibri"/>
                <w:i/>
                <w:iCs/>
                <w:color w:val="FF0000"/>
                <w:sz w:val="20"/>
                <w:szCs w:val="20"/>
                <w:lang w:val="pt-PT"/>
              </w:rPr>
              <w:t>com</w:t>
            </w:r>
            <w:r w:rsidRPr="00CE08BE">
              <w:rPr>
                <w:rFonts w:cs="Calibri"/>
                <w:i/>
                <w:iCs/>
                <w:color w:val="FF0000"/>
                <w:sz w:val="20"/>
                <w:szCs w:val="20"/>
                <w:lang w:val="pt-PT"/>
              </w:rPr>
              <w:t xml:space="preserve"> outras </w:t>
            </w:r>
            <w:r w:rsidR="004E2624" w:rsidRPr="00CE08BE">
              <w:rPr>
                <w:rFonts w:cs="Calibri"/>
                <w:i/>
                <w:iCs/>
                <w:color w:val="FF0000"/>
                <w:sz w:val="20"/>
                <w:szCs w:val="20"/>
                <w:lang w:val="pt-PT"/>
              </w:rPr>
              <w:t>prioridades) ou em obrigações não cumpridas para com os empregados.</w:t>
            </w:r>
          </w:p>
          <w:p w14:paraId="63DEDE64" w14:textId="4270D615"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A auditoria interna fornece a garantia de que os sistemas estão a operar para atingir os obje</w:t>
            </w:r>
            <w:r w:rsidR="00327211" w:rsidRPr="00CE08BE">
              <w:rPr>
                <w:rFonts w:cs="Calibri"/>
                <w:i/>
                <w:iCs/>
                <w:color w:val="FF0000"/>
                <w:sz w:val="20"/>
                <w:szCs w:val="20"/>
                <w:lang w:val="pt-PT"/>
              </w:rPr>
              <w:t>c</w:t>
            </w:r>
            <w:r w:rsidRPr="00CE08BE">
              <w:rPr>
                <w:rFonts w:cs="Calibri"/>
                <w:i/>
                <w:iCs/>
                <w:color w:val="FF0000"/>
                <w:sz w:val="20"/>
                <w:szCs w:val="20"/>
                <w:lang w:val="pt-PT"/>
              </w:rPr>
              <w:t>tivos do governo de forma eficiente e eficaz.</w:t>
            </w:r>
          </w:p>
          <w:p w14:paraId="7806932B" w14:textId="77777777" w:rsidR="00F06ED0" w:rsidRPr="00CE08BE" w:rsidRDefault="00F06ED0" w:rsidP="00F06ED0">
            <w:pPr>
              <w:widowControl w:val="0"/>
              <w:tabs>
                <w:tab w:val="left" w:pos="463"/>
              </w:tabs>
              <w:ind w:right="184"/>
              <w:jc w:val="both"/>
              <w:rPr>
                <w:rFonts w:cs="Calibri"/>
                <w:i/>
                <w:color w:val="FF0000"/>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F48C797" w14:textId="77777777" w:rsidR="00F06ED0" w:rsidRPr="00CE08BE" w:rsidRDefault="004E2624" w:rsidP="00F06ED0">
            <w:pPr>
              <w:widowControl w:val="0"/>
              <w:tabs>
                <w:tab w:val="left" w:pos="463"/>
              </w:tabs>
              <w:ind w:right="184"/>
              <w:rPr>
                <w:rFonts w:cs="Calibri"/>
                <w:sz w:val="20"/>
                <w:szCs w:val="20"/>
                <w:lang w:val="pt-PT"/>
              </w:rPr>
            </w:pPr>
            <w:r w:rsidRPr="00CE08BE">
              <w:rPr>
                <w:rFonts w:cs="Calibri"/>
                <w:sz w:val="20"/>
                <w:szCs w:val="20"/>
                <w:lang w:val="pt-PT"/>
              </w:rPr>
              <w:t>X</w:t>
            </w:r>
          </w:p>
        </w:tc>
        <w:tc>
          <w:tcPr>
            <w:tcW w:w="2970" w:type="dxa"/>
            <w:vMerge w:val="restart"/>
            <w:tcBorders>
              <w:top w:val="dotted" w:sz="4" w:space="0" w:color="auto"/>
              <w:left w:val="dotted" w:sz="4" w:space="0" w:color="auto"/>
              <w:right w:val="dotted" w:sz="4" w:space="0" w:color="auto"/>
            </w:tcBorders>
            <w:vAlign w:val="center"/>
          </w:tcPr>
          <w:p w14:paraId="161DC626" w14:textId="68CAC684" w:rsidR="00F06ED0" w:rsidRPr="00CE08BE" w:rsidRDefault="00E4553F"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Alterações</w:t>
            </w:r>
            <w:r w:rsidR="004E2624" w:rsidRPr="00CE08BE">
              <w:rPr>
                <w:rFonts w:cs="Calibri"/>
                <w:i/>
                <w:iCs/>
                <w:color w:val="FF0000"/>
                <w:sz w:val="20"/>
                <w:szCs w:val="20"/>
                <w:lang w:val="pt-PT"/>
              </w:rPr>
              <w:t xml:space="preserve"> frequentes e imprevisíveis durante o ano podem comprometer a eficácia da prestação de serviços.  </w:t>
            </w:r>
          </w:p>
          <w:p w14:paraId="0F474E90" w14:textId="25826F39"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A existência de atras</w:t>
            </w:r>
            <w:r w:rsidR="009E2DE2" w:rsidRPr="00CE08BE">
              <w:rPr>
                <w:rFonts w:cs="Calibri"/>
                <w:i/>
                <w:iCs/>
                <w:color w:val="FF0000"/>
                <w:sz w:val="20"/>
                <w:szCs w:val="20"/>
                <w:lang w:val="pt-PT"/>
              </w:rPr>
              <w:t>ad</w:t>
            </w:r>
            <w:r w:rsidRPr="00CE08BE">
              <w:rPr>
                <w:rFonts w:cs="Calibri"/>
                <w:i/>
                <w:iCs/>
                <w:color w:val="FF0000"/>
                <w:sz w:val="20"/>
                <w:szCs w:val="20"/>
                <w:lang w:val="pt-PT"/>
              </w:rPr>
              <w:t xml:space="preserve">os pode ser um indício de que as dotações orçamentais são insuficientes para cumprir os níveis de serviço esperados.  </w:t>
            </w:r>
          </w:p>
          <w:p w14:paraId="3D9DAAFA" w14:textId="07FAFA9F" w:rsidR="00F06ED0" w:rsidRPr="00CE08BE" w:rsidRDefault="009E2DE2"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Controlos da folha de pagamentos deficientes </w:t>
            </w:r>
            <w:r w:rsidR="004E2624" w:rsidRPr="00CE08BE">
              <w:rPr>
                <w:rFonts w:cs="Calibri"/>
                <w:i/>
                <w:iCs/>
                <w:color w:val="FF0000"/>
                <w:sz w:val="20"/>
                <w:szCs w:val="20"/>
                <w:lang w:val="pt-PT"/>
              </w:rPr>
              <w:t xml:space="preserve">podem levar a uma massa salarial mais elevada do que o planeado, resultando em custos </w:t>
            </w:r>
            <w:r w:rsidRPr="00CE08BE">
              <w:rPr>
                <w:rFonts w:cs="Calibri"/>
                <w:i/>
                <w:iCs/>
                <w:color w:val="FF0000"/>
                <w:sz w:val="20"/>
                <w:szCs w:val="20"/>
                <w:lang w:val="pt-PT"/>
              </w:rPr>
              <w:t>por produto</w:t>
            </w:r>
            <w:r w:rsidR="004E2624" w:rsidRPr="00CE08BE">
              <w:rPr>
                <w:rFonts w:cs="Calibri"/>
                <w:i/>
                <w:iCs/>
                <w:color w:val="FF0000"/>
                <w:sz w:val="20"/>
                <w:szCs w:val="20"/>
                <w:lang w:val="pt-PT"/>
              </w:rPr>
              <w:t xml:space="preserve"> mais elevados. </w:t>
            </w:r>
          </w:p>
          <w:p w14:paraId="64B5094B" w14:textId="0780F6F0"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 Um sistema de </w:t>
            </w:r>
            <w:r w:rsidR="009E2DE2" w:rsidRPr="00CE08BE">
              <w:rPr>
                <w:rFonts w:cs="Calibri"/>
                <w:i/>
                <w:iCs/>
                <w:color w:val="FF0000"/>
                <w:sz w:val="20"/>
                <w:szCs w:val="20"/>
                <w:lang w:val="pt-PT"/>
              </w:rPr>
              <w:t>aquisições</w:t>
            </w:r>
            <w:r w:rsidRPr="00CE08BE">
              <w:rPr>
                <w:rFonts w:cs="Calibri"/>
                <w:i/>
                <w:iCs/>
                <w:color w:val="FF0000"/>
                <w:sz w:val="20"/>
                <w:szCs w:val="20"/>
                <w:lang w:val="pt-PT"/>
              </w:rPr>
              <w:t xml:space="preserve"> </w:t>
            </w:r>
            <w:r w:rsidR="009E2DE2" w:rsidRPr="00CE08BE">
              <w:rPr>
                <w:rFonts w:cs="Calibri"/>
                <w:i/>
                <w:iCs/>
                <w:color w:val="FF0000"/>
                <w:sz w:val="20"/>
                <w:szCs w:val="20"/>
                <w:lang w:val="pt-PT"/>
              </w:rPr>
              <w:t>funcional</w:t>
            </w:r>
            <w:r w:rsidRPr="00CE08BE">
              <w:rPr>
                <w:rFonts w:cs="Calibri"/>
                <w:i/>
                <w:iCs/>
                <w:color w:val="FF0000"/>
                <w:sz w:val="20"/>
                <w:szCs w:val="20"/>
                <w:lang w:val="pt-PT"/>
              </w:rPr>
              <w:t xml:space="preserve"> melhora a eficiência da prestação de serviços, garantindo uma melhor relação </w:t>
            </w:r>
            <w:r w:rsidR="00E4553F" w:rsidRPr="00CE08BE">
              <w:rPr>
                <w:rFonts w:cs="Calibri"/>
                <w:i/>
                <w:iCs/>
                <w:color w:val="FF0000"/>
                <w:sz w:val="20"/>
                <w:szCs w:val="20"/>
                <w:lang w:val="pt-PT"/>
              </w:rPr>
              <w:t>benefício-</w:t>
            </w:r>
            <w:r w:rsidRPr="00CE08BE">
              <w:rPr>
                <w:rFonts w:cs="Calibri"/>
                <w:i/>
                <w:iCs/>
                <w:color w:val="FF0000"/>
                <w:sz w:val="20"/>
                <w:szCs w:val="20"/>
                <w:lang w:val="pt-PT"/>
              </w:rPr>
              <w:t xml:space="preserve">custo das </w:t>
            </w:r>
            <w:r w:rsidR="009E2DE2" w:rsidRPr="00CE08BE">
              <w:rPr>
                <w:rFonts w:cs="Calibri"/>
                <w:i/>
                <w:iCs/>
                <w:color w:val="FF0000"/>
                <w:sz w:val="20"/>
                <w:szCs w:val="20"/>
                <w:lang w:val="pt-PT"/>
              </w:rPr>
              <w:t xml:space="preserve">aquisições </w:t>
            </w:r>
            <w:r w:rsidRPr="00CE08BE">
              <w:rPr>
                <w:rFonts w:cs="Calibri"/>
                <w:i/>
                <w:iCs/>
                <w:color w:val="FF0000"/>
                <w:sz w:val="20"/>
                <w:szCs w:val="20"/>
                <w:lang w:val="pt-PT"/>
              </w:rPr>
              <w:t>govern</w:t>
            </w:r>
            <w:r w:rsidR="00E4553F" w:rsidRPr="00CE08BE">
              <w:rPr>
                <w:rFonts w:cs="Calibri"/>
                <w:i/>
                <w:iCs/>
                <w:color w:val="FF0000"/>
                <w:sz w:val="20"/>
                <w:szCs w:val="20"/>
                <w:lang w:val="pt-PT"/>
              </w:rPr>
              <w:t>amentais</w:t>
            </w:r>
            <w:r w:rsidRPr="00CE08BE">
              <w:rPr>
                <w:rFonts w:cs="Calibri"/>
                <w:i/>
                <w:iCs/>
                <w:color w:val="FF0000"/>
                <w:sz w:val="20"/>
                <w:szCs w:val="20"/>
                <w:lang w:val="pt-PT"/>
              </w:rPr>
              <w:t>.</w:t>
            </w:r>
          </w:p>
          <w:p w14:paraId="10325F3C" w14:textId="798E03B7" w:rsidR="00F06ED0" w:rsidRPr="00CE08BE" w:rsidRDefault="004E2624" w:rsidP="00F06ED0">
            <w:pPr>
              <w:widowControl w:val="0"/>
              <w:tabs>
                <w:tab w:val="left" w:pos="463"/>
              </w:tabs>
              <w:ind w:right="184"/>
              <w:jc w:val="both"/>
              <w:rPr>
                <w:rFonts w:cs="Calibri"/>
                <w:i/>
                <w:color w:val="FF0000"/>
                <w:sz w:val="20"/>
                <w:szCs w:val="20"/>
                <w:lang w:val="pt-PT"/>
              </w:rPr>
            </w:pPr>
            <w:r w:rsidRPr="00CE08BE">
              <w:rPr>
                <w:rFonts w:cs="Calibri"/>
                <w:i/>
                <w:iCs/>
                <w:color w:val="FF0000"/>
                <w:sz w:val="20"/>
                <w:szCs w:val="20"/>
                <w:lang w:val="pt-PT"/>
              </w:rPr>
              <w:t xml:space="preserve">A auditoria interna ajuda a identificar </w:t>
            </w:r>
            <w:r w:rsidR="00E4553F" w:rsidRPr="00CE08BE">
              <w:rPr>
                <w:rFonts w:cs="Calibri"/>
                <w:i/>
                <w:iCs/>
                <w:color w:val="FF0000"/>
                <w:sz w:val="20"/>
                <w:szCs w:val="20"/>
                <w:lang w:val="pt-PT"/>
              </w:rPr>
              <w:t xml:space="preserve">as fraquezas </w:t>
            </w:r>
            <w:r w:rsidRPr="00CE08BE">
              <w:rPr>
                <w:rFonts w:cs="Calibri"/>
                <w:i/>
                <w:iCs/>
                <w:color w:val="FF0000"/>
                <w:sz w:val="20"/>
                <w:szCs w:val="20"/>
                <w:lang w:val="pt-PT"/>
              </w:rPr>
              <w:t xml:space="preserve">e </w:t>
            </w:r>
            <w:r w:rsidR="00E4553F" w:rsidRPr="00CE08BE">
              <w:rPr>
                <w:rFonts w:cs="Calibri"/>
                <w:i/>
                <w:iCs/>
                <w:color w:val="FF0000"/>
                <w:sz w:val="20"/>
                <w:szCs w:val="20"/>
                <w:lang w:val="pt-PT"/>
              </w:rPr>
              <w:t xml:space="preserve">as </w:t>
            </w:r>
            <w:r w:rsidRPr="00CE08BE">
              <w:rPr>
                <w:rFonts w:cs="Calibri"/>
                <w:i/>
                <w:iCs/>
                <w:color w:val="FF0000"/>
                <w:sz w:val="20"/>
                <w:szCs w:val="20"/>
                <w:lang w:val="pt-PT"/>
              </w:rPr>
              <w:t>ineficiências no controlo interno e nas operações.</w:t>
            </w:r>
          </w:p>
        </w:tc>
      </w:tr>
      <w:tr w:rsidR="00500221" w:rsidRPr="00CE08BE" w14:paraId="14FFC1D1"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7552778D" w14:textId="58317BF7"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-20. Contabilização da receita</w:t>
            </w:r>
          </w:p>
        </w:tc>
        <w:tc>
          <w:tcPr>
            <w:tcW w:w="450" w:type="dxa"/>
            <w:tcBorders>
              <w:top w:val="dotted" w:sz="4" w:space="0" w:color="auto"/>
              <w:left w:val="dotted" w:sz="4" w:space="0" w:color="auto"/>
              <w:bottom w:val="dotted" w:sz="4" w:space="0" w:color="auto"/>
              <w:right w:val="dotted" w:sz="4" w:space="0" w:color="auto"/>
            </w:tcBorders>
            <w:vAlign w:val="center"/>
          </w:tcPr>
          <w:p w14:paraId="77C1609E" w14:textId="77777777" w:rsidR="00F06ED0" w:rsidRPr="00CE08BE" w:rsidRDefault="00F06ED0" w:rsidP="00F06ED0">
            <w:pPr>
              <w:widowControl w:val="0"/>
              <w:tabs>
                <w:tab w:val="left" w:pos="460"/>
              </w:tabs>
              <w:ind w:right="149"/>
              <w:rPr>
                <w:rFonts w:cs="Calibri"/>
                <w:sz w:val="20"/>
                <w:szCs w:val="20"/>
                <w:lang w:val="pt-PT"/>
              </w:rPr>
            </w:pPr>
          </w:p>
        </w:tc>
        <w:tc>
          <w:tcPr>
            <w:tcW w:w="3240" w:type="dxa"/>
            <w:vMerge/>
            <w:tcBorders>
              <w:left w:val="dotted" w:sz="4" w:space="0" w:color="auto"/>
              <w:right w:val="dotted" w:sz="4" w:space="0" w:color="auto"/>
            </w:tcBorders>
            <w:vAlign w:val="center"/>
          </w:tcPr>
          <w:p w14:paraId="50A48C1A" w14:textId="77777777" w:rsidR="00F06ED0" w:rsidRPr="00CE08BE" w:rsidRDefault="00F06ED0" w:rsidP="00F06ED0">
            <w:pPr>
              <w:widowControl w:val="0"/>
              <w:tabs>
                <w:tab w:val="left" w:pos="460"/>
              </w:tabs>
              <w:ind w:right="149"/>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539FA147" w14:textId="77777777" w:rsidR="00F06ED0" w:rsidRPr="00CE08BE" w:rsidRDefault="004E2624" w:rsidP="00F06ED0">
            <w:pPr>
              <w:widowControl w:val="0"/>
              <w:tabs>
                <w:tab w:val="left" w:pos="460"/>
              </w:tabs>
              <w:ind w:right="149"/>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auto"/>
            <w:vAlign w:val="center"/>
          </w:tcPr>
          <w:p w14:paraId="2DFB06D9" w14:textId="77777777" w:rsidR="00F06ED0" w:rsidRPr="00CE08BE" w:rsidRDefault="00F06ED0" w:rsidP="00F06ED0">
            <w:pPr>
              <w:widowControl w:val="0"/>
              <w:tabs>
                <w:tab w:val="left" w:pos="460"/>
              </w:tabs>
              <w:ind w:right="149"/>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2427572" w14:textId="77777777" w:rsidR="00F06ED0" w:rsidRPr="00CE08BE" w:rsidRDefault="004E2624" w:rsidP="00F06ED0">
            <w:pPr>
              <w:widowControl w:val="0"/>
              <w:tabs>
                <w:tab w:val="left" w:pos="460"/>
              </w:tabs>
              <w:ind w:right="149"/>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84C346"/>
            <w:vAlign w:val="center"/>
          </w:tcPr>
          <w:p w14:paraId="1AA05C40" w14:textId="77777777" w:rsidR="00F06ED0" w:rsidRPr="00CE08BE" w:rsidRDefault="00F06ED0" w:rsidP="00F06ED0">
            <w:pPr>
              <w:widowControl w:val="0"/>
              <w:tabs>
                <w:tab w:val="left" w:pos="460"/>
              </w:tabs>
              <w:ind w:right="149"/>
              <w:rPr>
                <w:rFonts w:cs="Calibri"/>
                <w:sz w:val="20"/>
                <w:szCs w:val="20"/>
                <w:lang w:val="pt-PT"/>
              </w:rPr>
            </w:pPr>
          </w:p>
        </w:tc>
      </w:tr>
      <w:tr w:rsidR="00500221" w:rsidRPr="00CE08BE" w14:paraId="0768797C"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32BB3C1A" w14:textId="7D6D8F90"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-21. Previsibilidade da alocação de recursos no ano</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3FD8EBB"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84C346"/>
            <w:vAlign w:val="center"/>
          </w:tcPr>
          <w:p w14:paraId="41597B3E" w14:textId="77777777" w:rsidR="00F06ED0" w:rsidRPr="00CE08BE" w:rsidRDefault="00F06ED0" w:rsidP="00F06ED0">
            <w:pPr>
              <w:widowControl w:val="0"/>
              <w:tabs>
                <w:tab w:val="left" w:pos="463"/>
              </w:tabs>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20D9D52A" w14:textId="77777777" w:rsidR="00F06ED0" w:rsidRPr="00CE08BE" w:rsidRDefault="00F06ED0" w:rsidP="00F06ED0">
            <w:pPr>
              <w:widowControl w:val="0"/>
              <w:tabs>
                <w:tab w:val="left" w:pos="463"/>
              </w:tabs>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5FD3655A" w14:textId="77777777" w:rsidR="00F06ED0" w:rsidRPr="00CE08BE" w:rsidRDefault="00F06ED0" w:rsidP="00F06ED0">
            <w:pPr>
              <w:widowControl w:val="0"/>
              <w:tabs>
                <w:tab w:val="left" w:pos="463"/>
              </w:tabs>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BE41745"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84C346"/>
            <w:vAlign w:val="center"/>
          </w:tcPr>
          <w:p w14:paraId="085D8949" w14:textId="77777777" w:rsidR="00F06ED0" w:rsidRPr="00CE08BE" w:rsidRDefault="00F06ED0" w:rsidP="00F06ED0">
            <w:pPr>
              <w:widowControl w:val="0"/>
              <w:tabs>
                <w:tab w:val="left" w:pos="463"/>
              </w:tabs>
              <w:rPr>
                <w:rFonts w:cs="Calibri"/>
                <w:sz w:val="20"/>
                <w:szCs w:val="20"/>
                <w:lang w:val="pt-PT"/>
              </w:rPr>
            </w:pPr>
          </w:p>
        </w:tc>
      </w:tr>
      <w:tr w:rsidR="00500221" w:rsidRPr="00CE08BE" w14:paraId="00C87052"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4E0933DB" w14:textId="0B442A4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-22. </w:t>
            </w:r>
            <w:r w:rsidR="00327211" w:rsidRPr="00CE08BE">
              <w:rPr>
                <w:rFonts w:cs="Calibri"/>
                <w:b/>
                <w:bCs/>
                <w:sz w:val="20"/>
                <w:szCs w:val="20"/>
                <w:lang w:val="pt-PT"/>
              </w:rPr>
              <w:t xml:space="preserve">Despesas em </w:t>
            </w:r>
            <w:r w:rsidR="004E2624" w:rsidRPr="00CE08BE">
              <w:rPr>
                <w:rFonts w:cs="Calibri"/>
                <w:b/>
                <w:bCs/>
                <w:sz w:val="20"/>
                <w:szCs w:val="20"/>
                <w:lang w:val="pt-PT"/>
              </w:rPr>
              <w:t>atraso</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2174009"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84C346"/>
            <w:vAlign w:val="center"/>
          </w:tcPr>
          <w:p w14:paraId="61006D30"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6869B50F" w14:textId="77777777" w:rsidR="00F06ED0" w:rsidRPr="00CE08BE" w:rsidRDefault="00F06ED0" w:rsidP="00F06ED0">
            <w:pPr>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3A53EC7F"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vAlign w:val="center"/>
          </w:tcPr>
          <w:p w14:paraId="40A49B21" w14:textId="77777777" w:rsidR="00F06ED0" w:rsidRPr="00CE08BE" w:rsidRDefault="00F06ED0" w:rsidP="00F06ED0">
            <w:pPr>
              <w:rPr>
                <w:rFonts w:cs="Calibri"/>
                <w:sz w:val="20"/>
                <w:szCs w:val="20"/>
                <w:lang w:val="pt-PT"/>
              </w:rPr>
            </w:pPr>
          </w:p>
        </w:tc>
        <w:tc>
          <w:tcPr>
            <w:tcW w:w="2970" w:type="dxa"/>
            <w:vMerge/>
            <w:tcBorders>
              <w:left w:val="dotted" w:sz="4" w:space="0" w:color="auto"/>
              <w:right w:val="dotted" w:sz="4" w:space="0" w:color="auto"/>
            </w:tcBorders>
            <w:vAlign w:val="center"/>
          </w:tcPr>
          <w:p w14:paraId="05E01669" w14:textId="77777777" w:rsidR="00F06ED0" w:rsidRPr="00CE08BE" w:rsidRDefault="00F06ED0" w:rsidP="00F06ED0">
            <w:pPr>
              <w:rPr>
                <w:rFonts w:cs="Calibri"/>
                <w:sz w:val="20"/>
                <w:szCs w:val="20"/>
                <w:lang w:val="pt-PT"/>
              </w:rPr>
            </w:pPr>
          </w:p>
        </w:tc>
      </w:tr>
      <w:tr w:rsidR="00500221" w:rsidRPr="00CE08BE" w14:paraId="38EDE099"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2489B9C8" w14:textId="5861075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-23. Controlos da folha de </w:t>
            </w:r>
            <w:r w:rsidR="00327211" w:rsidRPr="00CE08BE">
              <w:rPr>
                <w:rFonts w:eastAsia="SimSun" w:cstheme="minorHAnsi"/>
                <w:b/>
                <w:bCs/>
                <w:sz w:val="20"/>
                <w:szCs w:val="20"/>
                <w:lang w:val="pt-PT"/>
              </w:rPr>
              <w:t>pagamentos</w:t>
            </w:r>
          </w:p>
        </w:tc>
        <w:tc>
          <w:tcPr>
            <w:tcW w:w="450" w:type="dxa"/>
            <w:tcBorders>
              <w:top w:val="dotted" w:sz="4" w:space="0" w:color="auto"/>
              <w:left w:val="dotted" w:sz="4" w:space="0" w:color="auto"/>
              <w:bottom w:val="dotted" w:sz="4" w:space="0" w:color="auto"/>
              <w:right w:val="dotted" w:sz="4" w:space="0" w:color="auto"/>
            </w:tcBorders>
            <w:vAlign w:val="center"/>
          </w:tcPr>
          <w:p w14:paraId="52A8E5C7" w14:textId="77777777" w:rsidR="00F06ED0" w:rsidRPr="00CE08BE" w:rsidRDefault="00F06ED0" w:rsidP="00F06ED0">
            <w:pPr>
              <w:widowControl w:val="0"/>
              <w:tabs>
                <w:tab w:val="left" w:pos="460"/>
              </w:tabs>
              <w:ind w:right="283"/>
              <w:rPr>
                <w:rFonts w:cs="Calibri"/>
                <w:sz w:val="20"/>
                <w:szCs w:val="20"/>
                <w:lang w:val="pt-PT"/>
              </w:rPr>
            </w:pPr>
          </w:p>
        </w:tc>
        <w:tc>
          <w:tcPr>
            <w:tcW w:w="3240" w:type="dxa"/>
            <w:vMerge/>
            <w:tcBorders>
              <w:left w:val="dotted" w:sz="4" w:space="0" w:color="auto"/>
              <w:right w:val="dotted" w:sz="4" w:space="0" w:color="auto"/>
            </w:tcBorders>
            <w:vAlign w:val="center"/>
          </w:tcPr>
          <w:p w14:paraId="3483EA82" w14:textId="77777777" w:rsidR="00F06ED0" w:rsidRPr="00CE08BE" w:rsidRDefault="00F06ED0" w:rsidP="00F06ED0">
            <w:pPr>
              <w:widowControl w:val="0"/>
              <w:tabs>
                <w:tab w:val="left" w:pos="460"/>
              </w:tabs>
              <w:ind w:right="283"/>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43C84BE7" w14:textId="77777777" w:rsidR="00F06ED0" w:rsidRPr="00CE08BE" w:rsidRDefault="00F06ED0" w:rsidP="00F06ED0">
            <w:pPr>
              <w:widowControl w:val="0"/>
              <w:tabs>
                <w:tab w:val="left" w:pos="460"/>
              </w:tabs>
              <w:ind w:right="283"/>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7614AC1D" w14:textId="77777777" w:rsidR="00F06ED0" w:rsidRPr="00CE08BE" w:rsidRDefault="00F06ED0" w:rsidP="00F06ED0">
            <w:pPr>
              <w:widowControl w:val="0"/>
              <w:tabs>
                <w:tab w:val="left" w:pos="460"/>
              </w:tabs>
              <w:ind w:right="283"/>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21BD484" w14:textId="77777777" w:rsidR="00F06ED0" w:rsidRPr="00CE08BE" w:rsidRDefault="004E2624" w:rsidP="00F06ED0">
            <w:pPr>
              <w:widowControl w:val="0"/>
              <w:tabs>
                <w:tab w:val="left" w:pos="460"/>
              </w:tabs>
              <w:ind w:right="283"/>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84C346"/>
            <w:vAlign w:val="center"/>
          </w:tcPr>
          <w:p w14:paraId="50B488B8" w14:textId="77777777" w:rsidR="00F06ED0" w:rsidRPr="00CE08BE" w:rsidRDefault="00F06ED0" w:rsidP="00F06ED0">
            <w:pPr>
              <w:widowControl w:val="0"/>
              <w:tabs>
                <w:tab w:val="left" w:pos="460"/>
              </w:tabs>
              <w:ind w:right="283"/>
              <w:rPr>
                <w:rFonts w:cs="Calibri"/>
                <w:sz w:val="20"/>
                <w:szCs w:val="20"/>
                <w:lang w:val="pt-PT"/>
              </w:rPr>
            </w:pPr>
          </w:p>
        </w:tc>
      </w:tr>
      <w:tr w:rsidR="00500221" w:rsidRPr="00CE08BE" w14:paraId="2A9AE857"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18CE1AB0" w14:textId="3B85A93A"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-24. </w:t>
            </w:r>
            <w:r w:rsidR="00327211" w:rsidRPr="00CE08BE">
              <w:rPr>
                <w:rFonts w:cs="Calibri"/>
                <w:b/>
                <w:bCs/>
                <w:sz w:val="20"/>
                <w:szCs w:val="20"/>
                <w:lang w:val="pt-PT"/>
              </w:rPr>
              <w:t>Aquisições</w:t>
            </w:r>
          </w:p>
        </w:tc>
        <w:tc>
          <w:tcPr>
            <w:tcW w:w="450" w:type="dxa"/>
            <w:tcBorders>
              <w:top w:val="dotted" w:sz="4" w:space="0" w:color="auto"/>
              <w:left w:val="dotted" w:sz="4" w:space="0" w:color="auto"/>
              <w:bottom w:val="dotted" w:sz="4" w:space="0" w:color="auto"/>
              <w:right w:val="dotted" w:sz="4" w:space="0" w:color="auto"/>
            </w:tcBorders>
            <w:vAlign w:val="center"/>
          </w:tcPr>
          <w:p w14:paraId="35E281E4" w14:textId="77777777" w:rsidR="00F06ED0" w:rsidRPr="00CE08BE" w:rsidRDefault="00F06ED0" w:rsidP="00F06ED0">
            <w:pPr>
              <w:rPr>
                <w:rFonts w:cs="Calibri"/>
                <w:sz w:val="20"/>
                <w:szCs w:val="20"/>
                <w:lang w:val="pt-PT"/>
              </w:rPr>
            </w:pPr>
          </w:p>
        </w:tc>
        <w:tc>
          <w:tcPr>
            <w:tcW w:w="3240" w:type="dxa"/>
            <w:vMerge/>
            <w:tcBorders>
              <w:left w:val="dotted" w:sz="4" w:space="0" w:color="auto"/>
              <w:right w:val="dotted" w:sz="4" w:space="0" w:color="auto"/>
            </w:tcBorders>
            <w:vAlign w:val="center"/>
          </w:tcPr>
          <w:p w14:paraId="4D9DEB42"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3E571E3D" w14:textId="77777777" w:rsidR="00F06ED0" w:rsidRPr="00CE08BE" w:rsidRDefault="00F06ED0" w:rsidP="00F06ED0">
            <w:pPr>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2F2FED24"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CA955E5"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84C346"/>
            <w:vAlign w:val="center"/>
          </w:tcPr>
          <w:p w14:paraId="67510788" w14:textId="77777777" w:rsidR="00F06ED0" w:rsidRPr="00CE08BE" w:rsidRDefault="00F06ED0" w:rsidP="00F06ED0">
            <w:pPr>
              <w:rPr>
                <w:rFonts w:cs="Calibri"/>
                <w:sz w:val="20"/>
                <w:szCs w:val="20"/>
                <w:lang w:val="pt-PT"/>
              </w:rPr>
            </w:pPr>
          </w:p>
        </w:tc>
      </w:tr>
      <w:tr w:rsidR="00500221" w:rsidRPr="00CE08BE" w14:paraId="2AAA080F"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13D015B8" w14:textId="11B9E1AD"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-25. Controlos internos das despesas não-salariais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0DDEB97" w14:textId="77777777" w:rsidR="00F06ED0" w:rsidRPr="00CE08BE" w:rsidRDefault="004E2624" w:rsidP="00F06ED0">
            <w:pPr>
              <w:widowControl w:val="0"/>
              <w:tabs>
                <w:tab w:val="left" w:pos="460"/>
              </w:tabs>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84C346"/>
            <w:vAlign w:val="center"/>
          </w:tcPr>
          <w:p w14:paraId="4CA3DF17" w14:textId="77777777" w:rsidR="00F06ED0" w:rsidRPr="00CE08BE" w:rsidRDefault="00F06ED0" w:rsidP="00F06ED0">
            <w:pPr>
              <w:widowControl w:val="0"/>
              <w:tabs>
                <w:tab w:val="left" w:pos="460"/>
              </w:tabs>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45B24A06" w14:textId="77777777" w:rsidR="00F06ED0" w:rsidRPr="00CE08BE" w:rsidRDefault="00F06ED0" w:rsidP="00F06ED0">
            <w:pPr>
              <w:widowControl w:val="0"/>
              <w:tabs>
                <w:tab w:val="left" w:pos="460"/>
              </w:tabs>
              <w:rPr>
                <w:rFonts w:cs="Calibri"/>
                <w:sz w:val="20"/>
                <w:szCs w:val="20"/>
                <w:lang w:val="pt-PT"/>
              </w:rPr>
            </w:pPr>
          </w:p>
        </w:tc>
        <w:tc>
          <w:tcPr>
            <w:tcW w:w="2880" w:type="dxa"/>
            <w:vMerge/>
            <w:tcBorders>
              <w:left w:val="dotted" w:sz="4" w:space="0" w:color="auto"/>
              <w:right w:val="dotted" w:sz="4" w:space="0" w:color="auto"/>
            </w:tcBorders>
            <w:shd w:val="clear" w:color="auto" w:fill="auto"/>
            <w:vAlign w:val="center"/>
          </w:tcPr>
          <w:p w14:paraId="63CEABC2" w14:textId="77777777" w:rsidR="00F06ED0" w:rsidRPr="00CE08BE" w:rsidRDefault="00F06ED0" w:rsidP="00F06ED0">
            <w:pPr>
              <w:widowControl w:val="0"/>
              <w:tabs>
                <w:tab w:val="left" w:pos="460"/>
              </w:tabs>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AA01AAE" w14:textId="77777777" w:rsidR="00F06ED0" w:rsidRPr="00CE08BE" w:rsidRDefault="004E2624" w:rsidP="00F06ED0">
            <w:pPr>
              <w:widowControl w:val="0"/>
              <w:tabs>
                <w:tab w:val="left" w:pos="460"/>
              </w:tabs>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84C346"/>
            <w:vAlign w:val="center"/>
          </w:tcPr>
          <w:p w14:paraId="3B2C3996" w14:textId="77777777" w:rsidR="00F06ED0" w:rsidRPr="00CE08BE" w:rsidRDefault="00F06ED0" w:rsidP="00F06ED0">
            <w:pPr>
              <w:widowControl w:val="0"/>
              <w:tabs>
                <w:tab w:val="left" w:pos="460"/>
              </w:tabs>
              <w:rPr>
                <w:rFonts w:cs="Calibri"/>
                <w:sz w:val="20"/>
                <w:szCs w:val="20"/>
                <w:lang w:val="pt-PT"/>
              </w:rPr>
            </w:pPr>
          </w:p>
        </w:tc>
      </w:tr>
      <w:tr w:rsidR="00500221" w:rsidRPr="00CE08BE" w14:paraId="2CD4B8BA"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5803F5C0" w14:textId="231367E4"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-26. Auditoria interna</w:t>
            </w:r>
          </w:p>
        </w:tc>
        <w:tc>
          <w:tcPr>
            <w:tcW w:w="450" w:type="dxa"/>
            <w:tcBorders>
              <w:top w:val="dotted" w:sz="4" w:space="0" w:color="auto"/>
              <w:left w:val="dotted" w:sz="4" w:space="0" w:color="auto"/>
              <w:bottom w:val="dotted" w:sz="4" w:space="0" w:color="auto"/>
              <w:right w:val="dotted" w:sz="4" w:space="0" w:color="auto"/>
            </w:tcBorders>
            <w:vAlign w:val="center"/>
          </w:tcPr>
          <w:p w14:paraId="2AF79979" w14:textId="77777777" w:rsidR="00F06ED0" w:rsidRPr="00CE08BE" w:rsidRDefault="00F06ED0" w:rsidP="00F06ED0">
            <w:pPr>
              <w:widowControl w:val="0"/>
              <w:tabs>
                <w:tab w:val="left" w:pos="460"/>
              </w:tabs>
              <w:ind w:right="218"/>
              <w:rPr>
                <w:rFonts w:cs="Calibri"/>
                <w:sz w:val="20"/>
                <w:szCs w:val="20"/>
                <w:lang w:val="pt-PT"/>
              </w:rPr>
            </w:pPr>
          </w:p>
        </w:tc>
        <w:tc>
          <w:tcPr>
            <w:tcW w:w="3240" w:type="dxa"/>
            <w:vMerge/>
            <w:tcBorders>
              <w:left w:val="dotted" w:sz="4" w:space="0" w:color="auto"/>
              <w:bottom w:val="dotted" w:sz="4" w:space="0" w:color="auto"/>
              <w:right w:val="dotted" w:sz="4" w:space="0" w:color="auto"/>
            </w:tcBorders>
            <w:vAlign w:val="center"/>
          </w:tcPr>
          <w:p w14:paraId="77C77ECF" w14:textId="77777777" w:rsidR="00F06ED0" w:rsidRPr="00CE08BE" w:rsidRDefault="00F06ED0" w:rsidP="00F06ED0">
            <w:pPr>
              <w:widowControl w:val="0"/>
              <w:tabs>
                <w:tab w:val="left" w:pos="460"/>
              </w:tabs>
              <w:ind w:right="218"/>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3B58D2D2" w14:textId="77777777" w:rsidR="00F06ED0" w:rsidRPr="00CE08BE" w:rsidRDefault="00F06ED0" w:rsidP="00F06ED0">
            <w:pPr>
              <w:widowControl w:val="0"/>
              <w:tabs>
                <w:tab w:val="left" w:pos="460"/>
              </w:tabs>
              <w:ind w:right="218"/>
              <w:rPr>
                <w:rFonts w:cs="Calibri"/>
                <w:sz w:val="20"/>
                <w:szCs w:val="20"/>
                <w:lang w:val="pt-PT"/>
              </w:rPr>
            </w:pPr>
          </w:p>
        </w:tc>
        <w:tc>
          <w:tcPr>
            <w:tcW w:w="2880" w:type="dxa"/>
            <w:vMerge/>
            <w:tcBorders>
              <w:left w:val="dotted" w:sz="4" w:space="0" w:color="auto"/>
              <w:bottom w:val="dotted" w:sz="4" w:space="0" w:color="auto"/>
              <w:right w:val="dotted" w:sz="4" w:space="0" w:color="auto"/>
            </w:tcBorders>
            <w:shd w:val="clear" w:color="auto" w:fill="auto"/>
            <w:vAlign w:val="center"/>
          </w:tcPr>
          <w:p w14:paraId="599C936F" w14:textId="77777777" w:rsidR="00F06ED0" w:rsidRPr="00CE08BE" w:rsidRDefault="00F06ED0" w:rsidP="00F06ED0">
            <w:pPr>
              <w:widowControl w:val="0"/>
              <w:tabs>
                <w:tab w:val="left" w:pos="460"/>
              </w:tabs>
              <w:ind w:right="218"/>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6D0FEA9" w14:textId="77777777" w:rsidR="00F06ED0" w:rsidRPr="00CE08BE" w:rsidRDefault="004E2624" w:rsidP="00F06ED0">
            <w:pPr>
              <w:widowControl w:val="0"/>
              <w:tabs>
                <w:tab w:val="left" w:pos="460"/>
              </w:tabs>
              <w:ind w:right="218"/>
              <w:rPr>
                <w:rFonts w:cs="Calibri"/>
                <w:sz w:val="20"/>
                <w:szCs w:val="20"/>
                <w:lang w:val="pt-PT"/>
              </w:rPr>
            </w:pPr>
            <w:r w:rsidRPr="00CE08BE">
              <w:rPr>
                <w:rFonts w:cs="Calibri"/>
                <w:sz w:val="20"/>
                <w:szCs w:val="20"/>
                <w:lang w:val="pt-PT"/>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7AC68477" w14:textId="77777777" w:rsidR="00F06ED0" w:rsidRPr="00CE08BE" w:rsidRDefault="00F06ED0" w:rsidP="00F06ED0">
            <w:pPr>
              <w:widowControl w:val="0"/>
              <w:tabs>
                <w:tab w:val="left" w:pos="460"/>
              </w:tabs>
              <w:ind w:right="218"/>
              <w:rPr>
                <w:rFonts w:cs="Calibri"/>
                <w:sz w:val="20"/>
                <w:szCs w:val="20"/>
                <w:lang w:val="pt-PT"/>
              </w:rPr>
            </w:pPr>
          </w:p>
        </w:tc>
      </w:tr>
      <w:tr w:rsidR="00500221" w:rsidRPr="00853D77" w14:paraId="4EB705B3"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77BF75D5" w14:textId="77777777" w:rsidR="00F06ED0" w:rsidRPr="00CE08BE" w:rsidRDefault="004E2624" w:rsidP="00F06ED0">
            <w:pPr>
              <w:rPr>
                <w:rFonts w:cs="Calibri"/>
                <w:b/>
                <w:sz w:val="20"/>
                <w:szCs w:val="20"/>
                <w:lang w:val="pt-PT"/>
              </w:rPr>
            </w:pPr>
            <w:r w:rsidRPr="00CE08BE">
              <w:rPr>
                <w:rFonts w:cs="Calibri"/>
                <w:b/>
                <w:bCs/>
                <w:sz w:val="20"/>
                <w:szCs w:val="20"/>
                <w:lang w:val="pt-PT"/>
              </w:rPr>
              <w:t xml:space="preserve">Pilar seis: Contabilidade e relatórios. </w:t>
            </w:r>
          </w:p>
          <w:p w14:paraId="07186A69" w14:textId="28A46CA1" w:rsidR="00F06ED0" w:rsidRPr="00CE08BE" w:rsidRDefault="004E2624" w:rsidP="00F06ED0">
            <w:pPr>
              <w:rPr>
                <w:rFonts w:cs="Calibri"/>
                <w:sz w:val="20"/>
                <w:szCs w:val="20"/>
                <w:lang w:val="pt-PT"/>
              </w:rPr>
            </w:pPr>
            <w:r w:rsidRPr="00CE08BE">
              <w:rPr>
                <w:rFonts w:cs="Calibri"/>
                <w:sz w:val="20"/>
                <w:szCs w:val="20"/>
                <w:lang w:val="pt-PT"/>
              </w:rPr>
              <w:t xml:space="preserve">São mantidos registos precisos e fiáveis e a informação é produzida e divulgada em momentos adequados para satisfazer as necessidades de tomada de decisão, gestão e de </w:t>
            </w:r>
            <w:r w:rsidR="00797A94" w:rsidRPr="00CE08BE">
              <w:rPr>
                <w:rFonts w:cs="Calibri"/>
                <w:sz w:val="20"/>
                <w:szCs w:val="20"/>
                <w:lang w:val="pt-PT"/>
              </w:rPr>
              <w:t xml:space="preserve">elaboração </w:t>
            </w:r>
            <w:r w:rsidRPr="00CE08BE">
              <w:rPr>
                <w:rFonts w:cs="Calibri"/>
                <w:sz w:val="20"/>
                <w:szCs w:val="20"/>
                <w:lang w:val="pt-PT"/>
              </w:rPr>
              <w:t>de relatórios.</w:t>
            </w:r>
          </w:p>
        </w:tc>
      </w:tr>
      <w:tr w:rsidR="00500221" w:rsidRPr="00853D77" w14:paraId="0D81531D"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5E628FC6" w14:textId="46E812D0"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-27. Integridade dos dados financeiros</w:t>
            </w:r>
          </w:p>
        </w:tc>
        <w:tc>
          <w:tcPr>
            <w:tcW w:w="450" w:type="dxa"/>
            <w:tcBorders>
              <w:top w:val="dotted" w:sz="4" w:space="0" w:color="auto"/>
              <w:left w:val="dotted" w:sz="4" w:space="0" w:color="auto"/>
              <w:bottom w:val="dotted" w:sz="4" w:space="0" w:color="auto"/>
              <w:right w:val="dotted" w:sz="4" w:space="0" w:color="auto"/>
            </w:tcBorders>
            <w:vAlign w:val="center"/>
          </w:tcPr>
          <w:p w14:paraId="0632806A" w14:textId="77777777" w:rsidR="00F06ED0" w:rsidRPr="00CE08BE" w:rsidRDefault="00F06ED0" w:rsidP="00F06ED0">
            <w:pPr>
              <w:widowControl w:val="0"/>
              <w:tabs>
                <w:tab w:val="left" w:pos="463"/>
              </w:tabs>
              <w:rPr>
                <w:rFonts w:cs="Calibri"/>
                <w:sz w:val="20"/>
                <w:szCs w:val="20"/>
                <w:lang w:val="pt-PT"/>
              </w:rPr>
            </w:pPr>
          </w:p>
        </w:tc>
        <w:tc>
          <w:tcPr>
            <w:tcW w:w="3240" w:type="dxa"/>
            <w:vMerge w:val="restart"/>
            <w:tcBorders>
              <w:top w:val="dotted" w:sz="4" w:space="0" w:color="auto"/>
              <w:left w:val="dotted" w:sz="4" w:space="0" w:color="auto"/>
              <w:right w:val="dotted" w:sz="4" w:space="0" w:color="auto"/>
            </w:tcBorders>
            <w:vAlign w:val="center"/>
          </w:tcPr>
          <w:p w14:paraId="5A75220C" w14:textId="708F28A6" w:rsidR="00F06ED0" w:rsidRPr="00CE08BE" w:rsidRDefault="004E2624" w:rsidP="003E70FE">
            <w:pPr>
              <w:widowControl w:val="0"/>
              <w:tabs>
                <w:tab w:val="left" w:pos="463"/>
              </w:tabs>
              <w:rPr>
                <w:rFonts w:cs="Calibri"/>
                <w:i/>
                <w:sz w:val="20"/>
                <w:szCs w:val="20"/>
                <w:lang w:val="pt-PT"/>
              </w:rPr>
            </w:pPr>
            <w:r w:rsidRPr="00CE08BE">
              <w:rPr>
                <w:rFonts w:cs="Calibri"/>
                <w:i/>
                <w:iCs/>
                <w:color w:val="FF0000"/>
                <w:sz w:val="20"/>
                <w:szCs w:val="20"/>
                <w:lang w:val="pt-PT"/>
              </w:rPr>
              <w:t xml:space="preserve">A integridade dos dados financeiros e a disponibilidade de relatórios financeiros anuais abrangentes e relatórios durante o ano </w:t>
            </w:r>
            <w:r w:rsidR="00E4553F" w:rsidRPr="00CE08BE">
              <w:rPr>
                <w:rFonts w:cs="Calibri"/>
                <w:i/>
                <w:iCs/>
                <w:color w:val="FF0000"/>
                <w:sz w:val="20"/>
                <w:szCs w:val="20"/>
                <w:lang w:val="pt-PT"/>
              </w:rPr>
              <w:t xml:space="preserve">regulares </w:t>
            </w:r>
            <w:r w:rsidRPr="00CE08BE">
              <w:rPr>
                <w:rFonts w:cs="Calibri"/>
                <w:i/>
                <w:iCs/>
                <w:color w:val="FF0000"/>
                <w:sz w:val="20"/>
                <w:szCs w:val="20"/>
                <w:lang w:val="pt-PT"/>
              </w:rPr>
              <w:t xml:space="preserve">são importantes para garantir que os orçamentos sejam executados conforme pretendido e dentro das metas </w:t>
            </w:r>
            <w:r w:rsidR="00015C51" w:rsidRPr="00CE08BE">
              <w:rPr>
                <w:rFonts w:cs="Calibri"/>
                <w:i/>
                <w:iCs/>
                <w:color w:val="FF0000"/>
                <w:sz w:val="20"/>
                <w:szCs w:val="20"/>
                <w:lang w:val="pt-PT"/>
              </w:rPr>
              <w:t>orçamentais</w:t>
            </w:r>
            <w:r w:rsidRPr="00CE08BE">
              <w:rPr>
                <w:rFonts w:cs="Calibri"/>
                <w:i/>
                <w:iCs/>
                <w:color w:val="FF0000"/>
                <w:sz w:val="20"/>
                <w:szCs w:val="20"/>
                <w:lang w:val="pt-PT"/>
              </w:rPr>
              <w:t xml:space="preserve"> aprovadas.</w:t>
            </w:r>
          </w:p>
        </w:tc>
        <w:tc>
          <w:tcPr>
            <w:tcW w:w="360" w:type="dxa"/>
            <w:tcBorders>
              <w:top w:val="dotted" w:sz="4" w:space="0" w:color="auto"/>
              <w:left w:val="dotted" w:sz="4" w:space="0" w:color="auto"/>
              <w:bottom w:val="dotted" w:sz="4" w:space="0" w:color="auto"/>
              <w:right w:val="dotted" w:sz="4" w:space="0" w:color="auto"/>
            </w:tcBorders>
            <w:vAlign w:val="center"/>
          </w:tcPr>
          <w:p w14:paraId="5AA80165" w14:textId="77777777" w:rsidR="00F06ED0" w:rsidRPr="00CE08BE" w:rsidRDefault="00F06ED0" w:rsidP="00F06ED0">
            <w:pPr>
              <w:widowControl w:val="0"/>
              <w:tabs>
                <w:tab w:val="left" w:pos="463"/>
              </w:tabs>
              <w:rPr>
                <w:rFonts w:cs="Calibri"/>
                <w:sz w:val="20"/>
                <w:szCs w:val="20"/>
                <w:lang w:val="pt-PT"/>
              </w:rPr>
            </w:pPr>
          </w:p>
        </w:tc>
        <w:tc>
          <w:tcPr>
            <w:tcW w:w="2880" w:type="dxa"/>
            <w:vMerge w:val="restart"/>
            <w:tcBorders>
              <w:top w:val="dotted" w:sz="4" w:space="0" w:color="auto"/>
              <w:left w:val="dotted" w:sz="4" w:space="0" w:color="auto"/>
              <w:right w:val="dotted" w:sz="4" w:space="0" w:color="auto"/>
            </w:tcBorders>
            <w:vAlign w:val="center"/>
          </w:tcPr>
          <w:p w14:paraId="7A4A7420" w14:textId="7617CE08" w:rsidR="00F06ED0" w:rsidRPr="00CE08BE" w:rsidRDefault="004E2624" w:rsidP="00F06ED0">
            <w:pPr>
              <w:widowControl w:val="0"/>
              <w:tabs>
                <w:tab w:val="left" w:pos="463"/>
              </w:tabs>
              <w:jc w:val="both"/>
              <w:rPr>
                <w:rFonts w:cs="Calibri"/>
                <w:i/>
                <w:sz w:val="20"/>
                <w:szCs w:val="20"/>
                <w:lang w:val="pt-PT"/>
              </w:rPr>
            </w:pPr>
            <w:r w:rsidRPr="00CE08BE">
              <w:rPr>
                <w:rFonts w:cs="Calibri"/>
                <w:i/>
                <w:iCs/>
                <w:color w:val="FF0000"/>
                <w:sz w:val="20"/>
                <w:szCs w:val="20"/>
                <w:lang w:val="pt-PT"/>
              </w:rPr>
              <w:t xml:space="preserve">Dados </w:t>
            </w:r>
            <w:r w:rsidR="00015C51" w:rsidRPr="00CE08BE">
              <w:rPr>
                <w:rFonts w:cs="Calibri"/>
                <w:i/>
                <w:iCs/>
                <w:color w:val="FF0000"/>
                <w:sz w:val="20"/>
                <w:szCs w:val="20"/>
                <w:lang w:val="pt-PT"/>
              </w:rPr>
              <w:t>orçamentais</w:t>
            </w:r>
            <w:r w:rsidRPr="00CE08BE">
              <w:rPr>
                <w:rFonts w:cs="Calibri"/>
                <w:i/>
                <w:iCs/>
                <w:color w:val="FF0000"/>
                <w:sz w:val="20"/>
                <w:szCs w:val="20"/>
                <w:lang w:val="pt-PT"/>
              </w:rPr>
              <w:t xml:space="preserve"> fiáveis e</w:t>
            </w:r>
            <w:r w:rsidR="00797A94" w:rsidRPr="00CE08BE">
              <w:rPr>
                <w:rFonts w:cs="Calibri"/>
                <w:i/>
                <w:iCs/>
                <w:color w:val="FF0000"/>
                <w:sz w:val="20"/>
                <w:szCs w:val="20"/>
                <w:lang w:val="pt-PT"/>
              </w:rPr>
              <w:t xml:space="preserve"> </w:t>
            </w:r>
            <w:r w:rsidRPr="00CE08BE">
              <w:rPr>
                <w:rFonts w:cs="Calibri"/>
                <w:i/>
                <w:iCs/>
                <w:color w:val="FF0000"/>
                <w:sz w:val="20"/>
                <w:szCs w:val="20"/>
                <w:lang w:val="pt-PT"/>
              </w:rPr>
              <w:t>relatórios sobre</w:t>
            </w:r>
            <w:r w:rsidR="00797A94" w:rsidRPr="00CE08BE">
              <w:rPr>
                <w:rFonts w:cs="Calibri"/>
                <w:i/>
                <w:iCs/>
                <w:color w:val="FF0000"/>
                <w:sz w:val="20"/>
                <w:szCs w:val="20"/>
                <w:lang w:val="pt-PT"/>
              </w:rPr>
              <w:t xml:space="preserve"> a</w:t>
            </w:r>
            <w:r w:rsidRPr="00CE08BE">
              <w:rPr>
                <w:rFonts w:cs="Calibri"/>
                <w:i/>
                <w:iCs/>
                <w:color w:val="FF0000"/>
                <w:sz w:val="20"/>
                <w:szCs w:val="20"/>
                <w:lang w:val="pt-PT"/>
              </w:rPr>
              <w:t xml:space="preserve"> informaç</w:t>
            </w:r>
            <w:r w:rsidR="00797A94" w:rsidRPr="00CE08BE">
              <w:rPr>
                <w:rFonts w:cs="Calibri"/>
                <w:i/>
                <w:iCs/>
                <w:color w:val="FF0000"/>
                <w:sz w:val="20"/>
                <w:szCs w:val="20"/>
                <w:lang w:val="pt-PT"/>
              </w:rPr>
              <w:t>ão</w:t>
            </w:r>
            <w:r w:rsidRPr="00CE08BE">
              <w:rPr>
                <w:rFonts w:cs="Calibri"/>
                <w:i/>
                <w:iCs/>
                <w:color w:val="FF0000"/>
                <w:sz w:val="20"/>
                <w:szCs w:val="20"/>
                <w:lang w:val="pt-PT"/>
              </w:rPr>
              <w:t xml:space="preserve"> financeira são importantes para garantir que os recursos sejam </w:t>
            </w:r>
            <w:r w:rsidR="00E4553F" w:rsidRPr="00CE08BE">
              <w:rPr>
                <w:rFonts w:cs="Calibri"/>
                <w:i/>
                <w:iCs/>
                <w:color w:val="FF0000"/>
                <w:sz w:val="20"/>
                <w:szCs w:val="20"/>
                <w:lang w:val="pt-PT"/>
              </w:rPr>
              <w:t>alocados</w:t>
            </w:r>
            <w:r w:rsidRPr="00CE08BE">
              <w:rPr>
                <w:rFonts w:cs="Calibri"/>
                <w:i/>
                <w:iCs/>
                <w:color w:val="FF0000"/>
                <w:sz w:val="20"/>
                <w:szCs w:val="20"/>
                <w:lang w:val="pt-PT"/>
              </w:rPr>
              <w:t>, como pretendido, às prioridades estratégicas do governo.</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555FA2C" w14:textId="77777777" w:rsidR="00F06ED0" w:rsidRPr="00CE08BE" w:rsidRDefault="004E2624" w:rsidP="00F06ED0">
            <w:pPr>
              <w:widowControl w:val="0"/>
              <w:tabs>
                <w:tab w:val="left" w:pos="463"/>
              </w:tabs>
              <w:rPr>
                <w:rFonts w:cs="Calibri"/>
                <w:sz w:val="20"/>
                <w:szCs w:val="20"/>
                <w:lang w:val="pt-PT"/>
              </w:rPr>
            </w:pPr>
            <w:r w:rsidRPr="00CE08BE">
              <w:rPr>
                <w:rFonts w:cs="Calibri"/>
                <w:sz w:val="20"/>
                <w:szCs w:val="20"/>
                <w:lang w:val="pt-PT"/>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1E6B17EB" w14:textId="1A97BE15" w:rsidR="00F06ED0" w:rsidRPr="00CE08BE" w:rsidRDefault="004E2624" w:rsidP="00F06ED0">
            <w:pPr>
              <w:widowControl w:val="0"/>
              <w:tabs>
                <w:tab w:val="left" w:pos="463"/>
              </w:tabs>
              <w:jc w:val="both"/>
              <w:rPr>
                <w:rFonts w:cs="Calibri"/>
                <w:i/>
                <w:sz w:val="20"/>
                <w:szCs w:val="20"/>
                <w:lang w:val="pt-PT"/>
              </w:rPr>
            </w:pPr>
            <w:r w:rsidRPr="00CE08BE">
              <w:rPr>
                <w:rFonts w:cs="Calibri"/>
                <w:i/>
                <w:iCs/>
                <w:color w:val="FF0000"/>
                <w:sz w:val="20"/>
                <w:szCs w:val="20"/>
                <w:lang w:val="pt-PT"/>
              </w:rPr>
              <w:t xml:space="preserve">Dados </w:t>
            </w:r>
            <w:r w:rsidR="00015C51" w:rsidRPr="00CE08BE">
              <w:rPr>
                <w:rFonts w:cs="Calibri"/>
                <w:i/>
                <w:iCs/>
                <w:color w:val="FF0000"/>
                <w:sz w:val="20"/>
                <w:szCs w:val="20"/>
                <w:lang w:val="pt-PT"/>
              </w:rPr>
              <w:t>orçamentais</w:t>
            </w:r>
            <w:r w:rsidRPr="00CE08BE">
              <w:rPr>
                <w:rFonts w:cs="Calibri"/>
                <w:i/>
                <w:iCs/>
                <w:color w:val="FF0000"/>
                <w:sz w:val="20"/>
                <w:szCs w:val="20"/>
                <w:lang w:val="pt-PT"/>
              </w:rPr>
              <w:t xml:space="preserve"> fiáveis​</w:t>
            </w:r>
            <w:r w:rsidR="00797A94" w:rsidRPr="00CE08BE">
              <w:rPr>
                <w:rFonts w:cs="Calibri"/>
                <w:i/>
                <w:iCs/>
                <w:color w:val="FF0000"/>
                <w:sz w:val="20"/>
                <w:szCs w:val="20"/>
                <w:lang w:val="pt-PT"/>
              </w:rPr>
              <w:t xml:space="preserve"> </w:t>
            </w:r>
            <w:r w:rsidRPr="00CE08BE">
              <w:rPr>
                <w:rFonts w:cs="Calibri"/>
                <w:i/>
                <w:iCs/>
                <w:color w:val="FF0000"/>
                <w:sz w:val="20"/>
                <w:szCs w:val="20"/>
                <w:lang w:val="pt-PT"/>
              </w:rPr>
              <w:t>e</w:t>
            </w:r>
            <w:r w:rsidR="00797A94" w:rsidRPr="00CE08BE">
              <w:rPr>
                <w:rFonts w:cs="Calibri"/>
                <w:i/>
                <w:iCs/>
                <w:color w:val="FF0000"/>
                <w:sz w:val="20"/>
                <w:szCs w:val="20"/>
                <w:lang w:val="pt-PT"/>
              </w:rPr>
              <w:t xml:space="preserve"> </w:t>
            </w:r>
            <w:r w:rsidRPr="00CE08BE">
              <w:rPr>
                <w:rFonts w:cs="Calibri"/>
                <w:i/>
                <w:iCs/>
                <w:color w:val="FF0000"/>
                <w:sz w:val="20"/>
                <w:szCs w:val="20"/>
                <w:lang w:val="pt-PT"/>
              </w:rPr>
              <w:t>relatórios sobre informaç</w:t>
            </w:r>
            <w:r w:rsidR="00797A94" w:rsidRPr="00CE08BE">
              <w:rPr>
                <w:rFonts w:cs="Calibri"/>
                <w:i/>
                <w:iCs/>
                <w:color w:val="FF0000"/>
                <w:sz w:val="20"/>
                <w:szCs w:val="20"/>
                <w:lang w:val="pt-PT"/>
              </w:rPr>
              <w:t>ão</w:t>
            </w:r>
            <w:r w:rsidRPr="00CE08BE">
              <w:rPr>
                <w:rFonts w:cs="Calibri"/>
                <w:i/>
                <w:iCs/>
                <w:color w:val="FF0000"/>
                <w:sz w:val="20"/>
                <w:szCs w:val="20"/>
                <w:lang w:val="pt-PT"/>
              </w:rPr>
              <w:t xml:space="preserve"> financeira são uma parte importante do controlo interno e uma base </w:t>
            </w:r>
            <w:r w:rsidR="00797A94" w:rsidRPr="00CE08BE">
              <w:rPr>
                <w:rFonts w:cs="Calibri"/>
                <w:i/>
                <w:iCs/>
                <w:color w:val="FF0000"/>
                <w:sz w:val="20"/>
                <w:szCs w:val="20"/>
                <w:lang w:val="pt-PT"/>
              </w:rPr>
              <w:t>de</w:t>
            </w:r>
            <w:r w:rsidRPr="00CE08BE">
              <w:rPr>
                <w:rFonts w:cs="Calibri"/>
                <w:i/>
                <w:iCs/>
                <w:color w:val="FF0000"/>
                <w:sz w:val="20"/>
                <w:szCs w:val="20"/>
                <w:lang w:val="pt-PT"/>
              </w:rPr>
              <w:t xml:space="preserve"> boas informações para </w:t>
            </w:r>
            <w:r w:rsidR="00797A94" w:rsidRPr="00CE08BE">
              <w:rPr>
                <w:rFonts w:cs="Calibri"/>
                <w:i/>
                <w:iCs/>
                <w:color w:val="FF0000"/>
                <w:sz w:val="20"/>
                <w:szCs w:val="20"/>
                <w:lang w:val="pt-PT"/>
              </w:rPr>
              <w:t xml:space="preserve">gerir </w:t>
            </w:r>
            <w:r w:rsidRPr="00CE08BE">
              <w:rPr>
                <w:rFonts w:cs="Calibri"/>
                <w:i/>
                <w:iCs/>
                <w:color w:val="FF0000"/>
                <w:sz w:val="20"/>
                <w:szCs w:val="20"/>
                <w:lang w:val="pt-PT"/>
              </w:rPr>
              <w:t>eficiente</w:t>
            </w:r>
            <w:r w:rsidR="00797A94" w:rsidRPr="00CE08BE">
              <w:rPr>
                <w:rFonts w:cs="Calibri"/>
                <w:i/>
                <w:iCs/>
                <w:color w:val="FF0000"/>
                <w:sz w:val="20"/>
                <w:szCs w:val="20"/>
                <w:lang w:val="pt-PT"/>
              </w:rPr>
              <w:t>mente</w:t>
            </w:r>
            <w:r w:rsidRPr="00CE08BE">
              <w:rPr>
                <w:rFonts w:cs="Calibri"/>
                <w:i/>
                <w:iCs/>
                <w:color w:val="FF0000"/>
                <w:sz w:val="20"/>
                <w:szCs w:val="20"/>
                <w:lang w:val="pt-PT"/>
              </w:rPr>
              <w:t xml:space="preserve"> a prestação de serviços.</w:t>
            </w:r>
          </w:p>
        </w:tc>
      </w:tr>
      <w:tr w:rsidR="00500221" w:rsidRPr="00CE08BE" w14:paraId="6D96635A"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355E309D" w14:textId="21EE89EF"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-28.  Relatórios orçament</w:t>
            </w:r>
            <w:r w:rsidR="00914410">
              <w:rPr>
                <w:rFonts w:cs="Calibri"/>
                <w:b/>
                <w:bCs/>
                <w:sz w:val="20"/>
                <w:szCs w:val="20"/>
                <w:lang w:val="pt-PT"/>
              </w:rPr>
              <w:t>ais</w:t>
            </w:r>
            <w:r w:rsidR="004E2624" w:rsidRPr="00CE08BE">
              <w:rPr>
                <w:rFonts w:cs="Calibri"/>
                <w:b/>
                <w:bCs/>
                <w:sz w:val="20"/>
                <w:szCs w:val="20"/>
                <w:lang w:val="pt-PT"/>
              </w:rPr>
              <w:t xml:space="preserve"> durante o </w:t>
            </w:r>
            <w:r w:rsidR="003039E4" w:rsidRPr="00CE08BE">
              <w:rPr>
                <w:rFonts w:cs="Calibri"/>
                <w:b/>
                <w:bCs/>
                <w:sz w:val="20"/>
                <w:szCs w:val="20"/>
                <w:lang w:val="pt-PT"/>
              </w:rPr>
              <w:t xml:space="preserve">ano </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797BCFE6" w14:textId="77777777" w:rsidR="00F06ED0" w:rsidRPr="00CE08BE" w:rsidRDefault="004E2624" w:rsidP="00F06ED0">
            <w:pPr>
              <w:widowControl w:val="0"/>
              <w:tabs>
                <w:tab w:val="left" w:pos="460"/>
              </w:tabs>
              <w:ind w:right="729"/>
              <w:rPr>
                <w:rFonts w:cs="Calibri"/>
                <w:sz w:val="20"/>
                <w:szCs w:val="20"/>
                <w:lang w:val="pt-PT"/>
              </w:rPr>
            </w:pPr>
            <w:r w:rsidRPr="00CE08BE">
              <w:rPr>
                <w:rFonts w:cs="Calibri"/>
                <w:sz w:val="20"/>
                <w:szCs w:val="20"/>
                <w:lang w:val="pt-PT"/>
              </w:rPr>
              <w:t>X</w:t>
            </w:r>
          </w:p>
        </w:tc>
        <w:tc>
          <w:tcPr>
            <w:tcW w:w="3240" w:type="dxa"/>
            <w:vMerge/>
            <w:tcBorders>
              <w:left w:val="dotted" w:sz="4" w:space="0" w:color="auto"/>
              <w:right w:val="dotted" w:sz="4" w:space="0" w:color="auto"/>
            </w:tcBorders>
            <w:shd w:val="clear" w:color="auto" w:fill="C2D840"/>
            <w:vAlign w:val="center"/>
          </w:tcPr>
          <w:p w14:paraId="1DE394BB" w14:textId="77777777" w:rsidR="00F06ED0" w:rsidRPr="00CE08BE" w:rsidRDefault="00F06ED0" w:rsidP="00F06ED0">
            <w:pPr>
              <w:widowControl w:val="0"/>
              <w:tabs>
                <w:tab w:val="left" w:pos="460"/>
              </w:tabs>
              <w:ind w:right="729"/>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3ECD8C3F" w14:textId="77777777" w:rsidR="00F06ED0" w:rsidRPr="00CE08BE" w:rsidRDefault="004E2624" w:rsidP="00F06ED0">
            <w:pPr>
              <w:widowControl w:val="0"/>
              <w:tabs>
                <w:tab w:val="left" w:pos="460"/>
              </w:tabs>
              <w:ind w:right="729"/>
              <w:rPr>
                <w:rFonts w:cs="Calibri"/>
                <w:sz w:val="20"/>
                <w:szCs w:val="20"/>
                <w:lang w:val="pt-PT"/>
              </w:rPr>
            </w:pPr>
            <w:r w:rsidRPr="00CE08BE">
              <w:rPr>
                <w:rFonts w:cs="Calibri"/>
                <w:sz w:val="20"/>
                <w:szCs w:val="20"/>
                <w:lang w:val="pt-PT"/>
              </w:rPr>
              <w:t>X</w:t>
            </w:r>
          </w:p>
        </w:tc>
        <w:tc>
          <w:tcPr>
            <w:tcW w:w="2880" w:type="dxa"/>
            <w:vMerge/>
            <w:tcBorders>
              <w:left w:val="dotted" w:sz="4" w:space="0" w:color="auto"/>
              <w:right w:val="dotted" w:sz="4" w:space="0" w:color="auto"/>
            </w:tcBorders>
            <w:shd w:val="clear" w:color="auto" w:fill="C2D840"/>
            <w:vAlign w:val="center"/>
          </w:tcPr>
          <w:p w14:paraId="6E8A1D35" w14:textId="77777777" w:rsidR="00F06ED0" w:rsidRPr="00CE08BE" w:rsidRDefault="00F06ED0" w:rsidP="00F06ED0">
            <w:pPr>
              <w:widowControl w:val="0"/>
              <w:tabs>
                <w:tab w:val="left" w:pos="460"/>
              </w:tabs>
              <w:ind w:right="729"/>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438F6FAB" w14:textId="77777777" w:rsidR="00F06ED0" w:rsidRPr="00CE08BE" w:rsidRDefault="004E2624" w:rsidP="00F06ED0">
            <w:pPr>
              <w:widowControl w:val="0"/>
              <w:tabs>
                <w:tab w:val="left" w:pos="460"/>
              </w:tabs>
              <w:ind w:right="729"/>
              <w:rPr>
                <w:rFonts w:cs="Calibri"/>
                <w:sz w:val="20"/>
                <w:szCs w:val="20"/>
                <w:lang w:val="pt-PT"/>
              </w:rPr>
            </w:pPr>
            <w:r w:rsidRPr="00CE08BE">
              <w:rPr>
                <w:rFonts w:cs="Calibri"/>
                <w:sz w:val="20"/>
                <w:szCs w:val="20"/>
                <w:lang w:val="pt-PT"/>
              </w:rPr>
              <w:t>X</w:t>
            </w:r>
          </w:p>
        </w:tc>
        <w:tc>
          <w:tcPr>
            <w:tcW w:w="2970" w:type="dxa"/>
            <w:vMerge/>
            <w:tcBorders>
              <w:left w:val="dotted" w:sz="4" w:space="0" w:color="auto"/>
              <w:right w:val="dotted" w:sz="4" w:space="0" w:color="auto"/>
            </w:tcBorders>
            <w:shd w:val="clear" w:color="auto" w:fill="auto"/>
            <w:vAlign w:val="center"/>
          </w:tcPr>
          <w:p w14:paraId="70BBBEDF" w14:textId="77777777" w:rsidR="00F06ED0" w:rsidRPr="00CE08BE" w:rsidRDefault="00F06ED0" w:rsidP="00F06ED0">
            <w:pPr>
              <w:widowControl w:val="0"/>
              <w:tabs>
                <w:tab w:val="left" w:pos="460"/>
              </w:tabs>
              <w:ind w:right="729"/>
              <w:rPr>
                <w:rFonts w:cs="Calibri"/>
                <w:sz w:val="20"/>
                <w:szCs w:val="20"/>
                <w:lang w:val="pt-PT"/>
              </w:rPr>
            </w:pPr>
          </w:p>
        </w:tc>
      </w:tr>
      <w:tr w:rsidR="00500221" w:rsidRPr="00CE08BE" w14:paraId="4462494A"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3D6E54BA" w14:textId="572E5104"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-29. Relatórios financeiros anuais</w:t>
            </w:r>
          </w:p>
        </w:tc>
        <w:tc>
          <w:tcPr>
            <w:tcW w:w="450" w:type="dxa"/>
            <w:tcBorders>
              <w:top w:val="dotted" w:sz="4" w:space="0" w:color="auto"/>
              <w:left w:val="dotted" w:sz="4" w:space="0" w:color="auto"/>
              <w:bottom w:val="dotted" w:sz="4" w:space="0" w:color="auto"/>
              <w:right w:val="dotted" w:sz="4" w:space="0" w:color="auto"/>
            </w:tcBorders>
            <w:vAlign w:val="center"/>
          </w:tcPr>
          <w:p w14:paraId="4CB5461A" w14:textId="77777777" w:rsidR="00F06ED0" w:rsidRPr="00CE08BE" w:rsidRDefault="00F06ED0" w:rsidP="00F06ED0">
            <w:pPr>
              <w:rPr>
                <w:rFonts w:cs="Calibri"/>
                <w:sz w:val="20"/>
                <w:szCs w:val="20"/>
                <w:lang w:val="pt-PT"/>
              </w:rPr>
            </w:pPr>
          </w:p>
        </w:tc>
        <w:tc>
          <w:tcPr>
            <w:tcW w:w="3240" w:type="dxa"/>
            <w:vMerge/>
            <w:tcBorders>
              <w:left w:val="dotted" w:sz="4" w:space="0" w:color="auto"/>
              <w:bottom w:val="dotted" w:sz="4" w:space="0" w:color="auto"/>
              <w:right w:val="dotted" w:sz="4" w:space="0" w:color="auto"/>
            </w:tcBorders>
            <w:vAlign w:val="center"/>
          </w:tcPr>
          <w:p w14:paraId="614F27D0"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34B744A2" w14:textId="77777777" w:rsidR="00F06ED0" w:rsidRPr="00CE08BE" w:rsidRDefault="00F06ED0" w:rsidP="00F06ED0">
            <w:pPr>
              <w:rPr>
                <w:rFonts w:cs="Calibri"/>
                <w:sz w:val="20"/>
                <w:szCs w:val="20"/>
                <w:lang w:val="pt-PT"/>
              </w:rPr>
            </w:pPr>
          </w:p>
        </w:tc>
        <w:tc>
          <w:tcPr>
            <w:tcW w:w="2880" w:type="dxa"/>
            <w:vMerge/>
            <w:tcBorders>
              <w:left w:val="dotted" w:sz="4" w:space="0" w:color="auto"/>
              <w:bottom w:val="dotted" w:sz="4" w:space="0" w:color="auto"/>
              <w:right w:val="dotted" w:sz="4" w:space="0" w:color="auto"/>
            </w:tcBorders>
            <w:vAlign w:val="center"/>
          </w:tcPr>
          <w:p w14:paraId="75D0CE2B"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66824739"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2EF33C6F" w14:textId="77777777" w:rsidR="00F06ED0" w:rsidRPr="00CE08BE" w:rsidRDefault="00F06ED0" w:rsidP="00F06ED0">
            <w:pPr>
              <w:rPr>
                <w:rFonts w:cs="Calibri"/>
                <w:sz w:val="20"/>
                <w:szCs w:val="20"/>
                <w:lang w:val="pt-PT"/>
              </w:rPr>
            </w:pPr>
          </w:p>
        </w:tc>
      </w:tr>
      <w:tr w:rsidR="00500221" w:rsidRPr="006C408E" w14:paraId="18902777" w14:textId="77777777" w:rsidTr="004E2624">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09A262FE" w14:textId="26E6F353" w:rsidR="00F06ED0" w:rsidRPr="00CE08BE" w:rsidRDefault="004E2624" w:rsidP="00F06ED0">
            <w:pPr>
              <w:rPr>
                <w:rFonts w:cs="Calibri"/>
                <w:b/>
                <w:sz w:val="20"/>
                <w:szCs w:val="20"/>
                <w:lang w:val="pt-PT"/>
              </w:rPr>
            </w:pPr>
            <w:r w:rsidRPr="00CE08BE">
              <w:rPr>
                <w:rFonts w:cs="Calibri"/>
                <w:b/>
                <w:bCs/>
                <w:sz w:val="20"/>
                <w:szCs w:val="20"/>
                <w:lang w:val="pt-PT"/>
              </w:rPr>
              <w:t xml:space="preserve">Pilar sete: </w:t>
            </w:r>
            <w:r w:rsidR="00797A94" w:rsidRPr="00CE08BE">
              <w:rPr>
                <w:rFonts w:cs="Calibri"/>
                <w:b/>
                <w:bCs/>
                <w:sz w:val="20"/>
                <w:szCs w:val="20"/>
                <w:lang w:val="pt-PT"/>
              </w:rPr>
              <w:t xml:space="preserve">Escrutínio </w:t>
            </w:r>
            <w:r w:rsidRPr="00CE08BE">
              <w:rPr>
                <w:rFonts w:cs="Calibri"/>
                <w:b/>
                <w:bCs/>
                <w:sz w:val="20"/>
                <w:szCs w:val="20"/>
                <w:lang w:val="pt-PT"/>
              </w:rPr>
              <w:t>e auditoria externa</w:t>
            </w:r>
          </w:p>
          <w:p w14:paraId="35BC6C36" w14:textId="118548A8" w:rsidR="00F06ED0" w:rsidRPr="00CE08BE" w:rsidRDefault="004E2624" w:rsidP="00F06ED0">
            <w:pPr>
              <w:rPr>
                <w:rFonts w:cs="Calibri"/>
                <w:sz w:val="20"/>
                <w:szCs w:val="20"/>
                <w:lang w:val="pt-PT"/>
              </w:rPr>
            </w:pPr>
            <w:r w:rsidRPr="00CE08BE">
              <w:rPr>
                <w:rFonts w:cs="Calibri"/>
                <w:sz w:val="20"/>
                <w:szCs w:val="20"/>
                <w:lang w:val="pt-PT"/>
              </w:rPr>
              <w:t xml:space="preserve">As finanças públicas são </w:t>
            </w:r>
            <w:r w:rsidR="00797A94" w:rsidRPr="00CE08BE">
              <w:rPr>
                <w:rFonts w:cs="Calibri"/>
                <w:sz w:val="20"/>
                <w:szCs w:val="20"/>
                <w:lang w:val="pt-PT"/>
              </w:rPr>
              <w:t xml:space="preserve">sujeitas a uma revisão </w:t>
            </w:r>
            <w:r w:rsidRPr="00CE08BE">
              <w:rPr>
                <w:rFonts w:cs="Calibri"/>
                <w:sz w:val="20"/>
                <w:szCs w:val="20"/>
                <w:lang w:val="pt-PT"/>
              </w:rPr>
              <w:t xml:space="preserve">independente e </w:t>
            </w:r>
            <w:r w:rsidR="00E4553F" w:rsidRPr="00CE08BE">
              <w:rPr>
                <w:rFonts w:cs="Calibri"/>
                <w:sz w:val="20"/>
                <w:szCs w:val="20"/>
                <w:lang w:val="pt-PT"/>
              </w:rPr>
              <w:t>há</w:t>
            </w:r>
            <w:r w:rsidR="00797A94" w:rsidRPr="00CE08BE">
              <w:rPr>
                <w:rFonts w:cs="Calibri"/>
                <w:sz w:val="20"/>
                <w:szCs w:val="20"/>
                <w:lang w:val="pt-PT"/>
              </w:rPr>
              <w:t xml:space="preserve"> </w:t>
            </w:r>
            <w:r w:rsidRPr="00CE08BE">
              <w:rPr>
                <w:rFonts w:cs="Calibri"/>
                <w:sz w:val="20"/>
                <w:szCs w:val="20"/>
                <w:lang w:val="pt-PT"/>
              </w:rPr>
              <w:t xml:space="preserve">um acompanhamento externo </w:t>
            </w:r>
            <w:r w:rsidR="00797A94" w:rsidRPr="00CE08BE">
              <w:rPr>
                <w:rFonts w:cs="Calibri"/>
                <w:sz w:val="20"/>
                <w:szCs w:val="20"/>
                <w:lang w:val="pt-PT"/>
              </w:rPr>
              <w:t xml:space="preserve">relativamente à implementação pelo executivo das </w:t>
            </w:r>
            <w:r w:rsidR="00E4553F" w:rsidRPr="00CE08BE">
              <w:rPr>
                <w:rFonts w:cs="Calibri"/>
                <w:sz w:val="20"/>
                <w:szCs w:val="20"/>
                <w:lang w:val="pt-PT"/>
              </w:rPr>
              <w:t>recomendações</w:t>
            </w:r>
            <w:r w:rsidR="00797A94" w:rsidRPr="00CE08BE">
              <w:rPr>
                <w:rFonts w:cs="Calibri"/>
                <w:sz w:val="20"/>
                <w:szCs w:val="20"/>
                <w:lang w:val="pt-PT"/>
              </w:rPr>
              <w:t xml:space="preserve"> </w:t>
            </w:r>
            <w:r w:rsidR="00E4553F" w:rsidRPr="00CE08BE">
              <w:rPr>
                <w:rFonts w:cs="Calibri"/>
                <w:sz w:val="20"/>
                <w:szCs w:val="20"/>
                <w:lang w:val="pt-PT"/>
              </w:rPr>
              <w:t>de melhoria</w:t>
            </w:r>
            <w:r w:rsidRPr="00CE08BE">
              <w:rPr>
                <w:rFonts w:cs="Calibri"/>
                <w:sz w:val="20"/>
                <w:szCs w:val="20"/>
                <w:lang w:val="pt-PT"/>
              </w:rPr>
              <w:t>.</w:t>
            </w:r>
          </w:p>
        </w:tc>
      </w:tr>
      <w:tr w:rsidR="00500221" w:rsidRPr="00853D77" w14:paraId="1963EFFB"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6D46BD85" w14:textId="414110AD"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-30. Auditoria externa </w:t>
            </w:r>
          </w:p>
        </w:tc>
        <w:tc>
          <w:tcPr>
            <w:tcW w:w="450" w:type="dxa"/>
            <w:tcBorders>
              <w:top w:val="dotted" w:sz="4" w:space="0" w:color="auto"/>
              <w:left w:val="dotted" w:sz="4" w:space="0" w:color="auto"/>
              <w:bottom w:val="dotted" w:sz="4" w:space="0" w:color="auto"/>
              <w:right w:val="dotted" w:sz="4" w:space="0" w:color="auto"/>
            </w:tcBorders>
            <w:vAlign w:val="center"/>
          </w:tcPr>
          <w:p w14:paraId="4DE1877C" w14:textId="77777777" w:rsidR="00F06ED0" w:rsidRPr="00CE08BE" w:rsidRDefault="00F06ED0" w:rsidP="00F06ED0">
            <w:pPr>
              <w:rPr>
                <w:rFonts w:cs="Calibri"/>
                <w:sz w:val="20"/>
                <w:szCs w:val="20"/>
                <w:lang w:val="pt-PT"/>
              </w:rPr>
            </w:pPr>
          </w:p>
        </w:tc>
        <w:tc>
          <w:tcPr>
            <w:tcW w:w="3240" w:type="dxa"/>
            <w:vMerge w:val="restart"/>
            <w:tcBorders>
              <w:top w:val="dotted" w:sz="4" w:space="0" w:color="auto"/>
              <w:left w:val="dotted" w:sz="4" w:space="0" w:color="auto"/>
              <w:right w:val="dotted" w:sz="4" w:space="0" w:color="auto"/>
            </w:tcBorders>
            <w:vAlign w:val="center"/>
          </w:tcPr>
          <w:p w14:paraId="601776BD" w14:textId="782986CC" w:rsidR="00F06ED0" w:rsidRPr="00CE08BE" w:rsidRDefault="004E2624" w:rsidP="003E70FE">
            <w:pPr>
              <w:rPr>
                <w:rFonts w:cs="Calibri"/>
                <w:i/>
                <w:sz w:val="20"/>
                <w:szCs w:val="20"/>
                <w:lang w:val="pt-PT"/>
              </w:rPr>
            </w:pPr>
            <w:r w:rsidRPr="00CE08BE">
              <w:rPr>
                <w:rFonts w:cs="Calibri"/>
                <w:i/>
                <w:iCs/>
                <w:color w:val="FF0000"/>
                <w:sz w:val="20"/>
                <w:szCs w:val="20"/>
                <w:lang w:val="pt-PT"/>
              </w:rPr>
              <w:t xml:space="preserve">Uma auditoria externa fiável e abrangente e o </w:t>
            </w:r>
            <w:r w:rsidR="00797A94" w:rsidRPr="00CE08BE">
              <w:rPr>
                <w:rFonts w:cs="Calibri"/>
                <w:i/>
                <w:iCs/>
                <w:color w:val="FF0000"/>
                <w:sz w:val="20"/>
                <w:szCs w:val="20"/>
                <w:lang w:val="pt-PT"/>
              </w:rPr>
              <w:t xml:space="preserve">escrutínio </w:t>
            </w:r>
            <w:r w:rsidRPr="00CE08BE">
              <w:rPr>
                <w:rFonts w:cs="Calibri"/>
                <w:i/>
                <w:iCs/>
                <w:color w:val="FF0000"/>
                <w:sz w:val="20"/>
                <w:szCs w:val="20"/>
                <w:lang w:val="pt-PT"/>
              </w:rPr>
              <w:t>legislativo dessas auditorias garantem que as informações contidas nos relatórios financeiros são exa</w:t>
            </w:r>
            <w:r w:rsidR="00797A94" w:rsidRPr="00CE08BE">
              <w:rPr>
                <w:rFonts w:cs="Calibri"/>
                <w:i/>
                <w:iCs/>
                <w:color w:val="FF0000"/>
                <w:sz w:val="20"/>
                <w:szCs w:val="20"/>
                <w:lang w:val="pt-PT"/>
              </w:rPr>
              <w:t>c</w:t>
            </w:r>
            <w:r w:rsidRPr="00CE08BE">
              <w:rPr>
                <w:rFonts w:cs="Calibri"/>
                <w:i/>
                <w:iCs/>
                <w:color w:val="FF0000"/>
                <w:sz w:val="20"/>
                <w:szCs w:val="20"/>
                <w:lang w:val="pt-PT"/>
              </w:rPr>
              <w:t>tas.</w:t>
            </w:r>
          </w:p>
        </w:tc>
        <w:tc>
          <w:tcPr>
            <w:tcW w:w="360" w:type="dxa"/>
            <w:tcBorders>
              <w:top w:val="dotted" w:sz="4" w:space="0" w:color="auto"/>
              <w:left w:val="dotted" w:sz="4" w:space="0" w:color="auto"/>
              <w:bottom w:val="dotted" w:sz="4" w:space="0" w:color="auto"/>
              <w:right w:val="dotted" w:sz="4" w:space="0" w:color="auto"/>
            </w:tcBorders>
            <w:vAlign w:val="center"/>
          </w:tcPr>
          <w:p w14:paraId="7F331091" w14:textId="77777777" w:rsidR="00F06ED0" w:rsidRPr="00CE08BE" w:rsidRDefault="00F06ED0" w:rsidP="00F06ED0">
            <w:pPr>
              <w:rPr>
                <w:rFonts w:cs="Calibri"/>
                <w:sz w:val="20"/>
                <w:szCs w:val="20"/>
                <w:lang w:val="pt-PT"/>
              </w:rPr>
            </w:pPr>
          </w:p>
        </w:tc>
        <w:tc>
          <w:tcPr>
            <w:tcW w:w="2880" w:type="dxa"/>
            <w:vMerge w:val="restart"/>
            <w:tcBorders>
              <w:top w:val="dotted" w:sz="4" w:space="0" w:color="auto"/>
              <w:left w:val="dotted" w:sz="4" w:space="0" w:color="auto"/>
              <w:right w:val="dotted" w:sz="4" w:space="0" w:color="auto"/>
            </w:tcBorders>
            <w:vAlign w:val="center"/>
          </w:tcPr>
          <w:p w14:paraId="650F77B2" w14:textId="6DBC1C63" w:rsidR="00F06ED0" w:rsidRPr="00CE08BE" w:rsidRDefault="004E2624" w:rsidP="003E70FE">
            <w:pPr>
              <w:rPr>
                <w:rFonts w:cs="Calibri"/>
                <w:i/>
                <w:sz w:val="20"/>
                <w:szCs w:val="20"/>
                <w:lang w:val="pt-PT"/>
              </w:rPr>
            </w:pPr>
            <w:r w:rsidRPr="00CE08BE">
              <w:rPr>
                <w:rFonts w:cs="Calibri"/>
                <w:i/>
                <w:iCs/>
                <w:color w:val="FF0000"/>
                <w:sz w:val="20"/>
                <w:szCs w:val="20"/>
                <w:lang w:val="pt-PT"/>
              </w:rPr>
              <w:t xml:space="preserve">Uma auditoria externa fiável e abrangente e um </w:t>
            </w:r>
            <w:r w:rsidR="00797A94" w:rsidRPr="00CE08BE">
              <w:rPr>
                <w:rFonts w:cs="Calibri"/>
                <w:i/>
                <w:iCs/>
                <w:color w:val="FF0000"/>
                <w:sz w:val="20"/>
                <w:szCs w:val="20"/>
                <w:lang w:val="pt-PT"/>
              </w:rPr>
              <w:t xml:space="preserve">escrutínio </w:t>
            </w:r>
            <w:r w:rsidRPr="00CE08BE">
              <w:rPr>
                <w:rFonts w:cs="Calibri"/>
                <w:i/>
                <w:iCs/>
                <w:color w:val="FF0000"/>
                <w:sz w:val="20"/>
                <w:szCs w:val="20"/>
                <w:lang w:val="pt-PT"/>
              </w:rPr>
              <w:t xml:space="preserve">legislativo garantem que os governos sejam responsabilizados pela </w:t>
            </w:r>
            <w:r w:rsidR="00E4553F" w:rsidRPr="00CE08BE">
              <w:rPr>
                <w:rFonts w:cs="Calibri"/>
                <w:i/>
                <w:iCs/>
                <w:color w:val="FF0000"/>
                <w:sz w:val="20"/>
                <w:szCs w:val="20"/>
                <w:lang w:val="pt-PT"/>
              </w:rPr>
              <w:t xml:space="preserve">alocação </w:t>
            </w:r>
            <w:r w:rsidRPr="00CE08BE">
              <w:rPr>
                <w:rFonts w:cs="Calibri"/>
                <w:i/>
                <w:iCs/>
                <w:color w:val="FF0000"/>
                <w:sz w:val="20"/>
                <w:szCs w:val="20"/>
                <w:lang w:val="pt-PT"/>
              </w:rPr>
              <w:t>de recursos de acordo com o orçamento aprovado.</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D6FCC98"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6508B065" w14:textId="649A01DE" w:rsidR="00F06ED0" w:rsidRPr="00CE08BE" w:rsidRDefault="004E2624" w:rsidP="003E70FE">
            <w:pPr>
              <w:rPr>
                <w:rFonts w:cs="Calibri"/>
                <w:i/>
                <w:sz w:val="20"/>
                <w:szCs w:val="20"/>
                <w:lang w:val="pt-PT"/>
              </w:rPr>
            </w:pPr>
            <w:r w:rsidRPr="00CE08BE">
              <w:rPr>
                <w:rFonts w:cs="Calibri"/>
                <w:i/>
                <w:iCs/>
                <w:color w:val="FF0000"/>
                <w:sz w:val="20"/>
                <w:szCs w:val="20"/>
                <w:lang w:val="pt-PT"/>
              </w:rPr>
              <w:t xml:space="preserve">Uma auditoria externa fiável e abrangente e um </w:t>
            </w:r>
            <w:r w:rsidR="00797A94" w:rsidRPr="00CE08BE">
              <w:rPr>
                <w:rFonts w:cs="Calibri"/>
                <w:i/>
                <w:iCs/>
                <w:color w:val="FF0000"/>
                <w:sz w:val="20"/>
                <w:szCs w:val="20"/>
                <w:lang w:val="pt-PT"/>
              </w:rPr>
              <w:t xml:space="preserve">escrutínio </w:t>
            </w:r>
            <w:r w:rsidRPr="00CE08BE">
              <w:rPr>
                <w:rFonts w:cs="Calibri"/>
                <w:i/>
                <w:iCs/>
                <w:color w:val="FF0000"/>
                <w:sz w:val="20"/>
                <w:szCs w:val="20"/>
                <w:lang w:val="pt-PT"/>
              </w:rPr>
              <w:t>legislativo são importantes para identificar ineficiências nos programas governamentais e na prestação de serviços.</w:t>
            </w:r>
          </w:p>
        </w:tc>
      </w:tr>
      <w:tr w:rsidR="00500221" w:rsidRPr="00CE08BE" w14:paraId="56B03F65" w14:textId="77777777" w:rsidTr="004E2624">
        <w:tc>
          <w:tcPr>
            <w:tcW w:w="3685" w:type="dxa"/>
            <w:tcBorders>
              <w:top w:val="dotted" w:sz="4" w:space="0" w:color="auto"/>
              <w:left w:val="dotted" w:sz="4" w:space="0" w:color="auto"/>
              <w:bottom w:val="dotted" w:sz="4" w:space="0" w:color="auto"/>
              <w:right w:val="dotted" w:sz="4" w:space="0" w:color="auto"/>
            </w:tcBorders>
            <w:vAlign w:val="center"/>
            <w:hideMark/>
          </w:tcPr>
          <w:p w14:paraId="29FA2921" w14:textId="74A1AF73" w:rsidR="00F06ED0" w:rsidRPr="00CE08BE" w:rsidRDefault="00526755" w:rsidP="00F06ED0">
            <w:pPr>
              <w:rPr>
                <w:rFonts w:cs="Calibri"/>
                <w:b/>
                <w:bCs/>
                <w:sz w:val="20"/>
                <w:szCs w:val="20"/>
                <w:lang w:val="pt-PT"/>
              </w:rPr>
            </w:pPr>
            <w:r w:rsidRPr="00CE08BE">
              <w:rPr>
                <w:rFonts w:cs="Calibri"/>
                <w:b/>
                <w:bCs/>
                <w:sz w:val="20"/>
                <w:szCs w:val="20"/>
                <w:lang w:val="pt-PT"/>
              </w:rPr>
              <w:t>ID</w:t>
            </w:r>
            <w:r w:rsidR="004E2624" w:rsidRPr="00CE08BE">
              <w:rPr>
                <w:rFonts w:cs="Calibri"/>
                <w:b/>
                <w:bCs/>
                <w:sz w:val="20"/>
                <w:szCs w:val="20"/>
                <w:lang w:val="pt-PT"/>
              </w:rPr>
              <w:t xml:space="preserve">-31. </w:t>
            </w:r>
            <w:r w:rsidR="00797A94" w:rsidRPr="00CE08BE">
              <w:rPr>
                <w:rFonts w:cs="Calibri"/>
                <w:b/>
                <w:bCs/>
                <w:sz w:val="20"/>
                <w:szCs w:val="20"/>
                <w:lang w:val="pt-PT"/>
              </w:rPr>
              <w:t xml:space="preserve">Escrutínio legislativo </w:t>
            </w:r>
            <w:r w:rsidR="004E2624" w:rsidRPr="00CE08BE">
              <w:rPr>
                <w:rFonts w:cs="Calibri"/>
                <w:b/>
                <w:bCs/>
                <w:sz w:val="20"/>
                <w:szCs w:val="20"/>
                <w:lang w:val="pt-PT"/>
              </w:rPr>
              <w:t xml:space="preserve">dos relatórios de auditoria </w:t>
            </w:r>
          </w:p>
        </w:tc>
        <w:tc>
          <w:tcPr>
            <w:tcW w:w="450" w:type="dxa"/>
            <w:tcBorders>
              <w:top w:val="dotted" w:sz="4" w:space="0" w:color="auto"/>
              <w:left w:val="dotted" w:sz="4" w:space="0" w:color="auto"/>
              <w:bottom w:val="dotted" w:sz="4" w:space="0" w:color="auto"/>
              <w:right w:val="dotted" w:sz="4" w:space="0" w:color="auto"/>
            </w:tcBorders>
            <w:vAlign w:val="center"/>
          </w:tcPr>
          <w:p w14:paraId="7D08B29F" w14:textId="77777777" w:rsidR="00F06ED0" w:rsidRPr="00CE08BE" w:rsidRDefault="00F06ED0" w:rsidP="00F06ED0">
            <w:pPr>
              <w:rPr>
                <w:rFonts w:cs="Calibri"/>
                <w:sz w:val="20"/>
                <w:szCs w:val="20"/>
                <w:lang w:val="pt-PT"/>
              </w:rPr>
            </w:pPr>
          </w:p>
        </w:tc>
        <w:tc>
          <w:tcPr>
            <w:tcW w:w="3240" w:type="dxa"/>
            <w:vMerge/>
            <w:tcBorders>
              <w:left w:val="dotted" w:sz="4" w:space="0" w:color="auto"/>
              <w:bottom w:val="dotted" w:sz="4" w:space="0" w:color="auto"/>
              <w:right w:val="dotted" w:sz="4" w:space="0" w:color="auto"/>
            </w:tcBorders>
            <w:vAlign w:val="center"/>
          </w:tcPr>
          <w:p w14:paraId="51B98395" w14:textId="77777777" w:rsidR="00F06ED0" w:rsidRPr="00CE08BE" w:rsidRDefault="00F06ED0" w:rsidP="00F06ED0">
            <w:pPr>
              <w:rPr>
                <w:rFonts w:cs="Calibri"/>
                <w:sz w:val="20"/>
                <w:szCs w:val="20"/>
                <w:lang w:val="pt-PT"/>
              </w:rPr>
            </w:pPr>
          </w:p>
        </w:tc>
        <w:tc>
          <w:tcPr>
            <w:tcW w:w="360" w:type="dxa"/>
            <w:tcBorders>
              <w:top w:val="dotted" w:sz="4" w:space="0" w:color="auto"/>
              <w:left w:val="dotted" w:sz="4" w:space="0" w:color="auto"/>
              <w:bottom w:val="dotted" w:sz="4" w:space="0" w:color="auto"/>
              <w:right w:val="dotted" w:sz="4" w:space="0" w:color="auto"/>
            </w:tcBorders>
            <w:vAlign w:val="center"/>
          </w:tcPr>
          <w:p w14:paraId="54F9D4DA" w14:textId="77777777" w:rsidR="00F06ED0" w:rsidRPr="00CE08BE" w:rsidRDefault="00F06ED0" w:rsidP="00F06ED0">
            <w:pPr>
              <w:rPr>
                <w:rFonts w:cs="Calibri"/>
                <w:sz w:val="20"/>
                <w:szCs w:val="20"/>
                <w:lang w:val="pt-PT"/>
              </w:rPr>
            </w:pPr>
          </w:p>
        </w:tc>
        <w:tc>
          <w:tcPr>
            <w:tcW w:w="2880" w:type="dxa"/>
            <w:vMerge/>
            <w:tcBorders>
              <w:left w:val="dotted" w:sz="4" w:space="0" w:color="auto"/>
              <w:bottom w:val="dotted" w:sz="4" w:space="0" w:color="auto"/>
              <w:right w:val="dotted" w:sz="4" w:space="0" w:color="auto"/>
            </w:tcBorders>
            <w:vAlign w:val="center"/>
          </w:tcPr>
          <w:p w14:paraId="0F67945A" w14:textId="77777777" w:rsidR="00F06ED0" w:rsidRPr="00CE08BE" w:rsidRDefault="00F06ED0" w:rsidP="00F06ED0">
            <w:pPr>
              <w:rPr>
                <w:rFonts w:cs="Calibri"/>
                <w:sz w:val="20"/>
                <w:szCs w:val="20"/>
                <w:lang w:val="pt-PT"/>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3B2FC6B" w14:textId="77777777" w:rsidR="00F06ED0" w:rsidRPr="00CE08BE" w:rsidRDefault="004E2624" w:rsidP="00F06ED0">
            <w:pPr>
              <w:rPr>
                <w:rFonts w:cs="Calibri"/>
                <w:sz w:val="20"/>
                <w:szCs w:val="20"/>
                <w:lang w:val="pt-PT"/>
              </w:rPr>
            </w:pPr>
            <w:r w:rsidRPr="00CE08BE">
              <w:rPr>
                <w:rFonts w:cs="Calibri"/>
                <w:sz w:val="20"/>
                <w:szCs w:val="20"/>
                <w:lang w:val="pt-PT"/>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548A3F6E" w14:textId="77777777" w:rsidR="00F06ED0" w:rsidRPr="00CE08BE" w:rsidRDefault="00F06ED0" w:rsidP="00F06ED0">
            <w:pPr>
              <w:rPr>
                <w:rFonts w:cs="Calibri"/>
                <w:sz w:val="20"/>
                <w:szCs w:val="20"/>
                <w:lang w:val="pt-PT"/>
              </w:rPr>
            </w:pPr>
          </w:p>
        </w:tc>
      </w:tr>
    </w:tbl>
    <w:p w14:paraId="427CD6C4" w14:textId="77777777" w:rsidR="00F06ED0" w:rsidRPr="00CE08BE" w:rsidRDefault="00F06ED0" w:rsidP="00F06ED0">
      <w:pPr>
        <w:spacing w:after="0" w:line="240" w:lineRule="auto"/>
        <w:jc w:val="both"/>
        <w:rPr>
          <w:rFonts w:ascii="Calibri" w:eastAsia="Calibri" w:hAnsi="Calibri" w:cs="Times New Roman"/>
          <w:lang w:val="pt-PT"/>
        </w:rPr>
        <w:sectPr w:rsidR="00F06ED0" w:rsidRPr="00CE08BE" w:rsidSect="00F414D9">
          <w:footerReference w:type="default" r:id="rId38"/>
          <w:pgSz w:w="15840" w:h="12240" w:orient="landscape" w:code="1"/>
          <w:pgMar w:top="1080" w:right="1440" w:bottom="990" w:left="1440" w:header="720" w:footer="720" w:gutter="0"/>
          <w:cols w:space="720"/>
          <w:docGrid w:linePitch="360"/>
        </w:sectPr>
      </w:pPr>
    </w:p>
    <w:p w14:paraId="4A47E535" w14:textId="77777777" w:rsidR="00F06ED0" w:rsidRPr="00CE08BE" w:rsidRDefault="00F06ED0" w:rsidP="00F06ED0">
      <w:pPr>
        <w:spacing w:after="0" w:line="240" w:lineRule="auto"/>
        <w:jc w:val="both"/>
        <w:rPr>
          <w:rFonts w:ascii="Calibri" w:eastAsia="Calibri" w:hAnsi="Calibri" w:cs="Calibri"/>
          <w:lang w:val="pt-PT"/>
        </w:rPr>
      </w:pPr>
    </w:p>
    <w:p w14:paraId="43311173" w14:textId="77777777" w:rsidR="00F06ED0" w:rsidRPr="00CE08BE" w:rsidRDefault="004E2624">
      <w:pPr>
        <w:numPr>
          <w:ilvl w:val="1"/>
          <w:numId w:val="54"/>
        </w:numPr>
        <w:spacing w:after="0" w:line="240" w:lineRule="auto"/>
        <w:contextualSpacing/>
        <w:jc w:val="both"/>
        <w:rPr>
          <w:rFonts w:ascii="Calibri" w:eastAsia="Calibri" w:hAnsi="Calibri" w:cs="Calibri"/>
          <w:b/>
          <w:color w:val="26456B"/>
          <w:sz w:val="28"/>
          <w:lang w:val="pt-PT"/>
        </w:rPr>
      </w:pPr>
      <w:r w:rsidRPr="00CE08BE">
        <w:rPr>
          <w:rFonts w:ascii="Calibri" w:eastAsia="Calibri" w:hAnsi="Calibri" w:cs="Calibri"/>
          <w:b/>
          <w:bCs/>
          <w:color w:val="26456B"/>
          <w:sz w:val="28"/>
          <w:lang w:val="pt-PT"/>
        </w:rPr>
        <w:t>Eficácia do quadro de controlo interno</w:t>
      </w:r>
    </w:p>
    <w:p w14:paraId="4C773188" w14:textId="77777777" w:rsidR="00F06ED0" w:rsidRPr="00CE08BE" w:rsidRDefault="00F06ED0" w:rsidP="00F06ED0">
      <w:pPr>
        <w:spacing w:after="0" w:line="240" w:lineRule="auto"/>
        <w:rPr>
          <w:rFonts w:ascii="Calibri" w:eastAsia="Calibri" w:hAnsi="Calibri" w:cs="Calibri"/>
          <w:lang w:val="pt-PT"/>
        </w:rPr>
      </w:pPr>
    </w:p>
    <w:p w14:paraId="67517E68" w14:textId="20134686" w:rsidR="00B23775" w:rsidRPr="00CE08BE" w:rsidRDefault="00B23775" w:rsidP="00B23775">
      <w:pPr>
        <w:spacing w:after="0" w:line="240" w:lineRule="auto"/>
        <w:rPr>
          <w:rFonts w:ascii="Calibri" w:eastAsia="Calibri" w:hAnsi="Calibri" w:cs="Calibri"/>
          <w:i/>
          <w:iCs/>
          <w:color w:val="FF0000"/>
          <w:lang w:val="pt-PT"/>
        </w:rPr>
      </w:pPr>
      <w:r w:rsidRPr="00CE08BE">
        <w:rPr>
          <w:rFonts w:ascii="Calibri" w:eastAsia="Calibri" w:hAnsi="Calibri" w:cs="Calibri"/>
          <w:i/>
          <w:iCs/>
          <w:color w:val="FF0000"/>
          <w:lang w:val="pt-PT"/>
        </w:rPr>
        <w:t xml:space="preserve">Um sistema de controlo interno eficaz desempenha um papel vital em todos os pilares, na abordagem dos riscos e na garantia razoável de que as operações cumprem os quatro </w:t>
      </w:r>
      <w:r w:rsidR="00714405" w:rsidRPr="00CE08BE">
        <w:rPr>
          <w:rFonts w:ascii="Calibri" w:eastAsia="Calibri" w:hAnsi="Calibri" w:cs="Calibri"/>
          <w:i/>
          <w:iCs/>
          <w:color w:val="FF0000"/>
          <w:lang w:val="pt-PT"/>
        </w:rPr>
        <w:t>objectivos</w:t>
      </w:r>
      <w:r w:rsidRPr="00CE08BE">
        <w:rPr>
          <w:rFonts w:ascii="Calibri" w:eastAsia="Calibri" w:hAnsi="Calibri" w:cs="Calibri"/>
          <w:i/>
          <w:iCs/>
          <w:color w:val="FF0000"/>
          <w:lang w:val="pt-PT"/>
        </w:rPr>
        <w:t xml:space="preserve"> de controlo: (i) as operações são executadas de forma ordeira, ética, económica, eficiente e eficaz; (ii) as obrigações de responsabilização são cumpridas; (iii) são cumpridas as leis e regulamentos aplicáveis; e (iv) os recursos são protegidos contra perdas, utilização indevida e danos.</w:t>
      </w:r>
    </w:p>
    <w:p w14:paraId="3C6B5A09" w14:textId="77777777" w:rsidR="00B23775" w:rsidRPr="00CE08BE" w:rsidRDefault="00B23775" w:rsidP="00B23775">
      <w:pPr>
        <w:spacing w:after="0" w:line="240" w:lineRule="auto"/>
        <w:rPr>
          <w:rFonts w:ascii="Calibri" w:eastAsia="Calibri" w:hAnsi="Calibri" w:cs="Calibri"/>
          <w:i/>
          <w:iCs/>
          <w:color w:val="FF0000"/>
          <w:lang w:val="pt-PT"/>
        </w:rPr>
      </w:pPr>
      <w:r w:rsidRPr="00CE08BE">
        <w:rPr>
          <w:rFonts w:ascii="Calibri" w:eastAsia="Calibri" w:hAnsi="Calibri" w:cs="Calibri"/>
          <w:i/>
          <w:iCs/>
          <w:color w:val="FF0000"/>
          <w:lang w:val="pt-PT"/>
        </w:rPr>
        <w:t xml:space="preserve"> </w:t>
      </w:r>
    </w:p>
    <w:p w14:paraId="60CF8A74" w14:textId="40D4C8F2" w:rsidR="00F06ED0" w:rsidRPr="00CE08BE" w:rsidRDefault="00B23775"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 análise do sistema de controlo interno deverá avaliar em que medida contribui para a realização desses quatro </w:t>
      </w:r>
      <w:r w:rsidR="00714405" w:rsidRPr="00CE08BE">
        <w:rPr>
          <w:rFonts w:ascii="Calibri" w:eastAsia="Calibri" w:hAnsi="Calibri" w:cs="Calibri"/>
          <w:i/>
          <w:iCs/>
          <w:color w:val="FF0000"/>
          <w:lang w:val="pt-PT"/>
        </w:rPr>
        <w:t>objectivos</w:t>
      </w:r>
      <w:r w:rsidRPr="00CE08BE">
        <w:rPr>
          <w:rFonts w:ascii="Calibri" w:eastAsia="Calibri" w:hAnsi="Calibri" w:cs="Calibri"/>
          <w:i/>
          <w:iCs/>
          <w:color w:val="FF0000"/>
          <w:lang w:val="pt-PT"/>
        </w:rPr>
        <w:t xml:space="preserve"> de controlo, com base nas informações disponíveis. Esta secção deve fornecer uma visão unificada e coerente da eficácia do funcionamento do sistema de controlo interno. Isto é feito com base em conclusões relevantes relacionadas com os acordos e actividades de controlo interno e estruturando a informação em torno dos cinco componentes do controlo interno identificados por normas internacionais:</w:t>
      </w:r>
    </w:p>
    <w:p w14:paraId="14FF7390" w14:textId="77777777" w:rsidR="00F06ED0" w:rsidRPr="00CE08BE" w:rsidRDefault="00F06ED0" w:rsidP="00F06ED0">
      <w:pPr>
        <w:spacing w:after="0" w:line="240" w:lineRule="auto"/>
        <w:jc w:val="both"/>
        <w:rPr>
          <w:rFonts w:ascii="Calibri" w:eastAsia="Calibri" w:hAnsi="Calibri" w:cs="Calibri"/>
          <w:i/>
          <w:color w:val="FF0000"/>
          <w:lang w:val="pt-PT"/>
        </w:rPr>
      </w:pPr>
    </w:p>
    <w:p w14:paraId="2701129D" w14:textId="77777777" w:rsidR="00F06ED0" w:rsidRPr="00CE08BE" w:rsidRDefault="004E2624">
      <w:pPr>
        <w:numPr>
          <w:ilvl w:val="0"/>
          <w:numId w:val="12"/>
        </w:numPr>
        <w:spacing w:after="0" w:line="240" w:lineRule="auto"/>
        <w:contextualSpacing/>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Ambiente de controlo </w:t>
      </w:r>
    </w:p>
    <w:p w14:paraId="6F33C675" w14:textId="77777777" w:rsidR="00F06ED0" w:rsidRPr="00CE08BE" w:rsidRDefault="004E2624">
      <w:pPr>
        <w:numPr>
          <w:ilvl w:val="0"/>
          <w:numId w:val="12"/>
        </w:numPr>
        <w:spacing w:after="0" w:line="240" w:lineRule="auto"/>
        <w:contextualSpacing/>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Avaliação do risco </w:t>
      </w:r>
    </w:p>
    <w:p w14:paraId="305163E7" w14:textId="3E2DBD83" w:rsidR="00F06ED0" w:rsidRPr="00CE08BE" w:rsidRDefault="006474A8">
      <w:pPr>
        <w:numPr>
          <w:ilvl w:val="0"/>
          <w:numId w:val="12"/>
        </w:numPr>
        <w:spacing w:after="0" w:line="240" w:lineRule="auto"/>
        <w:contextualSpacing/>
        <w:jc w:val="both"/>
        <w:rPr>
          <w:rFonts w:ascii="Calibri" w:eastAsia="Calibri" w:hAnsi="Calibri" w:cs="Calibri"/>
          <w:i/>
          <w:color w:val="FF0000"/>
          <w:lang w:val="pt-PT"/>
        </w:rPr>
      </w:pPr>
      <w:r w:rsidRPr="00CE08BE">
        <w:rPr>
          <w:rFonts w:ascii="Calibri" w:eastAsia="Calibri" w:hAnsi="Calibri" w:cs="Calibri"/>
          <w:i/>
          <w:iCs/>
          <w:color w:val="FF0000"/>
          <w:lang w:val="pt-PT"/>
        </w:rPr>
        <w:t>Actividades</w:t>
      </w:r>
      <w:r w:rsidR="004E2624" w:rsidRPr="00CE08BE">
        <w:rPr>
          <w:rFonts w:ascii="Calibri" w:eastAsia="Calibri" w:hAnsi="Calibri" w:cs="Calibri"/>
          <w:i/>
          <w:iCs/>
          <w:color w:val="FF0000"/>
          <w:lang w:val="pt-PT"/>
        </w:rPr>
        <w:t xml:space="preserve"> de controlo</w:t>
      </w:r>
    </w:p>
    <w:p w14:paraId="3D724FE3" w14:textId="77777777" w:rsidR="00F06ED0" w:rsidRPr="00CE08BE" w:rsidRDefault="004E2624">
      <w:pPr>
        <w:numPr>
          <w:ilvl w:val="0"/>
          <w:numId w:val="12"/>
        </w:numPr>
        <w:spacing w:after="0" w:line="240" w:lineRule="auto"/>
        <w:contextualSpacing/>
        <w:jc w:val="both"/>
        <w:rPr>
          <w:rFonts w:ascii="Calibri" w:eastAsia="Calibri" w:hAnsi="Calibri" w:cs="Calibri"/>
          <w:i/>
          <w:color w:val="FF0000"/>
          <w:lang w:val="pt-PT"/>
        </w:rPr>
      </w:pPr>
      <w:r w:rsidRPr="00CE08BE">
        <w:rPr>
          <w:rFonts w:ascii="Calibri" w:eastAsia="Calibri" w:hAnsi="Calibri" w:cs="Calibri"/>
          <w:i/>
          <w:iCs/>
          <w:color w:val="FF0000"/>
          <w:lang w:val="pt-PT"/>
        </w:rPr>
        <w:t>Informação e Comunicação</w:t>
      </w:r>
    </w:p>
    <w:p w14:paraId="656F8F6E" w14:textId="6081CE6F" w:rsidR="00F06ED0" w:rsidRPr="00CE08BE" w:rsidRDefault="004E2624">
      <w:pPr>
        <w:numPr>
          <w:ilvl w:val="0"/>
          <w:numId w:val="12"/>
        </w:numPr>
        <w:spacing w:after="0" w:line="240" w:lineRule="auto"/>
        <w:contextualSpacing/>
        <w:jc w:val="both"/>
        <w:rPr>
          <w:rFonts w:ascii="Calibri" w:eastAsia="Calibri" w:hAnsi="Calibri" w:cs="Calibri"/>
          <w:i/>
          <w:color w:val="FF0000"/>
          <w:lang w:val="pt-PT"/>
        </w:rPr>
      </w:pPr>
      <w:r w:rsidRPr="00CE08BE">
        <w:rPr>
          <w:rFonts w:ascii="Calibri" w:eastAsia="Calibri" w:hAnsi="Calibri" w:cs="Calibri"/>
          <w:i/>
          <w:iCs/>
          <w:color w:val="FF0000"/>
          <w:lang w:val="pt-PT"/>
        </w:rPr>
        <w:t>Monitoria</w:t>
      </w:r>
    </w:p>
    <w:p w14:paraId="03DE523F" w14:textId="77777777" w:rsidR="00F06ED0" w:rsidRPr="00CE08BE" w:rsidRDefault="00F06ED0" w:rsidP="00F06ED0">
      <w:pPr>
        <w:spacing w:after="0" w:line="240" w:lineRule="auto"/>
        <w:jc w:val="both"/>
        <w:rPr>
          <w:rFonts w:ascii="Calibri" w:eastAsia="Calibri" w:hAnsi="Calibri" w:cs="Calibri"/>
          <w:i/>
          <w:color w:val="FF0000"/>
          <w:lang w:val="pt-PT"/>
        </w:rPr>
      </w:pPr>
    </w:p>
    <w:p w14:paraId="0305E1DA" w14:textId="23C40662"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A abordagem do quadro de controlo interno para a conce</w:t>
      </w:r>
      <w:r w:rsidR="00B23775" w:rsidRPr="00CE08BE">
        <w:rPr>
          <w:rFonts w:ascii="Calibri" w:eastAsia="Calibri" w:hAnsi="Calibri" w:cs="Calibri"/>
          <w:i/>
          <w:iCs/>
          <w:color w:val="FF0000"/>
          <w:lang w:val="pt-PT"/>
        </w:rPr>
        <w:t>p</w:t>
      </w:r>
      <w:r w:rsidRPr="00CE08BE">
        <w:rPr>
          <w:rFonts w:ascii="Calibri" w:eastAsia="Calibri" w:hAnsi="Calibri" w:cs="Calibri"/>
          <w:i/>
          <w:iCs/>
          <w:color w:val="FF0000"/>
          <w:lang w:val="pt-PT"/>
        </w:rPr>
        <w:t xml:space="preserve">ção e o funcionamento dos sistemas de controlo interno é um instrumento útil para elaborar uma avaliação integrada e </w:t>
      </w:r>
      <w:r w:rsidR="00B23775" w:rsidRPr="00CE08BE">
        <w:rPr>
          <w:rFonts w:ascii="Calibri" w:eastAsia="Calibri" w:hAnsi="Calibri" w:cs="Calibri"/>
          <w:i/>
          <w:iCs/>
          <w:color w:val="FF0000"/>
          <w:lang w:val="pt-PT"/>
        </w:rPr>
        <w:t xml:space="preserve">evidenciar </w:t>
      </w:r>
      <w:r w:rsidRPr="00CE08BE">
        <w:rPr>
          <w:rFonts w:ascii="Calibri" w:eastAsia="Calibri" w:hAnsi="Calibri" w:cs="Calibri"/>
          <w:i/>
          <w:iCs/>
          <w:color w:val="FF0000"/>
          <w:lang w:val="pt-PT"/>
        </w:rPr>
        <w:t xml:space="preserve">áreas insuficientemente abordadas ou em que as irregularidades ou erros podem ser mais significativos. Também ajuda a identificar se o sistema de controlo vai além da abordagem tradicional focada em </w:t>
      </w:r>
      <w:r w:rsidR="006153BD" w:rsidRPr="00CE08BE">
        <w:rPr>
          <w:rFonts w:ascii="Calibri" w:eastAsia="Calibri" w:hAnsi="Calibri" w:cs="Calibri"/>
          <w:i/>
          <w:iCs/>
          <w:color w:val="FF0000"/>
          <w:lang w:val="pt-PT"/>
        </w:rPr>
        <w:t>actividades</w:t>
      </w:r>
      <w:r w:rsidRPr="00CE08BE">
        <w:rPr>
          <w:rFonts w:ascii="Calibri" w:eastAsia="Calibri" w:hAnsi="Calibri" w:cs="Calibri"/>
          <w:i/>
          <w:iCs/>
          <w:color w:val="FF0000"/>
          <w:lang w:val="pt-PT"/>
        </w:rPr>
        <w:t xml:space="preserve"> de controlo isoladas.</w:t>
      </w:r>
    </w:p>
    <w:p w14:paraId="13B62D0F" w14:textId="77777777" w:rsidR="00F06ED0" w:rsidRPr="00CE08BE" w:rsidRDefault="00F06ED0" w:rsidP="00F06ED0">
      <w:pPr>
        <w:spacing w:after="0" w:line="240" w:lineRule="auto"/>
        <w:rPr>
          <w:rFonts w:ascii="Calibri" w:eastAsia="Calibri" w:hAnsi="Calibri" w:cs="Calibri"/>
          <w:color w:val="FF0000"/>
          <w:highlight w:val="cyan"/>
          <w:lang w:val="pt-PT"/>
        </w:rPr>
      </w:pPr>
    </w:p>
    <w:p w14:paraId="4EEB4928" w14:textId="6371EC24"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A avaliação deve basear-se na documentação pertinente recolhida para as secções anteriores do relatório e nas conclusões que levaram à pontuação no conjunto de indicadores. Deve basear-se na descrição da conce</w:t>
      </w:r>
      <w:r w:rsidR="00B23775" w:rsidRPr="00CE08BE">
        <w:rPr>
          <w:rFonts w:ascii="Calibri" w:eastAsia="Calibri" w:hAnsi="Calibri" w:cs="Calibri"/>
          <w:i/>
          <w:iCs/>
          <w:color w:val="FF0000"/>
          <w:lang w:val="pt-PT"/>
        </w:rPr>
        <w:t>p</w:t>
      </w:r>
      <w:r w:rsidRPr="00CE08BE">
        <w:rPr>
          <w:rFonts w:ascii="Calibri" w:eastAsia="Calibri" w:hAnsi="Calibri" w:cs="Calibri"/>
          <w:i/>
          <w:iCs/>
          <w:color w:val="FF0000"/>
          <w:lang w:val="pt-PT"/>
        </w:rPr>
        <w:t xml:space="preserve">ção dos controlos internos (através de disposições jurídicas, regulamentares e institucionais, na secção 1 do relatório PEFA), assim como na avaliação individual das </w:t>
      </w:r>
      <w:r w:rsidR="006153BD" w:rsidRPr="00CE08BE">
        <w:rPr>
          <w:rFonts w:ascii="Calibri" w:eastAsia="Calibri" w:hAnsi="Calibri" w:cs="Calibri"/>
          <w:i/>
          <w:iCs/>
          <w:color w:val="FF0000"/>
          <w:lang w:val="pt-PT"/>
        </w:rPr>
        <w:t>actividades</w:t>
      </w:r>
      <w:r w:rsidRPr="00CE08BE">
        <w:rPr>
          <w:rFonts w:ascii="Calibri" w:eastAsia="Calibri" w:hAnsi="Calibri" w:cs="Calibri"/>
          <w:i/>
          <w:iCs/>
          <w:color w:val="FF0000"/>
          <w:lang w:val="pt-PT"/>
        </w:rPr>
        <w:t xml:space="preserve"> de controlo específicas abrangidas por um número significativo de indicadores de desempenho (sem </w:t>
      </w:r>
      <w:r w:rsidR="00B23775" w:rsidRPr="00CE08BE">
        <w:rPr>
          <w:rFonts w:ascii="Calibri" w:eastAsia="Calibri" w:hAnsi="Calibri" w:cs="Calibri"/>
          <w:i/>
          <w:iCs/>
          <w:color w:val="FF0000"/>
          <w:lang w:val="pt-PT"/>
        </w:rPr>
        <w:t xml:space="preserve">se </w:t>
      </w:r>
      <w:r w:rsidRPr="00CE08BE">
        <w:rPr>
          <w:rFonts w:ascii="Calibri" w:eastAsia="Calibri" w:hAnsi="Calibri" w:cs="Calibri"/>
          <w:i/>
          <w:iCs/>
          <w:color w:val="FF0000"/>
          <w:lang w:val="pt-PT"/>
        </w:rPr>
        <w:t xml:space="preserve">ser exaustiva: </w:t>
      </w:r>
      <w:r w:rsidR="00526755" w:rsidRPr="00CE08BE">
        <w:rPr>
          <w:rFonts w:ascii="Calibri" w:eastAsia="Calibri" w:hAnsi="Calibri" w:cs="Calibri"/>
          <w:i/>
          <w:iCs/>
          <w:color w:val="FF0000"/>
          <w:lang w:val="pt-PT"/>
        </w:rPr>
        <w:t>ID</w:t>
      </w:r>
      <w:r w:rsidRPr="00CE08BE">
        <w:rPr>
          <w:rFonts w:ascii="Calibri" w:eastAsia="Calibri" w:hAnsi="Calibri" w:cs="Calibri"/>
          <w:i/>
          <w:iCs/>
          <w:color w:val="FF0000"/>
          <w:lang w:val="pt-PT"/>
        </w:rPr>
        <w:t xml:space="preserve">-6, 8, 10, 11, 12, 13, 16, 19, 21, 22, 23, 24, 25, 27, 28 </w:t>
      </w:r>
      <w:r w:rsidR="00B23775" w:rsidRPr="00CE08BE">
        <w:rPr>
          <w:rFonts w:ascii="Calibri" w:eastAsia="Calibri" w:hAnsi="Calibri" w:cs="Calibri"/>
          <w:i/>
          <w:iCs/>
          <w:color w:val="FF0000"/>
          <w:lang w:val="pt-PT"/>
        </w:rPr>
        <w:t>d</w:t>
      </w:r>
      <w:r w:rsidRPr="00CE08BE">
        <w:rPr>
          <w:rFonts w:ascii="Calibri" w:eastAsia="Calibri" w:hAnsi="Calibri" w:cs="Calibri"/>
          <w:i/>
          <w:iCs/>
          <w:color w:val="FF0000"/>
          <w:lang w:val="pt-PT"/>
        </w:rPr>
        <w:t>a Secção 2).</w:t>
      </w:r>
    </w:p>
    <w:p w14:paraId="3362508F" w14:textId="77777777" w:rsidR="00F06ED0" w:rsidRPr="00CE08BE" w:rsidRDefault="00F06ED0" w:rsidP="00F06ED0">
      <w:pPr>
        <w:spacing w:after="0" w:line="240" w:lineRule="auto"/>
        <w:jc w:val="both"/>
        <w:rPr>
          <w:rFonts w:ascii="Calibri" w:eastAsia="Calibri" w:hAnsi="Calibri" w:cs="Calibri"/>
          <w:i/>
          <w:color w:val="FF0000"/>
          <w:lang w:val="pt-PT"/>
        </w:rPr>
      </w:pPr>
    </w:p>
    <w:p w14:paraId="5DB94D4C" w14:textId="5E7866D1"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Esta secção também se deve basear em avaliações recentes da eficácia do controlo interno </w:t>
      </w:r>
      <w:r w:rsidR="00B23775" w:rsidRPr="00CE08BE">
        <w:rPr>
          <w:rFonts w:ascii="Calibri" w:eastAsia="Calibri" w:hAnsi="Calibri" w:cs="Calibri"/>
          <w:i/>
          <w:iCs/>
          <w:color w:val="FF0000"/>
          <w:lang w:val="pt-PT"/>
        </w:rPr>
        <w:t xml:space="preserve">realizadas </w:t>
      </w:r>
      <w:r w:rsidRPr="00CE08BE">
        <w:rPr>
          <w:rFonts w:ascii="Calibri" w:eastAsia="Calibri" w:hAnsi="Calibri" w:cs="Calibri"/>
          <w:i/>
          <w:iCs/>
          <w:color w:val="FF0000"/>
          <w:lang w:val="pt-PT"/>
        </w:rPr>
        <w:t xml:space="preserve">pela auditoria interna, auditoria externa ou outros organismos externos, na medida em que esses relatórios existam. Os relatórios sobre o funcionamento do controlo interno </w:t>
      </w:r>
      <w:r w:rsidR="00B23775" w:rsidRPr="00CE08BE">
        <w:rPr>
          <w:rFonts w:ascii="Calibri" w:eastAsia="Calibri" w:hAnsi="Calibri" w:cs="Calibri"/>
          <w:i/>
          <w:iCs/>
          <w:color w:val="FF0000"/>
          <w:lang w:val="pt-PT"/>
        </w:rPr>
        <w:t xml:space="preserve">produzidos </w:t>
      </w:r>
      <w:r w:rsidRPr="00CE08BE">
        <w:rPr>
          <w:rFonts w:ascii="Calibri" w:eastAsia="Calibri" w:hAnsi="Calibri" w:cs="Calibri"/>
          <w:i/>
          <w:iCs/>
          <w:color w:val="FF0000"/>
          <w:lang w:val="pt-PT"/>
        </w:rPr>
        <w:t xml:space="preserve">pelo governo também podem ser úteis. As avaliações transnacionais da governação por organizações internacionais também podem dar contribuições úteis para a avaliação, se derem informações sobre o </w:t>
      </w:r>
      <w:r w:rsidR="00B23775" w:rsidRPr="00CE08BE">
        <w:rPr>
          <w:rFonts w:ascii="Calibri" w:eastAsia="Calibri" w:hAnsi="Calibri" w:cs="Calibri"/>
          <w:i/>
          <w:iCs/>
          <w:color w:val="FF0000"/>
          <w:lang w:val="pt-PT"/>
        </w:rPr>
        <w:t>funcioname</w:t>
      </w:r>
      <w:r w:rsidR="00714405">
        <w:rPr>
          <w:rFonts w:ascii="Calibri" w:eastAsia="Calibri" w:hAnsi="Calibri" w:cs="Calibri"/>
          <w:i/>
          <w:iCs/>
          <w:color w:val="FF0000"/>
          <w:lang w:val="pt-PT"/>
        </w:rPr>
        <w:t>n</w:t>
      </w:r>
      <w:r w:rsidR="00B23775" w:rsidRPr="00CE08BE">
        <w:rPr>
          <w:rFonts w:ascii="Calibri" w:eastAsia="Calibri" w:hAnsi="Calibri" w:cs="Calibri"/>
          <w:i/>
          <w:iCs/>
          <w:color w:val="FF0000"/>
          <w:lang w:val="pt-PT"/>
        </w:rPr>
        <w:t xml:space="preserve">to </w:t>
      </w:r>
      <w:r w:rsidRPr="00CE08BE">
        <w:rPr>
          <w:rFonts w:ascii="Calibri" w:eastAsia="Calibri" w:hAnsi="Calibri" w:cs="Calibri"/>
          <w:i/>
          <w:iCs/>
          <w:color w:val="FF0000"/>
          <w:lang w:val="pt-PT"/>
        </w:rPr>
        <w:t>e o desempenho do quadro de controlo interno do governo.</w:t>
      </w:r>
    </w:p>
    <w:p w14:paraId="28D74429" w14:textId="77777777" w:rsidR="00F06ED0" w:rsidRPr="00CE08BE" w:rsidRDefault="00F06ED0" w:rsidP="00F06ED0">
      <w:pPr>
        <w:spacing w:after="0" w:line="240" w:lineRule="auto"/>
        <w:jc w:val="both"/>
        <w:rPr>
          <w:rFonts w:ascii="Calibri" w:eastAsia="Calibri" w:hAnsi="Calibri" w:cs="Calibri"/>
          <w:color w:val="FF0000"/>
          <w:highlight w:val="cyan"/>
          <w:lang w:val="pt-PT"/>
        </w:rPr>
      </w:pPr>
    </w:p>
    <w:p w14:paraId="655EB3C8" w14:textId="77777777"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As conclusões detalhadas relativas aos principais elementos dos cinco componentes do controlo interno são resumidas num quadro (Anexo 2) que também destaca eventuais lacunas na cobertura dos componentes de controlo pelo sistema de controlo interno avaliado.</w:t>
      </w:r>
    </w:p>
    <w:p w14:paraId="7D23E628" w14:textId="77777777" w:rsidR="00F06ED0" w:rsidRPr="00CE08BE" w:rsidRDefault="00F06ED0" w:rsidP="00F06ED0">
      <w:pPr>
        <w:spacing w:after="0" w:line="240" w:lineRule="auto"/>
        <w:rPr>
          <w:rFonts w:ascii="Calibri" w:eastAsia="Calibri" w:hAnsi="Calibri" w:cs="Calibri"/>
          <w:i/>
          <w:color w:val="FF0000"/>
          <w:lang w:val="pt-PT"/>
        </w:rPr>
      </w:pPr>
    </w:p>
    <w:p w14:paraId="654178F3" w14:textId="518B20BF"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Os mecanismos de </w:t>
      </w:r>
      <w:r w:rsidR="00B23775" w:rsidRPr="00CE08BE">
        <w:rPr>
          <w:rFonts w:ascii="Calibri" w:eastAsia="Calibri" w:hAnsi="Calibri" w:cs="Calibri"/>
          <w:i/>
          <w:iCs/>
          <w:color w:val="FF0000"/>
          <w:lang w:val="pt-PT"/>
        </w:rPr>
        <w:t xml:space="preserve">controlo </w:t>
      </w:r>
      <w:r w:rsidRPr="00CE08BE">
        <w:rPr>
          <w:rFonts w:ascii="Calibri" w:eastAsia="Calibri" w:hAnsi="Calibri" w:cs="Calibri"/>
          <w:i/>
          <w:iCs/>
          <w:color w:val="FF0000"/>
          <w:lang w:val="pt-PT"/>
        </w:rPr>
        <w:t>extern</w:t>
      </w:r>
      <w:r w:rsidR="00B23775" w:rsidRPr="00CE08BE">
        <w:rPr>
          <w:rFonts w:ascii="Calibri" w:eastAsia="Calibri" w:hAnsi="Calibri" w:cs="Calibri"/>
          <w:i/>
          <w:iCs/>
          <w:color w:val="FF0000"/>
          <w:lang w:val="pt-PT"/>
        </w:rPr>
        <w:t>o</w:t>
      </w:r>
      <w:r w:rsidRPr="00CE08BE">
        <w:rPr>
          <w:rFonts w:ascii="Calibri" w:eastAsia="Calibri" w:hAnsi="Calibri" w:cs="Calibri"/>
          <w:i/>
          <w:iCs/>
          <w:color w:val="FF0000"/>
          <w:lang w:val="pt-PT"/>
        </w:rPr>
        <w:t xml:space="preserve"> contribuem para monitorizar a eficácia do sistema de controlo interno e para exercer pressão sobre o poder executivo para que seja melhorado. Esses mecanismos incluem, por exemplo, a realização de auditorias de sistemas, a revisão de auditorias pelo órgão legislativo, sistemas de acompanhamento para a implementação de medidas </w:t>
      </w:r>
      <w:r w:rsidR="00714405" w:rsidRPr="00CE08BE">
        <w:rPr>
          <w:rFonts w:ascii="Calibri" w:eastAsia="Calibri" w:hAnsi="Calibri" w:cs="Calibri"/>
          <w:i/>
          <w:iCs/>
          <w:color w:val="FF0000"/>
          <w:lang w:val="pt-PT"/>
        </w:rPr>
        <w:t>correctivas</w:t>
      </w:r>
      <w:r w:rsidRPr="00CE08BE">
        <w:rPr>
          <w:rFonts w:ascii="Calibri" w:eastAsia="Calibri" w:hAnsi="Calibri" w:cs="Calibri"/>
          <w:i/>
          <w:iCs/>
          <w:color w:val="FF0000"/>
          <w:lang w:val="pt-PT"/>
        </w:rPr>
        <w:t xml:space="preserve"> pelo órgão executivo </w:t>
      </w:r>
      <w:r w:rsidR="00B23775" w:rsidRPr="00CE08BE">
        <w:rPr>
          <w:rFonts w:ascii="Calibri" w:eastAsia="Calibri" w:hAnsi="Calibri" w:cs="Calibri"/>
          <w:i/>
          <w:iCs/>
          <w:color w:val="FF0000"/>
          <w:lang w:val="pt-PT"/>
        </w:rPr>
        <w:t xml:space="preserve">e </w:t>
      </w:r>
      <w:r w:rsidRPr="00CE08BE">
        <w:rPr>
          <w:rFonts w:ascii="Calibri" w:eastAsia="Calibri" w:hAnsi="Calibri" w:cs="Calibri"/>
          <w:i/>
          <w:iCs/>
          <w:color w:val="FF0000"/>
          <w:lang w:val="pt-PT"/>
        </w:rPr>
        <w:t xml:space="preserve">a disponibilização pública dos relatórios e debates relevantes. Essas </w:t>
      </w:r>
      <w:r w:rsidR="006153BD" w:rsidRPr="00CE08BE">
        <w:rPr>
          <w:rFonts w:ascii="Calibri" w:eastAsia="Calibri" w:hAnsi="Calibri" w:cs="Calibri"/>
          <w:i/>
          <w:iCs/>
          <w:color w:val="FF0000"/>
          <w:lang w:val="pt-PT"/>
        </w:rPr>
        <w:t>actividades</w:t>
      </w:r>
      <w:r w:rsidRPr="00CE08BE">
        <w:rPr>
          <w:rFonts w:ascii="Calibri" w:eastAsia="Calibri" w:hAnsi="Calibri" w:cs="Calibri"/>
          <w:i/>
          <w:iCs/>
          <w:color w:val="FF0000"/>
          <w:lang w:val="pt-PT"/>
        </w:rPr>
        <w:t xml:space="preserve"> servem, assim, como mecanismos de reforço e fazem parte da análise da </w:t>
      </w:r>
      <w:r w:rsidR="00714405" w:rsidRPr="00CE08BE">
        <w:rPr>
          <w:rFonts w:ascii="Calibri" w:eastAsia="Calibri" w:hAnsi="Calibri" w:cs="Calibri"/>
          <w:i/>
          <w:iCs/>
          <w:color w:val="FF0000"/>
          <w:lang w:val="pt-PT"/>
        </w:rPr>
        <w:t>efectividade</w:t>
      </w:r>
      <w:r w:rsidRPr="00CE08BE">
        <w:rPr>
          <w:rFonts w:ascii="Calibri" w:eastAsia="Calibri" w:hAnsi="Calibri" w:cs="Calibri"/>
          <w:i/>
          <w:iCs/>
          <w:color w:val="FF0000"/>
          <w:lang w:val="pt-PT"/>
        </w:rPr>
        <w:t xml:space="preserve"> dos sistemas de controlo. A </w:t>
      </w:r>
      <w:r w:rsidR="00714405" w:rsidRPr="00CE08BE">
        <w:rPr>
          <w:rFonts w:ascii="Calibri" w:eastAsia="Calibri" w:hAnsi="Calibri" w:cs="Calibri"/>
          <w:i/>
          <w:iCs/>
          <w:color w:val="FF0000"/>
          <w:lang w:val="pt-PT"/>
        </w:rPr>
        <w:t>interacção</w:t>
      </w:r>
      <w:r w:rsidRPr="00CE08BE">
        <w:rPr>
          <w:rFonts w:ascii="Calibri" w:eastAsia="Calibri" w:hAnsi="Calibri" w:cs="Calibri"/>
          <w:i/>
          <w:iCs/>
          <w:color w:val="FF0000"/>
          <w:lang w:val="pt-PT"/>
        </w:rPr>
        <w:t xml:space="preserve"> entre a supervisão externa e o sistema de controlo interno deve, por conseguinte, ser considerada para a análise.</w:t>
      </w:r>
    </w:p>
    <w:p w14:paraId="1BC9FC30" w14:textId="77777777" w:rsidR="00F06ED0" w:rsidRPr="00CE08BE" w:rsidRDefault="00F06ED0" w:rsidP="00F06ED0">
      <w:pPr>
        <w:spacing w:after="0" w:line="240" w:lineRule="auto"/>
        <w:jc w:val="both"/>
        <w:rPr>
          <w:rFonts w:ascii="Calibri" w:eastAsia="Calibri" w:hAnsi="Calibri" w:cs="Calibri"/>
          <w:i/>
          <w:color w:val="FF0000"/>
          <w:lang w:val="pt-PT"/>
        </w:rPr>
      </w:pPr>
    </w:p>
    <w:p w14:paraId="2EDC8538" w14:textId="29BFC945"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 análise nesta </w:t>
      </w:r>
      <w:r w:rsidR="00177B09">
        <w:rPr>
          <w:rFonts w:ascii="Calibri" w:eastAsia="Calibri" w:hAnsi="Calibri" w:cs="Calibri"/>
          <w:i/>
          <w:iCs/>
          <w:color w:val="FF0000"/>
          <w:lang w:val="pt-PT"/>
        </w:rPr>
        <w:t>subsecção</w:t>
      </w:r>
      <w:r w:rsidRPr="00CE08BE">
        <w:rPr>
          <w:rFonts w:ascii="Calibri" w:eastAsia="Calibri" w:hAnsi="Calibri" w:cs="Calibri"/>
          <w:i/>
          <w:iCs/>
          <w:color w:val="FF0000"/>
          <w:lang w:val="pt-PT"/>
        </w:rPr>
        <w:t xml:space="preserve"> também visa obter uma ideia de como os controlos internos contribuem para abordar os riscos relacionados com a consecução de cada um dos três principais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e orçamentais. Para facilitar esta análise, os avaliadores devem considerar a forma como os elementos de controlo interno de cada dimensão individual do indicador contribuem para cada um dos três principais resultados fi</w:t>
      </w:r>
      <w:r w:rsidR="0043325C">
        <w:rPr>
          <w:rFonts w:ascii="Calibri" w:eastAsia="Calibri" w:hAnsi="Calibri" w:cs="Calibri"/>
          <w:i/>
          <w:iCs/>
          <w:color w:val="FF0000"/>
          <w:lang w:val="pt-PT"/>
        </w:rPr>
        <w:t xml:space="preserve">nanceiros e </w:t>
      </w:r>
      <w:r w:rsidRPr="00CE08BE">
        <w:rPr>
          <w:rFonts w:ascii="Calibri" w:eastAsia="Calibri" w:hAnsi="Calibri" w:cs="Calibri"/>
          <w:i/>
          <w:iCs/>
          <w:color w:val="FF0000"/>
          <w:lang w:val="pt-PT"/>
        </w:rPr>
        <w:t>orçamentais.</w:t>
      </w:r>
    </w:p>
    <w:p w14:paraId="5CEF8FA2" w14:textId="77777777" w:rsidR="00F06ED0" w:rsidRPr="00CE08BE" w:rsidRDefault="00F06ED0" w:rsidP="00F06ED0">
      <w:pPr>
        <w:spacing w:after="0" w:line="240" w:lineRule="auto"/>
        <w:jc w:val="both"/>
        <w:rPr>
          <w:rFonts w:ascii="Calibri" w:eastAsia="Calibri" w:hAnsi="Calibri" w:cs="Calibri"/>
          <w:color w:val="FF0000"/>
          <w:highlight w:val="cyan"/>
          <w:lang w:val="pt-PT"/>
        </w:rPr>
      </w:pPr>
    </w:p>
    <w:p w14:paraId="6D660EF8" w14:textId="3D992559"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A eficácia do controlo interno também oferece uma </w:t>
      </w:r>
      <w:r w:rsidR="00714405" w:rsidRPr="00CE08BE">
        <w:rPr>
          <w:rFonts w:ascii="Calibri" w:eastAsia="Calibri" w:hAnsi="Calibri" w:cs="Calibri"/>
          <w:i/>
          <w:iCs/>
          <w:color w:val="FF0000"/>
          <w:lang w:val="pt-PT"/>
        </w:rPr>
        <w:t>perspectiva</w:t>
      </w:r>
      <w:r w:rsidRPr="00CE08BE">
        <w:rPr>
          <w:rFonts w:ascii="Calibri" w:eastAsia="Calibri" w:hAnsi="Calibri" w:cs="Calibri"/>
          <w:i/>
          <w:iCs/>
          <w:color w:val="FF0000"/>
          <w:lang w:val="pt-PT"/>
        </w:rPr>
        <w:t xml:space="preserve"> sobre a fiabilidade dos dados obtidos dos sistemas governamentais e contribui assim para explicar o grau de confiança com que as conclusões podem ser tiradas com base em avaliações de indicadores que se baseiam nesses dados.</w:t>
      </w:r>
    </w:p>
    <w:p w14:paraId="7F59271E" w14:textId="77777777" w:rsidR="00F06ED0" w:rsidRPr="00CE08BE" w:rsidRDefault="00F06ED0" w:rsidP="00F06ED0">
      <w:pPr>
        <w:spacing w:after="0" w:line="240" w:lineRule="auto"/>
        <w:ind w:left="360"/>
        <w:contextualSpacing/>
        <w:jc w:val="both"/>
        <w:rPr>
          <w:rFonts w:ascii="Calibri" w:eastAsia="Calibri" w:hAnsi="Calibri" w:cs="Calibri"/>
          <w:b/>
          <w:color w:val="26456B"/>
          <w:sz w:val="28"/>
          <w:lang w:val="pt-PT"/>
        </w:rPr>
      </w:pPr>
    </w:p>
    <w:p w14:paraId="1A3EA0D0" w14:textId="77777777" w:rsidR="00F06ED0" w:rsidRPr="00CE08BE" w:rsidRDefault="004E2624">
      <w:pPr>
        <w:numPr>
          <w:ilvl w:val="1"/>
          <w:numId w:val="54"/>
        </w:numPr>
        <w:spacing w:after="0" w:line="240" w:lineRule="auto"/>
        <w:contextualSpacing/>
        <w:jc w:val="both"/>
        <w:rPr>
          <w:rFonts w:ascii="Calibri" w:eastAsia="Calibri" w:hAnsi="Calibri" w:cs="Calibri"/>
          <w:b/>
          <w:color w:val="26456B"/>
          <w:sz w:val="28"/>
          <w:lang w:val="pt-PT"/>
        </w:rPr>
      </w:pPr>
      <w:r w:rsidRPr="00CE08BE">
        <w:rPr>
          <w:rFonts w:ascii="Calibri" w:eastAsia="Calibri" w:hAnsi="Calibri" w:cs="Calibri"/>
          <w:b/>
          <w:bCs/>
          <w:color w:val="26456B"/>
          <w:sz w:val="28"/>
          <w:lang w:val="pt-PT"/>
        </w:rPr>
        <w:t>Alterações do desempenho desde uma avaliação anterior</w:t>
      </w:r>
    </w:p>
    <w:p w14:paraId="6FAC093A" w14:textId="77777777" w:rsidR="00F06ED0" w:rsidRPr="00CE08BE" w:rsidRDefault="00F06ED0" w:rsidP="00F06ED0">
      <w:pPr>
        <w:spacing w:after="0" w:line="240" w:lineRule="auto"/>
        <w:jc w:val="both"/>
        <w:rPr>
          <w:rFonts w:ascii="Calibri" w:eastAsia="Calibri" w:hAnsi="Calibri" w:cs="Calibri"/>
          <w:b/>
          <w:lang w:val="pt-PT"/>
        </w:rPr>
      </w:pPr>
    </w:p>
    <w:p w14:paraId="35EAE2B8" w14:textId="79255472"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b/>
          <w:bCs/>
          <w:i/>
          <w:iCs/>
          <w:color w:val="FF0000"/>
          <w:lang w:val="pt-PT"/>
        </w:rPr>
        <w:t>Esta secção introduz uma perspe</w:t>
      </w:r>
      <w:r w:rsidR="00B23775" w:rsidRPr="00CE08BE">
        <w:rPr>
          <w:rFonts w:ascii="Calibri" w:eastAsia="Calibri" w:hAnsi="Calibri" w:cs="Calibri"/>
          <w:b/>
          <w:bCs/>
          <w:i/>
          <w:iCs/>
          <w:color w:val="FF0000"/>
          <w:lang w:val="pt-PT"/>
        </w:rPr>
        <w:t>c</w:t>
      </w:r>
      <w:r w:rsidRPr="00CE08BE">
        <w:rPr>
          <w:rFonts w:ascii="Calibri" w:eastAsia="Calibri" w:hAnsi="Calibri" w:cs="Calibri"/>
          <w:b/>
          <w:bCs/>
          <w:i/>
          <w:iCs/>
          <w:color w:val="FF0000"/>
          <w:lang w:val="pt-PT"/>
        </w:rPr>
        <w:t>tiva dinâmica sobre o desempenho da GFP e o seu impacto na consecução dos três resultados fi</w:t>
      </w:r>
      <w:r w:rsidR="0043325C">
        <w:rPr>
          <w:rFonts w:ascii="Calibri" w:eastAsia="Calibri" w:hAnsi="Calibri" w:cs="Calibri"/>
          <w:b/>
          <w:bCs/>
          <w:i/>
          <w:iCs/>
          <w:color w:val="FF0000"/>
          <w:lang w:val="pt-PT"/>
        </w:rPr>
        <w:t xml:space="preserve">nanceiros e </w:t>
      </w:r>
      <w:r w:rsidRPr="00CE08BE">
        <w:rPr>
          <w:rFonts w:ascii="Calibri" w:eastAsia="Calibri" w:hAnsi="Calibri" w:cs="Calibri"/>
          <w:b/>
          <w:bCs/>
          <w:i/>
          <w:iCs/>
          <w:color w:val="FF0000"/>
          <w:lang w:val="pt-PT"/>
        </w:rPr>
        <w:t>orçamentais.</w:t>
      </w:r>
      <w:r w:rsidRPr="00CE08BE">
        <w:rPr>
          <w:rFonts w:ascii="Calibri" w:eastAsia="Calibri" w:hAnsi="Calibri" w:cs="Calibri"/>
          <w:i/>
          <w:iCs/>
          <w:color w:val="FF0000"/>
          <w:lang w:val="pt-PT"/>
        </w:rPr>
        <w:t xml:space="preserve"> </w:t>
      </w:r>
      <w:r w:rsidRPr="00CE08BE">
        <w:rPr>
          <w:rFonts w:ascii="Calibri" w:eastAsia="Calibri" w:hAnsi="Calibri" w:cs="Calibri"/>
          <w:b/>
          <w:bCs/>
          <w:i/>
          <w:iCs/>
          <w:color w:val="FF0000"/>
          <w:lang w:val="pt-PT"/>
        </w:rPr>
        <w:t xml:space="preserve">Só é relevante para avaliações sucessivas que utilizem o mesmo </w:t>
      </w:r>
      <w:r w:rsidR="0043325C">
        <w:rPr>
          <w:rFonts w:ascii="Calibri" w:eastAsia="Calibri" w:hAnsi="Calibri" w:cs="Calibri"/>
          <w:b/>
          <w:bCs/>
          <w:i/>
          <w:iCs/>
          <w:color w:val="FF0000"/>
          <w:lang w:val="pt-PT"/>
        </w:rPr>
        <w:t>quadro</w:t>
      </w:r>
      <w:r w:rsidR="0043325C" w:rsidRPr="00CE08BE">
        <w:rPr>
          <w:rFonts w:ascii="Calibri" w:eastAsia="Calibri" w:hAnsi="Calibri" w:cs="Calibri"/>
          <w:b/>
          <w:bCs/>
          <w:i/>
          <w:iCs/>
          <w:color w:val="FF0000"/>
          <w:lang w:val="pt-PT"/>
        </w:rPr>
        <w:t xml:space="preserve"> </w:t>
      </w:r>
      <w:r w:rsidRPr="00CE08BE">
        <w:rPr>
          <w:rFonts w:ascii="Calibri" w:eastAsia="Calibri" w:hAnsi="Calibri" w:cs="Calibri"/>
          <w:b/>
          <w:bCs/>
          <w:i/>
          <w:iCs/>
          <w:color w:val="FF0000"/>
          <w:lang w:val="pt-PT"/>
        </w:rPr>
        <w:t>que a avaliação anterior.</w:t>
      </w:r>
      <w:r w:rsidRPr="00CE08BE">
        <w:rPr>
          <w:rFonts w:ascii="Calibri" w:eastAsia="Calibri" w:hAnsi="Calibri" w:cs="Calibri"/>
          <w:i/>
          <w:iCs/>
          <w:color w:val="FF0000"/>
          <w:lang w:val="pt-PT"/>
        </w:rPr>
        <w:t xml:space="preserve"> Baseia-se na descrição da alteração do desempenho incluída na análise de cada indicador e na visão geral das alterações de desempenho apresentada na secção 2 e no quadro resumo do anexo 1, quando a avaliação anterior utilizou o PEFA 2016. Se não houver uma avaliação anterior ou se a avaliação anterior utilizar uma versão diferente do quadro PEFA, o Anexo 1 fornecerá apenas informações relacionadas com a avaliação </w:t>
      </w:r>
      <w:r w:rsidR="00A5061C" w:rsidRPr="00CE08BE">
        <w:rPr>
          <w:rFonts w:ascii="Calibri" w:eastAsia="Calibri" w:hAnsi="Calibri" w:cs="Calibri"/>
          <w:i/>
          <w:iCs/>
          <w:color w:val="FF0000"/>
          <w:lang w:val="pt-PT"/>
        </w:rPr>
        <w:t>actual</w:t>
      </w:r>
      <w:r w:rsidRPr="00CE08BE">
        <w:rPr>
          <w:rFonts w:ascii="Calibri" w:eastAsia="Calibri" w:hAnsi="Calibri" w:cs="Calibri"/>
          <w:i/>
          <w:iCs/>
          <w:color w:val="FF0000"/>
          <w:lang w:val="pt-PT"/>
        </w:rPr>
        <w:t>.</w:t>
      </w:r>
    </w:p>
    <w:p w14:paraId="0F086F02" w14:textId="77777777" w:rsidR="00F06ED0" w:rsidRPr="00CE08BE" w:rsidRDefault="00F06ED0" w:rsidP="00F06ED0">
      <w:pPr>
        <w:spacing w:after="0" w:line="240" w:lineRule="auto"/>
        <w:jc w:val="both"/>
        <w:rPr>
          <w:rFonts w:ascii="Calibri" w:eastAsia="Calibri" w:hAnsi="Calibri" w:cs="Calibri"/>
          <w:color w:val="FF0000"/>
          <w:highlight w:val="cyan"/>
          <w:lang w:val="pt-PT"/>
        </w:rPr>
      </w:pPr>
    </w:p>
    <w:p w14:paraId="5197621D" w14:textId="33528D33"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São </w:t>
      </w:r>
      <w:r w:rsidR="0043325C">
        <w:rPr>
          <w:rFonts w:ascii="Calibri" w:eastAsia="Calibri" w:hAnsi="Calibri" w:cs="Calibri"/>
          <w:i/>
          <w:iCs/>
          <w:color w:val="FF0000"/>
          <w:lang w:val="pt-PT"/>
        </w:rPr>
        <w:t>fornecidas</w:t>
      </w:r>
      <w:r w:rsidR="0043325C" w:rsidRPr="00CE08BE">
        <w:rPr>
          <w:rFonts w:ascii="Calibri" w:eastAsia="Calibri" w:hAnsi="Calibri" w:cs="Calibri"/>
          <w:i/>
          <w:iCs/>
          <w:color w:val="FF0000"/>
          <w:lang w:val="pt-PT"/>
        </w:rPr>
        <w:t xml:space="preserve"> </w:t>
      </w:r>
      <w:r w:rsidRPr="00CE08BE">
        <w:rPr>
          <w:rFonts w:ascii="Calibri" w:eastAsia="Calibri" w:hAnsi="Calibri" w:cs="Calibri"/>
          <w:i/>
          <w:iCs/>
          <w:color w:val="FF0000"/>
          <w:lang w:val="pt-PT"/>
        </w:rPr>
        <w:t xml:space="preserve">orientações </w:t>
      </w:r>
      <w:r w:rsidR="0043325C">
        <w:rPr>
          <w:rFonts w:ascii="Calibri" w:eastAsia="Calibri" w:hAnsi="Calibri" w:cs="Calibri"/>
          <w:i/>
          <w:iCs/>
          <w:color w:val="FF0000"/>
          <w:lang w:val="pt-PT"/>
        </w:rPr>
        <w:t>especificas</w:t>
      </w:r>
      <w:r w:rsidR="008E1513" w:rsidRPr="00CE08BE">
        <w:rPr>
          <w:rFonts w:ascii="Calibri" w:eastAsia="Calibri" w:hAnsi="Calibri" w:cs="Calibri"/>
          <w:i/>
          <w:iCs/>
          <w:color w:val="FF0000"/>
          <w:lang w:val="pt-PT"/>
        </w:rPr>
        <w:t xml:space="preserve"> </w:t>
      </w:r>
      <w:r w:rsidRPr="00CE08BE">
        <w:rPr>
          <w:rFonts w:ascii="Calibri" w:eastAsia="Calibri" w:hAnsi="Calibri" w:cs="Calibri"/>
          <w:i/>
          <w:iCs/>
          <w:color w:val="FF0000"/>
          <w:lang w:val="pt-PT"/>
        </w:rPr>
        <w:t xml:space="preserve">para as avaliações anteriores que utilizaram uma versão diferente do PEFA (ver Orientações sobre a comunicação de alterações de desempenho no PEFA 2016 em relação a avaliações anteriores que aplicaram o PEFA 2005 ou o PEFA 2011 no pefa.org). Para fazer comparações com avaliações anteriores que utilizaram uma versão diferente do PEFA, é necessário um anexo suplementar utilizando indicadores da versão anterior, como estabelecido nas orientações </w:t>
      </w:r>
      <w:r w:rsidR="00FA520C">
        <w:rPr>
          <w:rFonts w:ascii="Calibri" w:eastAsia="Calibri" w:hAnsi="Calibri" w:cs="Calibri"/>
          <w:i/>
          <w:iCs/>
          <w:color w:val="FF0000"/>
          <w:lang w:val="pt-PT"/>
        </w:rPr>
        <w:t>específicas</w:t>
      </w:r>
      <w:r w:rsidRPr="00CE08BE">
        <w:rPr>
          <w:rFonts w:ascii="Calibri" w:eastAsia="Calibri" w:hAnsi="Calibri" w:cs="Calibri"/>
          <w:i/>
          <w:iCs/>
          <w:color w:val="FF0000"/>
          <w:lang w:val="pt-PT"/>
        </w:rPr>
        <w:t>.</w:t>
      </w:r>
    </w:p>
    <w:p w14:paraId="379BC9D4" w14:textId="77777777" w:rsidR="00F06ED0" w:rsidRPr="00CE08BE" w:rsidRDefault="00F06ED0" w:rsidP="00F06ED0">
      <w:pPr>
        <w:spacing w:after="0" w:line="240" w:lineRule="auto"/>
        <w:jc w:val="both"/>
        <w:rPr>
          <w:rFonts w:ascii="Calibri" w:eastAsia="Calibri" w:hAnsi="Calibri" w:cs="Calibri"/>
          <w:i/>
          <w:color w:val="FF0000"/>
          <w:lang w:val="pt-PT"/>
        </w:rPr>
      </w:pPr>
    </w:p>
    <w:p w14:paraId="6E9A94F1" w14:textId="2B7F1463" w:rsidR="00F06ED0" w:rsidRPr="00CE08BE" w:rsidRDefault="004E2624" w:rsidP="00F06ED0">
      <w:pPr>
        <w:spacing w:after="0" w:line="240" w:lineRule="auto"/>
        <w:jc w:val="both"/>
        <w:rPr>
          <w:rFonts w:ascii="Calibri" w:eastAsia="Calibri" w:hAnsi="Calibri" w:cs="Calibri"/>
          <w:i/>
          <w:color w:val="FF0000"/>
          <w:lang w:val="pt-PT"/>
        </w:rPr>
      </w:pPr>
      <w:r w:rsidRPr="00CE08BE">
        <w:rPr>
          <w:rFonts w:ascii="Calibri" w:eastAsia="Calibri" w:hAnsi="Calibri" w:cs="Calibri"/>
          <w:i/>
          <w:iCs/>
          <w:color w:val="FF0000"/>
          <w:lang w:val="pt-PT"/>
        </w:rPr>
        <w:t xml:space="preserve">Uma avaliação da forma como as alterações ocorridas desde a avaliação anterior são </w:t>
      </w:r>
      <w:r w:rsidR="00714405" w:rsidRPr="00CE08BE">
        <w:rPr>
          <w:rFonts w:ascii="Calibri" w:eastAsia="Calibri" w:hAnsi="Calibri" w:cs="Calibri"/>
          <w:i/>
          <w:iCs/>
          <w:color w:val="FF0000"/>
          <w:lang w:val="pt-PT"/>
        </w:rPr>
        <w:t>susceptíveis</w:t>
      </w:r>
      <w:r w:rsidRPr="00CE08BE">
        <w:rPr>
          <w:rFonts w:ascii="Calibri" w:eastAsia="Calibri" w:hAnsi="Calibri" w:cs="Calibri"/>
          <w:i/>
          <w:iCs/>
          <w:color w:val="FF0000"/>
          <w:lang w:val="pt-PT"/>
        </w:rPr>
        <w:t xml:space="preserve"> de reforçar a capacidade de alcançar os três resultados </w:t>
      </w:r>
      <w:r w:rsidR="00A94A8D" w:rsidRPr="00A94A8D">
        <w:rPr>
          <w:rFonts w:ascii="Calibri" w:eastAsia="Calibri" w:hAnsi="Calibri" w:cs="Calibri"/>
          <w:i/>
          <w:iCs/>
          <w:color w:val="FF0000"/>
          <w:lang w:val="pt-PT"/>
        </w:rPr>
        <w:t xml:space="preserve">financeiros </w:t>
      </w:r>
      <w:r w:rsidRPr="00CE08BE">
        <w:rPr>
          <w:rFonts w:ascii="Calibri" w:eastAsia="Calibri" w:hAnsi="Calibri" w:cs="Calibri"/>
          <w:i/>
          <w:iCs/>
          <w:color w:val="FF0000"/>
          <w:lang w:val="pt-PT"/>
        </w:rPr>
        <w:t xml:space="preserve">e orçamentais e </w:t>
      </w:r>
      <w:r w:rsidR="003119A8" w:rsidRPr="00CE08BE">
        <w:rPr>
          <w:rFonts w:ascii="Calibri" w:eastAsia="Calibri" w:hAnsi="Calibri" w:cs="Calibri"/>
          <w:i/>
          <w:iCs/>
          <w:color w:val="FF0000"/>
          <w:lang w:val="pt-PT"/>
        </w:rPr>
        <w:t>a abordagem das</w:t>
      </w:r>
      <w:r w:rsidRPr="00CE08BE">
        <w:rPr>
          <w:rFonts w:ascii="Calibri" w:eastAsia="Calibri" w:hAnsi="Calibri" w:cs="Calibri"/>
          <w:i/>
          <w:iCs/>
          <w:color w:val="FF0000"/>
          <w:lang w:val="pt-PT"/>
        </w:rPr>
        <w:t xml:space="preserve"> principais insuficiências a este respeito marca a conclusão da presente </w:t>
      </w:r>
      <w:r w:rsidR="00177B09">
        <w:rPr>
          <w:rFonts w:ascii="Calibri" w:eastAsia="Calibri" w:hAnsi="Calibri" w:cs="Calibri"/>
          <w:i/>
          <w:iCs/>
          <w:color w:val="FF0000"/>
          <w:lang w:val="pt-PT"/>
        </w:rPr>
        <w:t>subsecção</w:t>
      </w:r>
      <w:r w:rsidRPr="00CE08BE">
        <w:rPr>
          <w:rFonts w:ascii="Calibri" w:eastAsia="Calibri" w:hAnsi="Calibri" w:cs="Calibri"/>
          <w:i/>
          <w:iCs/>
          <w:color w:val="FF0000"/>
          <w:lang w:val="pt-PT"/>
        </w:rPr>
        <w:t>.</w:t>
      </w:r>
    </w:p>
    <w:p w14:paraId="3B50D3F8" w14:textId="77777777" w:rsidR="00F06ED0" w:rsidRPr="00CE08BE" w:rsidRDefault="004E2624" w:rsidP="00F06ED0">
      <w:pPr>
        <w:rPr>
          <w:rFonts w:ascii="Calibri" w:eastAsia="Calibri" w:hAnsi="Calibri" w:cs="Calibri"/>
          <w:b/>
          <w:color w:val="25456B"/>
          <w:spacing w:val="-1"/>
          <w:sz w:val="44"/>
          <w:lang w:val="pt-PT"/>
        </w:rPr>
      </w:pPr>
      <w:r w:rsidRPr="00CE08BE">
        <w:rPr>
          <w:rFonts w:ascii="Calibri" w:eastAsia="Calibri" w:hAnsi="Calibri" w:cs="Calibri"/>
          <w:lang w:val="pt-PT"/>
        </w:rPr>
        <w:br w:type="page"/>
      </w:r>
      <w:r w:rsidRPr="00CE08BE">
        <w:rPr>
          <w:rFonts w:ascii="Calibri" w:eastAsia="Calibri" w:hAnsi="Calibri" w:cs="Calibri"/>
          <w:b/>
          <w:bCs/>
          <w:color w:val="25456B"/>
          <w:sz w:val="44"/>
          <w:lang w:val="pt-PT"/>
        </w:rPr>
        <w:t>Anexo 1: Resumo dos indicadores de desempenho</w:t>
      </w:r>
    </w:p>
    <w:p w14:paraId="26E092A8" w14:textId="77777777" w:rsidR="00F06ED0" w:rsidRPr="00CE08BE" w:rsidRDefault="00F06ED0" w:rsidP="00F06ED0">
      <w:pPr>
        <w:tabs>
          <w:tab w:val="left" w:pos="1340"/>
        </w:tabs>
        <w:spacing w:after="0" w:line="240" w:lineRule="auto"/>
        <w:rPr>
          <w:rFonts w:ascii="Calibri" w:eastAsia="Malgun Gothic" w:hAnsi="Calibri" w:cs="Calibri"/>
          <w:b/>
          <w:bCs/>
          <w:color w:val="44546A"/>
          <w:sz w:val="28"/>
          <w:szCs w:val="28"/>
          <w:lang w:val="pt-PT"/>
        </w:rPr>
      </w:pPr>
    </w:p>
    <w:p w14:paraId="10670E67" w14:textId="123A984A" w:rsidR="00F06ED0" w:rsidRPr="00CE08BE" w:rsidRDefault="004E2624" w:rsidP="00F06ED0">
      <w:pPr>
        <w:spacing w:after="0" w:line="240" w:lineRule="auto"/>
        <w:jc w:val="both"/>
        <w:rPr>
          <w:rFonts w:ascii="Calibri" w:eastAsia="Calibri" w:hAnsi="Calibri" w:cs="Calibri"/>
          <w:i/>
          <w:lang w:val="pt-PT"/>
        </w:rPr>
      </w:pPr>
      <w:r w:rsidRPr="00CE08BE">
        <w:rPr>
          <w:rFonts w:ascii="Calibri" w:eastAsia="Calibri" w:hAnsi="Calibri" w:cs="Calibri"/>
          <w:i/>
          <w:iCs/>
          <w:lang w:val="pt-PT"/>
        </w:rPr>
        <w:t xml:space="preserve">Este anexo apresenta um quadro resumo do desempenho ao nível dos indicadores e da dimensão. O quadro especifica as pontuações com uma breve explicação para a pontuação de cada indicador e dimensão da avaliação </w:t>
      </w:r>
      <w:r w:rsidR="00A5061C" w:rsidRPr="00CE08BE">
        <w:rPr>
          <w:rFonts w:ascii="Calibri" w:eastAsia="Calibri" w:hAnsi="Calibri" w:cs="Calibri"/>
          <w:i/>
          <w:iCs/>
          <w:lang w:val="pt-PT"/>
        </w:rPr>
        <w:t>actual</w:t>
      </w:r>
      <w:r w:rsidRPr="00CE08BE">
        <w:rPr>
          <w:rFonts w:ascii="Calibri" w:eastAsia="Calibri" w:hAnsi="Calibri" w:cs="Calibri"/>
          <w:i/>
          <w:iCs/>
          <w:lang w:val="pt-PT"/>
        </w:rPr>
        <w:t xml:space="preserve"> e anterior. Também inclui colunas para registar as pontuações de uma avaliação anterior em que a metodologia PEFA 2016 foi aplicada. No entanto, o Anexo 1 não pode ser utilizado para comparar pontuações com uma avaliação anterior que tenha utilizado as versões de 2005 ou 2011 do quadro. O acompanhamento de alterações de desempenho nestas circunstâncias exigirá que os avaliadores preencham um anexo suplementar (ver Anexo 4: Acompanhamento das alterações de desempenho com base nas versões anteriores do PEFA). O anexo complementar deve ser preparado em conformidade com as </w:t>
      </w:r>
      <w:hyperlink r:id="rId39" w:tgtFrame="_blank" w:history="1">
        <w:r w:rsidRPr="00CE08BE">
          <w:rPr>
            <w:rFonts w:ascii="Calibri" w:eastAsia="Calibri" w:hAnsi="Calibri" w:cs="Calibri"/>
            <w:i/>
            <w:iCs/>
            <w:lang w:val="pt-PT"/>
          </w:rPr>
          <w:t>Orientações sobre a comunicação de alterações de desempenho no PEFA 2016 a partir de avaliações anteriores que aplicaram o PEFA 2005 ou PEFA 2011</w:t>
        </w:r>
      </w:hyperlink>
      <w:r w:rsidRPr="00CE08BE">
        <w:rPr>
          <w:rFonts w:ascii="Calibri" w:eastAsia="Calibri" w:hAnsi="Calibri" w:cs="Calibri"/>
          <w:i/>
          <w:iCs/>
          <w:lang w:val="pt-PT"/>
        </w:rPr>
        <w:t xml:space="preserve"> em www.pefa.org.)</w:t>
      </w:r>
    </w:p>
    <w:p w14:paraId="5CA030F3" w14:textId="77777777" w:rsidR="00F06ED0" w:rsidRPr="00CE08BE" w:rsidRDefault="00F06ED0" w:rsidP="00F06ED0">
      <w:pPr>
        <w:spacing w:after="0" w:line="240" w:lineRule="auto"/>
        <w:rPr>
          <w:rFonts w:ascii="Calibri" w:eastAsia="Calibri" w:hAnsi="Calibri" w:cs="Calibri"/>
          <w:b/>
          <w:bCs/>
          <w:i/>
          <w:spacing w:val="-1"/>
          <w:lang w:val="pt-PT"/>
        </w:rPr>
      </w:pPr>
    </w:p>
    <w:p w14:paraId="0882C893" w14:textId="77777777" w:rsidR="00F06ED0" w:rsidRPr="00CE08BE" w:rsidRDefault="00F06ED0" w:rsidP="00F06ED0">
      <w:pPr>
        <w:spacing w:after="0" w:line="240" w:lineRule="auto"/>
        <w:rPr>
          <w:rFonts w:ascii="Calibri" w:eastAsia="Calibri" w:hAnsi="Calibri" w:cs="Calibri"/>
          <w:lang w:val="pt-PT"/>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382"/>
        <w:gridCol w:w="1601"/>
      </w:tblGrid>
      <w:tr w:rsidR="00500221" w:rsidRPr="006C408E" w14:paraId="1DC718EE" w14:textId="77777777" w:rsidTr="004E2624">
        <w:trPr>
          <w:trHeight w:val="300"/>
          <w:tblHeader/>
        </w:trPr>
        <w:tc>
          <w:tcPr>
            <w:tcW w:w="3870" w:type="dxa"/>
            <w:gridSpan w:val="3"/>
            <w:shd w:val="clear" w:color="000000" w:fill="BFBFBF"/>
            <w:noWrap/>
            <w:hideMark/>
          </w:tcPr>
          <w:p w14:paraId="1C557144" w14:textId="77777777" w:rsidR="00F06ED0" w:rsidRPr="00CE08BE" w:rsidRDefault="004E2624" w:rsidP="00F06ED0">
            <w:pPr>
              <w:spacing w:after="0" w:line="240" w:lineRule="auto"/>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NOME DO PAÍS:</w:t>
            </w:r>
          </w:p>
        </w:tc>
        <w:tc>
          <w:tcPr>
            <w:tcW w:w="2700" w:type="dxa"/>
            <w:gridSpan w:val="2"/>
            <w:vMerge w:val="restart"/>
            <w:shd w:val="clear" w:color="000000" w:fill="BFBFBF"/>
            <w:noWrap/>
            <w:vAlign w:val="center"/>
            <w:hideMark/>
          </w:tcPr>
          <w:p w14:paraId="14E70A95" w14:textId="77777777" w:rsidR="00F06ED0" w:rsidRPr="00CE08BE" w:rsidRDefault="004E2624" w:rsidP="00F06ED0">
            <w:pPr>
              <w:spacing w:after="0" w:line="240" w:lineRule="auto"/>
              <w:jc w:val="center"/>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Avaliação em curso</w:t>
            </w:r>
          </w:p>
        </w:tc>
        <w:tc>
          <w:tcPr>
            <w:tcW w:w="2790" w:type="dxa"/>
            <w:gridSpan w:val="2"/>
            <w:vMerge w:val="restart"/>
            <w:shd w:val="clear" w:color="000000" w:fill="BFBFBF"/>
            <w:vAlign w:val="center"/>
            <w:hideMark/>
          </w:tcPr>
          <w:p w14:paraId="7E8DB78A" w14:textId="1D74782C" w:rsidR="00F06ED0" w:rsidRPr="00CE08BE" w:rsidRDefault="004E2624" w:rsidP="00F06ED0">
            <w:pPr>
              <w:spacing w:after="0" w:line="240" w:lineRule="auto"/>
              <w:jc w:val="center"/>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 xml:space="preserve">Avaliação </w:t>
            </w:r>
            <w:r w:rsidR="00AB205D" w:rsidRPr="00CE08BE">
              <w:rPr>
                <w:rFonts w:ascii="Calibri" w:eastAsia="Times New Roman" w:hAnsi="Calibri" w:cs="Calibri"/>
                <w:b/>
                <w:bCs/>
                <w:color w:val="000000"/>
                <w:sz w:val="20"/>
                <w:lang w:val="pt-PT"/>
              </w:rPr>
              <w:t xml:space="preserve">anterior </w:t>
            </w:r>
            <w:r w:rsidRPr="00CE08BE">
              <w:rPr>
                <w:rFonts w:ascii="Calibri" w:eastAsia="Times New Roman" w:hAnsi="Calibri" w:cs="Calibri"/>
                <w:b/>
                <w:bCs/>
                <w:color w:val="000000"/>
                <w:sz w:val="20"/>
                <w:lang w:val="pt-PT"/>
              </w:rPr>
              <w:t>(aplicação do quadro PEFA 2016)</w:t>
            </w:r>
          </w:p>
        </w:tc>
      </w:tr>
      <w:tr w:rsidR="00500221" w:rsidRPr="006C408E" w14:paraId="0CA0D8C4" w14:textId="77777777" w:rsidTr="004E2624">
        <w:trPr>
          <w:trHeight w:val="300"/>
          <w:tblHeader/>
        </w:trPr>
        <w:tc>
          <w:tcPr>
            <w:tcW w:w="760" w:type="dxa"/>
            <w:shd w:val="clear" w:color="000000" w:fill="BFBFBF"/>
            <w:noWrap/>
            <w:hideMark/>
          </w:tcPr>
          <w:p w14:paraId="7A14163C" w14:textId="77777777" w:rsidR="00F06ED0" w:rsidRPr="00CE08BE" w:rsidRDefault="00F06ED0" w:rsidP="00F06ED0">
            <w:pPr>
              <w:spacing w:after="0" w:line="240" w:lineRule="auto"/>
              <w:rPr>
                <w:rFonts w:ascii="Calibri" w:eastAsia="Times New Roman" w:hAnsi="Calibri" w:cs="Calibri"/>
                <w:b/>
                <w:bCs/>
                <w:color w:val="000000"/>
                <w:sz w:val="20"/>
                <w:lang w:val="pt-PT"/>
              </w:rPr>
            </w:pPr>
          </w:p>
        </w:tc>
        <w:tc>
          <w:tcPr>
            <w:tcW w:w="3110" w:type="dxa"/>
            <w:gridSpan w:val="2"/>
            <w:shd w:val="clear" w:color="000000" w:fill="BFBFBF"/>
            <w:noWrap/>
            <w:hideMark/>
          </w:tcPr>
          <w:p w14:paraId="6FA5E957" w14:textId="77777777" w:rsidR="00F06ED0" w:rsidRPr="00CE08BE" w:rsidRDefault="004E2624" w:rsidP="00F06ED0">
            <w:pPr>
              <w:spacing w:after="0" w:line="240" w:lineRule="auto"/>
              <w:jc w:val="center"/>
              <w:rPr>
                <w:rFonts w:ascii="Calibri" w:eastAsia="Times New Roman" w:hAnsi="Calibri" w:cs="Calibri"/>
                <w:color w:val="000000"/>
                <w:sz w:val="20"/>
                <w:lang w:val="pt-PT"/>
              </w:rPr>
            </w:pPr>
            <w:r w:rsidRPr="00CE08BE">
              <w:rPr>
                <w:rFonts w:ascii="Calibri" w:eastAsia="Times New Roman" w:hAnsi="Calibri" w:cs="Calibri"/>
                <w:color w:val="000000"/>
                <w:sz w:val="20"/>
                <w:lang w:val="pt-PT"/>
              </w:rPr>
              <w:t> </w:t>
            </w:r>
          </w:p>
        </w:tc>
        <w:tc>
          <w:tcPr>
            <w:tcW w:w="2700" w:type="dxa"/>
            <w:gridSpan w:val="2"/>
            <w:vMerge/>
            <w:vAlign w:val="center"/>
            <w:hideMark/>
          </w:tcPr>
          <w:p w14:paraId="4AF59E06" w14:textId="77777777" w:rsidR="00F06ED0" w:rsidRPr="00CE08BE" w:rsidRDefault="00F06ED0" w:rsidP="00F06ED0">
            <w:pPr>
              <w:spacing w:after="0" w:line="240" w:lineRule="auto"/>
              <w:rPr>
                <w:rFonts w:ascii="Calibri" w:eastAsia="Times New Roman" w:hAnsi="Calibri" w:cs="Calibri"/>
                <w:b/>
                <w:bCs/>
                <w:color w:val="000000"/>
                <w:sz w:val="20"/>
                <w:lang w:val="pt-PT"/>
              </w:rPr>
            </w:pPr>
          </w:p>
        </w:tc>
        <w:tc>
          <w:tcPr>
            <w:tcW w:w="2790" w:type="dxa"/>
            <w:gridSpan w:val="2"/>
            <w:vMerge/>
            <w:vAlign w:val="center"/>
            <w:hideMark/>
          </w:tcPr>
          <w:p w14:paraId="4BBC29EA" w14:textId="77777777" w:rsidR="00F06ED0" w:rsidRPr="00CE08BE" w:rsidRDefault="00F06ED0" w:rsidP="00F06ED0">
            <w:pPr>
              <w:spacing w:after="0" w:line="240" w:lineRule="auto"/>
              <w:rPr>
                <w:rFonts w:ascii="Calibri" w:eastAsia="Times New Roman" w:hAnsi="Calibri" w:cs="Calibri"/>
                <w:b/>
                <w:bCs/>
                <w:color w:val="000000"/>
                <w:sz w:val="20"/>
                <w:lang w:val="pt-PT"/>
              </w:rPr>
            </w:pPr>
          </w:p>
        </w:tc>
      </w:tr>
      <w:tr w:rsidR="00500221" w:rsidRPr="006C408E" w14:paraId="151172EE" w14:textId="77777777" w:rsidTr="00E42738">
        <w:trPr>
          <w:trHeight w:val="300"/>
          <w:tblHeader/>
        </w:trPr>
        <w:tc>
          <w:tcPr>
            <w:tcW w:w="760" w:type="dxa"/>
            <w:shd w:val="clear" w:color="000000" w:fill="BFBFBF"/>
            <w:noWrap/>
            <w:vAlign w:val="center"/>
            <w:hideMark/>
          </w:tcPr>
          <w:p w14:paraId="11A89A1E" w14:textId="77777777" w:rsidR="00F06ED0" w:rsidRPr="00CE08BE" w:rsidRDefault="004E2624" w:rsidP="00F06ED0">
            <w:pPr>
              <w:spacing w:after="0" w:line="240" w:lineRule="auto"/>
              <w:jc w:val="center"/>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Pilar</w:t>
            </w:r>
          </w:p>
        </w:tc>
        <w:tc>
          <w:tcPr>
            <w:tcW w:w="3110" w:type="dxa"/>
            <w:gridSpan w:val="2"/>
            <w:shd w:val="clear" w:color="000000" w:fill="BFBFBF"/>
            <w:vAlign w:val="center"/>
            <w:hideMark/>
          </w:tcPr>
          <w:p w14:paraId="0C2D2C3F" w14:textId="77777777" w:rsidR="00F06ED0" w:rsidRPr="00CE08BE" w:rsidRDefault="004E2624" w:rsidP="00F06ED0">
            <w:pPr>
              <w:spacing w:after="0" w:line="240" w:lineRule="auto"/>
              <w:jc w:val="center"/>
              <w:rPr>
                <w:rFonts w:ascii="Calibri" w:eastAsia="Times New Roman" w:hAnsi="Calibri" w:cs="Calibri"/>
                <w:b/>
                <w:bCs/>
                <w:sz w:val="20"/>
                <w:lang w:val="pt-PT"/>
              </w:rPr>
            </w:pPr>
            <w:r w:rsidRPr="00CE08BE">
              <w:rPr>
                <w:rFonts w:ascii="Calibri" w:eastAsia="Times New Roman" w:hAnsi="Calibri" w:cs="Calibri"/>
                <w:b/>
                <w:bCs/>
                <w:sz w:val="20"/>
                <w:lang w:val="pt-PT"/>
              </w:rPr>
              <w:t>Indicador/dimensão</w:t>
            </w:r>
          </w:p>
        </w:tc>
        <w:tc>
          <w:tcPr>
            <w:tcW w:w="1350" w:type="dxa"/>
            <w:shd w:val="clear" w:color="000000" w:fill="BFBFBF"/>
            <w:noWrap/>
            <w:vAlign w:val="center"/>
            <w:hideMark/>
          </w:tcPr>
          <w:p w14:paraId="3C071AF8" w14:textId="77777777" w:rsidR="00F06ED0" w:rsidRPr="00CE08BE" w:rsidRDefault="004E2624" w:rsidP="00F06ED0">
            <w:pPr>
              <w:spacing w:after="0" w:line="240" w:lineRule="auto"/>
              <w:jc w:val="center"/>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Pontuação</w:t>
            </w:r>
          </w:p>
        </w:tc>
        <w:tc>
          <w:tcPr>
            <w:tcW w:w="1350" w:type="dxa"/>
            <w:shd w:val="clear" w:color="000000" w:fill="BFBFBF"/>
            <w:vAlign w:val="center"/>
            <w:hideMark/>
          </w:tcPr>
          <w:p w14:paraId="77A26AC4" w14:textId="77777777" w:rsidR="00F06ED0" w:rsidRPr="00CE08BE" w:rsidRDefault="004E2624" w:rsidP="00F06ED0">
            <w:pPr>
              <w:spacing w:after="0" w:line="240" w:lineRule="auto"/>
              <w:jc w:val="center"/>
              <w:rPr>
                <w:rFonts w:ascii="Calibri" w:eastAsia="Times New Roman" w:hAnsi="Calibri" w:cs="Calibri"/>
                <w:b/>
                <w:bCs/>
                <w:sz w:val="20"/>
                <w:lang w:val="pt-PT"/>
              </w:rPr>
            </w:pPr>
            <w:r w:rsidRPr="00CE08BE">
              <w:rPr>
                <w:rFonts w:ascii="Calibri" w:eastAsia="Times New Roman" w:hAnsi="Calibri" w:cs="Calibri"/>
                <w:b/>
                <w:bCs/>
                <w:sz w:val="20"/>
                <w:lang w:val="pt-PT"/>
              </w:rPr>
              <w:t>Descrição dos requisitos satisfeitos</w:t>
            </w:r>
          </w:p>
        </w:tc>
        <w:tc>
          <w:tcPr>
            <w:tcW w:w="1382" w:type="dxa"/>
            <w:shd w:val="clear" w:color="000000" w:fill="BFBFBF"/>
            <w:noWrap/>
            <w:vAlign w:val="center"/>
            <w:hideMark/>
          </w:tcPr>
          <w:p w14:paraId="2CE6D6C4" w14:textId="77777777" w:rsidR="00F06ED0" w:rsidRPr="00CE08BE" w:rsidRDefault="004E2624" w:rsidP="00F06ED0">
            <w:pPr>
              <w:spacing w:after="0" w:line="240" w:lineRule="auto"/>
              <w:jc w:val="center"/>
              <w:rPr>
                <w:rFonts w:ascii="Calibri" w:eastAsia="Times New Roman" w:hAnsi="Calibri" w:cs="Calibri"/>
                <w:b/>
                <w:bCs/>
                <w:color w:val="000000"/>
                <w:sz w:val="20"/>
                <w:lang w:val="pt-PT"/>
              </w:rPr>
            </w:pPr>
            <w:r w:rsidRPr="00CE08BE">
              <w:rPr>
                <w:rFonts w:ascii="Calibri" w:eastAsia="Times New Roman" w:hAnsi="Calibri" w:cs="Calibri"/>
                <w:b/>
                <w:bCs/>
                <w:color w:val="000000"/>
                <w:sz w:val="20"/>
                <w:lang w:val="pt-PT"/>
              </w:rPr>
              <w:t>Pontuação</w:t>
            </w:r>
          </w:p>
        </w:tc>
        <w:tc>
          <w:tcPr>
            <w:tcW w:w="1408" w:type="dxa"/>
            <w:shd w:val="clear" w:color="000000" w:fill="BFBFBF"/>
            <w:vAlign w:val="center"/>
            <w:hideMark/>
          </w:tcPr>
          <w:p w14:paraId="2EC9F6E5" w14:textId="77777777" w:rsidR="00F06ED0" w:rsidRPr="00CE08BE" w:rsidRDefault="004E2624" w:rsidP="00F06ED0">
            <w:pPr>
              <w:spacing w:after="0" w:line="240" w:lineRule="auto"/>
              <w:jc w:val="center"/>
              <w:rPr>
                <w:rFonts w:ascii="Calibri" w:eastAsia="Times New Roman" w:hAnsi="Calibri" w:cs="Calibri"/>
                <w:b/>
                <w:bCs/>
                <w:sz w:val="20"/>
                <w:lang w:val="pt-PT"/>
              </w:rPr>
            </w:pPr>
            <w:r w:rsidRPr="00CE08BE">
              <w:rPr>
                <w:rFonts w:ascii="Calibri" w:eastAsia="Times New Roman" w:hAnsi="Calibri" w:cs="Calibri"/>
                <w:b/>
                <w:bCs/>
                <w:sz w:val="20"/>
                <w:lang w:val="pt-PT"/>
              </w:rPr>
              <w:t>Explicação das alterações</w:t>
            </w:r>
            <w:r w:rsidRPr="00CE08BE">
              <w:rPr>
                <w:rFonts w:ascii="Calibri" w:eastAsia="Times New Roman" w:hAnsi="Calibri" w:cs="Calibri"/>
                <w:sz w:val="20"/>
                <w:lang w:val="pt-PT"/>
              </w:rPr>
              <w:br/>
            </w:r>
            <w:r w:rsidRPr="00CE08BE">
              <w:rPr>
                <w:rFonts w:ascii="Calibri" w:eastAsia="Times New Roman" w:hAnsi="Calibri" w:cs="Calibri"/>
                <w:b/>
                <w:bCs/>
                <w:sz w:val="20"/>
                <w:lang w:val="pt-PT"/>
              </w:rPr>
              <w:t>(incluindo problemas de comparabilidade)</w:t>
            </w:r>
          </w:p>
        </w:tc>
      </w:tr>
      <w:tr w:rsidR="00500221" w:rsidRPr="008E6B41" w14:paraId="0271A3D7" w14:textId="77777777" w:rsidTr="000A0C3F">
        <w:trPr>
          <w:trHeight w:val="300"/>
        </w:trPr>
        <w:tc>
          <w:tcPr>
            <w:tcW w:w="760" w:type="dxa"/>
            <w:vMerge w:val="restart"/>
            <w:shd w:val="clear" w:color="auto" w:fill="02175A"/>
            <w:textDirection w:val="btLr"/>
            <w:vAlign w:val="center"/>
            <w:hideMark/>
          </w:tcPr>
          <w:p w14:paraId="5972CFBA" w14:textId="77777777" w:rsidR="00F06ED0" w:rsidRPr="00CE08BE" w:rsidRDefault="004E2624" w:rsidP="00F06ED0">
            <w:pPr>
              <w:spacing w:after="0" w:line="240" w:lineRule="auto"/>
              <w:jc w:val="center"/>
              <w:rPr>
                <w:rFonts w:ascii="Calibri" w:eastAsia="Times New Roman" w:hAnsi="Calibri" w:cs="Calibri"/>
                <w:b/>
                <w:bCs/>
                <w:sz w:val="18"/>
                <w:szCs w:val="28"/>
                <w:lang w:val="pt-PT"/>
              </w:rPr>
            </w:pPr>
            <w:r w:rsidRPr="00CE08BE">
              <w:rPr>
                <w:rFonts w:ascii="Calibri" w:eastAsia="Times New Roman" w:hAnsi="Calibri" w:cs="Calibri"/>
                <w:b/>
                <w:bCs/>
                <w:sz w:val="18"/>
                <w:szCs w:val="28"/>
                <w:lang w:val="pt-PT"/>
              </w:rPr>
              <w:t>Credibilidade do orçamento</w:t>
            </w:r>
          </w:p>
        </w:tc>
        <w:tc>
          <w:tcPr>
            <w:tcW w:w="760" w:type="dxa"/>
            <w:tcBorders>
              <w:bottom w:val="dotted" w:sz="4" w:space="0" w:color="auto"/>
            </w:tcBorders>
            <w:shd w:val="clear" w:color="auto" w:fill="02175A"/>
            <w:hideMark/>
          </w:tcPr>
          <w:p w14:paraId="24980669" w14:textId="1832F1D9" w:rsidR="00F06ED0" w:rsidRPr="00CE08BE" w:rsidRDefault="00526755" w:rsidP="00F06ED0">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-1</w:t>
            </w:r>
          </w:p>
        </w:tc>
        <w:tc>
          <w:tcPr>
            <w:tcW w:w="2350" w:type="dxa"/>
            <w:shd w:val="clear" w:color="auto" w:fill="02175A"/>
            <w:hideMark/>
          </w:tcPr>
          <w:p w14:paraId="773ABCF0" w14:textId="7574DEB5" w:rsidR="00F06ED0" w:rsidRPr="00CE08BE" w:rsidRDefault="004E2624" w:rsidP="00F06ED0">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Despesas totais </w:t>
            </w:r>
            <w:r w:rsidR="007B0178" w:rsidRPr="00CE08BE">
              <w:rPr>
                <w:rFonts w:ascii="Calibri" w:eastAsia="Times New Roman" w:hAnsi="Calibri" w:cs="Calibri"/>
                <w:b/>
                <w:bCs/>
                <w:sz w:val="18"/>
                <w:lang w:val="pt-PT"/>
              </w:rPr>
              <w:t>realizadas</w:t>
            </w:r>
          </w:p>
        </w:tc>
        <w:sdt>
          <w:sdtPr>
            <w:rPr>
              <w:rFonts w:ascii="Calibri" w:eastAsia="Calibri" w:hAnsi="Calibri" w:cs="Calibri"/>
              <w:b/>
              <w:sz w:val="20"/>
              <w:szCs w:val="20"/>
              <w:lang w:val="pt-PT"/>
            </w:rPr>
            <w:id w:val="-435288577"/>
            <w:placeholder>
              <w:docPart w:val="3EFEAE45F68344818326D6AAA3B83B98"/>
            </w:placeholder>
          </w:sdtPr>
          <w:sdtEndPr/>
          <w:sdtContent>
            <w:tc>
              <w:tcPr>
                <w:tcW w:w="1350" w:type="dxa"/>
                <w:shd w:val="clear" w:color="auto" w:fill="auto"/>
                <w:vAlign w:val="center"/>
              </w:tcPr>
              <w:p w14:paraId="236F3861" w14:textId="1F90AD88" w:rsidR="00094F37" w:rsidRPr="00CE08BE" w:rsidRDefault="004E2624" w:rsidP="00695D7A">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w:t>
                </w:r>
              </w:p>
            </w:tc>
          </w:sdtContent>
        </w:sdt>
        <w:tc>
          <w:tcPr>
            <w:tcW w:w="1350" w:type="dxa"/>
            <w:shd w:val="clear" w:color="auto" w:fill="auto"/>
          </w:tcPr>
          <w:p w14:paraId="7CD29802" w14:textId="77777777" w:rsidR="00094F37" w:rsidRPr="00CE08BE" w:rsidRDefault="00094F37" w:rsidP="00695D7A">
            <w:pPr>
              <w:spacing w:after="0" w:line="240" w:lineRule="auto"/>
              <w:rPr>
                <w:rFonts w:ascii="Calibri" w:eastAsia="Times New Roman" w:hAnsi="Calibri" w:cs="Calibri"/>
                <w:sz w:val="18"/>
                <w:lang w:val="pt-PT"/>
              </w:rPr>
            </w:pPr>
          </w:p>
        </w:tc>
        <w:sdt>
          <w:sdtPr>
            <w:rPr>
              <w:rFonts w:ascii="Calibri" w:eastAsia="Calibri" w:hAnsi="Calibri" w:cs="Calibri"/>
              <w:b/>
              <w:sz w:val="20"/>
              <w:szCs w:val="20"/>
              <w:lang w:val="pt-PT"/>
            </w:rPr>
            <w:id w:val="-1060092595"/>
            <w:placeholder>
              <w:docPart w:val="0FFA1586F4E54EA387DAEF8BC5FB2354"/>
            </w:placeholder>
          </w:sdtPr>
          <w:sdtEndPr/>
          <w:sdtContent>
            <w:tc>
              <w:tcPr>
                <w:tcW w:w="1382" w:type="dxa"/>
                <w:shd w:val="clear" w:color="auto" w:fill="auto"/>
                <w:vAlign w:val="center"/>
              </w:tcPr>
              <w:p w14:paraId="361E7C77" w14:textId="0C5E03EA" w:rsidR="00F06ED0" w:rsidRPr="00CE08BE" w:rsidRDefault="004E2624" w:rsidP="00695D7A">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 xml:space="preserve">-1 </w:t>
                </w:r>
              </w:p>
            </w:tc>
          </w:sdtContent>
        </w:sdt>
        <w:tc>
          <w:tcPr>
            <w:tcW w:w="1408" w:type="dxa"/>
            <w:shd w:val="clear" w:color="auto" w:fill="auto"/>
            <w:hideMark/>
          </w:tcPr>
          <w:p w14:paraId="4A999EE5" w14:textId="77777777" w:rsidR="00F06ED0" w:rsidRPr="00CE08BE" w:rsidRDefault="004E2624" w:rsidP="00695D7A">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635545FC" w14:textId="77777777" w:rsidTr="000A0C3F">
        <w:trPr>
          <w:trHeight w:val="300"/>
        </w:trPr>
        <w:tc>
          <w:tcPr>
            <w:tcW w:w="760" w:type="dxa"/>
            <w:vMerge/>
            <w:shd w:val="clear" w:color="auto" w:fill="02175A"/>
            <w:textDirection w:val="btLr"/>
            <w:vAlign w:val="center"/>
          </w:tcPr>
          <w:p w14:paraId="5CA7311E" w14:textId="77777777" w:rsidR="006826E0" w:rsidRPr="00CE08BE" w:rsidRDefault="006826E0" w:rsidP="00F06ED0">
            <w:pPr>
              <w:spacing w:after="0" w:line="240" w:lineRule="auto"/>
              <w:jc w:val="center"/>
              <w:rPr>
                <w:rFonts w:ascii="Calibri" w:eastAsia="Times New Roman" w:hAnsi="Calibri" w:cs="Calibri"/>
                <w:b/>
                <w:bCs/>
                <w:sz w:val="18"/>
                <w:szCs w:val="28"/>
                <w:lang w:val="pt-PT"/>
              </w:rPr>
            </w:pPr>
          </w:p>
        </w:tc>
        <w:tc>
          <w:tcPr>
            <w:tcW w:w="760" w:type="dxa"/>
            <w:tcBorders>
              <w:bottom w:val="dotted" w:sz="4" w:space="0" w:color="auto"/>
            </w:tcBorders>
            <w:shd w:val="clear" w:color="auto" w:fill="02175A"/>
          </w:tcPr>
          <w:p w14:paraId="151426B8" w14:textId="77777777" w:rsidR="006826E0" w:rsidRPr="00CE08BE" w:rsidRDefault="006826E0" w:rsidP="00F06ED0">
            <w:pPr>
              <w:spacing w:after="0" w:line="240" w:lineRule="auto"/>
              <w:jc w:val="both"/>
              <w:rPr>
                <w:rFonts w:ascii="Calibri" w:eastAsia="Times New Roman" w:hAnsi="Calibri" w:cs="Calibri"/>
                <w:b/>
                <w:bCs/>
                <w:sz w:val="18"/>
                <w:lang w:val="pt-PT"/>
              </w:rPr>
            </w:pPr>
          </w:p>
        </w:tc>
        <w:tc>
          <w:tcPr>
            <w:tcW w:w="2350" w:type="dxa"/>
            <w:shd w:val="clear" w:color="auto" w:fill="02175A"/>
          </w:tcPr>
          <w:p w14:paraId="411E0AA7" w14:textId="0DC8E2C1" w:rsidR="006826E0" w:rsidRPr="00CE08BE" w:rsidRDefault="004E2624" w:rsidP="006826E0">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1. Despesas totais </w:t>
            </w:r>
            <w:r w:rsidR="007B0178" w:rsidRPr="00CE08BE">
              <w:rPr>
                <w:rFonts w:ascii="Calibri" w:eastAsia="Times New Roman" w:hAnsi="Calibri" w:cs="Calibri"/>
                <w:b/>
                <w:bCs/>
                <w:sz w:val="18"/>
                <w:lang w:val="pt-PT"/>
              </w:rPr>
              <w:t>realizadas</w:t>
            </w:r>
          </w:p>
        </w:tc>
        <w:sdt>
          <w:sdtPr>
            <w:rPr>
              <w:rFonts w:ascii="Calibri" w:eastAsia="Calibri" w:hAnsi="Calibri" w:cs="Calibri"/>
              <w:sz w:val="20"/>
              <w:szCs w:val="20"/>
              <w:lang w:val="pt-PT"/>
            </w:rPr>
            <w:id w:val="-140511754"/>
            <w:placeholder>
              <w:docPart w:val="BF1AB5CEC83944ECAC32D4EC1EB4AB7A"/>
            </w:placeholder>
          </w:sdtPr>
          <w:sdtEndPr/>
          <w:sdtContent>
            <w:tc>
              <w:tcPr>
                <w:tcW w:w="1350" w:type="dxa"/>
                <w:shd w:val="clear" w:color="auto" w:fill="auto"/>
                <w:vAlign w:val="center"/>
              </w:tcPr>
              <w:p w14:paraId="388B9025" w14:textId="6EAFC92C" w:rsidR="006826E0" w:rsidRPr="00CE08BE" w:rsidRDefault="004E2624" w:rsidP="00695D7A">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w:t>
                </w:r>
              </w:p>
            </w:tc>
          </w:sdtContent>
        </w:sdt>
        <w:sdt>
          <w:sdtPr>
            <w:rPr>
              <w:rFonts w:ascii="Calibri" w:eastAsia="Calibri" w:hAnsi="Calibri" w:cs="Calibri"/>
              <w:sz w:val="20"/>
              <w:szCs w:val="20"/>
              <w:lang w:val="pt-PT"/>
            </w:rPr>
            <w:id w:val="1311744900"/>
            <w:placeholder>
              <w:docPart w:val="160426EE1D0741D88A09D7A9BC87C41F"/>
            </w:placeholder>
          </w:sdtPr>
          <w:sdtEndPr/>
          <w:sdtContent>
            <w:tc>
              <w:tcPr>
                <w:tcW w:w="1350" w:type="dxa"/>
                <w:shd w:val="clear" w:color="auto" w:fill="auto"/>
              </w:tcPr>
              <w:p w14:paraId="5D25AF5C" w14:textId="68C58CA0" w:rsidR="006826E0" w:rsidRPr="00CE08BE" w:rsidRDefault="004E2624" w:rsidP="00695D7A">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w:t>
                </w:r>
              </w:p>
            </w:tc>
          </w:sdtContent>
        </w:sdt>
        <w:sdt>
          <w:sdtPr>
            <w:rPr>
              <w:rFonts w:ascii="Calibri" w:eastAsia="Calibri" w:hAnsi="Calibri" w:cs="Calibri"/>
              <w:sz w:val="20"/>
              <w:szCs w:val="20"/>
              <w:lang w:val="pt-PT"/>
            </w:rPr>
            <w:id w:val="1592508787"/>
            <w:placeholder>
              <w:docPart w:val="0D476EB2FE3941DC8FEC173176EC80E5"/>
            </w:placeholder>
          </w:sdtPr>
          <w:sdtEndPr/>
          <w:sdtContent>
            <w:tc>
              <w:tcPr>
                <w:tcW w:w="1382" w:type="dxa"/>
                <w:shd w:val="clear" w:color="auto" w:fill="auto"/>
                <w:vAlign w:val="center"/>
              </w:tcPr>
              <w:p w14:paraId="09C5470C" w14:textId="7DB0C8D6" w:rsidR="006826E0" w:rsidRPr="00CE08BE" w:rsidRDefault="004E2624" w:rsidP="00695D7A">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w:t>
                </w:r>
              </w:p>
            </w:tc>
          </w:sdtContent>
        </w:sdt>
        <w:tc>
          <w:tcPr>
            <w:tcW w:w="1408" w:type="dxa"/>
            <w:shd w:val="clear" w:color="auto" w:fill="auto"/>
          </w:tcPr>
          <w:p w14:paraId="70435D0A" w14:textId="77777777" w:rsidR="006826E0" w:rsidRPr="00CE08BE" w:rsidRDefault="006826E0" w:rsidP="00695D7A">
            <w:pPr>
              <w:spacing w:after="0" w:line="240" w:lineRule="auto"/>
              <w:rPr>
                <w:rFonts w:ascii="Calibri" w:eastAsia="Times New Roman" w:hAnsi="Calibri" w:cs="Calibri"/>
                <w:b/>
                <w:bCs/>
                <w:sz w:val="18"/>
                <w:lang w:val="pt-PT"/>
              </w:rPr>
            </w:pPr>
          </w:p>
        </w:tc>
      </w:tr>
      <w:tr w:rsidR="00500221" w:rsidRPr="008E6B41" w14:paraId="1522A302" w14:textId="77777777" w:rsidTr="00E42738">
        <w:trPr>
          <w:trHeight w:val="300"/>
        </w:trPr>
        <w:tc>
          <w:tcPr>
            <w:tcW w:w="760" w:type="dxa"/>
            <w:vMerge/>
            <w:shd w:val="clear" w:color="auto" w:fill="02175A"/>
            <w:vAlign w:val="center"/>
            <w:hideMark/>
          </w:tcPr>
          <w:p w14:paraId="596AD067" w14:textId="77777777" w:rsidR="001B122A" w:rsidRPr="00CE08BE" w:rsidRDefault="001B122A" w:rsidP="00F06ED0">
            <w:pPr>
              <w:spacing w:after="0" w:line="240" w:lineRule="auto"/>
              <w:rPr>
                <w:rFonts w:ascii="Calibri" w:eastAsia="Times New Roman" w:hAnsi="Calibri" w:cs="Calibri"/>
                <w:b/>
                <w:bCs/>
                <w:sz w:val="18"/>
                <w:szCs w:val="32"/>
                <w:lang w:val="pt-PT"/>
              </w:rPr>
            </w:pPr>
          </w:p>
        </w:tc>
        <w:tc>
          <w:tcPr>
            <w:tcW w:w="760" w:type="dxa"/>
            <w:vMerge w:val="restart"/>
            <w:shd w:val="clear" w:color="auto" w:fill="02175A"/>
            <w:hideMark/>
          </w:tcPr>
          <w:p w14:paraId="71C9E2EC" w14:textId="0215BD78" w:rsidR="001B122A" w:rsidRPr="00CE08BE" w:rsidRDefault="00526755" w:rsidP="00F06ED0">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w:t>
            </w:r>
          </w:p>
          <w:p w14:paraId="691359F7" w14:textId="77777777" w:rsidR="001B122A" w:rsidRPr="00CE08BE" w:rsidRDefault="004E2624" w:rsidP="00F06ED0">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p w14:paraId="266F37AB" w14:textId="77777777" w:rsidR="001B122A" w:rsidRPr="00CE08BE" w:rsidRDefault="004E2624" w:rsidP="00F06ED0">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02175A"/>
            <w:hideMark/>
          </w:tcPr>
          <w:p w14:paraId="13B753EB" w14:textId="6BE491A4" w:rsidR="001B122A" w:rsidRPr="00CE08BE" w:rsidRDefault="004E2624" w:rsidP="00F06ED0">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Composição da despesa</w:t>
            </w:r>
            <w:r w:rsidR="00914410">
              <w:rPr>
                <w:rFonts w:ascii="Calibri" w:eastAsia="Times New Roman" w:hAnsi="Calibri" w:cs="Calibri"/>
                <w:b/>
                <w:bCs/>
                <w:sz w:val="18"/>
                <w:lang w:val="pt-PT"/>
              </w:rPr>
              <w:t xml:space="preserve"> </w:t>
            </w:r>
            <w:r w:rsidR="007B0178" w:rsidRPr="00CE08BE">
              <w:rPr>
                <w:rFonts w:ascii="Calibri" w:eastAsia="Times New Roman" w:hAnsi="Calibri" w:cs="Calibri"/>
                <w:b/>
                <w:bCs/>
                <w:sz w:val="18"/>
                <w:lang w:val="pt-PT"/>
              </w:rPr>
              <w:t>realizada</w:t>
            </w:r>
          </w:p>
        </w:tc>
        <w:tc>
          <w:tcPr>
            <w:tcW w:w="1350" w:type="dxa"/>
            <w:shd w:val="clear" w:color="auto" w:fill="auto"/>
            <w:vAlign w:val="center"/>
            <w:hideMark/>
          </w:tcPr>
          <w:p w14:paraId="7B1B2C12" w14:textId="3AB41E50" w:rsidR="001B122A" w:rsidRPr="00CE08BE" w:rsidRDefault="00DD77BD" w:rsidP="00F06ED0">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823043562"/>
                <w:placeholder>
                  <w:docPart w:val="0BCEB61630EC47D596E7A01DDFCDDFDC"/>
                </w:placeholder>
              </w:sdtPr>
              <w:sdtEndPr/>
              <w:sdtContent>
                <w:r w:rsidR="004E2624"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w:t>
                </w:r>
              </w:sdtContent>
            </w:sdt>
            <w:r w:rsidR="004E2624" w:rsidRPr="00CE08BE">
              <w:rPr>
                <w:rFonts w:ascii="Calibri" w:eastAsia="Calibri" w:hAnsi="Calibri" w:cs="Calibri"/>
                <w:b/>
                <w:bCs/>
                <w:sz w:val="18"/>
                <w:lang w:val="pt-PT"/>
              </w:rPr>
              <w:t> </w:t>
            </w:r>
          </w:p>
        </w:tc>
        <w:tc>
          <w:tcPr>
            <w:tcW w:w="1350" w:type="dxa"/>
            <w:shd w:val="clear" w:color="auto" w:fill="auto"/>
            <w:hideMark/>
          </w:tcPr>
          <w:p w14:paraId="5C76963D" w14:textId="77777777" w:rsidR="001B122A" w:rsidRPr="00CE08BE" w:rsidRDefault="004E2624" w:rsidP="00F06ED0">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4C6E8AFC" w14:textId="2AFBC5E5" w:rsidR="001B122A" w:rsidRPr="00CE08BE" w:rsidRDefault="00DD77BD" w:rsidP="00F06ED0">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924996731"/>
                <w:placeholder>
                  <w:docPart w:val="CDCBABF8E69846A189376ACE9005B38D"/>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w:t>
                </w:r>
              </w:sdtContent>
            </w:sdt>
            <w:r w:rsidR="004E2624" w:rsidRPr="00CE08BE">
              <w:rPr>
                <w:b/>
                <w:bCs/>
                <w:lang w:val="pt-PT"/>
              </w:rPr>
              <w:t xml:space="preserve"> </w:t>
            </w:r>
            <w:r w:rsidR="004E2624" w:rsidRPr="00CE08BE">
              <w:rPr>
                <w:rFonts w:ascii="Calibri" w:eastAsia="Calibri" w:hAnsi="Calibri" w:cs="Calibri"/>
                <w:b/>
                <w:bCs/>
                <w:sz w:val="18"/>
                <w:lang w:val="pt-PT"/>
              </w:rPr>
              <w:t> </w:t>
            </w:r>
          </w:p>
        </w:tc>
        <w:tc>
          <w:tcPr>
            <w:tcW w:w="1408" w:type="dxa"/>
            <w:shd w:val="clear" w:color="auto" w:fill="auto"/>
            <w:hideMark/>
          </w:tcPr>
          <w:p w14:paraId="47D6C3CE" w14:textId="77777777" w:rsidR="001B122A" w:rsidRPr="00CE08BE" w:rsidRDefault="004E2624" w:rsidP="00F06ED0">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0C725CDE" w14:textId="77777777" w:rsidTr="00045603">
        <w:trPr>
          <w:trHeight w:val="300"/>
        </w:trPr>
        <w:tc>
          <w:tcPr>
            <w:tcW w:w="760" w:type="dxa"/>
            <w:vMerge/>
            <w:shd w:val="clear" w:color="auto" w:fill="02175A"/>
            <w:vAlign w:val="center"/>
            <w:hideMark/>
          </w:tcPr>
          <w:p w14:paraId="6CD45027" w14:textId="77777777" w:rsidR="001B122A" w:rsidRPr="00CE08BE" w:rsidRDefault="001B122A" w:rsidP="00F06ED0">
            <w:pPr>
              <w:spacing w:after="0" w:line="240" w:lineRule="auto"/>
              <w:rPr>
                <w:rFonts w:ascii="Calibri" w:eastAsia="Times New Roman" w:hAnsi="Calibri" w:cs="Calibri"/>
                <w:b/>
                <w:bCs/>
                <w:sz w:val="18"/>
                <w:szCs w:val="32"/>
                <w:lang w:val="pt-PT"/>
              </w:rPr>
            </w:pPr>
          </w:p>
        </w:tc>
        <w:tc>
          <w:tcPr>
            <w:tcW w:w="760" w:type="dxa"/>
            <w:vMerge/>
            <w:tcBorders>
              <w:top w:val="dotted" w:sz="4" w:space="0" w:color="auto"/>
            </w:tcBorders>
            <w:shd w:val="clear" w:color="auto" w:fill="02175A"/>
            <w:hideMark/>
          </w:tcPr>
          <w:p w14:paraId="2813CC80" w14:textId="77777777" w:rsidR="001B122A" w:rsidRPr="00CE08BE" w:rsidRDefault="001B122A" w:rsidP="00F06ED0">
            <w:pPr>
              <w:spacing w:after="0" w:line="240" w:lineRule="auto"/>
              <w:jc w:val="both"/>
              <w:rPr>
                <w:rFonts w:ascii="Calibri" w:eastAsia="Times New Roman" w:hAnsi="Calibri" w:cs="Calibri"/>
                <w:b/>
                <w:bCs/>
                <w:sz w:val="18"/>
                <w:lang w:val="pt-PT"/>
              </w:rPr>
            </w:pPr>
          </w:p>
        </w:tc>
        <w:tc>
          <w:tcPr>
            <w:tcW w:w="2350" w:type="dxa"/>
            <w:shd w:val="clear" w:color="auto" w:fill="02175A"/>
            <w:hideMark/>
          </w:tcPr>
          <w:p w14:paraId="1A99065F" w14:textId="640650B7" w:rsidR="001B122A" w:rsidRPr="00CE08BE" w:rsidRDefault="004E2624" w:rsidP="00F06ED0">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1.Composição da despesa</w:t>
            </w:r>
            <w:r w:rsidR="00EB3AE3">
              <w:rPr>
                <w:rFonts w:ascii="Calibri" w:eastAsia="Times New Roman" w:hAnsi="Calibri" w:cs="Calibri"/>
                <w:sz w:val="18"/>
                <w:lang w:val="pt-PT"/>
              </w:rPr>
              <w:t xml:space="preserve"> </w:t>
            </w:r>
            <w:r w:rsidR="007B0178" w:rsidRPr="00CE08BE">
              <w:rPr>
                <w:rFonts w:ascii="Calibri" w:eastAsia="Times New Roman" w:hAnsi="Calibri" w:cs="Calibri"/>
                <w:sz w:val="18"/>
                <w:lang w:val="pt-PT"/>
              </w:rPr>
              <w:t>realizada</w:t>
            </w:r>
            <w:r w:rsidRPr="00CE08BE">
              <w:rPr>
                <w:rFonts w:ascii="Calibri" w:eastAsia="Times New Roman" w:hAnsi="Calibri" w:cs="Calibri"/>
                <w:sz w:val="18"/>
                <w:lang w:val="pt-PT"/>
              </w:rPr>
              <w:t xml:space="preserve"> por função  </w:t>
            </w:r>
          </w:p>
        </w:tc>
        <w:sdt>
          <w:sdtPr>
            <w:rPr>
              <w:rFonts w:ascii="Calibri" w:eastAsia="Calibri" w:hAnsi="Calibri" w:cs="Calibri"/>
              <w:sz w:val="20"/>
              <w:szCs w:val="20"/>
              <w:lang w:val="pt-PT"/>
            </w:rPr>
            <w:id w:val="-978461694"/>
            <w:placeholder>
              <w:docPart w:val="E621E67B773D496C8D2C080AB0C4E55B"/>
            </w:placeholder>
          </w:sdtPr>
          <w:sdtEndPr/>
          <w:sdtContent>
            <w:tc>
              <w:tcPr>
                <w:tcW w:w="1350" w:type="dxa"/>
                <w:shd w:val="clear" w:color="auto" w:fill="auto"/>
                <w:vAlign w:val="center"/>
              </w:tcPr>
              <w:p w14:paraId="7B962301" w14:textId="6AD6FC71" w:rsidR="001B122A" w:rsidRPr="00CE08BE" w:rsidRDefault="004E2624" w:rsidP="008D1272">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sdt>
          <w:sdtPr>
            <w:rPr>
              <w:rFonts w:ascii="Calibri" w:eastAsia="Calibri" w:hAnsi="Calibri" w:cs="Calibri"/>
              <w:sz w:val="20"/>
              <w:szCs w:val="20"/>
              <w:lang w:val="pt-PT"/>
            </w:rPr>
            <w:id w:val="-632173355"/>
            <w:placeholder>
              <w:docPart w:val="3480FDE6A22F4B27B3ECB7F107599789"/>
            </w:placeholder>
          </w:sdtPr>
          <w:sdtEndPr/>
          <w:sdtContent>
            <w:tc>
              <w:tcPr>
                <w:tcW w:w="1350" w:type="dxa"/>
                <w:shd w:val="clear" w:color="auto" w:fill="auto"/>
              </w:tcPr>
              <w:p w14:paraId="49C9DBEB" w14:textId="549F6C91" w:rsidR="001B122A" w:rsidRPr="00CE08BE" w:rsidRDefault="004E2624" w:rsidP="00F06ED0">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sdt>
          <w:sdtPr>
            <w:rPr>
              <w:rFonts w:ascii="Calibri" w:eastAsia="Calibri" w:hAnsi="Calibri" w:cs="Calibri"/>
              <w:sz w:val="20"/>
              <w:szCs w:val="20"/>
              <w:lang w:val="pt-PT"/>
            </w:rPr>
            <w:id w:val="1809277338"/>
            <w:placeholder>
              <w:docPart w:val="70DB08940E0547038BB74C6534ABC193"/>
            </w:placeholder>
          </w:sdtPr>
          <w:sdtEndPr/>
          <w:sdtContent>
            <w:tc>
              <w:tcPr>
                <w:tcW w:w="1382" w:type="dxa"/>
                <w:shd w:val="clear" w:color="auto" w:fill="auto"/>
                <w:vAlign w:val="center"/>
              </w:tcPr>
              <w:p w14:paraId="60069844" w14:textId="20016E06" w:rsidR="001B122A" w:rsidRPr="00CE08BE" w:rsidRDefault="004E2624" w:rsidP="00F06ED0">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w:t>
                </w:r>
              </w:p>
            </w:tc>
          </w:sdtContent>
        </w:sdt>
        <w:tc>
          <w:tcPr>
            <w:tcW w:w="1408" w:type="dxa"/>
            <w:shd w:val="clear" w:color="auto" w:fill="auto"/>
            <w:hideMark/>
          </w:tcPr>
          <w:p w14:paraId="780C56FF" w14:textId="77777777" w:rsidR="001B122A" w:rsidRPr="00CE08BE" w:rsidRDefault="004E2624" w:rsidP="00F06ED0">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5F082B1A" w14:textId="77777777" w:rsidTr="004E2624">
        <w:trPr>
          <w:trHeight w:val="300"/>
        </w:trPr>
        <w:tc>
          <w:tcPr>
            <w:tcW w:w="760" w:type="dxa"/>
            <w:vMerge/>
            <w:shd w:val="clear" w:color="auto" w:fill="02175A"/>
            <w:vAlign w:val="center"/>
            <w:hideMark/>
          </w:tcPr>
          <w:p w14:paraId="1A61573D" w14:textId="77777777" w:rsidR="00D245B7" w:rsidRPr="00CE08BE" w:rsidRDefault="00D245B7" w:rsidP="00D245B7">
            <w:pPr>
              <w:spacing w:after="0" w:line="240" w:lineRule="auto"/>
              <w:rPr>
                <w:rFonts w:ascii="Calibri" w:eastAsia="Times New Roman" w:hAnsi="Calibri" w:cs="Calibri"/>
                <w:b/>
                <w:bCs/>
                <w:sz w:val="18"/>
                <w:szCs w:val="32"/>
                <w:lang w:val="pt-PT"/>
              </w:rPr>
            </w:pPr>
          </w:p>
        </w:tc>
        <w:tc>
          <w:tcPr>
            <w:tcW w:w="760" w:type="dxa"/>
            <w:vMerge/>
            <w:tcBorders>
              <w:top w:val="dotted" w:sz="4" w:space="0" w:color="auto"/>
            </w:tcBorders>
            <w:shd w:val="clear" w:color="auto" w:fill="02175A"/>
            <w:hideMark/>
          </w:tcPr>
          <w:p w14:paraId="235C878B" w14:textId="77777777" w:rsidR="00D245B7" w:rsidRPr="00CE08BE" w:rsidRDefault="00D245B7" w:rsidP="00D245B7">
            <w:pPr>
              <w:spacing w:after="0" w:line="240" w:lineRule="auto"/>
              <w:jc w:val="both"/>
              <w:rPr>
                <w:rFonts w:ascii="Calibri" w:eastAsia="Times New Roman" w:hAnsi="Calibri" w:cs="Calibri"/>
                <w:b/>
                <w:bCs/>
                <w:sz w:val="18"/>
                <w:lang w:val="pt-PT"/>
              </w:rPr>
            </w:pPr>
          </w:p>
        </w:tc>
        <w:tc>
          <w:tcPr>
            <w:tcW w:w="2350" w:type="dxa"/>
            <w:shd w:val="clear" w:color="auto" w:fill="02175A"/>
            <w:hideMark/>
          </w:tcPr>
          <w:p w14:paraId="2FC8A4CE" w14:textId="3AE6D4E9"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2.Composição da despesa </w:t>
            </w:r>
            <w:r w:rsidR="007B0178" w:rsidRPr="00CE08BE">
              <w:rPr>
                <w:rFonts w:ascii="Calibri" w:eastAsia="Times New Roman" w:hAnsi="Calibri" w:cs="Calibri"/>
                <w:sz w:val="18"/>
                <w:lang w:val="pt-PT"/>
              </w:rPr>
              <w:t>realizada</w:t>
            </w:r>
            <w:r w:rsidRPr="00CE08BE">
              <w:rPr>
                <w:rFonts w:ascii="Calibri" w:eastAsia="Times New Roman" w:hAnsi="Calibri" w:cs="Calibri"/>
                <w:sz w:val="18"/>
                <w:lang w:val="pt-PT"/>
              </w:rPr>
              <w:t xml:space="preserve"> por classificação económica     </w:t>
            </w:r>
          </w:p>
        </w:tc>
        <w:sdt>
          <w:sdtPr>
            <w:rPr>
              <w:rFonts w:ascii="Calibri" w:eastAsia="Calibri" w:hAnsi="Calibri" w:cs="Calibri"/>
              <w:sz w:val="20"/>
              <w:szCs w:val="20"/>
              <w:lang w:val="pt-PT"/>
            </w:rPr>
            <w:id w:val="-1555758666"/>
            <w:placeholder>
              <w:docPart w:val="BADD75C898104E0DBC362539757F2991"/>
            </w:placeholder>
          </w:sdtPr>
          <w:sdtEndPr/>
          <w:sdtContent>
            <w:tc>
              <w:tcPr>
                <w:tcW w:w="1350" w:type="dxa"/>
                <w:shd w:val="clear" w:color="auto" w:fill="auto"/>
                <w:vAlign w:val="center"/>
              </w:tcPr>
              <w:p w14:paraId="3F674D5A" w14:textId="4482CAF5" w:rsidR="00D245B7" w:rsidRPr="00CE08BE" w:rsidRDefault="004E2624" w:rsidP="00D245B7">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sdt>
          <w:sdtPr>
            <w:rPr>
              <w:rFonts w:ascii="Calibri" w:eastAsia="Calibri" w:hAnsi="Calibri" w:cs="Calibri"/>
              <w:sz w:val="20"/>
              <w:szCs w:val="20"/>
              <w:lang w:val="pt-PT"/>
            </w:rPr>
            <w:id w:val="1994144643"/>
            <w:placeholder>
              <w:docPart w:val="62C887EF20674F3B9682E1F102E4D4BA"/>
            </w:placeholder>
          </w:sdtPr>
          <w:sdtEndPr/>
          <w:sdtContent>
            <w:tc>
              <w:tcPr>
                <w:tcW w:w="1350" w:type="dxa"/>
                <w:shd w:val="clear" w:color="auto" w:fill="auto"/>
              </w:tcPr>
              <w:p w14:paraId="790F395A" w14:textId="68B0EA73"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tc>
          </w:sdtContent>
        </w:sdt>
        <w:tc>
          <w:tcPr>
            <w:tcW w:w="1382" w:type="dxa"/>
            <w:shd w:val="clear" w:color="auto" w:fill="auto"/>
          </w:tcPr>
          <w:sdt>
            <w:sdtPr>
              <w:rPr>
                <w:rFonts w:ascii="Calibri" w:eastAsia="Calibri" w:hAnsi="Calibri" w:cs="Calibri"/>
                <w:sz w:val="20"/>
                <w:szCs w:val="20"/>
                <w:lang w:val="pt-PT"/>
              </w:rPr>
              <w:id w:val="-914627256"/>
              <w:placeholder>
                <w:docPart w:val="7D8A9A5C1C5E4AD3B2D2254488A66C39"/>
              </w:placeholder>
            </w:sdtPr>
            <w:sdtEndPr/>
            <w:sdtContent>
              <w:p w14:paraId="581832B8" w14:textId="661F28A0" w:rsidR="006B2426" w:rsidRPr="00CE08BE" w:rsidRDefault="004E2624">
                <w:pPr>
                  <w:spacing w:after="0" w:line="240" w:lineRule="auto"/>
                  <w:jc w:val="center"/>
                  <w:rPr>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w:t>
                </w:r>
              </w:p>
            </w:sdtContent>
          </w:sdt>
          <w:p w14:paraId="335EB4F4" w14:textId="77777777" w:rsidR="00D245B7" w:rsidRPr="00CE08BE" w:rsidRDefault="00D245B7" w:rsidP="00D245B7">
            <w:pPr>
              <w:spacing w:after="0" w:line="240" w:lineRule="auto"/>
              <w:jc w:val="center"/>
              <w:rPr>
                <w:rFonts w:ascii="Calibri" w:eastAsia="Times New Roman" w:hAnsi="Calibri" w:cs="Calibri"/>
                <w:sz w:val="18"/>
                <w:lang w:val="pt-PT"/>
              </w:rPr>
            </w:pPr>
          </w:p>
        </w:tc>
        <w:tc>
          <w:tcPr>
            <w:tcW w:w="1408" w:type="dxa"/>
            <w:shd w:val="clear" w:color="auto" w:fill="auto"/>
            <w:hideMark/>
          </w:tcPr>
          <w:p w14:paraId="5350D4FF"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8B3FC4D" w14:textId="77777777" w:rsidTr="00045603">
        <w:trPr>
          <w:trHeight w:val="300"/>
        </w:trPr>
        <w:tc>
          <w:tcPr>
            <w:tcW w:w="760" w:type="dxa"/>
            <w:vMerge/>
            <w:shd w:val="clear" w:color="auto" w:fill="02175A"/>
            <w:vAlign w:val="center"/>
            <w:hideMark/>
          </w:tcPr>
          <w:p w14:paraId="576A76EF" w14:textId="77777777" w:rsidR="00D245B7" w:rsidRPr="00CE08BE" w:rsidRDefault="00D245B7" w:rsidP="00D245B7">
            <w:pPr>
              <w:spacing w:after="0" w:line="240" w:lineRule="auto"/>
              <w:rPr>
                <w:rFonts w:ascii="Calibri" w:eastAsia="Times New Roman" w:hAnsi="Calibri" w:cs="Calibri"/>
                <w:b/>
                <w:bCs/>
                <w:sz w:val="18"/>
                <w:szCs w:val="32"/>
                <w:lang w:val="pt-PT"/>
              </w:rPr>
            </w:pPr>
          </w:p>
        </w:tc>
        <w:tc>
          <w:tcPr>
            <w:tcW w:w="760" w:type="dxa"/>
            <w:tcBorders>
              <w:bottom w:val="dotted" w:sz="4" w:space="0" w:color="auto"/>
            </w:tcBorders>
            <w:shd w:val="clear" w:color="auto" w:fill="02175A"/>
            <w:hideMark/>
          </w:tcPr>
          <w:p w14:paraId="2A619DA5" w14:textId="77777777" w:rsidR="00D245B7" w:rsidRPr="00CE08BE" w:rsidRDefault="004E2624" w:rsidP="00D245B7">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02175A"/>
            <w:hideMark/>
          </w:tcPr>
          <w:p w14:paraId="7DE98F37"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3.Despesa das reservas para contingências</w:t>
            </w:r>
          </w:p>
        </w:tc>
        <w:sdt>
          <w:sdtPr>
            <w:rPr>
              <w:rFonts w:ascii="Calibri" w:eastAsia="Calibri" w:hAnsi="Calibri" w:cs="Calibri"/>
              <w:sz w:val="20"/>
              <w:szCs w:val="20"/>
              <w:lang w:val="pt-PT"/>
            </w:rPr>
            <w:id w:val="563840151"/>
            <w:placeholder>
              <w:docPart w:val="1C1B1968C5424A628664C135FB148A69"/>
            </w:placeholder>
          </w:sdtPr>
          <w:sdtEndPr/>
          <w:sdtContent>
            <w:tc>
              <w:tcPr>
                <w:tcW w:w="1350" w:type="dxa"/>
                <w:shd w:val="clear" w:color="auto" w:fill="auto"/>
                <w:vAlign w:val="center"/>
              </w:tcPr>
              <w:p w14:paraId="04282DBD" w14:textId="54665CB6" w:rsidR="00D245B7" w:rsidRPr="00CE08BE" w:rsidRDefault="004E2624" w:rsidP="00D245B7">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sdt>
          <w:sdtPr>
            <w:rPr>
              <w:rFonts w:ascii="Calibri" w:eastAsia="Calibri" w:hAnsi="Calibri" w:cs="Calibri"/>
              <w:sz w:val="20"/>
              <w:szCs w:val="20"/>
              <w:lang w:val="pt-PT"/>
            </w:rPr>
            <w:id w:val="-979997172"/>
            <w:placeholder>
              <w:docPart w:val="4E997F9CC16D45CC886E4FCF69BA170F"/>
            </w:placeholder>
          </w:sdtPr>
          <w:sdtEndPr/>
          <w:sdtContent>
            <w:tc>
              <w:tcPr>
                <w:tcW w:w="1350" w:type="dxa"/>
                <w:shd w:val="clear" w:color="auto" w:fill="auto"/>
              </w:tcPr>
              <w:p w14:paraId="146F6FC6" w14:textId="75FFA31B"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sdt>
          <w:sdtPr>
            <w:rPr>
              <w:rFonts w:ascii="Calibri" w:eastAsia="Calibri" w:hAnsi="Calibri" w:cs="Calibri"/>
              <w:sz w:val="20"/>
              <w:szCs w:val="20"/>
              <w:lang w:val="pt-PT"/>
            </w:rPr>
            <w:id w:val="158048248"/>
            <w:placeholder>
              <w:docPart w:val="59E6D4E8D6F54B079C0D491D2ECD17C7"/>
            </w:placeholder>
          </w:sdtPr>
          <w:sdtEndPr/>
          <w:sdtContent>
            <w:tc>
              <w:tcPr>
                <w:tcW w:w="1382" w:type="dxa"/>
                <w:shd w:val="clear" w:color="auto" w:fill="auto"/>
                <w:vAlign w:val="center"/>
              </w:tcPr>
              <w:p w14:paraId="121FB6AE" w14:textId="6B213FB6" w:rsidR="00D245B7" w:rsidRPr="00CE08BE" w:rsidRDefault="004E2624" w:rsidP="00D245B7">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w:t>
                </w:r>
              </w:p>
            </w:tc>
          </w:sdtContent>
        </w:sdt>
        <w:tc>
          <w:tcPr>
            <w:tcW w:w="1408" w:type="dxa"/>
            <w:shd w:val="clear" w:color="auto" w:fill="auto"/>
            <w:hideMark/>
          </w:tcPr>
          <w:p w14:paraId="65AFEA14"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024B8F60" w14:textId="77777777" w:rsidTr="00045603">
        <w:trPr>
          <w:trHeight w:val="300"/>
        </w:trPr>
        <w:tc>
          <w:tcPr>
            <w:tcW w:w="760" w:type="dxa"/>
            <w:vMerge/>
            <w:shd w:val="clear" w:color="auto" w:fill="02175A"/>
            <w:vAlign w:val="center"/>
            <w:hideMark/>
          </w:tcPr>
          <w:p w14:paraId="1BE2D331" w14:textId="77777777" w:rsidR="00D245B7" w:rsidRPr="00CE08BE" w:rsidRDefault="00D245B7" w:rsidP="00D245B7">
            <w:pPr>
              <w:spacing w:after="0" w:line="240" w:lineRule="auto"/>
              <w:rPr>
                <w:rFonts w:ascii="Calibri" w:eastAsia="Times New Roman" w:hAnsi="Calibri" w:cs="Calibri"/>
                <w:b/>
                <w:bCs/>
                <w:sz w:val="18"/>
                <w:szCs w:val="32"/>
                <w:lang w:val="pt-PT"/>
              </w:rPr>
            </w:pPr>
          </w:p>
        </w:tc>
        <w:tc>
          <w:tcPr>
            <w:tcW w:w="760" w:type="dxa"/>
            <w:vMerge w:val="restart"/>
            <w:shd w:val="clear" w:color="auto" w:fill="02175A"/>
            <w:hideMark/>
          </w:tcPr>
          <w:p w14:paraId="67CCC1A2" w14:textId="75962186" w:rsidR="00D245B7" w:rsidRPr="00CE08BE" w:rsidRDefault="00526755"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ID</w:t>
            </w:r>
            <w:r w:rsidR="004E2624" w:rsidRPr="00CE08BE">
              <w:rPr>
                <w:rFonts w:ascii="Calibri" w:eastAsia="Times New Roman" w:hAnsi="Calibri" w:cs="Calibri"/>
                <w:sz w:val="18"/>
                <w:lang w:val="pt-PT"/>
              </w:rPr>
              <w:t>-3</w:t>
            </w:r>
          </w:p>
          <w:p w14:paraId="352D64F4"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p w14:paraId="2986BD35"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c>
          <w:tcPr>
            <w:tcW w:w="2350" w:type="dxa"/>
            <w:shd w:val="clear" w:color="auto" w:fill="02175A"/>
            <w:hideMark/>
          </w:tcPr>
          <w:p w14:paraId="3115688E" w14:textId="1B910DFD" w:rsidR="00D245B7" w:rsidRPr="00CE08BE" w:rsidRDefault="004E2624" w:rsidP="00D245B7">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xml:space="preserve">Receita </w:t>
            </w:r>
            <w:r w:rsidR="007B0178" w:rsidRPr="00CE08BE">
              <w:rPr>
                <w:rFonts w:ascii="Calibri" w:eastAsia="Times New Roman" w:hAnsi="Calibri" w:cs="Calibri"/>
                <w:b/>
                <w:bCs/>
                <w:sz w:val="18"/>
                <w:lang w:val="pt-PT"/>
              </w:rPr>
              <w:t>realizada</w:t>
            </w:r>
            <w:r w:rsidRPr="00CE08BE">
              <w:rPr>
                <w:rFonts w:ascii="Calibri" w:eastAsia="Times New Roman" w:hAnsi="Calibri" w:cs="Calibri"/>
                <w:b/>
                <w:bCs/>
                <w:sz w:val="18"/>
                <w:lang w:val="pt-PT"/>
              </w:rPr>
              <w:t xml:space="preserve"> </w:t>
            </w:r>
          </w:p>
        </w:tc>
        <w:sdt>
          <w:sdtPr>
            <w:rPr>
              <w:rFonts w:ascii="Calibri" w:eastAsia="Calibri" w:hAnsi="Calibri" w:cs="Calibri"/>
              <w:b/>
              <w:sz w:val="20"/>
              <w:szCs w:val="20"/>
              <w:lang w:val="pt-PT"/>
            </w:rPr>
            <w:id w:val="-1012443382"/>
            <w:placeholder>
              <w:docPart w:val="97ACC75C5454419ABF2155F805FF2CC3"/>
            </w:placeholder>
          </w:sdtPr>
          <w:sdtEndPr/>
          <w:sdtContent>
            <w:tc>
              <w:tcPr>
                <w:tcW w:w="1350" w:type="dxa"/>
                <w:shd w:val="clear" w:color="auto" w:fill="auto"/>
                <w:vAlign w:val="center"/>
              </w:tcPr>
              <w:p w14:paraId="1D58E24F" w14:textId="26D26393" w:rsidR="00D245B7" w:rsidRPr="00CE08BE" w:rsidRDefault="004E2624" w:rsidP="00D245B7">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w:t>
                </w:r>
              </w:p>
            </w:tc>
          </w:sdtContent>
        </w:sdt>
        <w:tc>
          <w:tcPr>
            <w:tcW w:w="1350" w:type="dxa"/>
            <w:shd w:val="clear" w:color="auto" w:fill="auto"/>
          </w:tcPr>
          <w:p w14:paraId="75EEB88D" w14:textId="77777777" w:rsidR="00D245B7" w:rsidRPr="00CE08BE" w:rsidRDefault="00D245B7" w:rsidP="00D245B7">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934485281"/>
            <w:placeholder>
              <w:docPart w:val="68D790D59C404C10B99A1237C7CDDB04"/>
            </w:placeholder>
          </w:sdtPr>
          <w:sdtEndPr/>
          <w:sdtContent>
            <w:tc>
              <w:tcPr>
                <w:tcW w:w="1382" w:type="dxa"/>
                <w:shd w:val="clear" w:color="auto" w:fill="auto"/>
                <w:vAlign w:val="center"/>
              </w:tcPr>
              <w:p w14:paraId="622B00D7" w14:textId="7042CEDF" w:rsidR="00D245B7" w:rsidRPr="00CE08BE" w:rsidRDefault="004E2624" w:rsidP="00D245B7">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w:t>
                </w:r>
              </w:p>
            </w:tc>
          </w:sdtContent>
        </w:sdt>
        <w:tc>
          <w:tcPr>
            <w:tcW w:w="1408" w:type="dxa"/>
            <w:shd w:val="clear" w:color="auto" w:fill="auto"/>
            <w:hideMark/>
          </w:tcPr>
          <w:p w14:paraId="26CC2F9E" w14:textId="77777777" w:rsidR="00D245B7" w:rsidRPr="00CE08BE" w:rsidRDefault="004E2624" w:rsidP="00D245B7">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31F35062" w14:textId="77777777" w:rsidTr="00045603">
        <w:trPr>
          <w:trHeight w:val="300"/>
        </w:trPr>
        <w:tc>
          <w:tcPr>
            <w:tcW w:w="760" w:type="dxa"/>
            <w:vMerge/>
            <w:shd w:val="clear" w:color="auto" w:fill="02175A"/>
            <w:vAlign w:val="center"/>
            <w:hideMark/>
          </w:tcPr>
          <w:p w14:paraId="27C81A96" w14:textId="77777777" w:rsidR="00D245B7" w:rsidRPr="00CE08BE" w:rsidRDefault="00D245B7" w:rsidP="00D245B7">
            <w:pPr>
              <w:spacing w:after="0" w:line="240" w:lineRule="auto"/>
              <w:rPr>
                <w:rFonts w:ascii="Calibri" w:eastAsia="Times New Roman" w:hAnsi="Calibri" w:cs="Calibri"/>
                <w:b/>
                <w:bCs/>
                <w:sz w:val="18"/>
                <w:szCs w:val="32"/>
                <w:lang w:val="pt-PT"/>
              </w:rPr>
            </w:pPr>
          </w:p>
        </w:tc>
        <w:tc>
          <w:tcPr>
            <w:tcW w:w="760" w:type="dxa"/>
            <w:vMerge/>
            <w:shd w:val="clear" w:color="auto" w:fill="02175A"/>
            <w:hideMark/>
          </w:tcPr>
          <w:p w14:paraId="42B0B5A0" w14:textId="77777777" w:rsidR="00D245B7" w:rsidRPr="00CE08BE" w:rsidRDefault="00D245B7" w:rsidP="00D245B7">
            <w:pPr>
              <w:spacing w:after="0" w:line="240" w:lineRule="auto"/>
              <w:jc w:val="both"/>
              <w:rPr>
                <w:rFonts w:ascii="Calibri" w:eastAsia="Times New Roman" w:hAnsi="Calibri" w:cs="Calibri"/>
                <w:b/>
                <w:bCs/>
                <w:sz w:val="18"/>
                <w:lang w:val="pt-PT"/>
              </w:rPr>
            </w:pPr>
          </w:p>
        </w:tc>
        <w:tc>
          <w:tcPr>
            <w:tcW w:w="2350" w:type="dxa"/>
            <w:shd w:val="clear" w:color="auto" w:fill="02175A"/>
            <w:hideMark/>
          </w:tcPr>
          <w:p w14:paraId="10349066" w14:textId="4E07445C"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1.Receita total </w:t>
            </w:r>
            <w:r w:rsidR="007B0178" w:rsidRPr="00CE08BE">
              <w:rPr>
                <w:rFonts w:ascii="Calibri" w:eastAsia="Times New Roman" w:hAnsi="Calibri" w:cs="Calibri"/>
                <w:sz w:val="18"/>
                <w:lang w:val="pt-PT"/>
              </w:rPr>
              <w:t>realizada</w:t>
            </w:r>
          </w:p>
        </w:tc>
        <w:sdt>
          <w:sdtPr>
            <w:rPr>
              <w:rFonts w:ascii="Calibri" w:eastAsia="Calibri" w:hAnsi="Calibri" w:cs="Calibri"/>
              <w:sz w:val="20"/>
              <w:szCs w:val="20"/>
              <w:lang w:val="pt-PT"/>
            </w:rPr>
            <w:id w:val="212466825"/>
            <w:placeholder>
              <w:docPart w:val="D6A7451BEFB24804AE153040A4D200E6"/>
            </w:placeholder>
          </w:sdtPr>
          <w:sdtEndPr/>
          <w:sdtContent>
            <w:tc>
              <w:tcPr>
                <w:tcW w:w="1350" w:type="dxa"/>
                <w:shd w:val="clear" w:color="auto" w:fill="auto"/>
                <w:vAlign w:val="center"/>
              </w:tcPr>
              <w:p w14:paraId="4B94414A" w14:textId="1FC18A5D" w:rsidR="00D245B7" w:rsidRPr="00CE08BE" w:rsidRDefault="004E2624" w:rsidP="00D245B7">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sdtContent>
        </w:sdt>
        <w:sdt>
          <w:sdtPr>
            <w:rPr>
              <w:rFonts w:ascii="Calibri" w:eastAsia="Calibri" w:hAnsi="Calibri" w:cs="Calibri"/>
              <w:sz w:val="20"/>
              <w:szCs w:val="20"/>
              <w:lang w:val="pt-PT"/>
            </w:rPr>
            <w:id w:val="717632962"/>
            <w:placeholder>
              <w:docPart w:val="EB8D6EE723DA4A15A185AB5D53C44A50"/>
            </w:placeholder>
          </w:sdtPr>
          <w:sdtEndPr/>
          <w:sdtContent>
            <w:tc>
              <w:tcPr>
                <w:tcW w:w="1350" w:type="dxa"/>
                <w:shd w:val="clear" w:color="auto" w:fill="auto"/>
              </w:tcPr>
              <w:p w14:paraId="1199A27B" w14:textId="5EE5E002"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sdtContent>
        </w:sdt>
        <w:sdt>
          <w:sdtPr>
            <w:rPr>
              <w:rFonts w:ascii="Calibri" w:eastAsia="Calibri" w:hAnsi="Calibri" w:cs="Calibri"/>
              <w:sz w:val="20"/>
              <w:szCs w:val="20"/>
              <w:lang w:val="pt-PT"/>
            </w:rPr>
            <w:id w:val="944958380"/>
            <w:placeholder>
              <w:docPart w:val="21B05419349E4432A8494706D86B94E7"/>
            </w:placeholder>
          </w:sdtPr>
          <w:sdtEndPr/>
          <w:sdtContent>
            <w:tc>
              <w:tcPr>
                <w:tcW w:w="1382" w:type="dxa"/>
                <w:shd w:val="clear" w:color="auto" w:fill="auto"/>
                <w:vAlign w:val="center"/>
              </w:tcPr>
              <w:p w14:paraId="4DFB000E" w14:textId="33CF9ED8" w:rsidR="00D245B7" w:rsidRPr="00CE08BE" w:rsidRDefault="004E2624" w:rsidP="00D245B7">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w:t>
                </w:r>
              </w:p>
            </w:tc>
          </w:sdtContent>
        </w:sdt>
        <w:tc>
          <w:tcPr>
            <w:tcW w:w="1408" w:type="dxa"/>
            <w:shd w:val="clear" w:color="auto" w:fill="auto"/>
            <w:hideMark/>
          </w:tcPr>
          <w:p w14:paraId="313DFBD8" w14:textId="77777777" w:rsidR="00D245B7" w:rsidRPr="00CE08BE" w:rsidRDefault="004E2624" w:rsidP="00D245B7">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3B5B6FA" w14:textId="77777777" w:rsidTr="004E2624">
        <w:trPr>
          <w:trHeight w:val="300"/>
        </w:trPr>
        <w:tc>
          <w:tcPr>
            <w:tcW w:w="760" w:type="dxa"/>
            <w:vMerge/>
            <w:shd w:val="clear" w:color="auto" w:fill="02175A"/>
            <w:vAlign w:val="center"/>
            <w:hideMark/>
          </w:tcPr>
          <w:p w14:paraId="5E5F7AF1" w14:textId="77777777" w:rsidR="0008259E" w:rsidRPr="00CE08BE" w:rsidRDefault="0008259E" w:rsidP="0008259E">
            <w:pPr>
              <w:spacing w:after="0" w:line="240" w:lineRule="auto"/>
              <w:rPr>
                <w:rFonts w:ascii="Calibri" w:eastAsia="Times New Roman" w:hAnsi="Calibri" w:cs="Calibri"/>
                <w:b/>
                <w:bCs/>
                <w:sz w:val="18"/>
                <w:szCs w:val="32"/>
                <w:lang w:val="pt-PT"/>
              </w:rPr>
            </w:pPr>
          </w:p>
        </w:tc>
        <w:tc>
          <w:tcPr>
            <w:tcW w:w="760" w:type="dxa"/>
            <w:vMerge/>
            <w:shd w:val="clear" w:color="auto" w:fill="02175A"/>
            <w:hideMark/>
          </w:tcPr>
          <w:p w14:paraId="0FFC6A5D" w14:textId="77777777" w:rsidR="0008259E" w:rsidRPr="00CE08BE" w:rsidRDefault="0008259E" w:rsidP="0008259E">
            <w:pPr>
              <w:spacing w:after="0" w:line="240" w:lineRule="auto"/>
              <w:jc w:val="both"/>
              <w:rPr>
                <w:rFonts w:ascii="Calibri" w:eastAsia="Times New Roman" w:hAnsi="Calibri" w:cs="Calibri"/>
                <w:b/>
                <w:bCs/>
                <w:sz w:val="18"/>
                <w:lang w:val="pt-PT"/>
              </w:rPr>
            </w:pPr>
          </w:p>
        </w:tc>
        <w:tc>
          <w:tcPr>
            <w:tcW w:w="2350" w:type="dxa"/>
            <w:shd w:val="clear" w:color="auto" w:fill="02175A"/>
            <w:hideMark/>
          </w:tcPr>
          <w:p w14:paraId="61891A18" w14:textId="3F0D9072" w:rsidR="0008259E" w:rsidRPr="00CE08BE" w:rsidRDefault="004E2624" w:rsidP="0008259E">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 Composição da receita </w:t>
            </w:r>
            <w:r w:rsidR="007B0178" w:rsidRPr="00CE08BE">
              <w:rPr>
                <w:rFonts w:ascii="Calibri" w:eastAsia="Times New Roman" w:hAnsi="Calibri" w:cs="Calibri"/>
                <w:sz w:val="18"/>
                <w:lang w:val="pt-PT"/>
              </w:rPr>
              <w:t>realizada</w:t>
            </w:r>
            <w:r w:rsidRPr="00CE08BE">
              <w:rPr>
                <w:rFonts w:ascii="Calibri" w:eastAsia="Times New Roman" w:hAnsi="Calibri" w:cs="Calibri"/>
                <w:sz w:val="18"/>
                <w:lang w:val="pt-PT"/>
              </w:rPr>
              <w:t xml:space="preserve"> </w:t>
            </w:r>
          </w:p>
        </w:tc>
        <w:sdt>
          <w:sdtPr>
            <w:rPr>
              <w:rFonts w:ascii="Calibri" w:eastAsia="Calibri" w:hAnsi="Calibri" w:cs="Calibri"/>
              <w:sz w:val="20"/>
              <w:szCs w:val="20"/>
              <w:lang w:val="pt-PT"/>
            </w:rPr>
            <w:id w:val="-706642093"/>
            <w:placeholder>
              <w:docPart w:val="8B8AE55A23B74E96B28CFF084C9A977F"/>
            </w:placeholder>
          </w:sdtPr>
          <w:sdtEndPr/>
          <w:sdtContent>
            <w:tc>
              <w:tcPr>
                <w:tcW w:w="1350" w:type="dxa"/>
                <w:shd w:val="clear" w:color="auto" w:fill="auto"/>
                <w:vAlign w:val="center"/>
              </w:tcPr>
              <w:p w14:paraId="63BB0048" w14:textId="066B464D" w:rsidR="0008259E" w:rsidRPr="00CE08BE" w:rsidRDefault="004E2624" w:rsidP="0008259E">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sdtContent>
        </w:sdt>
        <w:sdt>
          <w:sdtPr>
            <w:rPr>
              <w:rFonts w:ascii="Calibri" w:eastAsia="Calibri" w:hAnsi="Calibri" w:cs="Calibri"/>
              <w:sz w:val="20"/>
              <w:szCs w:val="20"/>
              <w:lang w:val="pt-PT"/>
            </w:rPr>
            <w:id w:val="1134291404"/>
            <w:placeholder>
              <w:docPart w:val="F84EA2C71E1447FA8FED9D8F29A61394"/>
            </w:placeholder>
          </w:sdtPr>
          <w:sdtEndPr/>
          <w:sdtContent>
            <w:tc>
              <w:tcPr>
                <w:tcW w:w="1350" w:type="dxa"/>
                <w:shd w:val="clear" w:color="auto" w:fill="auto"/>
              </w:tcPr>
              <w:p w14:paraId="1806A3C6" w14:textId="41A9355E" w:rsidR="0008259E" w:rsidRPr="00CE08BE" w:rsidRDefault="004E2624" w:rsidP="0008259E">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sdtContent>
        </w:sdt>
        <w:sdt>
          <w:sdtPr>
            <w:rPr>
              <w:rFonts w:ascii="Calibri" w:eastAsia="Calibri" w:hAnsi="Calibri" w:cs="Calibri"/>
              <w:sz w:val="20"/>
              <w:szCs w:val="20"/>
              <w:lang w:val="pt-PT"/>
            </w:rPr>
            <w:id w:val="1454979794"/>
            <w:placeholder>
              <w:docPart w:val="70DD6CB6613C45339B9BF4A60EBDA4E9"/>
            </w:placeholder>
          </w:sdtPr>
          <w:sdtEndPr/>
          <w:sdtContent>
            <w:tc>
              <w:tcPr>
                <w:tcW w:w="1382" w:type="dxa"/>
                <w:shd w:val="clear" w:color="auto" w:fill="auto"/>
              </w:tcPr>
              <w:p w14:paraId="51C59FB2" w14:textId="38747E91" w:rsidR="0008259E" w:rsidRPr="00CE08BE" w:rsidRDefault="004E2624" w:rsidP="0008259E">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-3.2</w:t>
                </w:r>
              </w:p>
            </w:tc>
          </w:sdtContent>
        </w:sdt>
        <w:tc>
          <w:tcPr>
            <w:tcW w:w="1408" w:type="dxa"/>
            <w:shd w:val="clear" w:color="auto" w:fill="auto"/>
            <w:hideMark/>
          </w:tcPr>
          <w:p w14:paraId="258C556B" w14:textId="77777777" w:rsidR="0008259E" w:rsidRPr="00CE08BE" w:rsidRDefault="004E2624" w:rsidP="0008259E">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1711D042" w14:textId="77777777" w:rsidTr="00045603">
        <w:trPr>
          <w:trHeight w:val="300"/>
        </w:trPr>
        <w:tc>
          <w:tcPr>
            <w:tcW w:w="760" w:type="dxa"/>
            <w:vMerge w:val="restart"/>
            <w:shd w:val="clear" w:color="auto" w:fill="1A2380"/>
            <w:noWrap/>
            <w:textDirection w:val="btLr"/>
            <w:vAlign w:val="center"/>
            <w:hideMark/>
          </w:tcPr>
          <w:p w14:paraId="3D3944C6" w14:textId="77777777" w:rsidR="0008259E" w:rsidRPr="00CE08BE" w:rsidRDefault="004E2624" w:rsidP="0008259E">
            <w:pPr>
              <w:spacing w:after="0" w:line="240" w:lineRule="auto"/>
              <w:rPr>
                <w:rFonts w:ascii="Calibri" w:eastAsia="Times New Roman" w:hAnsi="Calibri" w:cs="Calibri"/>
                <w:b/>
                <w:bCs/>
                <w:color w:val="000000"/>
                <w:sz w:val="18"/>
                <w:szCs w:val="28"/>
                <w:lang w:val="pt-PT"/>
              </w:rPr>
            </w:pPr>
            <w:r w:rsidRPr="00CE08BE">
              <w:rPr>
                <w:rFonts w:ascii="Calibri" w:eastAsia="Times New Roman" w:hAnsi="Calibri" w:cs="Calibri"/>
                <w:b/>
                <w:bCs/>
                <w:color w:val="000000"/>
                <w:sz w:val="18"/>
                <w:szCs w:val="28"/>
                <w:lang w:val="pt-PT"/>
              </w:rPr>
              <w:t>Transparência das Finanças Públicas</w:t>
            </w:r>
          </w:p>
        </w:tc>
        <w:tc>
          <w:tcPr>
            <w:tcW w:w="760" w:type="dxa"/>
            <w:shd w:val="clear" w:color="auto" w:fill="1A2380"/>
            <w:hideMark/>
          </w:tcPr>
          <w:p w14:paraId="5910435C" w14:textId="0F4E6FB1" w:rsidR="0008259E" w:rsidRPr="00CE08BE" w:rsidRDefault="00526755" w:rsidP="0008259E">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-4</w:t>
            </w:r>
          </w:p>
        </w:tc>
        <w:tc>
          <w:tcPr>
            <w:tcW w:w="2350" w:type="dxa"/>
            <w:shd w:val="clear" w:color="auto" w:fill="1A2380"/>
            <w:hideMark/>
          </w:tcPr>
          <w:p w14:paraId="5FF4FBAF" w14:textId="77777777" w:rsidR="0008259E" w:rsidRPr="00CE08BE" w:rsidRDefault="004E2624" w:rsidP="0008259E">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Classificação do orçamento</w:t>
            </w:r>
          </w:p>
        </w:tc>
        <w:sdt>
          <w:sdtPr>
            <w:rPr>
              <w:rFonts w:ascii="Calibri" w:eastAsia="Calibri" w:hAnsi="Calibri" w:cs="Calibri"/>
              <w:b/>
              <w:sz w:val="20"/>
              <w:szCs w:val="20"/>
              <w:lang w:val="pt-PT"/>
            </w:rPr>
            <w:id w:val="1645535151"/>
            <w:placeholder>
              <w:docPart w:val="D6B8B2DD91BD48C2A2D935D68B266B27"/>
            </w:placeholder>
          </w:sdtPr>
          <w:sdtEndPr/>
          <w:sdtContent>
            <w:tc>
              <w:tcPr>
                <w:tcW w:w="1350" w:type="dxa"/>
                <w:shd w:val="clear" w:color="auto" w:fill="auto"/>
                <w:vAlign w:val="center"/>
              </w:tcPr>
              <w:p w14:paraId="54684B8E" w14:textId="4F1F9B50" w:rsidR="0008259E" w:rsidRPr="00CE08BE" w:rsidRDefault="004E2624" w:rsidP="0008259E">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-4</w:t>
                </w:r>
              </w:p>
            </w:tc>
          </w:sdtContent>
        </w:sdt>
        <w:tc>
          <w:tcPr>
            <w:tcW w:w="1350" w:type="dxa"/>
            <w:shd w:val="clear" w:color="auto" w:fill="auto"/>
          </w:tcPr>
          <w:p w14:paraId="40275E67" w14:textId="77777777" w:rsidR="0008259E" w:rsidRPr="00CE08BE" w:rsidRDefault="0008259E" w:rsidP="0008259E">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2001333038"/>
            <w:placeholder>
              <w:docPart w:val="B651191BD5804B05A5DFA1D990CB6997"/>
            </w:placeholder>
          </w:sdtPr>
          <w:sdtEndPr/>
          <w:sdtContent>
            <w:tc>
              <w:tcPr>
                <w:tcW w:w="1382" w:type="dxa"/>
                <w:shd w:val="clear" w:color="auto" w:fill="auto"/>
                <w:vAlign w:val="center"/>
              </w:tcPr>
              <w:p w14:paraId="415D6AC3" w14:textId="63A03AD2" w:rsidR="0008259E" w:rsidRPr="00CE08BE" w:rsidRDefault="004E2624" w:rsidP="0008259E">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 xml:space="preserve">-4 </w:t>
                </w:r>
              </w:p>
            </w:tc>
          </w:sdtContent>
        </w:sdt>
        <w:tc>
          <w:tcPr>
            <w:tcW w:w="1408" w:type="dxa"/>
            <w:shd w:val="clear" w:color="auto" w:fill="auto"/>
            <w:hideMark/>
          </w:tcPr>
          <w:p w14:paraId="37D59069" w14:textId="77777777" w:rsidR="0008259E" w:rsidRPr="00CE08BE" w:rsidRDefault="004E2624" w:rsidP="0008259E">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69B8B689" w14:textId="77777777" w:rsidTr="004E2624">
        <w:trPr>
          <w:trHeight w:val="300"/>
        </w:trPr>
        <w:tc>
          <w:tcPr>
            <w:tcW w:w="760" w:type="dxa"/>
            <w:vMerge/>
            <w:shd w:val="clear" w:color="auto" w:fill="1A2380"/>
            <w:noWrap/>
            <w:textDirection w:val="btLr"/>
            <w:vAlign w:val="center"/>
          </w:tcPr>
          <w:p w14:paraId="216F2BBA" w14:textId="77777777" w:rsidR="0034737F" w:rsidRPr="00CE08BE" w:rsidRDefault="0034737F" w:rsidP="0034737F">
            <w:pPr>
              <w:spacing w:after="0" w:line="240" w:lineRule="auto"/>
              <w:rPr>
                <w:rFonts w:ascii="Calibri" w:eastAsia="Times New Roman" w:hAnsi="Calibri" w:cs="Calibri"/>
                <w:b/>
                <w:bCs/>
                <w:color w:val="000000"/>
                <w:sz w:val="18"/>
                <w:szCs w:val="28"/>
                <w:lang w:val="pt-PT"/>
              </w:rPr>
            </w:pPr>
          </w:p>
        </w:tc>
        <w:tc>
          <w:tcPr>
            <w:tcW w:w="760" w:type="dxa"/>
            <w:shd w:val="clear" w:color="auto" w:fill="1A2380"/>
          </w:tcPr>
          <w:p w14:paraId="40ED3771" w14:textId="77777777" w:rsidR="0034737F" w:rsidRPr="00CE08BE" w:rsidRDefault="0034737F" w:rsidP="0034737F">
            <w:pPr>
              <w:spacing w:after="0" w:line="240" w:lineRule="auto"/>
              <w:jc w:val="both"/>
              <w:rPr>
                <w:rFonts w:ascii="Calibri" w:eastAsia="Times New Roman" w:hAnsi="Calibri" w:cs="Calibri"/>
                <w:b/>
                <w:bCs/>
                <w:sz w:val="18"/>
                <w:lang w:val="pt-PT"/>
              </w:rPr>
            </w:pPr>
          </w:p>
        </w:tc>
        <w:tc>
          <w:tcPr>
            <w:tcW w:w="2350" w:type="dxa"/>
            <w:shd w:val="clear" w:color="auto" w:fill="1A2380"/>
          </w:tcPr>
          <w:p w14:paraId="6774BEB8"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1.Classificação do orçamento</w:t>
            </w:r>
          </w:p>
        </w:tc>
        <w:sdt>
          <w:sdtPr>
            <w:rPr>
              <w:rFonts w:ascii="Calibri" w:eastAsia="Calibri" w:hAnsi="Calibri" w:cs="Calibri"/>
              <w:sz w:val="20"/>
              <w:szCs w:val="20"/>
              <w:lang w:val="pt-PT"/>
            </w:rPr>
            <w:id w:val="-1518385111"/>
            <w:placeholder>
              <w:docPart w:val="920B1009BA664E748450867BB99F9580"/>
            </w:placeholder>
          </w:sdtPr>
          <w:sdtEndPr/>
          <w:sdtContent>
            <w:tc>
              <w:tcPr>
                <w:tcW w:w="1350" w:type="dxa"/>
                <w:shd w:val="clear" w:color="auto" w:fill="auto"/>
              </w:tcPr>
              <w:p w14:paraId="04C57C6D" w14:textId="056615A6"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-4.1</w:t>
                </w:r>
              </w:p>
            </w:tc>
          </w:sdtContent>
        </w:sdt>
        <w:sdt>
          <w:sdtPr>
            <w:rPr>
              <w:rFonts w:ascii="Calibri" w:eastAsia="Calibri" w:hAnsi="Calibri" w:cs="Calibri"/>
              <w:sz w:val="20"/>
              <w:szCs w:val="20"/>
              <w:lang w:val="pt-PT"/>
            </w:rPr>
            <w:id w:val="-1307929925"/>
            <w:placeholder>
              <w:docPart w:val="DA61E5A4043C41C68C5E5F587435F3CC"/>
            </w:placeholder>
          </w:sdtPr>
          <w:sdtEndPr/>
          <w:sdtContent>
            <w:tc>
              <w:tcPr>
                <w:tcW w:w="1350" w:type="dxa"/>
                <w:shd w:val="clear" w:color="auto" w:fill="auto"/>
              </w:tcPr>
              <w:p w14:paraId="2743246F" w14:textId="297A2E13"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-4.1</w:t>
                </w:r>
              </w:p>
            </w:tc>
          </w:sdtContent>
        </w:sdt>
        <w:sdt>
          <w:sdtPr>
            <w:rPr>
              <w:rFonts w:ascii="Calibri" w:eastAsia="Calibri" w:hAnsi="Calibri" w:cs="Calibri"/>
              <w:sz w:val="20"/>
              <w:szCs w:val="20"/>
              <w:lang w:val="pt-PT"/>
            </w:rPr>
            <w:id w:val="-1746802273"/>
            <w:placeholder>
              <w:docPart w:val="4F0F652652B64723BD96CDC9E98CCD84"/>
            </w:placeholder>
          </w:sdtPr>
          <w:sdtEndPr/>
          <w:sdtContent>
            <w:tc>
              <w:tcPr>
                <w:tcW w:w="1382" w:type="dxa"/>
                <w:shd w:val="clear" w:color="auto" w:fill="auto"/>
                <w:vAlign w:val="center"/>
              </w:tcPr>
              <w:p w14:paraId="55D99110" w14:textId="657E63DC"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-4.1 </w:t>
                </w:r>
              </w:p>
            </w:tc>
          </w:sdtContent>
        </w:sdt>
        <w:tc>
          <w:tcPr>
            <w:tcW w:w="1408" w:type="dxa"/>
            <w:shd w:val="clear" w:color="auto" w:fill="auto"/>
          </w:tcPr>
          <w:p w14:paraId="169EEB61" w14:textId="77777777" w:rsidR="0034737F" w:rsidRPr="00CE08BE" w:rsidRDefault="0034737F" w:rsidP="0034737F">
            <w:pPr>
              <w:spacing w:after="0" w:line="240" w:lineRule="auto"/>
              <w:rPr>
                <w:rFonts w:ascii="Calibri" w:eastAsia="Times New Roman" w:hAnsi="Calibri" w:cs="Calibri"/>
                <w:b/>
                <w:bCs/>
                <w:sz w:val="18"/>
                <w:lang w:val="pt-PT"/>
              </w:rPr>
            </w:pPr>
          </w:p>
        </w:tc>
      </w:tr>
      <w:tr w:rsidR="00500221" w:rsidRPr="008E6B41" w14:paraId="42BC22EF" w14:textId="77777777" w:rsidTr="00045603">
        <w:trPr>
          <w:trHeight w:val="300"/>
        </w:trPr>
        <w:tc>
          <w:tcPr>
            <w:tcW w:w="760" w:type="dxa"/>
            <w:vMerge/>
            <w:shd w:val="clear" w:color="auto" w:fill="1A2380"/>
            <w:vAlign w:val="center"/>
            <w:hideMark/>
          </w:tcPr>
          <w:p w14:paraId="6E3F9EDA"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19BDFF6B" w14:textId="5A763B02" w:rsidR="0034737F" w:rsidRPr="00CE08BE" w:rsidRDefault="00526755"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-5</w:t>
            </w:r>
          </w:p>
        </w:tc>
        <w:tc>
          <w:tcPr>
            <w:tcW w:w="2350" w:type="dxa"/>
            <w:shd w:val="clear" w:color="auto" w:fill="1A2380"/>
            <w:hideMark/>
          </w:tcPr>
          <w:p w14:paraId="28FC66D7"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Documentação do orçamento</w:t>
            </w:r>
          </w:p>
        </w:tc>
        <w:sdt>
          <w:sdtPr>
            <w:rPr>
              <w:rFonts w:ascii="Calibri" w:eastAsia="Calibri" w:hAnsi="Calibri" w:cs="Calibri"/>
              <w:b/>
              <w:sz w:val="20"/>
              <w:szCs w:val="20"/>
              <w:lang w:val="pt-PT"/>
            </w:rPr>
            <w:id w:val="-686828125"/>
            <w:placeholder>
              <w:docPart w:val="C0BC1302AA0E416AAA5C1CB101285F3F"/>
            </w:placeholder>
          </w:sdtPr>
          <w:sdtEndPr/>
          <w:sdtContent>
            <w:tc>
              <w:tcPr>
                <w:tcW w:w="1350" w:type="dxa"/>
                <w:shd w:val="clear" w:color="auto" w:fill="auto"/>
                <w:vAlign w:val="center"/>
              </w:tcPr>
              <w:p w14:paraId="76021E11" w14:textId="04C2921F"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-5</w:t>
                </w:r>
              </w:p>
            </w:tc>
          </w:sdtContent>
        </w:sdt>
        <w:tc>
          <w:tcPr>
            <w:tcW w:w="1350" w:type="dxa"/>
            <w:shd w:val="clear" w:color="auto" w:fill="auto"/>
          </w:tcPr>
          <w:p w14:paraId="4A487BD2"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1605919158"/>
            <w:placeholder>
              <w:docPart w:val="1C0A618D6CC94C0293E61EE386C86EAD"/>
            </w:placeholder>
          </w:sdtPr>
          <w:sdtEndPr/>
          <w:sdtContent>
            <w:tc>
              <w:tcPr>
                <w:tcW w:w="1382" w:type="dxa"/>
                <w:shd w:val="clear" w:color="auto" w:fill="auto"/>
                <w:vAlign w:val="center"/>
              </w:tcPr>
              <w:p w14:paraId="59C2F4B0" w14:textId="6DA0061A"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-5</w:t>
                </w:r>
              </w:p>
            </w:tc>
          </w:sdtContent>
        </w:sdt>
        <w:tc>
          <w:tcPr>
            <w:tcW w:w="1408" w:type="dxa"/>
            <w:shd w:val="clear" w:color="auto" w:fill="auto"/>
            <w:hideMark/>
          </w:tcPr>
          <w:p w14:paraId="2731F621"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7B8A3122" w14:textId="77777777" w:rsidTr="00045603">
        <w:trPr>
          <w:trHeight w:val="300"/>
        </w:trPr>
        <w:tc>
          <w:tcPr>
            <w:tcW w:w="760" w:type="dxa"/>
            <w:vMerge/>
            <w:shd w:val="clear" w:color="auto" w:fill="1A2380"/>
            <w:vAlign w:val="center"/>
          </w:tcPr>
          <w:p w14:paraId="46950796"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tcPr>
          <w:p w14:paraId="5E50DA62" w14:textId="77777777" w:rsidR="0034737F" w:rsidRPr="00CE08BE" w:rsidRDefault="0034737F" w:rsidP="0034737F">
            <w:pPr>
              <w:spacing w:after="0" w:line="240" w:lineRule="auto"/>
              <w:jc w:val="both"/>
              <w:rPr>
                <w:rFonts w:ascii="Calibri" w:eastAsia="Times New Roman" w:hAnsi="Calibri" w:cs="Calibri"/>
                <w:b/>
                <w:bCs/>
                <w:sz w:val="18"/>
                <w:lang w:val="pt-PT"/>
              </w:rPr>
            </w:pPr>
          </w:p>
        </w:tc>
        <w:tc>
          <w:tcPr>
            <w:tcW w:w="2350" w:type="dxa"/>
            <w:shd w:val="clear" w:color="auto" w:fill="1A2380"/>
          </w:tcPr>
          <w:p w14:paraId="5ED6DA16" w14:textId="77777777" w:rsidR="0034737F" w:rsidRPr="00CE08BE" w:rsidRDefault="004E2624" w:rsidP="0034737F">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1.Documentação do orçamento</w:t>
            </w:r>
          </w:p>
        </w:tc>
        <w:sdt>
          <w:sdtPr>
            <w:rPr>
              <w:rFonts w:ascii="Calibri" w:eastAsia="Calibri" w:hAnsi="Calibri" w:cs="Calibri"/>
              <w:sz w:val="20"/>
              <w:szCs w:val="20"/>
              <w:lang w:val="pt-PT"/>
            </w:rPr>
            <w:id w:val="-1853327894"/>
            <w:placeholder>
              <w:docPart w:val="F0FB8C672EBB447A85C858BFAF986F59"/>
            </w:placeholder>
          </w:sdtPr>
          <w:sdtEndPr/>
          <w:sdtContent>
            <w:tc>
              <w:tcPr>
                <w:tcW w:w="1350" w:type="dxa"/>
                <w:shd w:val="clear" w:color="auto" w:fill="auto"/>
                <w:vAlign w:val="center"/>
              </w:tcPr>
              <w:p w14:paraId="73795AD3" w14:textId="5EF6CC2B"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sdt>
          <w:sdtPr>
            <w:rPr>
              <w:rFonts w:ascii="Calibri" w:eastAsia="Calibri" w:hAnsi="Calibri" w:cs="Calibri"/>
              <w:sz w:val="20"/>
              <w:szCs w:val="20"/>
              <w:lang w:val="pt-PT"/>
            </w:rPr>
            <w:id w:val="-758899123"/>
            <w:placeholder>
              <w:docPart w:val="BBED83B89AB04C67A443E62480BAC8CE"/>
            </w:placeholder>
          </w:sdtPr>
          <w:sdtEndPr/>
          <w:sdtContent>
            <w:tc>
              <w:tcPr>
                <w:tcW w:w="1350" w:type="dxa"/>
                <w:shd w:val="clear" w:color="auto" w:fill="auto"/>
              </w:tcPr>
              <w:p w14:paraId="119E52E2" w14:textId="020C8DFB"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-5.1</w:t>
                </w:r>
              </w:p>
            </w:tc>
          </w:sdtContent>
        </w:sdt>
        <w:sdt>
          <w:sdtPr>
            <w:rPr>
              <w:rFonts w:ascii="Calibri" w:eastAsia="Calibri" w:hAnsi="Calibri" w:cs="Calibri"/>
              <w:sz w:val="20"/>
              <w:szCs w:val="20"/>
              <w:lang w:val="pt-PT"/>
            </w:rPr>
            <w:id w:val="899946282"/>
            <w:placeholder>
              <w:docPart w:val="50664594879A43B4A4F5030070B5ED19"/>
            </w:placeholder>
          </w:sdtPr>
          <w:sdtEndPr/>
          <w:sdtContent>
            <w:tc>
              <w:tcPr>
                <w:tcW w:w="1382" w:type="dxa"/>
                <w:shd w:val="clear" w:color="auto" w:fill="auto"/>
                <w:vAlign w:val="center"/>
              </w:tcPr>
              <w:p w14:paraId="01DE4FE5" w14:textId="330D86B6"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-5.1 </w:t>
                </w:r>
              </w:p>
            </w:tc>
          </w:sdtContent>
        </w:sdt>
        <w:tc>
          <w:tcPr>
            <w:tcW w:w="1408" w:type="dxa"/>
            <w:shd w:val="clear" w:color="auto" w:fill="auto"/>
          </w:tcPr>
          <w:p w14:paraId="48ABA29D" w14:textId="77777777" w:rsidR="0034737F" w:rsidRPr="00CE08BE" w:rsidRDefault="0034737F" w:rsidP="0034737F">
            <w:pPr>
              <w:spacing w:after="0" w:line="240" w:lineRule="auto"/>
              <w:rPr>
                <w:rFonts w:ascii="Calibri" w:eastAsia="Times New Roman" w:hAnsi="Calibri" w:cs="Calibri"/>
                <w:b/>
                <w:bCs/>
                <w:sz w:val="18"/>
                <w:lang w:val="pt-PT"/>
              </w:rPr>
            </w:pPr>
          </w:p>
        </w:tc>
      </w:tr>
      <w:tr w:rsidR="00500221" w:rsidRPr="008E6B41" w14:paraId="2FE7E5ED" w14:textId="77777777" w:rsidTr="00045603">
        <w:trPr>
          <w:trHeight w:val="300"/>
        </w:trPr>
        <w:tc>
          <w:tcPr>
            <w:tcW w:w="760" w:type="dxa"/>
            <w:vMerge/>
            <w:shd w:val="clear" w:color="auto" w:fill="1A2380"/>
            <w:vAlign w:val="center"/>
            <w:hideMark/>
          </w:tcPr>
          <w:p w14:paraId="7F8BDCDC"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33A4D956" w14:textId="2423221F" w:rsidR="0034737F" w:rsidRPr="00CE08BE" w:rsidRDefault="00526755"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-6</w:t>
            </w:r>
          </w:p>
        </w:tc>
        <w:tc>
          <w:tcPr>
            <w:tcW w:w="2350" w:type="dxa"/>
            <w:shd w:val="clear" w:color="auto" w:fill="1A2380"/>
            <w:hideMark/>
          </w:tcPr>
          <w:p w14:paraId="563283FE"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Operações do governo central não contabilizadas nos relatórios financeiros</w:t>
            </w:r>
          </w:p>
        </w:tc>
        <w:sdt>
          <w:sdtPr>
            <w:rPr>
              <w:rFonts w:ascii="Calibri" w:eastAsia="Calibri" w:hAnsi="Calibri" w:cs="Calibri"/>
              <w:b/>
              <w:sz w:val="20"/>
              <w:szCs w:val="20"/>
              <w:lang w:val="pt-PT"/>
            </w:rPr>
            <w:id w:val="-2114350393"/>
            <w:placeholder>
              <w:docPart w:val="71120ECD0B9844A2BA3060E1E3ACCA0D"/>
            </w:placeholder>
          </w:sdtPr>
          <w:sdtEndPr/>
          <w:sdtContent>
            <w:tc>
              <w:tcPr>
                <w:tcW w:w="1350" w:type="dxa"/>
                <w:shd w:val="clear" w:color="auto" w:fill="auto"/>
                <w:vAlign w:val="center"/>
              </w:tcPr>
              <w:p w14:paraId="6AFE999D" w14:textId="72E0D2CE"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-6</w:t>
                </w:r>
              </w:p>
            </w:tc>
          </w:sdtContent>
        </w:sdt>
        <w:tc>
          <w:tcPr>
            <w:tcW w:w="1350" w:type="dxa"/>
            <w:shd w:val="clear" w:color="auto" w:fill="auto"/>
          </w:tcPr>
          <w:p w14:paraId="4457FCEB"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1884910059"/>
            <w:placeholder>
              <w:docPart w:val="4F4FB7CAA09E45FCA7E6090669159BC1"/>
            </w:placeholder>
          </w:sdtPr>
          <w:sdtEndPr/>
          <w:sdtContent>
            <w:tc>
              <w:tcPr>
                <w:tcW w:w="1382" w:type="dxa"/>
                <w:shd w:val="clear" w:color="auto" w:fill="auto"/>
                <w:vAlign w:val="center"/>
              </w:tcPr>
              <w:p w14:paraId="7E8E97F6" w14:textId="519737D1"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-6</w:t>
                </w:r>
              </w:p>
            </w:tc>
          </w:sdtContent>
        </w:sdt>
        <w:tc>
          <w:tcPr>
            <w:tcW w:w="1408" w:type="dxa"/>
            <w:shd w:val="clear" w:color="auto" w:fill="auto"/>
            <w:hideMark/>
          </w:tcPr>
          <w:p w14:paraId="3F68BB58"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150E5E5B" w14:textId="77777777" w:rsidTr="00045603">
        <w:trPr>
          <w:trHeight w:val="300"/>
        </w:trPr>
        <w:tc>
          <w:tcPr>
            <w:tcW w:w="760" w:type="dxa"/>
            <w:vMerge/>
            <w:shd w:val="clear" w:color="auto" w:fill="1A2380"/>
            <w:vAlign w:val="center"/>
            <w:hideMark/>
          </w:tcPr>
          <w:p w14:paraId="6E6C8F75"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55C87DF4"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0794DCA0"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 Despesas não contabilizadas nos relatórios financeiros </w:t>
            </w:r>
          </w:p>
        </w:tc>
        <w:sdt>
          <w:sdtPr>
            <w:rPr>
              <w:rFonts w:ascii="Calibri" w:eastAsia="Calibri" w:hAnsi="Calibri" w:cs="Calibri"/>
              <w:sz w:val="20"/>
              <w:szCs w:val="20"/>
              <w:lang w:val="pt-PT"/>
            </w:rPr>
            <w:id w:val="84813393"/>
            <w:placeholder>
              <w:docPart w:val="09EC28EE75E7493F9B6A30AED17C7FB7"/>
            </w:placeholder>
          </w:sdtPr>
          <w:sdtEndPr/>
          <w:sdtContent>
            <w:tc>
              <w:tcPr>
                <w:tcW w:w="1350" w:type="dxa"/>
                <w:shd w:val="clear" w:color="auto" w:fill="auto"/>
                <w:vAlign w:val="center"/>
              </w:tcPr>
              <w:p w14:paraId="74E09793" w14:textId="4121FD8C"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-6.1</w:t>
                </w:r>
              </w:p>
            </w:tc>
          </w:sdtContent>
        </w:sdt>
        <w:sdt>
          <w:sdtPr>
            <w:rPr>
              <w:rFonts w:ascii="Calibri" w:eastAsia="Calibri" w:hAnsi="Calibri" w:cs="Calibri"/>
              <w:sz w:val="20"/>
              <w:szCs w:val="20"/>
              <w:lang w:val="pt-PT"/>
            </w:rPr>
            <w:id w:val="-595165887"/>
            <w:placeholder>
              <w:docPart w:val="A2D5360D227E490A8CDA14F07881A645"/>
            </w:placeholder>
          </w:sdtPr>
          <w:sdtEndPr/>
          <w:sdtContent>
            <w:tc>
              <w:tcPr>
                <w:tcW w:w="1350" w:type="dxa"/>
                <w:shd w:val="clear" w:color="auto" w:fill="auto"/>
              </w:tcPr>
              <w:p w14:paraId="6723DE1B" w14:textId="0A6E0849"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-6.1</w:t>
                </w:r>
              </w:p>
            </w:tc>
          </w:sdtContent>
        </w:sdt>
        <w:sdt>
          <w:sdtPr>
            <w:rPr>
              <w:rFonts w:ascii="Calibri" w:eastAsia="Calibri" w:hAnsi="Calibri" w:cs="Calibri"/>
              <w:sz w:val="20"/>
              <w:szCs w:val="20"/>
              <w:lang w:val="pt-PT"/>
            </w:rPr>
            <w:id w:val="1683555151"/>
            <w:placeholder>
              <w:docPart w:val="C35B369F9D4E41F6ADDD870BA4C12CAE"/>
            </w:placeholder>
          </w:sdtPr>
          <w:sdtEndPr/>
          <w:sdtContent>
            <w:tc>
              <w:tcPr>
                <w:tcW w:w="1382" w:type="dxa"/>
                <w:shd w:val="clear" w:color="auto" w:fill="auto"/>
                <w:vAlign w:val="center"/>
              </w:tcPr>
              <w:p w14:paraId="660CADD0" w14:textId="4154C459"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-6.1 </w:t>
                </w:r>
              </w:p>
            </w:tc>
          </w:sdtContent>
        </w:sdt>
        <w:tc>
          <w:tcPr>
            <w:tcW w:w="1408" w:type="dxa"/>
            <w:shd w:val="clear" w:color="auto" w:fill="auto"/>
            <w:hideMark/>
          </w:tcPr>
          <w:p w14:paraId="0F74F602"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85DAEBA" w14:textId="77777777" w:rsidTr="00045603">
        <w:trPr>
          <w:trHeight w:val="300"/>
        </w:trPr>
        <w:tc>
          <w:tcPr>
            <w:tcW w:w="760" w:type="dxa"/>
            <w:vMerge/>
            <w:shd w:val="clear" w:color="auto" w:fill="1A2380"/>
            <w:vAlign w:val="center"/>
            <w:hideMark/>
          </w:tcPr>
          <w:p w14:paraId="6346824D"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2301BB7C"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14825306" w14:textId="26A30085"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 Receita</w:t>
            </w:r>
            <w:r w:rsidR="00386331" w:rsidRPr="00CE08BE">
              <w:rPr>
                <w:rFonts w:ascii="Calibri" w:eastAsia="Times New Roman" w:hAnsi="Calibri" w:cs="Calibri"/>
                <w:sz w:val="18"/>
                <w:lang w:val="pt-PT"/>
              </w:rPr>
              <w:t>s</w:t>
            </w:r>
            <w:r w:rsidRPr="00CE08BE">
              <w:rPr>
                <w:rFonts w:ascii="Calibri" w:eastAsia="Times New Roman" w:hAnsi="Calibri" w:cs="Calibri"/>
                <w:sz w:val="18"/>
                <w:lang w:val="pt-PT"/>
              </w:rPr>
              <w:t xml:space="preserve"> não contabilizada</w:t>
            </w:r>
            <w:r w:rsidR="00386331" w:rsidRPr="00CE08BE">
              <w:rPr>
                <w:rFonts w:ascii="Calibri" w:eastAsia="Times New Roman" w:hAnsi="Calibri" w:cs="Calibri"/>
                <w:sz w:val="18"/>
                <w:lang w:val="pt-PT"/>
              </w:rPr>
              <w:t>s</w:t>
            </w:r>
            <w:r w:rsidRPr="00CE08BE">
              <w:rPr>
                <w:rFonts w:ascii="Calibri" w:eastAsia="Times New Roman" w:hAnsi="Calibri" w:cs="Calibri"/>
                <w:sz w:val="18"/>
                <w:lang w:val="pt-PT"/>
              </w:rPr>
              <w:t xml:space="preserve"> nos relatórios financeiros </w:t>
            </w:r>
          </w:p>
        </w:tc>
        <w:sdt>
          <w:sdtPr>
            <w:rPr>
              <w:rFonts w:ascii="Calibri" w:eastAsia="Calibri" w:hAnsi="Calibri" w:cs="Calibri"/>
              <w:sz w:val="20"/>
              <w:szCs w:val="20"/>
              <w:lang w:val="pt-PT"/>
            </w:rPr>
            <w:id w:val="-991640213"/>
            <w:placeholder>
              <w:docPart w:val="5BDFE2C43FFF49B9A9C5C3DA0174F754"/>
            </w:placeholder>
          </w:sdtPr>
          <w:sdtEndPr/>
          <w:sdtContent>
            <w:tc>
              <w:tcPr>
                <w:tcW w:w="1350" w:type="dxa"/>
                <w:shd w:val="clear" w:color="auto" w:fill="auto"/>
                <w:vAlign w:val="center"/>
              </w:tcPr>
              <w:p w14:paraId="66B7D1E3" w14:textId="6B5530B1"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-6.2</w:t>
                </w:r>
              </w:p>
            </w:tc>
          </w:sdtContent>
        </w:sdt>
        <w:sdt>
          <w:sdtPr>
            <w:rPr>
              <w:rFonts w:ascii="Calibri" w:eastAsia="Calibri" w:hAnsi="Calibri" w:cs="Calibri"/>
              <w:sz w:val="20"/>
              <w:szCs w:val="20"/>
              <w:lang w:val="pt-PT"/>
            </w:rPr>
            <w:id w:val="-1909368053"/>
            <w:placeholder>
              <w:docPart w:val="B19F6B8781564D6B964A78530E1D009F"/>
            </w:placeholder>
          </w:sdtPr>
          <w:sdtEndPr/>
          <w:sdtContent>
            <w:tc>
              <w:tcPr>
                <w:tcW w:w="1350" w:type="dxa"/>
                <w:shd w:val="clear" w:color="auto" w:fill="auto"/>
              </w:tcPr>
              <w:p w14:paraId="34FBE0F6" w14:textId="507947B5"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-6.2</w:t>
                </w:r>
              </w:p>
            </w:tc>
          </w:sdtContent>
        </w:sdt>
        <w:sdt>
          <w:sdtPr>
            <w:rPr>
              <w:rFonts w:ascii="Calibri" w:eastAsia="Calibri" w:hAnsi="Calibri" w:cs="Calibri"/>
              <w:sz w:val="20"/>
              <w:szCs w:val="20"/>
              <w:lang w:val="pt-PT"/>
            </w:rPr>
            <w:id w:val="-1628302483"/>
            <w:placeholder>
              <w:docPart w:val="51CFE48523BC438D91CC00B84AA68130"/>
            </w:placeholder>
          </w:sdtPr>
          <w:sdtEndPr/>
          <w:sdtContent>
            <w:tc>
              <w:tcPr>
                <w:tcW w:w="1382" w:type="dxa"/>
                <w:shd w:val="clear" w:color="auto" w:fill="auto"/>
                <w:vAlign w:val="center"/>
              </w:tcPr>
              <w:p w14:paraId="3DF1FBA2" w14:textId="5BE2F8A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-6.2 </w:t>
                </w:r>
              </w:p>
            </w:tc>
          </w:sdtContent>
        </w:sdt>
        <w:tc>
          <w:tcPr>
            <w:tcW w:w="1408" w:type="dxa"/>
            <w:shd w:val="clear" w:color="auto" w:fill="auto"/>
            <w:hideMark/>
          </w:tcPr>
          <w:p w14:paraId="074F4D85"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19E2C50" w14:textId="77777777" w:rsidTr="00045603">
        <w:trPr>
          <w:trHeight w:val="300"/>
        </w:trPr>
        <w:tc>
          <w:tcPr>
            <w:tcW w:w="760" w:type="dxa"/>
            <w:vMerge/>
            <w:shd w:val="clear" w:color="auto" w:fill="1A2380"/>
            <w:vAlign w:val="center"/>
            <w:hideMark/>
          </w:tcPr>
          <w:p w14:paraId="0D04CD05"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0C39FC2E"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278C2F81" w14:textId="65390C8E" w:rsidR="0034737F" w:rsidRPr="00CE08BE" w:rsidRDefault="004E2624" w:rsidP="007D70F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 Relatórios</w:t>
            </w:r>
            <w:r w:rsidR="007D70FF" w:rsidRPr="00CE08BE">
              <w:rPr>
                <w:rFonts w:ascii="Calibri" w:eastAsia="Times New Roman" w:hAnsi="Calibri" w:cs="Calibri"/>
                <w:sz w:val="18"/>
                <w:lang w:val="pt-PT"/>
              </w:rPr>
              <w:t xml:space="preserve"> </w:t>
            </w:r>
            <w:r w:rsidRPr="00CE08BE">
              <w:rPr>
                <w:rFonts w:ascii="Calibri" w:eastAsia="Times New Roman" w:hAnsi="Calibri" w:cs="Calibri"/>
                <w:sz w:val="18"/>
                <w:lang w:val="pt-PT"/>
              </w:rPr>
              <w:t>financeiros das unidades extra</w:t>
            </w:r>
            <w:r w:rsidR="00386331" w:rsidRPr="00CE08BE">
              <w:rPr>
                <w:rFonts w:ascii="Calibri" w:eastAsia="Times New Roman" w:hAnsi="Calibri" w:cs="Calibri"/>
                <w:sz w:val="18"/>
                <w:lang w:val="pt-PT"/>
              </w:rPr>
              <w:t>-</w:t>
            </w:r>
            <w:r w:rsidRPr="00CE08BE">
              <w:rPr>
                <w:rFonts w:ascii="Calibri" w:eastAsia="Times New Roman" w:hAnsi="Calibri" w:cs="Calibri"/>
                <w:sz w:val="18"/>
                <w:lang w:val="pt-PT"/>
              </w:rPr>
              <w:t xml:space="preserve">orçamentais </w:t>
            </w:r>
          </w:p>
        </w:tc>
        <w:sdt>
          <w:sdtPr>
            <w:rPr>
              <w:rFonts w:ascii="Calibri" w:eastAsia="Calibri" w:hAnsi="Calibri" w:cs="Calibri"/>
              <w:sz w:val="20"/>
              <w:szCs w:val="20"/>
              <w:lang w:val="pt-PT"/>
            </w:rPr>
            <w:id w:val="1315757341"/>
            <w:placeholder>
              <w:docPart w:val="0FC5E0F6E76742D1AA2ED61D66D81869"/>
            </w:placeholder>
          </w:sdtPr>
          <w:sdtEndPr/>
          <w:sdtContent>
            <w:tc>
              <w:tcPr>
                <w:tcW w:w="1350" w:type="dxa"/>
                <w:shd w:val="clear" w:color="auto" w:fill="auto"/>
                <w:vAlign w:val="center"/>
              </w:tcPr>
              <w:p w14:paraId="48072395" w14:textId="5CD949CE"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-6.3</w:t>
                </w:r>
              </w:p>
            </w:tc>
          </w:sdtContent>
        </w:sdt>
        <w:sdt>
          <w:sdtPr>
            <w:rPr>
              <w:rFonts w:ascii="Calibri" w:eastAsia="Calibri" w:hAnsi="Calibri" w:cs="Calibri"/>
              <w:sz w:val="20"/>
              <w:szCs w:val="20"/>
              <w:lang w:val="pt-PT"/>
            </w:rPr>
            <w:id w:val="-504821731"/>
            <w:placeholder>
              <w:docPart w:val="9A12F5CEBDCB4FB0B595A19BD1EF94FA"/>
            </w:placeholder>
          </w:sdtPr>
          <w:sdtEndPr/>
          <w:sdtContent>
            <w:tc>
              <w:tcPr>
                <w:tcW w:w="1350" w:type="dxa"/>
                <w:shd w:val="clear" w:color="auto" w:fill="auto"/>
              </w:tcPr>
              <w:p w14:paraId="54ECDC0D" w14:textId="1B75CE9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-6.3</w:t>
                </w:r>
              </w:p>
            </w:tc>
          </w:sdtContent>
        </w:sdt>
        <w:sdt>
          <w:sdtPr>
            <w:rPr>
              <w:rFonts w:ascii="Calibri" w:eastAsia="Calibri" w:hAnsi="Calibri" w:cs="Calibri"/>
              <w:sz w:val="20"/>
              <w:szCs w:val="20"/>
              <w:lang w:val="pt-PT"/>
            </w:rPr>
            <w:id w:val="-1566945296"/>
            <w:placeholder>
              <w:docPart w:val="F734E8AE39B64EEF82E7F047F99AE2ED"/>
            </w:placeholder>
          </w:sdtPr>
          <w:sdtEndPr/>
          <w:sdtContent>
            <w:tc>
              <w:tcPr>
                <w:tcW w:w="1382" w:type="dxa"/>
                <w:shd w:val="clear" w:color="auto" w:fill="auto"/>
                <w:vAlign w:val="center"/>
              </w:tcPr>
              <w:p w14:paraId="1DC2BF28" w14:textId="261330F4"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-6.3 </w:t>
                </w:r>
              </w:p>
            </w:tc>
          </w:sdtContent>
        </w:sdt>
        <w:tc>
          <w:tcPr>
            <w:tcW w:w="1408" w:type="dxa"/>
            <w:shd w:val="clear" w:color="auto" w:fill="auto"/>
            <w:hideMark/>
          </w:tcPr>
          <w:p w14:paraId="532C329A"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65D84696" w14:textId="77777777" w:rsidTr="00045603">
        <w:trPr>
          <w:trHeight w:val="300"/>
        </w:trPr>
        <w:tc>
          <w:tcPr>
            <w:tcW w:w="760" w:type="dxa"/>
            <w:vMerge/>
            <w:shd w:val="clear" w:color="auto" w:fill="1A2380"/>
            <w:vAlign w:val="center"/>
            <w:hideMark/>
          </w:tcPr>
          <w:p w14:paraId="0C16E842"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65D8F4BB" w14:textId="2B4384CF" w:rsidR="0034737F" w:rsidRPr="00CE08BE" w:rsidRDefault="00526755"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-7</w:t>
            </w:r>
          </w:p>
        </w:tc>
        <w:tc>
          <w:tcPr>
            <w:tcW w:w="2350" w:type="dxa"/>
            <w:shd w:val="clear" w:color="auto" w:fill="1A2380"/>
            <w:hideMark/>
          </w:tcPr>
          <w:p w14:paraId="4F319215" w14:textId="584AC20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Transferências para os governos </w:t>
            </w:r>
            <w:r w:rsidR="003039E4" w:rsidRPr="00CE08BE">
              <w:rPr>
                <w:rFonts w:ascii="Calibri" w:eastAsia="Times New Roman" w:hAnsi="Calibri" w:cs="Calibri"/>
                <w:b/>
                <w:bCs/>
                <w:sz w:val="18"/>
                <w:lang w:val="pt-PT"/>
              </w:rPr>
              <w:t>sub-nacionais</w:t>
            </w:r>
          </w:p>
        </w:tc>
        <w:sdt>
          <w:sdtPr>
            <w:rPr>
              <w:rFonts w:ascii="Calibri" w:eastAsia="Calibri" w:hAnsi="Calibri" w:cs="Calibri"/>
              <w:b/>
              <w:sz w:val="20"/>
              <w:szCs w:val="20"/>
              <w:lang w:val="pt-PT"/>
            </w:rPr>
            <w:id w:val="548191727"/>
            <w:placeholder>
              <w:docPart w:val="77FB918885544398882049039BD831F2"/>
            </w:placeholder>
          </w:sdtPr>
          <w:sdtEndPr/>
          <w:sdtContent>
            <w:tc>
              <w:tcPr>
                <w:tcW w:w="1350" w:type="dxa"/>
                <w:shd w:val="clear" w:color="auto" w:fill="auto"/>
                <w:vAlign w:val="center"/>
              </w:tcPr>
              <w:p w14:paraId="3BBE1BE7" w14:textId="470275A9"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-7</w:t>
                </w:r>
              </w:p>
            </w:tc>
          </w:sdtContent>
        </w:sdt>
        <w:tc>
          <w:tcPr>
            <w:tcW w:w="1350" w:type="dxa"/>
            <w:shd w:val="clear" w:color="auto" w:fill="auto"/>
          </w:tcPr>
          <w:p w14:paraId="07413275"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1099947582"/>
            <w:placeholder>
              <w:docPart w:val="3042F78EC4724CF8B4A946CCA4FDF6A0"/>
            </w:placeholder>
          </w:sdtPr>
          <w:sdtEndPr/>
          <w:sdtContent>
            <w:tc>
              <w:tcPr>
                <w:tcW w:w="1382" w:type="dxa"/>
                <w:shd w:val="clear" w:color="auto" w:fill="auto"/>
                <w:vAlign w:val="center"/>
              </w:tcPr>
              <w:p w14:paraId="6B395532" w14:textId="45F4A71A"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-7</w:t>
                </w:r>
              </w:p>
            </w:tc>
          </w:sdtContent>
        </w:sdt>
        <w:tc>
          <w:tcPr>
            <w:tcW w:w="1408" w:type="dxa"/>
            <w:shd w:val="clear" w:color="auto" w:fill="auto"/>
            <w:hideMark/>
          </w:tcPr>
          <w:p w14:paraId="11863CD4"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500C1807" w14:textId="77777777" w:rsidTr="00045603">
        <w:trPr>
          <w:trHeight w:val="300"/>
        </w:trPr>
        <w:tc>
          <w:tcPr>
            <w:tcW w:w="760" w:type="dxa"/>
            <w:vMerge/>
            <w:shd w:val="clear" w:color="auto" w:fill="1A2380"/>
            <w:vAlign w:val="center"/>
            <w:hideMark/>
          </w:tcPr>
          <w:p w14:paraId="3518E3D3"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16E8EEBF"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011BC7BE" w14:textId="410509E5"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 Sistema </w:t>
            </w:r>
            <w:r w:rsidR="00386331" w:rsidRPr="00CE08BE">
              <w:rPr>
                <w:rFonts w:ascii="Calibri" w:eastAsia="Times New Roman" w:hAnsi="Calibri" w:cs="Calibri"/>
                <w:sz w:val="18"/>
                <w:lang w:val="pt-PT"/>
              </w:rPr>
              <w:t xml:space="preserve">de </w:t>
            </w:r>
            <w:r w:rsidRPr="00CE08BE">
              <w:rPr>
                <w:rFonts w:ascii="Calibri" w:eastAsia="Times New Roman" w:hAnsi="Calibri" w:cs="Calibri"/>
                <w:sz w:val="18"/>
                <w:lang w:val="pt-PT"/>
              </w:rPr>
              <w:t xml:space="preserve">alocação de transferências </w:t>
            </w:r>
          </w:p>
        </w:tc>
        <w:sdt>
          <w:sdtPr>
            <w:rPr>
              <w:rFonts w:ascii="Calibri" w:eastAsia="Calibri" w:hAnsi="Calibri" w:cs="Calibri"/>
              <w:sz w:val="20"/>
              <w:szCs w:val="20"/>
              <w:lang w:val="pt-PT"/>
            </w:rPr>
            <w:id w:val="-709188722"/>
            <w:placeholder>
              <w:docPart w:val="1CF0D5C5B45747EE8F43C606F123B48E"/>
            </w:placeholder>
          </w:sdtPr>
          <w:sdtEndPr/>
          <w:sdtContent>
            <w:tc>
              <w:tcPr>
                <w:tcW w:w="1350" w:type="dxa"/>
                <w:shd w:val="clear" w:color="auto" w:fill="auto"/>
                <w:vAlign w:val="center"/>
              </w:tcPr>
              <w:p w14:paraId="21CA79E6" w14:textId="795972E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-7.1</w:t>
                </w:r>
              </w:p>
            </w:tc>
          </w:sdtContent>
        </w:sdt>
        <w:sdt>
          <w:sdtPr>
            <w:rPr>
              <w:rFonts w:ascii="Calibri" w:eastAsia="Calibri" w:hAnsi="Calibri" w:cs="Calibri"/>
              <w:sz w:val="20"/>
              <w:szCs w:val="20"/>
              <w:lang w:val="pt-PT"/>
            </w:rPr>
            <w:id w:val="615720150"/>
            <w:placeholder>
              <w:docPart w:val="4D014E9BE62F4182A2BB02CF62B4FB40"/>
            </w:placeholder>
          </w:sdtPr>
          <w:sdtEndPr/>
          <w:sdtContent>
            <w:tc>
              <w:tcPr>
                <w:tcW w:w="1350" w:type="dxa"/>
                <w:shd w:val="clear" w:color="auto" w:fill="auto"/>
              </w:tcPr>
              <w:p w14:paraId="6FB33708" w14:textId="485E9389"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-7.1</w:t>
                </w:r>
              </w:p>
            </w:tc>
          </w:sdtContent>
        </w:sdt>
        <w:sdt>
          <w:sdtPr>
            <w:rPr>
              <w:rFonts w:ascii="Calibri" w:eastAsia="Calibri" w:hAnsi="Calibri" w:cs="Calibri"/>
              <w:sz w:val="20"/>
              <w:szCs w:val="20"/>
              <w:lang w:val="pt-PT"/>
            </w:rPr>
            <w:id w:val="-1636625278"/>
            <w:placeholder>
              <w:docPart w:val="C49B4311A5D54D7AAB98688F4BAAA73D"/>
            </w:placeholder>
          </w:sdtPr>
          <w:sdtEndPr/>
          <w:sdtContent>
            <w:tc>
              <w:tcPr>
                <w:tcW w:w="1382" w:type="dxa"/>
                <w:shd w:val="clear" w:color="auto" w:fill="auto"/>
                <w:vAlign w:val="center"/>
              </w:tcPr>
              <w:p w14:paraId="49532860" w14:textId="0D1E4F2D"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-7.1 </w:t>
                </w:r>
              </w:p>
            </w:tc>
          </w:sdtContent>
        </w:sdt>
        <w:tc>
          <w:tcPr>
            <w:tcW w:w="1408" w:type="dxa"/>
            <w:shd w:val="clear" w:color="auto" w:fill="auto"/>
            <w:hideMark/>
          </w:tcPr>
          <w:p w14:paraId="1640D3DA"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8E3E7E1" w14:textId="77777777" w:rsidTr="00045603">
        <w:trPr>
          <w:trHeight w:val="300"/>
        </w:trPr>
        <w:tc>
          <w:tcPr>
            <w:tcW w:w="760" w:type="dxa"/>
            <w:vMerge/>
            <w:shd w:val="clear" w:color="auto" w:fill="1A2380"/>
            <w:vAlign w:val="center"/>
            <w:hideMark/>
          </w:tcPr>
          <w:p w14:paraId="7B02A978"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302C5422"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2FA479CA" w14:textId="54F49715"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w:t>
            </w:r>
            <w:r w:rsidR="00386331" w:rsidRPr="00CE08BE">
              <w:rPr>
                <w:rFonts w:ascii="Calibri" w:eastAsia="Times New Roman" w:hAnsi="Calibri" w:cs="Calibri"/>
                <w:sz w:val="18"/>
                <w:lang w:val="pt-PT"/>
              </w:rPr>
              <w:t xml:space="preserve">Pontualidade </w:t>
            </w:r>
            <w:r w:rsidRPr="00CE08BE">
              <w:rPr>
                <w:rFonts w:ascii="Calibri" w:eastAsia="Times New Roman" w:hAnsi="Calibri" w:cs="Calibri"/>
                <w:sz w:val="18"/>
                <w:lang w:val="pt-PT"/>
              </w:rPr>
              <w:t>da informaç</w:t>
            </w:r>
            <w:r w:rsidR="00914410">
              <w:rPr>
                <w:rFonts w:ascii="Calibri" w:eastAsia="Times New Roman" w:hAnsi="Calibri" w:cs="Calibri"/>
                <w:sz w:val="18"/>
                <w:lang w:val="pt-PT"/>
              </w:rPr>
              <w:t>ão</w:t>
            </w:r>
            <w:r w:rsidRPr="00CE08BE">
              <w:rPr>
                <w:rFonts w:ascii="Calibri" w:eastAsia="Times New Roman" w:hAnsi="Calibri" w:cs="Calibri"/>
                <w:sz w:val="18"/>
                <w:lang w:val="pt-PT"/>
              </w:rPr>
              <w:t xml:space="preserve"> sobre as transferências</w:t>
            </w:r>
          </w:p>
        </w:tc>
        <w:sdt>
          <w:sdtPr>
            <w:rPr>
              <w:rFonts w:ascii="Calibri" w:eastAsia="Calibri" w:hAnsi="Calibri" w:cs="Calibri"/>
              <w:sz w:val="20"/>
              <w:szCs w:val="20"/>
              <w:lang w:val="pt-PT"/>
            </w:rPr>
            <w:id w:val="1282603913"/>
            <w:placeholder>
              <w:docPart w:val="0C3C9AE47E5143FAA9C338F5165A10D8"/>
            </w:placeholder>
          </w:sdtPr>
          <w:sdtEndPr/>
          <w:sdtContent>
            <w:tc>
              <w:tcPr>
                <w:tcW w:w="1350" w:type="dxa"/>
                <w:shd w:val="clear" w:color="auto" w:fill="auto"/>
                <w:vAlign w:val="center"/>
              </w:tcPr>
              <w:p w14:paraId="53E10144" w14:textId="4654EA94"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sdt>
          <w:sdtPr>
            <w:rPr>
              <w:rFonts w:ascii="Calibri" w:eastAsia="Calibri" w:hAnsi="Calibri" w:cs="Calibri"/>
              <w:sz w:val="20"/>
              <w:szCs w:val="20"/>
              <w:lang w:val="pt-PT"/>
            </w:rPr>
            <w:id w:val="1417133339"/>
            <w:placeholder>
              <w:docPart w:val="C23B96343F7547FABAC9B4D281B5235A"/>
            </w:placeholder>
          </w:sdtPr>
          <w:sdtEndPr/>
          <w:sdtContent>
            <w:tc>
              <w:tcPr>
                <w:tcW w:w="1350" w:type="dxa"/>
                <w:shd w:val="clear" w:color="auto" w:fill="auto"/>
              </w:tcPr>
              <w:p w14:paraId="79FA6118" w14:textId="76829B89"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-7.2</w:t>
                </w:r>
              </w:p>
            </w:tc>
          </w:sdtContent>
        </w:sdt>
        <w:sdt>
          <w:sdtPr>
            <w:rPr>
              <w:rFonts w:ascii="Calibri" w:eastAsia="Calibri" w:hAnsi="Calibri" w:cs="Calibri"/>
              <w:sz w:val="20"/>
              <w:szCs w:val="20"/>
              <w:lang w:val="pt-PT"/>
            </w:rPr>
            <w:id w:val="407976738"/>
            <w:placeholder>
              <w:docPart w:val="BFB93FC3B1CA451082C6ADB8A90E24C4"/>
            </w:placeholder>
          </w:sdtPr>
          <w:sdtEndPr/>
          <w:sdtContent>
            <w:tc>
              <w:tcPr>
                <w:tcW w:w="1382" w:type="dxa"/>
                <w:shd w:val="clear" w:color="auto" w:fill="auto"/>
                <w:vAlign w:val="center"/>
              </w:tcPr>
              <w:p w14:paraId="156BDC4B" w14:textId="7A68FEE9"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-7.2 </w:t>
                </w:r>
              </w:p>
            </w:tc>
          </w:sdtContent>
        </w:sdt>
        <w:tc>
          <w:tcPr>
            <w:tcW w:w="1408" w:type="dxa"/>
            <w:shd w:val="clear" w:color="auto" w:fill="auto"/>
            <w:hideMark/>
          </w:tcPr>
          <w:p w14:paraId="65EEE569"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2C60040C" w14:textId="77777777" w:rsidTr="00045603">
        <w:trPr>
          <w:trHeight w:val="300"/>
        </w:trPr>
        <w:tc>
          <w:tcPr>
            <w:tcW w:w="760" w:type="dxa"/>
            <w:vMerge/>
            <w:shd w:val="clear" w:color="auto" w:fill="1A2380"/>
            <w:vAlign w:val="center"/>
            <w:hideMark/>
          </w:tcPr>
          <w:p w14:paraId="7A436A71"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07576ABD" w14:textId="07498A18" w:rsidR="0034737F" w:rsidRPr="00CE08BE" w:rsidRDefault="00526755"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-8</w:t>
            </w:r>
          </w:p>
        </w:tc>
        <w:tc>
          <w:tcPr>
            <w:tcW w:w="2350" w:type="dxa"/>
            <w:shd w:val="clear" w:color="auto" w:fill="1A2380"/>
            <w:hideMark/>
          </w:tcPr>
          <w:p w14:paraId="3FA68789"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Informações sobre o desempenho da prestação de serviços</w:t>
            </w:r>
          </w:p>
        </w:tc>
        <w:sdt>
          <w:sdtPr>
            <w:rPr>
              <w:rFonts w:ascii="Calibri" w:eastAsia="Calibri" w:hAnsi="Calibri" w:cs="Calibri"/>
              <w:b/>
              <w:sz w:val="20"/>
              <w:szCs w:val="20"/>
              <w:lang w:val="pt-PT"/>
            </w:rPr>
            <w:id w:val="-1509745873"/>
            <w:placeholder>
              <w:docPart w:val="692247BD55DD433790D71EB006F18602"/>
            </w:placeholder>
          </w:sdtPr>
          <w:sdtEndPr/>
          <w:sdtContent>
            <w:tc>
              <w:tcPr>
                <w:tcW w:w="1350" w:type="dxa"/>
                <w:shd w:val="clear" w:color="auto" w:fill="auto"/>
                <w:vAlign w:val="center"/>
              </w:tcPr>
              <w:p w14:paraId="72AA796B" w14:textId="2B437E15"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-8</w:t>
                </w:r>
              </w:p>
            </w:tc>
          </w:sdtContent>
        </w:sdt>
        <w:tc>
          <w:tcPr>
            <w:tcW w:w="1350" w:type="dxa"/>
            <w:shd w:val="clear" w:color="auto" w:fill="auto"/>
          </w:tcPr>
          <w:p w14:paraId="1100F83B"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1215581813"/>
            <w:placeholder>
              <w:docPart w:val="1EDF190D3728449E9B38BD25E389A5F2"/>
            </w:placeholder>
          </w:sdtPr>
          <w:sdtEndPr/>
          <w:sdtContent>
            <w:tc>
              <w:tcPr>
                <w:tcW w:w="1382" w:type="dxa"/>
                <w:shd w:val="clear" w:color="auto" w:fill="auto"/>
                <w:vAlign w:val="center"/>
              </w:tcPr>
              <w:p w14:paraId="6D3FBABC" w14:textId="42FDDD90"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-8</w:t>
                </w:r>
              </w:p>
            </w:tc>
          </w:sdtContent>
        </w:sdt>
        <w:tc>
          <w:tcPr>
            <w:tcW w:w="1408" w:type="dxa"/>
            <w:shd w:val="clear" w:color="auto" w:fill="auto"/>
            <w:hideMark/>
          </w:tcPr>
          <w:p w14:paraId="40EBAD31"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56E71A56" w14:textId="77777777" w:rsidTr="00045603">
        <w:trPr>
          <w:trHeight w:val="300"/>
        </w:trPr>
        <w:tc>
          <w:tcPr>
            <w:tcW w:w="760" w:type="dxa"/>
            <w:vMerge/>
            <w:shd w:val="clear" w:color="auto" w:fill="1A2380"/>
            <w:vAlign w:val="center"/>
            <w:hideMark/>
          </w:tcPr>
          <w:p w14:paraId="7A8812A1"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513F9543"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0F4DFF0A"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1.Planos de desempenho para a prestação de serviços</w:t>
            </w:r>
          </w:p>
        </w:tc>
        <w:sdt>
          <w:sdtPr>
            <w:rPr>
              <w:rFonts w:ascii="Calibri" w:eastAsia="Calibri" w:hAnsi="Calibri" w:cs="Calibri"/>
              <w:sz w:val="20"/>
              <w:szCs w:val="20"/>
              <w:lang w:val="pt-PT"/>
            </w:rPr>
            <w:id w:val="485754774"/>
            <w:placeholder>
              <w:docPart w:val="9F775563434A44DDB07AA7FED834C98C"/>
            </w:placeholder>
          </w:sdtPr>
          <w:sdtEndPr/>
          <w:sdtContent>
            <w:tc>
              <w:tcPr>
                <w:tcW w:w="1350" w:type="dxa"/>
                <w:shd w:val="clear" w:color="auto" w:fill="auto"/>
                <w:vAlign w:val="center"/>
              </w:tcPr>
              <w:p w14:paraId="3E3DD1FD" w14:textId="341A8BE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sdt>
          <w:sdtPr>
            <w:rPr>
              <w:rFonts w:ascii="Calibri" w:eastAsia="Calibri" w:hAnsi="Calibri" w:cs="Calibri"/>
              <w:sz w:val="20"/>
              <w:szCs w:val="20"/>
              <w:lang w:val="pt-PT"/>
            </w:rPr>
            <w:id w:val="-1975986780"/>
            <w:placeholder>
              <w:docPart w:val="5DC4EEE9C6B74D1B9EEF4EAE8B819106"/>
            </w:placeholder>
          </w:sdtPr>
          <w:sdtEndPr/>
          <w:sdtContent>
            <w:tc>
              <w:tcPr>
                <w:tcW w:w="1350" w:type="dxa"/>
                <w:shd w:val="clear" w:color="auto" w:fill="auto"/>
              </w:tcPr>
              <w:p w14:paraId="64ADA8F4" w14:textId="7B6A91C4"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-8.1</w:t>
                </w:r>
              </w:p>
            </w:tc>
          </w:sdtContent>
        </w:sdt>
        <w:sdt>
          <w:sdtPr>
            <w:rPr>
              <w:rFonts w:ascii="Calibri" w:eastAsia="Calibri" w:hAnsi="Calibri" w:cs="Calibri"/>
              <w:sz w:val="20"/>
              <w:szCs w:val="20"/>
              <w:lang w:val="pt-PT"/>
            </w:rPr>
            <w:id w:val="175229925"/>
            <w:placeholder>
              <w:docPart w:val="808FF96866EF447AB5A336D1B11B9AEC"/>
            </w:placeholder>
          </w:sdtPr>
          <w:sdtEndPr/>
          <w:sdtContent>
            <w:tc>
              <w:tcPr>
                <w:tcW w:w="1382" w:type="dxa"/>
                <w:shd w:val="clear" w:color="auto" w:fill="auto"/>
                <w:vAlign w:val="center"/>
              </w:tcPr>
              <w:p w14:paraId="753794DE" w14:textId="68B9DCCE"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-8.1 </w:t>
                </w:r>
              </w:p>
            </w:tc>
          </w:sdtContent>
        </w:sdt>
        <w:tc>
          <w:tcPr>
            <w:tcW w:w="1408" w:type="dxa"/>
            <w:shd w:val="clear" w:color="auto" w:fill="auto"/>
            <w:hideMark/>
          </w:tcPr>
          <w:p w14:paraId="70570EFE"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49128D4" w14:textId="77777777" w:rsidTr="00045603">
        <w:trPr>
          <w:trHeight w:val="300"/>
        </w:trPr>
        <w:tc>
          <w:tcPr>
            <w:tcW w:w="760" w:type="dxa"/>
            <w:vMerge/>
            <w:shd w:val="clear" w:color="auto" w:fill="1A2380"/>
            <w:vAlign w:val="center"/>
            <w:hideMark/>
          </w:tcPr>
          <w:p w14:paraId="7AEA3D04"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0733B240"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6549F506" w14:textId="77777777" w:rsidR="0034737F" w:rsidRPr="00CE08BE" w:rsidRDefault="004E2624" w:rsidP="0034737F">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2.Desempenho alcançado na prestação de serviços</w:t>
            </w:r>
          </w:p>
        </w:tc>
        <w:sdt>
          <w:sdtPr>
            <w:rPr>
              <w:rFonts w:ascii="Calibri" w:eastAsia="Calibri" w:hAnsi="Calibri" w:cs="Calibri"/>
              <w:sz w:val="20"/>
              <w:szCs w:val="20"/>
              <w:lang w:val="pt-PT"/>
            </w:rPr>
            <w:id w:val="-1155988143"/>
            <w:placeholder>
              <w:docPart w:val="B2BC3EEE0EC049E5BAA0B1F891BCC721"/>
            </w:placeholder>
          </w:sdtPr>
          <w:sdtEndPr/>
          <w:sdtContent>
            <w:tc>
              <w:tcPr>
                <w:tcW w:w="1350" w:type="dxa"/>
                <w:shd w:val="clear" w:color="auto" w:fill="auto"/>
                <w:vAlign w:val="center"/>
              </w:tcPr>
              <w:p w14:paraId="6149D4B9" w14:textId="178E497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sdt>
          <w:sdtPr>
            <w:rPr>
              <w:rFonts w:ascii="Calibri" w:eastAsia="Calibri" w:hAnsi="Calibri" w:cs="Calibri"/>
              <w:sz w:val="20"/>
              <w:szCs w:val="20"/>
              <w:lang w:val="pt-PT"/>
            </w:rPr>
            <w:id w:val="-1480765730"/>
            <w:placeholder>
              <w:docPart w:val="BB480D866CA34826B2297917D939CB25"/>
            </w:placeholder>
          </w:sdtPr>
          <w:sdtEndPr/>
          <w:sdtContent>
            <w:tc>
              <w:tcPr>
                <w:tcW w:w="1350" w:type="dxa"/>
                <w:shd w:val="clear" w:color="auto" w:fill="auto"/>
              </w:tcPr>
              <w:p w14:paraId="6872AC79" w14:textId="4AE26271"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-8.2</w:t>
                </w:r>
              </w:p>
            </w:tc>
          </w:sdtContent>
        </w:sdt>
        <w:sdt>
          <w:sdtPr>
            <w:rPr>
              <w:rFonts w:ascii="Calibri" w:eastAsia="Calibri" w:hAnsi="Calibri" w:cs="Calibri"/>
              <w:sz w:val="20"/>
              <w:szCs w:val="20"/>
              <w:lang w:val="pt-PT"/>
            </w:rPr>
            <w:id w:val="549038954"/>
            <w:placeholder>
              <w:docPart w:val="A0C326CFFB3C4369AE88F4CF56765E75"/>
            </w:placeholder>
          </w:sdtPr>
          <w:sdtEndPr/>
          <w:sdtContent>
            <w:tc>
              <w:tcPr>
                <w:tcW w:w="1382" w:type="dxa"/>
                <w:shd w:val="clear" w:color="auto" w:fill="auto"/>
                <w:vAlign w:val="center"/>
              </w:tcPr>
              <w:p w14:paraId="124F940C" w14:textId="7E566095"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-8.2 </w:t>
                </w:r>
              </w:p>
            </w:tc>
          </w:sdtContent>
        </w:sdt>
        <w:tc>
          <w:tcPr>
            <w:tcW w:w="1408" w:type="dxa"/>
            <w:shd w:val="clear" w:color="auto" w:fill="auto"/>
            <w:hideMark/>
          </w:tcPr>
          <w:p w14:paraId="11EF4E07"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DB024D2" w14:textId="77777777" w:rsidTr="00045603">
        <w:trPr>
          <w:trHeight w:val="300"/>
        </w:trPr>
        <w:tc>
          <w:tcPr>
            <w:tcW w:w="760" w:type="dxa"/>
            <w:vMerge/>
            <w:shd w:val="clear" w:color="auto" w:fill="1A2380"/>
            <w:vAlign w:val="center"/>
            <w:hideMark/>
          </w:tcPr>
          <w:p w14:paraId="6FD80F06"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4EC55A5B"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04283499"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3.Recursos recebidos pelas unidades de prestação de serviços</w:t>
            </w:r>
          </w:p>
        </w:tc>
        <w:sdt>
          <w:sdtPr>
            <w:rPr>
              <w:rFonts w:ascii="Calibri" w:eastAsia="Calibri" w:hAnsi="Calibri" w:cs="Calibri"/>
              <w:sz w:val="20"/>
              <w:szCs w:val="20"/>
              <w:lang w:val="pt-PT"/>
            </w:rPr>
            <w:id w:val="1864327264"/>
            <w:placeholder>
              <w:docPart w:val="151331E8CFF341AAB879AE3DA4D720A2"/>
            </w:placeholder>
          </w:sdtPr>
          <w:sdtEndPr/>
          <w:sdtContent>
            <w:tc>
              <w:tcPr>
                <w:tcW w:w="1350" w:type="dxa"/>
                <w:shd w:val="clear" w:color="auto" w:fill="auto"/>
                <w:vAlign w:val="center"/>
              </w:tcPr>
              <w:p w14:paraId="15767567" w14:textId="298146C6"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sdt>
          <w:sdtPr>
            <w:rPr>
              <w:rFonts w:ascii="Calibri" w:eastAsia="Calibri" w:hAnsi="Calibri" w:cs="Calibri"/>
              <w:sz w:val="20"/>
              <w:szCs w:val="20"/>
              <w:lang w:val="pt-PT"/>
            </w:rPr>
            <w:id w:val="-902288086"/>
            <w:placeholder>
              <w:docPart w:val="E63AD2581D1C4155BF192919D1BDAC1B"/>
            </w:placeholder>
          </w:sdtPr>
          <w:sdtEndPr/>
          <w:sdtContent>
            <w:tc>
              <w:tcPr>
                <w:tcW w:w="1350" w:type="dxa"/>
                <w:shd w:val="clear" w:color="auto" w:fill="auto"/>
              </w:tcPr>
              <w:p w14:paraId="7C829D26" w14:textId="118C01E9"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-8.3</w:t>
                </w:r>
              </w:p>
            </w:tc>
          </w:sdtContent>
        </w:sdt>
        <w:sdt>
          <w:sdtPr>
            <w:rPr>
              <w:rFonts w:ascii="Calibri" w:eastAsia="Calibri" w:hAnsi="Calibri" w:cs="Calibri"/>
              <w:sz w:val="20"/>
              <w:szCs w:val="20"/>
              <w:lang w:val="pt-PT"/>
            </w:rPr>
            <w:id w:val="1526362164"/>
            <w:placeholder>
              <w:docPart w:val="CF2E7C7273C349B9A4B802E27F302179"/>
            </w:placeholder>
          </w:sdtPr>
          <w:sdtEndPr/>
          <w:sdtContent>
            <w:tc>
              <w:tcPr>
                <w:tcW w:w="1382" w:type="dxa"/>
                <w:shd w:val="clear" w:color="auto" w:fill="auto"/>
                <w:vAlign w:val="center"/>
              </w:tcPr>
              <w:p w14:paraId="39D3A581" w14:textId="39FD7E0E"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-8.3 </w:t>
                </w:r>
              </w:p>
            </w:tc>
          </w:sdtContent>
        </w:sdt>
        <w:tc>
          <w:tcPr>
            <w:tcW w:w="1408" w:type="dxa"/>
            <w:shd w:val="clear" w:color="auto" w:fill="auto"/>
            <w:hideMark/>
          </w:tcPr>
          <w:p w14:paraId="07811285"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EB1DC0D" w14:textId="77777777" w:rsidTr="00045603">
        <w:trPr>
          <w:trHeight w:val="300"/>
        </w:trPr>
        <w:tc>
          <w:tcPr>
            <w:tcW w:w="760" w:type="dxa"/>
            <w:vMerge/>
            <w:shd w:val="clear" w:color="auto" w:fill="1A2380"/>
            <w:vAlign w:val="center"/>
            <w:hideMark/>
          </w:tcPr>
          <w:p w14:paraId="69818871"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295C5681" w14:textId="77777777" w:rsidR="0034737F" w:rsidRPr="00CE08BE" w:rsidRDefault="004E2624"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1A2380"/>
            <w:hideMark/>
          </w:tcPr>
          <w:p w14:paraId="566F6B94"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4.Avaliação do desempenho na prestação de serviços</w:t>
            </w:r>
          </w:p>
        </w:tc>
        <w:sdt>
          <w:sdtPr>
            <w:rPr>
              <w:rFonts w:ascii="Calibri" w:eastAsia="Calibri" w:hAnsi="Calibri" w:cs="Calibri"/>
              <w:sz w:val="20"/>
              <w:szCs w:val="20"/>
              <w:lang w:val="pt-PT"/>
            </w:rPr>
            <w:id w:val="1336958569"/>
            <w:placeholder>
              <w:docPart w:val="F895FAFFB4D24F2E936837F642717755"/>
            </w:placeholder>
          </w:sdtPr>
          <w:sdtEndPr/>
          <w:sdtContent>
            <w:tc>
              <w:tcPr>
                <w:tcW w:w="1350" w:type="dxa"/>
                <w:shd w:val="clear" w:color="auto" w:fill="auto"/>
                <w:vAlign w:val="center"/>
              </w:tcPr>
              <w:p w14:paraId="0B7EE902" w14:textId="4B8384D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sdt>
          <w:sdtPr>
            <w:rPr>
              <w:rFonts w:ascii="Calibri" w:eastAsia="Calibri" w:hAnsi="Calibri" w:cs="Calibri"/>
              <w:sz w:val="20"/>
              <w:szCs w:val="20"/>
              <w:lang w:val="pt-PT"/>
            </w:rPr>
            <w:id w:val="56134904"/>
            <w:placeholder>
              <w:docPart w:val="083DAAF2A64E4774A3073EC80EC7EAEB"/>
            </w:placeholder>
          </w:sdtPr>
          <w:sdtEndPr/>
          <w:sdtContent>
            <w:tc>
              <w:tcPr>
                <w:tcW w:w="1350" w:type="dxa"/>
                <w:shd w:val="clear" w:color="auto" w:fill="auto"/>
              </w:tcPr>
              <w:p w14:paraId="1EBD95D8" w14:textId="1B5B351E"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sdt>
          <w:sdtPr>
            <w:rPr>
              <w:rFonts w:ascii="Calibri" w:eastAsia="Calibri" w:hAnsi="Calibri" w:cs="Calibri"/>
              <w:sz w:val="20"/>
              <w:szCs w:val="20"/>
              <w:lang w:val="pt-PT"/>
            </w:rPr>
            <w:id w:val="-1573036683"/>
            <w:placeholder>
              <w:docPart w:val="9DB31E4F30F64D3CB12DC6F9C6DD3B48"/>
            </w:placeholder>
          </w:sdtPr>
          <w:sdtEndPr/>
          <w:sdtContent>
            <w:tc>
              <w:tcPr>
                <w:tcW w:w="1382" w:type="dxa"/>
                <w:shd w:val="clear" w:color="auto" w:fill="auto"/>
                <w:vAlign w:val="center"/>
              </w:tcPr>
              <w:p w14:paraId="6A2A4812" w14:textId="3124E2A1"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-8.4</w:t>
                </w:r>
              </w:p>
            </w:tc>
          </w:sdtContent>
        </w:sdt>
        <w:tc>
          <w:tcPr>
            <w:tcW w:w="1408" w:type="dxa"/>
            <w:shd w:val="clear" w:color="auto" w:fill="auto"/>
            <w:hideMark/>
          </w:tcPr>
          <w:p w14:paraId="731BDB1D"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2D9D9ED3" w14:textId="77777777" w:rsidTr="000A0C3F">
        <w:trPr>
          <w:trHeight w:val="300"/>
        </w:trPr>
        <w:tc>
          <w:tcPr>
            <w:tcW w:w="760" w:type="dxa"/>
            <w:vMerge/>
            <w:shd w:val="clear" w:color="auto" w:fill="1A2380"/>
            <w:vAlign w:val="center"/>
            <w:hideMark/>
          </w:tcPr>
          <w:p w14:paraId="5853A395" w14:textId="77777777" w:rsidR="0034737F" w:rsidRPr="00CE08BE" w:rsidRDefault="0034737F"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hideMark/>
          </w:tcPr>
          <w:p w14:paraId="1BB76233" w14:textId="7735FEBB" w:rsidR="0034737F" w:rsidRPr="00CE08BE" w:rsidRDefault="00526755" w:rsidP="0034737F">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-9</w:t>
            </w:r>
          </w:p>
        </w:tc>
        <w:tc>
          <w:tcPr>
            <w:tcW w:w="2350" w:type="dxa"/>
            <w:shd w:val="clear" w:color="auto" w:fill="1A2380"/>
            <w:hideMark/>
          </w:tcPr>
          <w:p w14:paraId="653EF48C" w14:textId="6B27C1E3"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Acesso do público à informação</w:t>
            </w:r>
            <w:r w:rsidR="00386331" w:rsidRPr="00CE08BE">
              <w:rPr>
                <w:rFonts w:ascii="Calibri" w:eastAsia="Times New Roman" w:hAnsi="Calibri" w:cs="Calibri"/>
                <w:b/>
                <w:bCs/>
                <w:sz w:val="18"/>
                <w:lang w:val="pt-PT"/>
              </w:rPr>
              <w:t xml:space="preserve"> orçamental</w:t>
            </w:r>
          </w:p>
        </w:tc>
        <w:sdt>
          <w:sdtPr>
            <w:rPr>
              <w:rFonts w:ascii="Calibri" w:eastAsia="Calibri" w:hAnsi="Calibri" w:cs="Calibri"/>
              <w:b/>
              <w:sz w:val="20"/>
              <w:szCs w:val="20"/>
              <w:lang w:val="pt-PT"/>
            </w:rPr>
            <w:id w:val="-1765299681"/>
            <w:placeholder>
              <w:docPart w:val="15DA2FB99B6C4727BF5D177A14D7A456"/>
            </w:placeholder>
          </w:sdtPr>
          <w:sdtEndPr/>
          <w:sdtContent>
            <w:tc>
              <w:tcPr>
                <w:tcW w:w="1350" w:type="dxa"/>
                <w:shd w:val="clear" w:color="auto" w:fill="auto"/>
                <w:vAlign w:val="center"/>
              </w:tcPr>
              <w:p w14:paraId="3B389DA3" w14:textId="6D7A43F7"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o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-9</w:t>
                </w:r>
              </w:p>
            </w:tc>
          </w:sdtContent>
        </w:sdt>
        <w:tc>
          <w:tcPr>
            <w:tcW w:w="1350" w:type="dxa"/>
            <w:shd w:val="clear" w:color="auto" w:fill="auto"/>
          </w:tcPr>
          <w:p w14:paraId="06045CF2"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36815310"/>
            <w:placeholder>
              <w:docPart w:val="1C41498127FC46089A45E80885FF3B5A"/>
            </w:placeholder>
          </w:sdtPr>
          <w:sdtEndPr/>
          <w:sdtContent>
            <w:tc>
              <w:tcPr>
                <w:tcW w:w="1382" w:type="dxa"/>
                <w:shd w:val="clear" w:color="auto" w:fill="auto"/>
                <w:vAlign w:val="center"/>
              </w:tcPr>
              <w:p w14:paraId="706E6483" w14:textId="5EF69DD5"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-9</w:t>
                </w:r>
              </w:p>
            </w:tc>
          </w:sdtContent>
        </w:sdt>
        <w:tc>
          <w:tcPr>
            <w:tcW w:w="1408" w:type="dxa"/>
            <w:shd w:val="clear" w:color="auto" w:fill="auto"/>
            <w:hideMark/>
          </w:tcPr>
          <w:p w14:paraId="5612E30F"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8E6B41" w14:paraId="260117BE" w14:textId="77777777" w:rsidTr="000A0C3F">
        <w:trPr>
          <w:trHeight w:val="300"/>
        </w:trPr>
        <w:tc>
          <w:tcPr>
            <w:tcW w:w="760" w:type="dxa"/>
            <w:shd w:val="clear" w:color="auto" w:fill="1A2380"/>
            <w:vAlign w:val="center"/>
          </w:tcPr>
          <w:p w14:paraId="12E2DF78" w14:textId="77777777" w:rsidR="00880F69" w:rsidRPr="00CE08BE" w:rsidRDefault="00880F69" w:rsidP="0034737F">
            <w:pPr>
              <w:spacing w:after="0" w:line="240" w:lineRule="auto"/>
              <w:rPr>
                <w:rFonts w:ascii="Calibri" w:eastAsia="Times New Roman" w:hAnsi="Calibri" w:cs="Calibri"/>
                <w:b/>
                <w:bCs/>
                <w:color w:val="000000"/>
                <w:sz w:val="18"/>
                <w:szCs w:val="32"/>
                <w:lang w:val="pt-PT"/>
              </w:rPr>
            </w:pPr>
          </w:p>
        </w:tc>
        <w:tc>
          <w:tcPr>
            <w:tcW w:w="760" w:type="dxa"/>
            <w:shd w:val="clear" w:color="auto" w:fill="1A2380"/>
          </w:tcPr>
          <w:p w14:paraId="24A3B7C4" w14:textId="77777777" w:rsidR="00880F69" w:rsidRPr="00CE08BE" w:rsidRDefault="00880F69" w:rsidP="0034737F">
            <w:pPr>
              <w:spacing w:after="0" w:line="240" w:lineRule="auto"/>
              <w:jc w:val="both"/>
              <w:rPr>
                <w:rFonts w:ascii="Calibri" w:eastAsia="Times New Roman" w:hAnsi="Calibri" w:cs="Calibri"/>
                <w:b/>
                <w:bCs/>
                <w:sz w:val="18"/>
                <w:lang w:val="pt-PT"/>
              </w:rPr>
            </w:pPr>
          </w:p>
        </w:tc>
        <w:tc>
          <w:tcPr>
            <w:tcW w:w="2350" w:type="dxa"/>
            <w:shd w:val="clear" w:color="auto" w:fill="1A2380"/>
          </w:tcPr>
          <w:p w14:paraId="37CDA462" w14:textId="05FDCD65" w:rsidR="00880F69"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 Acesso do público à informação</w:t>
            </w:r>
            <w:r w:rsidR="00386331" w:rsidRPr="00CE08BE">
              <w:rPr>
                <w:rFonts w:ascii="Calibri" w:eastAsia="Times New Roman" w:hAnsi="Calibri" w:cs="Calibri"/>
                <w:sz w:val="18"/>
                <w:lang w:val="pt-PT"/>
              </w:rPr>
              <w:t xml:space="preserve"> </w:t>
            </w:r>
            <w:r w:rsidR="00386331" w:rsidRPr="00CE08BE">
              <w:rPr>
                <w:rFonts w:ascii="Calibri" w:eastAsia="Times New Roman" w:hAnsi="Calibri" w:cs="Calibri"/>
                <w:b/>
                <w:bCs/>
                <w:sz w:val="18"/>
                <w:lang w:val="pt-PT"/>
              </w:rPr>
              <w:t>orçamental</w:t>
            </w:r>
          </w:p>
        </w:tc>
        <w:sdt>
          <w:sdtPr>
            <w:rPr>
              <w:rFonts w:ascii="Calibri" w:eastAsia="Calibri" w:hAnsi="Calibri" w:cs="Calibri"/>
              <w:sz w:val="20"/>
              <w:szCs w:val="20"/>
              <w:lang w:val="pt-PT"/>
            </w:rPr>
            <w:id w:val="2109923984"/>
            <w:placeholder>
              <w:docPart w:val="6F990B9B53E5465A9BDDC3581B5A8F61"/>
            </w:placeholder>
          </w:sdtPr>
          <w:sdtEndPr/>
          <w:sdtContent>
            <w:tc>
              <w:tcPr>
                <w:tcW w:w="1350" w:type="dxa"/>
                <w:shd w:val="clear" w:color="auto" w:fill="auto"/>
                <w:vAlign w:val="center"/>
              </w:tcPr>
              <w:p w14:paraId="672816B2" w14:textId="5C677402" w:rsidR="00880F69"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sdt>
          <w:sdtPr>
            <w:rPr>
              <w:rFonts w:ascii="Calibri" w:eastAsia="Calibri" w:hAnsi="Calibri" w:cs="Calibri"/>
              <w:sz w:val="20"/>
              <w:szCs w:val="20"/>
              <w:lang w:val="pt-PT"/>
            </w:rPr>
            <w:id w:val="1048104447"/>
            <w:placeholder>
              <w:docPart w:val="A94E0E48207E46A8AD9B37831B63CC6D"/>
            </w:placeholder>
          </w:sdtPr>
          <w:sdtEndPr/>
          <w:sdtContent>
            <w:tc>
              <w:tcPr>
                <w:tcW w:w="1350" w:type="dxa"/>
                <w:shd w:val="clear" w:color="auto" w:fill="auto"/>
              </w:tcPr>
              <w:p w14:paraId="07FB955E" w14:textId="21FEB278" w:rsidR="00880F69" w:rsidRPr="00CE08BE" w:rsidRDefault="004E2624" w:rsidP="0034737F">
                <w:pPr>
                  <w:spacing w:after="0" w:line="240" w:lineRule="auto"/>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sdt>
          <w:sdtPr>
            <w:rPr>
              <w:rFonts w:ascii="Calibri" w:eastAsia="Calibri" w:hAnsi="Calibri" w:cs="Calibri"/>
              <w:sz w:val="20"/>
              <w:szCs w:val="20"/>
              <w:lang w:val="pt-PT"/>
            </w:rPr>
            <w:id w:val="624827677"/>
            <w:placeholder>
              <w:docPart w:val="15171735A39B4DA1BF0966ED64A8E1C5"/>
            </w:placeholder>
          </w:sdtPr>
          <w:sdtEndPr/>
          <w:sdtContent>
            <w:tc>
              <w:tcPr>
                <w:tcW w:w="1382" w:type="dxa"/>
                <w:shd w:val="clear" w:color="auto" w:fill="auto"/>
                <w:vAlign w:val="center"/>
              </w:tcPr>
              <w:p w14:paraId="599DDD70" w14:textId="4509D8A1" w:rsidR="00880F69"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20"/>
                    <w:szCs w:val="20"/>
                    <w:lang w:val="pt-PT"/>
                  </w:rPr>
                  <w:t xml:space="preserve">Inserir valor total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-9.1</w:t>
                </w:r>
              </w:p>
            </w:tc>
          </w:sdtContent>
        </w:sdt>
        <w:tc>
          <w:tcPr>
            <w:tcW w:w="1408" w:type="dxa"/>
            <w:shd w:val="clear" w:color="auto" w:fill="auto"/>
          </w:tcPr>
          <w:p w14:paraId="1844E490" w14:textId="77777777" w:rsidR="00880F69" w:rsidRPr="00CE08BE" w:rsidRDefault="00880F69" w:rsidP="0034737F">
            <w:pPr>
              <w:spacing w:after="0" w:line="240" w:lineRule="auto"/>
              <w:rPr>
                <w:rFonts w:ascii="Calibri" w:eastAsia="Times New Roman" w:hAnsi="Calibri" w:cs="Calibri"/>
                <w:b/>
                <w:bCs/>
                <w:sz w:val="18"/>
                <w:lang w:val="pt-PT"/>
              </w:rPr>
            </w:pPr>
          </w:p>
        </w:tc>
      </w:tr>
      <w:tr w:rsidR="00500221" w:rsidRPr="008E6B41" w14:paraId="4343ADAD" w14:textId="77777777" w:rsidTr="000A0C3F">
        <w:trPr>
          <w:trHeight w:val="300"/>
        </w:trPr>
        <w:tc>
          <w:tcPr>
            <w:tcW w:w="760" w:type="dxa"/>
            <w:vMerge w:val="restart"/>
            <w:shd w:val="clear" w:color="auto" w:fill="2872B9"/>
            <w:textDirection w:val="btLr"/>
            <w:vAlign w:val="center"/>
            <w:hideMark/>
          </w:tcPr>
          <w:p w14:paraId="12F8AD0B" w14:textId="654B574B" w:rsidR="0034737F" w:rsidRPr="00CE08BE" w:rsidRDefault="004E2624" w:rsidP="0034737F">
            <w:pPr>
              <w:spacing w:after="0" w:line="240" w:lineRule="auto"/>
              <w:rPr>
                <w:rFonts w:ascii="Calibri" w:eastAsia="Times New Roman" w:hAnsi="Calibri" w:cs="Calibri"/>
                <w:b/>
                <w:bCs/>
                <w:color w:val="FFFFFF"/>
                <w:sz w:val="18"/>
                <w:szCs w:val="28"/>
                <w:lang w:val="pt-PT"/>
              </w:rPr>
            </w:pPr>
            <w:r w:rsidRPr="00CE08BE">
              <w:rPr>
                <w:rFonts w:ascii="Calibri" w:eastAsia="Times New Roman" w:hAnsi="Calibri" w:cs="Calibri"/>
                <w:b/>
                <w:bCs/>
                <w:color w:val="FFFFFF"/>
                <w:sz w:val="18"/>
                <w:szCs w:val="28"/>
                <w:lang w:val="pt-PT"/>
              </w:rPr>
              <w:t>Gestão d</w:t>
            </w:r>
            <w:r w:rsidR="00063D7C" w:rsidRPr="00CE08BE">
              <w:rPr>
                <w:rFonts w:ascii="Calibri" w:eastAsia="Times New Roman" w:hAnsi="Calibri" w:cs="Calibri"/>
                <w:b/>
                <w:bCs/>
                <w:color w:val="FFFFFF"/>
                <w:sz w:val="18"/>
                <w:szCs w:val="28"/>
                <w:lang w:val="pt-PT"/>
              </w:rPr>
              <w:t>e</w:t>
            </w:r>
            <w:r w:rsidRPr="00CE08BE">
              <w:rPr>
                <w:rFonts w:ascii="Calibri" w:eastAsia="Times New Roman" w:hAnsi="Calibri" w:cs="Calibri"/>
                <w:b/>
                <w:bCs/>
                <w:color w:val="FFFFFF"/>
                <w:sz w:val="18"/>
                <w:szCs w:val="28"/>
                <w:lang w:val="pt-PT"/>
              </w:rPr>
              <w:t xml:space="preserve"> </w:t>
            </w:r>
            <w:r w:rsidR="003039E4" w:rsidRPr="00CE08BE">
              <w:rPr>
                <w:rFonts w:ascii="Calibri" w:eastAsia="Times New Roman" w:hAnsi="Calibri" w:cs="Calibri"/>
                <w:b/>
                <w:bCs/>
                <w:color w:val="FFFFFF"/>
                <w:sz w:val="18"/>
                <w:szCs w:val="28"/>
                <w:lang w:val="pt-PT"/>
              </w:rPr>
              <w:t>activos</w:t>
            </w:r>
            <w:r w:rsidRPr="00CE08BE">
              <w:rPr>
                <w:rFonts w:ascii="Calibri" w:eastAsia="Times New Roman" w:hAnsi="Calibri" w:cs="Calibri"/>
                <w:b/>
                <w:bCs/>
                <w:color w:val="FFFFFF"/>
                <w:sz w:val="18"/>
                <w:szCs w:val="28"/>
                <w:lang w:val="pt-PT"/>
              </w:rPr>
              <w:t xml:space="preserve"> e passivos</w:t>
            </w:r>
          </w:p>
        </w:tc>
        <w:tc>
          <w:tcPr>
            <w:tcW w:w="760" w:type="dxa"/>
            <w:shd w:val="clear" w:color="auto" w:fill="2872B9"/>
            <w:hideMark/>
          </w:tcPr>
          <w:p w14:paraId="69132A61" w14:textId="1660D3BB"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-10</w:t>
            </w:r>
          </w:p>
        </w:tc>
        <w:tc>
          <w:tcPr>
            <w:tcW w:w="2350" w:type="dxa"/>
            <w:shd w:val="clear" w:color="auto" w:fill="2872B9"/>
            <w:hideMark/>
          </w:tcPr>
          <w:p w14:paraId="1F4DAB99" w14:textId="1BA76D99" w:rsidR="0034737F" w:rsidRPr="00CE08BE" w:rsidRDefault="004E2624" w:rsidP="0034737F">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xml:space="preserve">Relatórios de risco </w:t>
            </w:r>
            <w:r w:rsidR="00386331" w:rsidRPr="00CE08BE">
              <w:rPr>
                <w:rFonts w:ascii="Calibri" w:eastAsia="Times New Roman" w:hAnsi="Calibri" w:cs="Calibri"/>
                <w:b/>
                <w:bCs/>
                <w:sz w:val="18"/>
                <w:lang w:val="pt-PT"/>
              </w:rPr>
              <w:t>orçamental</w:t>
            </w:r>
          </w:p>
        </w:tc>
        <w:sdt>
          <w:sdtPr>
            <w:rPr>
              <w:rFonts w:ascii="Calibri" w:eastAsia="Calibri" w:hAnsi="Calibri" w:cs="Calibri"/>
              <w:b/>
              <w:sz w:val="20"/>
              <w:szCs w:val="20"/>
              <w:lang w:val="pt-PT"/>
            </w:rPr>
            <w:id w:val="-326432636"/>
            <w:placeholder>
              <w:docPart w:val="B136101A795D47AB9C8E3B9EA2B87FEE"/>
            </w:placeholder>
          </w:sdtPr>
          <w:sdtEndPr/>
          <w:sdtContent>
            <w:tc>
              <w:tcPr>
                <w:tcW w:w="1350" w:type="dxa"/>
                <w:shd w:val="clear" w:color="auto" w:fill="auto"/>
                <w:vAlign w:val="center"/>
              </w:tcPr>
              <w:p w14:paraId="01BCD6B1" w14:textId="0124570F"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-10</w:t>
                </w:r>
              </w:p>
            </w:tc>
          </w:sdtContent>
        </w:sdt>
        <w:tc>
          <w:tcPr>
            <w:tcW w:w="1350" w:type="dxa"/>
            <w:shd w:val="clear" w:color="auto" w:fill="auto"/>
          </w:tcPr>
          <w:p w14:paraId="4484EA11"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889309484"/>
            <w:placeholder>
              <w:docPart w:val="6EA475F5A09E4EA1BE02A4189153ACB9"/>
            </w:placeholder>
          </w:sdtPr>
          <w:sdtEndPr/>
          <w:sdtContent>
            <w:tc>
              <w:tcPr>
                <w:tcW w:w="1382" w:type="dxa"/>
                <w:shd w:val="clear" w:color="auto" w:fill="auto"/>
                <w:vAlign w:val="center"/>
              </w:tcPr>
              <w:p w14:paraId="3A1456A2" w14:textId="33F85FD4"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-10</w:t>
                </w:r>
              </w:p>
            </w:tc>
          </w:sdtContent>
        </w:sdt>
        <w:tc>
          <w:tcPr>
            <w:tcW w:w="1408" w:type="dxa"/>
            <w:shd w:val="clear" w:color="auto" w:fill="auto"/>
            <w:hideMark/>
          </w:tcPr>
          <w:p w14:paraId="394C6822"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1471B6E6" w14:textId="77777777" w:rsidTr="000A0C3F">
        <w:trPr>
          <w:trHeight w:val="300"/>
        </w:trPr>
        <w:tc>
          <w:tcPr>
            <w:tcW w:w="760" w:type="dxa"/>
            <w:vMerge/>
            <w:shd w:val="clear" w:color="auto" w:fill="2872B9"/>
            <w:vAlign w:val="center"/>
            <w:hideMark/>
          </w:tcPr>
          <w:p w14:paraId="166AB113"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1617D69C"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2B90D4B2" w14:textId="77777777"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1.Monitorização das empresas públicas </w:t>
            </w:r>
          </w:p>
        </w:tc>
        <w:sdt>
          <w:sdtPr>
            <w:rPr>
              <w:rFonts w:ascii="Calibri" w:eastAsia="Calibri" w:hAnsi="Calibri" w:cs="Calibri"/>
              <w:sz w:val="20"/>
              <w:szCs w:val="20"/>
              <w:lang w:val="pt-PT"/>
            </w:rPr>
            <w:id w:val="562383741"/>
            <w:placeholder>
              <w:docPart w:val="A3E97513EECC4CB889637B95E1678A05"/>
            </w:placeholder>
          </w:sdtPr>
          <w:sdtEndPr/>
          <w:sdtContent>
            <w:tc>
              <w:tcPr>
                <w:tcW w:w="1350" w:type="dxa"/>
                <w:shd w:val="clear" w:color="auto" w:fill="auto"/>
                <w:vAlign w:val="center"/>
              </w:tcPr>
              <w:p w14:paraId="6E3C8914" w14:textId="5E4E4E8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-10.1</w:t>
                </w:r>
              </w:p>
            </w:tc>
          </w:sdtContent>
        </w:sdt>
        <w:sdt>
          <w:sdtPr>
            <w:rPr>
              <w:rFonts w:ascii="Calibri" w:eastAsia="Calibri" w:hAnsi="Calibri" w:cs="Calibri"/>
              <w:sz w:val="20"/>
              <w:szCs w:val="20"/>
              <w:lang w:val="pt-PT"/>
            </w:rPr>
            <w:id w:val="-1650132841"/>
            <w:placeholder>
              <w:docPart w:val="757E92B04C6749B4AD47408CB214E204"/>
            </w:placeholder>
          </w:sdtPr>
          <w:sdtEndPr/>
          <w:sdtContent>
            <w:tc>
              <w:tcPr>
                <w:tcW w:w="1350" w:type="dxa"/>
                <w:shd w:val="clear" w:color="auto" w:fill="auto"/>
              </w:tcPr>
              <w:p w14:paraId="2363AAFF" w14:textId="64D989B0"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Inserir resumo de </w:t>
                </w:r>
                <w:r w:rsidR="00526755" w:rsidRPr="00CE08BE">
                  <w:rPr>
                    <w:rFonts w:ascii="Calibri" w:eastAsia="Times New Roman" w:hAnsi="Calibri" w:cs="Calibri"/>
                    <w:sz w:val="18"/>
                    <w:lang w:val="pt-PT"/>
                  </w:rPr>
                  <w:t>ID</w:t>
                </w:r>
                <w:r w:rsidRPr="00CE08BE">
                  <w:rPr>
                    <w:rFonts w:ascii="Calibri" w:eastAsia="Times New Roman" w:hAnsi="Calibri" w:cs="Calibri"/>
                    <w:sz w:val="18"/>
                    <w:lang w:val="pt-PT"/>
                  </w:rPr>
                  <w:t>-10.1</w:t>
                </w:r>
              </w:p>
            </w:tc>
          </w:sdtContent>
        </w:sdt>
        <w:sdt>
          <w:sdtPr>
            <w:rPr>
              <w:rFonts w:ascii="Calibri" w:eastAsia="Calibri" w:hAnsi="Calibri" w:cs="Calibri"/>
              <w:sz w:val="20"/>
              <w:szCs w:val="20"/>
              <w:lang w:val="pt-PT"/>
            </w:rPr>
            <w:id w:val="1225723933"/>
            <w:placeholder>
              <w:docPart w:val="FF6AB495FBEF41A0A26FDF97FA853FD2"/>
            </w:placeholder>
          </w:sdtPr>
          <w:sdtEndPr/>
          <w:sdtContent>
            <w:tc>
              <w:tcPr>
                <w:tcW w:w="1382" w:type="dxa"/>
                <w:shd w:val="clear" w:color="auto" w:fill="auto"/>
                <w:vAlign w:val="center"/>
              </w:tcPr>
              <w:p w14:paraId="41A3AD50" w14:textId="286279DF"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-10.1 </w:t>
                </w:r>
              </w:p>
            </w:tc>
          </w:sdtContent>
        </w:sdt>
        <w:tc>
          <w:tcPr>
            <w:tcW w:w="1408" w:type="dxa"/>
            <w:shd w:val="clear" w:color="auto" w:fill="auto"/>
            <w:hideMark/>
          </w:tcPr>
          <w:p w14:paraId="3F3CA423"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491F9D5" w14:textId="77777777" w:rsidTr="000A0C3F">
        <w:trPr>
          <w:trHeight w:val="300"/>
        </w:trPr>
        <w:tc>
          <w:tcPr>
            <w:tcW w:w="760" w:type="dxa"/>
            <w:vMerge/>
            <w:shd w:val="clear" w:color="auto" w:fill="2872B9"/>
            <w:vAlign w:val="center"/>
            <w:hideMark/>
          </w:tcPr>
          <w:p w14:paraId="69824369"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4560F347"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3361C65B" w14:textId="01E384AA"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2.Monitorização dos governos </w:t>
            </w:r>
            <w:r w:rsidR="003039E4" w:rsidRPr="00CE08BE">
              <w:rPr>
                <w:rFonts w:ascii="Calibri" w:eastAsia="Times New Roman" w:hAnsi="Calibri" w:cs="Calibri"/>
                <w:color w:val="FFFFFF"/>
                <w:sz w:val="18"/>
                <w:lang w:val="pt-PT"/>
              </w:rPr>
              <w:t>sub-nacionais</w:t>
            </w:r>
            <w:r w:rsidRPr="00CE08BE">
              <w:rPr>
                <w:rFonts w:ascii="Calibri" w:eastAsia="Times New Roman" w:hAnsi="Calibri" w:cs="Calibri"/>
                <w:color w:val="FFFFFF"/>
                <w:sz w:val="18"/>
                <w:lang w:val="pt-PT"/>
              </w:rPr>
              <w:t xml:space="preserve"> </w:t>
            </w:r>
            <w:r w:rsidR="00063D7C" w:rsidRPr="00CE08BE">
              <w:rPr>
                <w:rFonts w:ascii="Calibri" w:eastAsia="Times New Roman" w:hAnsi="Calibri" w:cs="Calibri"/>
                <w:color w:val="FFFFFF"/>
                <w:sz w:val="18"/>
                <w:lang w:val="pt-PT"/>
              </w:rPr>
              <w:t>(</w:t>
            </w:r>
            <w:r w:rsidRPr="00CE08BE">
              <w:rPr>
                <w:rFonts w:ascii="Calibri" w:eastAsia="Times New Roman" w:hAnsi="Calibri" w:cs="Calibri"/>
                <w:color w:val="FFFFFF"/>
                <w:sz w:val="18"/>
                <w:lang w:val="pt-PT"/>
              </w:rPr>
              <w:t>GSN)</w:t>
            </w:r>
          </w:p>
        </w:tc>
        <w:sdt>
          <w:sdtPr>
            <w:rPr>
              <w:rFonts w:ascii="Calibri" w:eastAsia="Calibri" w:hAnsi="Calibri" w:cs="Calibri"/>
              <w:sz w:val="20"/>
              <w:szCs w:val="20"/>
              <w:lang w:val="pt-PT"/>
            </w:rPr>
            <w:id w:val="1095062546"/>
            <w:placeholder>
              <w:docPart w:val="B5B1759B83464550BFBC88893D2A1C7D"/>
            </w:placeholder>
          </w:sdtPr>
          <w:sdtEndPr/>
          <w:sdtContent>
            <w:tc>
              <w:tcPr>
                <w:tcW w:w="1350" w:type="dxa"/>
                <w:shd w:val="clear" w:color="auto" w:fill="auto"/>
                <w:vAlign w:val="center"/>
              </w:tcPr>
              <w:p w14:paraId="4903698C" w14:textId="10651B05"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-10.2</w:t>
                </w:r>
              </w:p>
            </w:tc>
          </w:sdtContent>
        </w:sdt>
        <w:sdt>
          <w:sdtPr>
            <w:rPr>
              <w:rFonts w:ascii="Calibri" w:eastAsia="Calibri" w:hAnsi="Calibri" w:cs="Calibri"/>
              <w:sz w:val="20"/>
              <w:szCs w:val="20"/>
              <w:lang w:val="pt-PT"/>
            </w:rPr>
            <w:id w:val="1561125550"/>
            <w:placeholder>
              <w:docPart w:val="49FC8C948EAB4D02A4C8C9D7F5E101D9"/>
            </w:placeholder>
          </w:sdtPr>
          <w:sdtEndPr/>
          <w:sdtContent>
            <w:tc>
              <w:tcPr>
                <w:tcW w:w="1350" w:type="dxa"/>
                <w:shd w:val="clear" w:color="auto" w:fill="auto"/>
              </w:tcPr>
              <w:p w14:paraId="22F50D8E" w14:textId="5046393D"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-10.2</w:t>
                </w:r>
              </w:p>
            </w:tc>
          </w:sdtContent>
        </w:sdt>
        <w:sdt>
          <w:sdtPr>
            <w:rPr>
              <w:rFonts w:ascii="Calibri" w:eastAsia="Calibri" w:hAnsi="Calibri" w:cs="Calibri"/>
              <w:sz w:val="20"/>
              <w:szCs w:val="20"/>
              <w:lang w:val="pt-PT"/>
            </w:rPr>
            <w:id w:val="538709302"/>
            <w:placeholder>
              <w:docPart w:val="508DD51477CF485CB294969A53114627"/>
            </w:placeholder>
          </w:sdtPr>
          <w:sdtEndPr/>
          <w:sdtContent>
            <w:tc>
              <w:tcPr>
                <w:tcW w:w="1382" w:type="dxa"/>
                <w:shd w:val="clear" w:color="auto" w:fill="auto"/>
                <w:vAlign w:val="center"/>
              </w:tcPr>
              <w:p w14:paraId="2E15D76E" w14:textId="1008009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-10.2 </w:t>
                </w:r>
              </w:p>
            </w:tc>
          </w:sdtContent>
        </w:sdt>
        <w:tc>
          <w:tcPr>
            <w:tcW w:w="1408" w:type="dxa"/>
            <w:shd w:val="clear" w:color="auto" w:fill="auto"/>
            <w:hideMark/>
          </w:tcPr>
          <w:p w14:paraId="16F65E72"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607B334" w14:textId="77777777" w:rsidTr="000A0C3F">
        <w:trPr>
          <w:trHeight w:val="300"/>
        </w:trPr>
        <w:tc>
          <w:tcPr>
            <w:tcW w:w="760" w:type="dxa"/>
            <w:vMerge/>
            <w:shd w:val="clear" w:color="auto" w:fill="2872B9"/>
            <w:vAlign w:val="center"/>
            <w:hideMark/>
          </w:tcPr>
          <w:p w14:paraId="6F2A1F9E"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3E0BD5ED"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671AC3BB" w14:textId="555842E8"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3.Passivos contingentes e outros riscos </w:t>
            </w:r>
            <w:r w:rsidR="00015C51" w:rsidRPr="00CE08BE">
              <w:rPr>
                <w:rFonts w:ascii="Calibri" w:eastAsia="Times New Roman" w:hAnsi="Calibri" w:cs="Calibri"/>
                <w:color w:val="FFFFFF"/>
                <w:sz w:val="18"/>
                <w:lang w:val="pt-PT"/>
              </w:rPr>
              <w:t>orçamentais</w:t>
            </w:r>
          </w:p>
        </w:tc>
        <w:sdt>
          <w:sdtPr>
            <w:rPr>
              <w:rFonts w:ascii="Calibri" w:eastAsia="Calibri" w:hAnsi="Calibri" w:cs="Calibri"/>
              <w:sz w:val="20"/>
              <w:szCs w:val="20"/>
              <w:lang w:val="pt-PT"/>
            </w:rPr>
            <w:id w:val="641014651"/>
            <w:placeholder>
              <w:docPart w:val="2653E8B34D9348A29E5FBCEED1F60079"/>
            </w:placeholder>
          </w:sdtPr>
          <w:sdtEndPr/>
          <w:sdtContent>
            <w:tc>
              <w:tcPr>
                <w:tcW w:w="1350" w:type="dxa"/>
                <w:shd w:val="clear" w:color="auto" w:fill="auto"/>
                <w:vAlign w:val="center"/>
              </w:tcPr>
              <w:p w14:paraId="08D3C696" w14:textId="360B98DF"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-10.3</w:t>
                </w:r>
              </w:p>
            </w:tc>
          </w:sdtContent>
        </w:sdt>
        <w:sdt>
          <w:sdtPr>
            <w:rPr>
              <w:rFonts w:ascii="Calibri" w:eastAsia="Calibri" w:hAnsi="Calibri" w:cs="Calibri"/>
              <w:sz w:val="20"/>
              <w:szCs w:val="20"/>
              <w:lang w:val="pt-PT"/>
            </w:rPr>
            <w:id w:val="-238635373"/>
            <w:placeholder>
              <w:docPart w:val="C4EA77C4EA394B6C8DD9DFD2B6308ACA"/>
            </w:placeholder>
          </w:sdtPr>
          <w:sdtEndPr/>
          <w:sdtContent>
            <w:tc>
              <w:tcPr>
                <w:tcW w:w="1350" w:type="dxa"/>
                <w:shd w:val="clear" w:color="auto" w:fill="auto"/>
              </w:tcPr>
              <w:p w14:paraId="3F762050" w14:textId="69C78E4E"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-10.3</w:t>
                </w:r>
              </w:p>
            </w:tc>
          </w:sdtContent>
        </w:sdt>
        <w:sdt>
          <w:sdtPr>
            <w:rPr>
              <w:rFonts w:ascii="Calibri" w:eastAsia="Calibri" w:hAnsi="Calibri" w:cs="Calibri"/>
              <w:sz w:val="20"/>
              <w:szCs w:val="20"/>
              <w:lang w:val="pt-PT"/>
            </w:rPr>
            <w:id w:val="1701890689"/>
            <w:placeholder>
              <w:docPart w:val="1D08AABA567B4BBAB5502BC253CC5A9A"/>
            </w:placeholder>
          </w:sdtPr>
          <w:sdtEndPr/>
          <w:sdtContent>
            <w:tc>
              <w:tcPr>
                <w:tcW w:w="1382" w:type="dxa"/>
                <w:shd w:val="clear" w:color="auto" w:fill="auto"/>
                <w:vAlign w:val="center"/>
              </w:tcPr>
              <w:p w14:paraId="31C28344" w14:textId="6CC4E505"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-10.3 </w:t>
                </w:r>
              </w:p>
            </w:tc>
          </w:sdtContent>
        </w:sdt>
        <w:tc>
          <w:tcPr>
            <w:tcW w:w="1408" w:type="dxa"/>
            <w:shd w:val="clear" w:color="auto" w:fill="auto"/>
            <w:hideMark/>
          </w:tcPr>
          <w:p w14:paraId="0E329841"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5A83B298" w14:textId="77777777" w:rsidTr="00E42738">
        <w:trPr>
          <w:trHeight w:val="300"/>
        </w:trPr>
        <w:tc>
          <w:tcPr>
            <w:tcW w:w="760" w:type="dxa"/>
            <w:vMerge/>
            <w:shd w:val="clear" w:color="auto" w:fill="2872B9"/>
            <w:vAlign w:val="center"/>
            <w:hideMark/>
          </w:tcPr>
          <w:p w14:paraId="3072B792"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3BF9222C" w14:textId="5D5CA097"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-11</w:t>
            </w:r>
          </w:p>
        </w:tc>
        <w:tc>
          <w:tcPr>
            <w:tcW w:w="2350" w:type="dxa"/>
            <w:shd w:val="clear" w:color="auto" w:fill="2872B9"/>
            <w:hideMark/>
          </w:tcPr>
          <w:p w14:paraId="5FA0CC6C" w14:textId="77777777" w:rsidR="0034737F" w:rsidRPr="00CE08BE" w:rsidRDefault="004E2624" w:rsidP="0034737F">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Gestão do investimento público</w:t>
            </w:r>
          </w:p>
        </w:tc>
        <w:tc>
          <w:tcPr>
            <w:tcW w:w="1350" w:type="dxa"/>
            <w:shd w:val="clear" w:color="auto" w:fill="auto"/>
            <w:vAlign w:val="center"/>
            <w:hideMark/>
          </w:tcPr>
          <w:p w14:paraId="36CF2E4A" w14:textId="4589AD6D"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2033916849"/>
                <w:placeholder>
                  <w:docPart w:val="EBB5761EEDF14F3CA3E9BD04705AF707"/>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-11</w:t>
                </w:r>
              </w:sdtContent>
            </w:sdt>
          </w:p>
        </w:tc>
        <w:tc>
          <w:tcPr>
            <w:tcW w:w="1350" w:type="dxa"/>
            <w:shd w:val="clear" w:color="auto" w:fill="auto"/>
            <w:hideMark/>
          </w:tcPr>
          <w:p w14:paraId="452FABAB"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50D99058" w14:textId="43F4A3C5"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92347809"/>
                <w:placeholder>
                  <w:docPart w:val="5B7517B128CD4AB2BA2EB6FAB4D25AA1"/>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-11</w:t>
                </w:r>
              </w:sdtContent>
            </w:sdt>
          </w:p>
        </w:tc>
        <w:tc>
          <w:tcPr>
            <w:tcW w:w="1408" w:type="dxa"/>
            <w:shd w:val="clear" w:color="auto" w:fill="auto"/>
            <w:hideMark/>
          </w:tcPr>
          <w:p w14:paraId="458355E9"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22138E08" w14:textId="77777777" w:rsidTr="000A0C3F">
        <w:trPr>
          <w:trHeight w:val="300"/>
        </w:trPr>
        <w:tc>
          <w:tcPr>
            <w:tcW w:w="760" w:type="dxa"/>
            <w:vMerge/>
            <w:shd w:val="clear" w:color="auto" w:fill="2872B9"/>
            <w:vAlign w:val="center"/>
            <w:hideMark/>
          </w:tcPr>
          <w:p w14:paraId="09676117"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5E046A19"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6A672A81" w14:textId="27F43C72" w:rsidR="0034737F" w:rsidRPr="00CE08BE" w:rsidRDefault="004E2624" w:rsidP="0034737F">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1.Análise económica d</w:t>
            </w:r>
            <w:r w:rsidR="00063D7C" w:rsidRPr="00CE08BE">
              <w:rPr>
                <w:rFonts w:ascii="Calibri" w:eastAsia="Times New Roman" w:hAnsi="Calibri" w:cs="Calibri"/>
                <w:color w:val="FFFFFF"/>
                <w:sz w:val="18"/>
                <w:lang w:val="pt-PT"/>
              </w:rPr>
              <w:t>o</w:t>
            </w:r>
            <w:r w:rsidRPr="00CE08BE">
              <w:rPr>
                <w:rFonts w:ascii="Calibri" w:eastAsia="Times New Roman" w:hAnsi="Calibri" w:cs="Calibri"/>
                <w:color w:val="FFFFFF"/>
                <w:sz w:val="18"/>
                <w:lang w:val="pt-PT"/>
              </w:rPr>
              <w:t xml:space="preserve">s </w:t>
            </w:r>
            <w:r w:rsidR="00063D7C" w:rsidRPr="00CE08BE">
              <w:rPr>
                <w:rFonts w:ascii="Calibri" w:eastAsia="Times New Roman" w:hAnsi="Calibri" w:cs="Calibri"/>
                <w:color w:val="FFFFFF"/>
                <w:sz w:val="18"/>
                <w:lang w:val="pt-PT"/>
              </w:rPr>
              <w:t xml:space="preserve">projectos </w:t>
            </w:r>
            <w:r w:rsidRPr="00CE08BE">
              <w:rPr>
                <w:rFonts w:ascii="Calibri" w:eastAsia="Times New Roman" w:hAnsi="Calibri" w:cs="Calibri"/>
                <w:color w:val="FFFFFF"/>
                <w:sz w:val="18"/>
                <w:lang w:val="pt-PT"/>
              </w:rPr>
              <w:t xml:space="preserve">de investimento  </w:t>
            </w:r>
          </w:p>
        </w:tc>
        <w:sdt>
          <w:sdtPr>
            <w:rPr>
              <w:rFonts w:ascii="Calibri" w:eastAsia="Calibri" w:hAnsi="Calibri" w:cs="Calibri"/>
              <w:sz w:val="20"/>
              <w:szCs w:val="20"/>
              <w:lang w:val="pt-PT"/>
            </w:rPr>
            <w:id w:val="-1936814886"/>
            <w:placeholder>
              <w:docPart w:val="A41425209D91435FBE145B08A50BF959"/>
            </w:placeholder>
          </w:sdtPr>
          <w:sdtEndPr/>
          <w:sdtContent>
            <w:tc>
              <w:tcPr>
                <w:tcW w:w="1350" w:type="dxa"/>
                <w:shd w:val="clear" w:color="auto" w:fill="auto"/>
                <w:vAlign w:val="center"/>
              </w:tcPr>
              <w:p w14:paraId="12D68682" w14:textId="5FBF9F61"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-11.1</w:t>
                </w:r>
              </w:p>
            </w:tc>
          </w:sdtContent>
        </w:sdt>
        <w:sdt>
          <w:sdtPr>
            <w:rPr>
              <w:rFonts w:ascii="Calibri" w:eastAsia="Calibri" w:hAnsi="Calibri" w:cs="Calibri"/>
              <w:sz w:val="20"/>
              <w:szCs w:val="20"/>
              <w:lang w:val="pt-PT"/>
            </w:rPr>
            <w:id w:val="578480245"/>
            <w:placeholder>
              <w:docPart w:val="C16375CBEAD24BB9A62CF4E97FF5B3B0"/>
            </w:placeholder>
          </w:sdtPr>
          <w:sdtEndPr/>
          <w:sdtContent>
            <w:tc>
              <w:tcPr>
                <w:tcW w:w="1350" w:type="dxa"/>
                <w:shd w:val="clear" w:color="auto" w:fill="auto"/>
              </w:tcPr>
              <w:p w14:paraId="4AF2F56E" w14:textId="16E52072"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-11.1</w:t>
                </w:r>
              </w:p>
            </w:tc>
          </w:sdtContent>
        </w:sdt>
        <w:sdt>
          <w:sdtPr>
            <w:rPr>
              <w:rFonts w:ascii="Calibri" w:eastAsia="Calibri" w:hAnsi="Calibri" w:cs="Calibri"/>
              <w:sz w:val="20"/>
              <w:szCs w:val="20"/>
              <w:lang w:val="pt-PT"/>
            </w:rPr>
            <w:id w:val="463086992"/>
            <w:placeholder>
              <w:docPart w:val="D52BEE6255F546B8A9C5DD766957BB6B"/>
            </w:placeholder>
          </w:sdtPr>
          <w:sdtEndPr/>
          <w:sdtContent>
            <w:tc>
              <w:tcPr>
                <w:tcW w:w="1382" w:type="dxa"/>
                <w:shd w:val="clear" w:color="auto" w:fill="auto"/>
                <w:vAlign w:val="center"/>
              </w:tcPr>
              <w:p w14:paraId="65BE4C62" w14:textId="084EE84A"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-11.1 </w:t>
                </w:r>
              </w:p>
            </w:tc>
          </w:sdtContent>
        </w:sdt>
        <w:tc>
          <w:tcPr>
            <w:tcW w:w="1408" w:type="dxa"/>
            <w:shd w:val="clear" w:color="auto" w:fill="auto"/>
            <w:hideMark/>
          </w:tcPr>
          <w:p w14:paraId="50853A1F"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FF02811" w14:textId="77777777" w:rsidTr="000A0C3F">
        <w:trPr>
          <w:trHeight w:val="300"/>
        </w:trPr>
        <w:tc>
          <w:tcPr>
            <w:tcW w:w="760" w:type="dxa"/>
            <w:vMerge/>
            <w:shd w:val="clear" w:color="auto" w:fill="2872B9"/>
            <w:vAlign w:val="center"/>
            <w:hideMark/>
          </w:tcPr>
          <w:p w14:paraId="633C896B"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2470B6C6"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132088CC" w14:textId="5D4223F3"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2.Sele</w:t>
            </w:r>
            <w:r w:rsidR="00063D7C" w:rsidRPr="00CE08BE">
              <w:rPr>
                <w:rFonts w:ascii="Calibri" w:eastAsia="Times New Roman" w:hAnsi="Calibri" w:cs="Calibri"/>
                <w:color w:val="FFFFFF"/>
                <w:sz w:val="18"/>
                <w:lang w:val="pt-PT"/>
              </w:rPr>
              <w:t>c</w:t>
            </w:r>
            <w:r w:rsidRPr="00CE08BE">
              <w:rPr>
                <w:rFonts w:ascii="Calibri" w:eastAsia="Times New Roman" w:hAnsi="Calibri" w:cs="Calibri"/>
                <w:color w:val="FFFFFF"/>
                <w:sz w:val="18"/>
                <w:lang w:val="pt-PT"/>
              </w:rPr>
              <w:t xml:space="preserve">ção dos </w:t>
            </w:r>
            <w:r w:rsidR="00C07FD9" w:rsidRPr="00CE08BE">
              <w:rPr>
                <w:rFonts w:ascii="Calibri" w:eastAsia="Times New Roman" w:hAnsi="Calibri" w:cs="Calibri"/>
                <w:color w:val="FFFFFF"/>
                <w:sz w:val="18"/>
                <w:lang w:val="pt-PT"/>
              </w:rPr>
              <w:t>projectos</w:t>
            </w:r>
            <w:r w:rsidRPr="00CE08BE">
              <w:rPr>
                <w:rFonts w:ascii="Calibri" w:eastAsia="Times New Roman" w:hAnsi="Calibri" w:cs="Calibri"/>
                <w:color w:val="FFFFFF"/>
                <w:sz w:val="18"/>
                <w:lang w:val="pt-PT"/>
              </w:rPr>
              <w:t xml:space="preserve"> </w:t>
            </w:r>
            <w:r w:rsidR="00063D7C" w:rsidRPr="00CE08BE">
              <w:rPr>
                <w:rFonts w:ascii="Calibri" w:eastAsia="Times New Roman" w:hAnsi="Calibri" w:cs="Calibri"/>
                <w:color w:val="FFFFFF"/>
                <w:sz w:val="18"/>
                <w:lang w:val="pt-PT"/>
              </w:rPr>
              <w:t xml:space="preserve">de </w:t>
            </w:r>
            <w:r w:rsidRPr="00CE08BE">
              <w:rPr>
                <w:rFonts w:ascii="Calibri" w:eastAsia="Times New Roman" w:hAnsi="Calibri" w:cs="Calibri"/>
                <w:color w:val="FFFFFF"/>
                <w:sz w:val="18"/>
                <w:lang w:val="pt-PT"/>
              </w:rPr>
              <w:t xml:space="preserve">investimento  </w:t>
            </w:r>
          </w:p>
        </w:tc>
        <w:sdt>
          <w:sdtPr>
            <w:rPr>
              <w:rFonts w:ascii="Calibri" w:eastAsia="Calibri" w:hAnsi="Calibri" w:cs="Calibri"/>
              <w:sz w:val="20"/>
              <w:szCs w:val="20"/>
              <w:lang w:val="pt-PT"/>
            </w:rPr>
            <w:id w:val="75718927"/>
            <w:placeholder>
              <w:docPart w:val="44EE45FE4E5F4C10A529D561AA8D3C16"/>
            </w:placeholder>
          </w:sdtPr>
          <w:sdtEndPr/>
          <w:sdtContent>
            <w:tc>
              <w:tcPr>
                <w:tcW w:w="1350" w:type="dxa"/>
                <w:shd w:val="clear" w:color="auto" w:fill="auto"/>
                <w:vAlign w:val="center"/>
              </w:tcPr>
              <w:p w14:paraId="622CBCCB" w14:textId="4D6A0289"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-11.2</w:t>
                </w:r>
              </w:p>
            </w:tc>
          </w:sdtContent>
        </w:sdt>
        <w:sdt>
          <w:sdtPr>
            <w:rPr>
              <w:rFonts w:ascii="Calibri" w:eastAsia="Calibri" w:hAnsi="Calibri" w:cs="Calibri"/>
              <w:sz w:val="20"/>
              <w:szCs w:val="20"/>
              <w:lang w:val="pt-PT"/>
            </w:rPr>
            <w:id w:val="-1128922431"/>
            <w:placeholder>
              <w:docPart w:val="C322E07A55C04F34BE929884484CE54E"/>
            </w:placeholder>
          </w:sdtPr>
          <w:sdtEndPr/>
          <w:sdtContent>
            <w:tc>
              <w:tcPr>
                <w:tcW w:w="1350" w:type="dxa"/>
                <w:shd w:val="clear" w:color="auto" w:fill="auto"/>
              </w:tcPr>
              <w:p w14:paraId="6953AAE9" w14:textId="4DAB9742"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-11.2</w:t>
                </w:r>
              </w:p>
            </w:tc>
          </w:sdtContent>
        </w:sdt>
        <w:sdt>
          <w:sdtPr>
            <w:rPr>
              <w:rFonts w:ascii="Calibri" w:eastAsia="Calibri" w:hAnsi="Calibri" w:cs="Calibri"/>
              <w:sz w:val="20"/>
              <w:szCs w:val="20"/>
              <w:lang w:val="pt-PT"/>
            </w:rPr>
            <w:id w:val="-1250728180"/>
            <w:placeholder>
              <w:docPart w:val="A9CB56BBC1E54416BB50499FC22DF9C1"/>
            </w:placeholder>
          </w:sdtPr>
          <w:sdtEndPr/>
          <w:sdtContent>
            <w:tc>
              <w:tcPr>
                <w:tcW w:w="1382" w:type="dxa"/>
                <w:shd w:val="clear" w:color="auto" w:fill="auto"/>
                <w:vAlign w:val="center"/>
              </w:tcPr>
              <w:p w14:paraId="49D08D74" w14:textId="3D17A75C"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-11.2 </w:t>
                </w:r>
              </w:p>
            </w:tc>
          </w:sdtContent>
        </w:sdt>
        <w:tc>
          <w:tcPr>
            <w:tcW w:w="1408" w:type="dxa"/>
            <w:shd w:val="clear" w:color="auto" w:fill="auto"/>
            <w:hideMark/>
          </w:tcPr>
          <w:p w14:paraId="60CF68B1"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E197D44" w14:textId="77777777" w:rsidTr="000A0C3F">
        <w:trPr>
          <w:trHeight w:val="300"/>
        </w:trPr>
        <w:tc>
          <w:tcPr>
            <w:tcW w:w="760" w:type="dxa"/>
            <w:vMerge/>
            <w:shd w:val="clear" w:color="auto" w:fill="2872B9"/>
            <w:vAlign w:val="center"/>
            <w:hideMark/>
          </w:tcPr>
          <w:p w14:paraId="0B3DDEE2"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5F9C3B3F"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0799D41B" w14:textId="768746DC" w:rsidR="0034737F" w:rsidRPr="00CE08BE" w:rsidRDefault="004E2624" w:rsidP="0034737F">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3.Custeio dos proje</w:t>
            </w:r>
            <w:r w:rsidR="00063D7C" w:rsidRPr="00CE08BE">
              <w:rPr>
                <w:rFonts w:ascii="Calibri" w:eastAsia="Times New Roman" w:hAnsi="Calibri" w:cs="Calibri"/>
                <w:color w:val="FFFFFF"/>
                <w:sz w:val="18"/>
                <w:lang w:val="pt-PT"/>
              </w:rPr>
              <w:t>c</w:t>
            </w:r>
            <w:r w:rsidRPr="00CE08BE">
              <w:rPr>
                <w:rFonts w:ascii="Calibri" w:eastAsia="Times New Roman" w:hAnsi="Calibri" w:cs="Calibri"/>
                <w:color w:val="FFFFFF"/>
                <w:sz w:val="18"/>
                <w:lang w:val="pt-PT"/>
              </w:rPr>
              <w:t xml:space="preserve">tos de investimento </w:t>
            </w:r>
          </w:p>
        </w:tc>
        <w:sdt>
          <w:sdtPr>
            <w:rPr>
              <w:rFonts w:ascii="Calibri" w:eastAsia="Calibri" w:hAnsi="Calibri" w:cs="Calibri"/>
              <w:sz w:val="20"/>
              <w:szCs w:val="20"/>
              <w:lang w:val="pt-PT"/>
            </w:rPr>
            <w:id w:val="-521168884"/>
            <w:placeholder>
              <w:docPart w:val="81FC4068F6554F5983267FC5F52F225C"/>
            </w:placeholder>
          </w:sdtPr>
          <w:sdtEndPr/>
          <w:sdtContent>
            <w:tc>
              <w:tcPr>
                <w:tcW w:w="1350" w:type="dxa"/>
                <w:shd w:val="clear" w:color="auto" w:fill="auto"/>
                <w:vAlign w:val="center"/>
              </w:tcPr>
              <w:p w14:paraId="336AB8B8" w14:textId="5D28184B"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-11.3</w:t>
                </w:r>
              </w:p>
            </w:tc>
          </w:sdtContent>
        </w:sdt>
        <w:sdt>
          <w:sdtPr>
            <w:rPr>
              <w:rFonts w:ascii="Calibri" w:eastAsia="Calibri" w:hAnsi="Calibri" w:cs="Calibri"/>
              <w:sz w:val="20"/>
              <w:szCs w:val="20"/>
              <w:lang w:val="pt-PT"/>
            </w:rPr>
            <w:id w:val="-469901447"/>
            <w:placeholder>
              <w:docPart w:val="8DB8DF536AEB42BEADE74E80290F8C19"/>
            </w:placeholder>
          </w:sdtPr>
          <w:sdtEndPr/>
          <w:sdtContent>
            <w:tc>
              <w:tcPr>
                <w:tcW w:w="1350" w:type="dxa"/>
                <w:shd w:val="clear" w:color="auto" w:fill="auto"/>
              </w:tcPr>
              <w:p w14:paraId="203D4B6E" w14:textId="01C2630B"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-11.3</w:t>
                </w:r>
              </w:p>
            </w:tc>
          </w:sdtContent>
        </w:sdt>
        <w:sdt>
          <w:sdtPr>
            <w:rPr>
              <w:rFonts w:ascii="Calibri" w:eastAsia="Calibri" w:hAnsi="Calibri" w:cs="Calibri"/>
              <w:sz w:val="20"/>
              <w:szCs w:val="20"/>
              <w:lang w:val="pt-PT"/>
            </w:rPr>
            <w:id w:val="-1954238360"/>
            <w:placeholder>
              <w:docPart w:val="64B400998A8241BEB73DA86955194CF1"/>
            </w:placeholder>
          </w:sdtPr>
          <w:sdtEndPr/>
          <w:sdtContent>
            <w:tc>
              <w:tcPr>
                <w:tcW w:w="1382" w:type="dxa"/>
                <w:shd w:val="clear" w:color="auto" w:fill="auto"/>
                <w:vAlign w:val="center"/>
              </w:tcPr>
              <w:p w14:paraId="6A83739B" w14:textId="7EBEEA35"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-11.3 </w:t>
                </w:r>
              </w:p>
            </w:tc>
          </w:sdtContent>
        </w:sdt>
        <w:tc>
          <w:tcPr>
            <w:tcW w:w="1408" w:type="dxa"/>
            <w:shd w:val="clear" w:color="auto" w:fill="auto"/>
            <w:hideMark/>
          </w:tcPr>
          <w:p w14:paraId="4FF6E76F"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027E0A2" w14:textId="77777777" w:rsidTr="000A0C3F">
        <w:trPr>
          <w:trHeight w:val="300"/>
        </w:trPr>
        <w:tc>
          <w:tcPr>
            <w:tcW w:w="760" w:type="dxa"/>
            <w:vMerge/>
            <w:shd w:val="clear" w:color="auto" w:fill="2872B9"/>
            <w:vAlign w:val="center"/>
            <w:hideMark/>
          </w:tcPr>
          <w:p w14:paraId="42E781C7"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466A9499"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01D37B3E" w14:textId="3E449305" w:rsidR="0034737F" w:rsidRPr="00CE08BE" w:rsidRDefault="004E2624" w:rsidP="0034737F">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4.Monitorização dos proje</w:t>
            </w:r>
            <w:r w:rsidR="00063D7C" w:rsidRPr="00CE08BE">
              <w:rPr>
                <w:rFonts w:ascii="Calibri" w:eastAsia="Times New Roman" w:hAnsi="Calibri" w:cs="Calibri"/>
                <w:color w:val="FFFFFF"/>
                <w:sz w:val="18"/>
                <w:lang w:val="pt-PT"/>
              </w:rPr>
              <w:t>c</w:t>
            </w:r>
            <w:r w:rsidRPr="00CE08BE">
              <w:rPr>
                <w:rFonts w:ascii="Calibri" w:eastAsia="Times New Roman" w:hAnsi="Calibri" w:cs="Calibri"/>
                <w:color w:val="FFFFFF"/>
                <w:sz w:val="18"/>
                <w:lang w:val="pt-PT"/>
              </w:rPr>
              <w:t>tos de investimento</w:t>
            </w:r>
          </w:p>
        </w:tc>
        <w:sdt>
          <w:sdtPr>
            <w:rPr>
              <w:rFonts w:ascii="Calibri" w:eastAsia="Calibri" w:hAnsi="Calibri" w:cs="Calibri"/>
              <w:sz w:val="20"/>
              <w:szCs w:val="20"/>
              <w:lang w:val="pt-PT"/>
            </w:rPr>
            <w:id w:val="-1260678435"/>
            <w:placeholder>
              <w:docPart w:val="FFE2D71CD31D4D5F82D5AA8CDF0826B6"/>
            </w:placeholder>
          </w:sdtPr>
          <w:sdtEndPr/>
          <w:sdtContent>
            <w:tc>
              <w:tcPr>
                <w:tcW w:w="1350" w:type="dxa"/>
                <w:shd w:val="clear" w:color="auto" w:fill="auto"/>
                <w:vAlign w:val="center"/>
              </w:tcPr>
              <w:p w14:paraId="292B9BD8" w14:textId="2354B6A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sdt>
          <w:sdtPr>
            <w:rPr>
              <w:rFonts w:ascii="Calibri" w:eastAsia="Calibri" w:hAnsi="Calibri" w:cs="Calibri"/>
              <w:sz w:val="20"/>
              <w:szCs w:val="20"/>
              <w:lang w:val="pt-PT"/>
            </w:rPr>
            <w:id w:val="-616525788"/>
            <w:placeholder>
              <w:docPart w:val="309E9FE61C09403B81494F21BE820323"/>
            </w:placeholder>
          </w:sdtPr>
          <w:sdtEndPr/>
          <w:sdtContent>
            <w:tc>
              <w:tcPr>
                <w:tcW w:w="1350" w:type="dxa"/>
                <w:shd w:val="clear" w:color="auto" w:fill="auto"/>
              </w:tcPr>
              <w:p w14:paraId="0906684B" w14:textId="6B6A86BF"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sdt>
          <w:sdtPr>
            <w:rPr>
              <w:rFonts w:ascii="Calibri" w:eastAsia="Calibri" w:hAnsi="Calibri" w:cs="Calibri"/>
              <w:sz w:val="20"/>
              <w:szCs w:val="20"/>
              <w:lang w:val="pt-PT"/>
            </w:rPr>
            <w:id w:val="1600754715"/>
            <w:placeholder>
              <w:docPart w:val="85B1D607E4064E22BBD2FBB85BE0D99A"/>
            </w:placeholder>
          </w:sdtPr>
          <w:sdtEndPr/>
          <w:sdtContent>
            <w:tc>
              <w:tcPr>
                <w:tcW w:w="1382" w:type="dxa"/>
                <w:shd w:val="clear" w:color="auto" w:fill="auto"/>
                <w:vAlign w:val="center"/>
              </w:tcPr>
              <w:p w14:paraId="55DBBFEA" w14:textId="544501F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-11.4</w:t>
                </w:r>
              </w:p>
            </w:tc>
          </w:sdtContent>
        </w:sdt>
        <w:tc>
          <w:tcPr>
            <w:tcW w:w="1408" w:type="dxa"/>
            <w:shd w:val="clear" w:color="auto" w:fill="auto"/>
            <w:hideMark/>
          </w:tcPr>
          <w:p w14:paraId="6A5E5676"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44330A4E" w14:textId="77777777" w:rsidTr="000A0C3F">
        <w:trPr>
          <w:trHeight w:val="300"/>
        </w:trPr>
        <w:tc>
          <w:tcPr>
            <w:tcW w:w="760" w:type="dxa"/>
            <w:vMerge/>
            <w:shd w:val="clear" w:color="auto" w:fill="2872B9"/>
            <w:vAlign w:val="center"/>
            <w:hideMark/>
          </w:tcPr>
          <w:p w14:paraId="54E172AE"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67F95028" w14:textId="1DF6270F"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-12</w:t>
            </w:r>
          </w:p>
        </w:tc>
        <w:tc>
          <w:tcPr>
            <w:tcW w:w="2350" w:type="dxa"/>
            <w:shd w:val="clear" w:color="auto" w:fill="2872B9"/>
            <w:hideMark/>
          </w:tcPr>
          <w:p w14:paraId="6284EB4A" w14:textId="063D095D"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Gestão d</w:t>
            </w:r>
            <w:r w:rsidR="00063D7C" w:rsidRPr="00CE08BE">
              <w:rPr>
                <w:rFonts w:ascii="Calibri" w:eastAsia="Times New Roman" w:hAnsi="Calibri" w:cs="Calibri"/>
                <w:b/>
                <w:bCs/>
                <w:color w:val="FFFFFF"/>
                <w:sz w:val="18"/>
                <w:lang w:val="pt-PT"/>
              </w:rPr>
              <w:t>e</w:t>
            </w:r>
            <w:r w:rsidRPr="00CE08BE">
              <w:rPr>
                <w:rFonts w:ascii="Calibri" w:eastAsia="Times New Roman" w:hAnsi="Calibri" w:cs="Calibri"/>
                <w:b/>
                <w:bCs/>
                <w:color w:val="FFFFFF"/>
                <w:sz w:val="18"/>
                <w:lang w:val="pt-PT"/>
              </w:rPr>
              <w:t xml:space="preserve"> </w:t>
            </w:r>
            <w:r w:rsidR="003039E4" w:rsidRPr="00CE08BE">
              <w:rPr>
                <w:rFonts w:ascii="Calibri" w:eastAsia="Times New Roman" w:hAnsi="Calibri" w:cs="Calibri"/>
                <w:b/>
                <w:bCs/>
                <w:color w:val="FFFFFF"/>
                <w:sz w:val="18"/>
                <w:lang w:val="pt-PT"/>
              </w:rPr>
              <w:t>activos</w:t>
            </w:r>
            <w:r w:rsidRPr="00CE08BE">
              <w:rPr>
                <w:rFonts w:ascii="Calibri" w:eastAsia="Times New Roman" w:hAnsi="Calibri" w:cs="Calibri"/>
                <w:b/>
                <w:bCs/>
                <w:color w:val="FFFFFF"/>
                <w:sz w:val="18"/>
                <w:lang w:val="pt-PT"/>
              </w:rPr>
              <w:t xml:space="preserve"> públicos</w:t>
            </w:r>
          </w:p>
        </w:tc>
        <w:sdt>
          <w:sdtPr>
            <w:rPr>
              <w:rFonts w:ascii="Calibri" w:eastAsia="Calibri" w:hAnsi="Calibri" w:cs="Calibri"/>
              <w:b/>
              <w:sz w:val="20"/>
              <w:szCs w:val="20"/>
              <w:lang w:val="pt-PT"/>
            </w:rPr>
            <w:id w:val="808823157"/>
            <w:placeholder>
              <w:docPart w:val="9119526794EC4D469C89ACE4621A11E8"/>
            </w:placeholder>
          </w:sdtPr>
          <w:sdtEndPr/>
          <w:sdtContent>
            <w:tc>
              <w:tcPr>
                <w:tcW w:w="1350" w:type="dxa"/>
                <w:shd w:val="clear" w:color="auto" w:fill="auto"/>
                <w:vAlign w:val="center"/>
              </w:tcPr>
              <w:p w14:paraId="20437124" w14:textId="6E9CD9CC"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-12</w:t>
                </w:r>
              </w:p>
            </w:tc>
          </w:sdtContent>
        </w:sdt>
        <w:tc>
          <w:tcPr>
            <w:tcW w:w="1350" w:type="dxa"/>
            <w:shd w:val="clear" w:color="auto" w:fill="auto"/>
          </w:tcPr>
          <w:p w14:paraId="56584433" w14:textId="77777777" w:rsidR="0034737F" w:rsidRPr="00CE08BE" w:rsidRDefault="0034737F" w:rsidP="0034737F">
            <w:pPr>
              <w:spacing w:after="0" w:line="240" w:lineRule="auto"/>
              <w:rPr>
                <w:rFonts w:ascii="Calibri" w:eastAsia="Times New Roman" w:hAnsi="Calibri" w:cs="Calibri"/>
                <w:b/>
                <w:bCs/>
                <w:sz w:val="18"/>
                <w:lang w:val="pt-PT"/>
              </w:rPr>
            </w:pPr>
          </w:p>
        </w:tc>
        <w:sdt>
          <w:sdtPr>
            <w:rPr>
              <w:rFonts w:ascii="Calibri" w:eastAsia="Calibri" w:hAnsi="Calibri" w:cs="Calibri"/>
              <w:b/>
              <w:sz w:val="20"/>
              <w:szCs w:val="20"/>
              <w:lang w:val="pt-PT"/>
            </w:rPr>
            <w:id w:val="2069678268"/>
            <w:placeholder>
              <w:docPart w:val="D743396AE8B24C19B838C7BBDFD97CC3"/>
            </w:placeholder>
          </w:sdtPr>
          <w:sdtEndPr/>
          <w:sdtContent>
            <w:tc>
              <w:tcPr>
                <w:tcW w:w="1382" w:type="dxa"/>
                <w:shd w:val="clear" w:color="auto" w:fill="auto"/>
                <w:vAlign w:val="center"/>
              </w:tcPr>
              <w:p w14:paraId="133D355E" w14:textId="2B6585A6"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-12</w:t>
                </w:r>
              </w:p>
            </w:tc>
          </w:sdtContent>
        </w:sdt>
        <w:tc>
          <w:tcPr>
            <w:tcW w:w="1408" w:type="dxa"/>
            <w:shd w:val="clear" w:color="auto" w:fill="auto"/>
            <w:hideMark/>
          </w:tcPr>
          <w:p w14:paraId="2E350CA6"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59C8588B" w14:textId="77777777" w:rsidTr="000A0C3F">
        <w:trPr>
          <w:trHeight w:val="300"/>
        </w:trPr>
        <w:tc>
          <w:tcPr>
            <w:tcW w:w="760" w:type="dxa"/>
            <w:vMerge/>
            <w:shd w:val="clear" w:color="auto" w:fill="2872B9"/>
            <w:vAlign w:val="center"/>
            <w:hideMark/>
          </w:tcPr>
          <w:p w14:paraId="751F2F8B"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486FE633"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07DF125D" w14:textId="66968C64"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1,Monitorização d</w:t>
            </w:r>
            <w:r w:rsidR="00063D7C" w:rsidRPr="00CE08BE">
              <w:rPr>
                <w:rFonts w:ascii="Calibri" w:eastAsia="Times New Roman" w:hAnsi="Calibri" w:cs="Calibri"/>
                <w:color w:val="FFFFFF"/>
                <w:sz w:val="18"/>
                <w:lang w:val="pt-PT"/>
              </w:rPr>
              <w:t>e</w:t>
            </w:r>
            <w:r w:rsidRPr="00CE08BE">
              <w:rPr>
                <w:rFonts w:ascii="Calibri" w:eastAsia="Times New Roman" w:hAnsi="Calibri" w:cs="Calibri"/>
                <w:color w:val="FFFFFF"/>
                <w:sz w:val="18"/>
                <w:lang w:val="pt-PT"/>
              </w:rPr>
              <w:t xml:space="preserve"> </w:t>
            </w:r>
            <w:r w:rsidR="003039E4" w:rsidRPr="00CE08BE">
              <w:rPr>
                <w:rFonts w:ascii="Calibri" w:eastAsia="Times New Roman" w:hAnsi="Calibri" w:cs="Calibri"/>
                <w:color w:val="FFFFFF"/>
                <w:sz w:val="18"/>
                <w:lang w:val="pt-PT"/>
              </w:rPr>
              <w:t>activos</w:t>
            </w:r>
            <w:r w:rsidRPr="00CE08BE">
              <w:rPr>
                <w:rFonts w:ascii="Calibri" w:eastAsia="Times New Roman" w:hAnsi="Calibri" w:cs="Calibri"/>
                <w:color w:val="FFFFFF"/>
                <w:sz w:val="18"/>
                <w:lang w:val="pt-PT"/>
              </w:rPr>
              <w:t xml:space="preserve"> financeiros</w:t>
            </w:r>
          </w:p>
        </w:tc>
        <w:sdt>
          <w:sdtPr>
            <w:rPr>
              <w:rFonts w:ascii="Calibri" w:eastAsia="Calibri" w:hAnsi="Calibri" w:cs="Calibri"/>
              <w:sz w:val="20"/>
              <w:szCs w:val="20"/>
              <w:lang w:val="pt-PT"/>
            </w:rPr>
            <w:id w:val="-897284987"/>
            <w:placeholder>
              <w:docPart w:val="E16F18979FA14241A604AF15A86494D1"/>
            </w:placeholder>
          </w:sdtPr>
          <w:sdtEndPr/>
          <w:sdtContent>
            <w:tc>
              <w:tcPr>
                <w:tcW w:w="1350" w:type="dxa"/>
                <w:shd w:val="clear" w:color="auto" w:fill="auto"/>
                <w:vAlign w:val="center"/>
              </w:tcPr>
              <w:p w14:paraId="13D0397A" w14:textId="3894B384"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-12.1</w:t>
                </w:r>
              </w:p>
            </w:tc>
          </w:sdtContent>
        </w:sdt>
        <w:sdt>
          <w:sdtPr>
            <w:rPr>
              <w:rFonts w:ascii="Calibri" w:eastAsia="Calibri" w:hAnsi="Calibri" w:cs="Calibri"/>
              <w:sz w:val="20"/>
              <w:szCs w:val="20"/>
              <w:lang w:val="pt-PT"/>
            </w:rPr>
            <w:id w:val="206226874"/>
            <w:placeholder>
              <w:docPart w:val="70880976B38949B8BE4DCEA21EA75BDE"/>
            </w:placeholder>
          </w:sdtPr>
          <w:sdtEndPr/>
          <w:sdtContent>
            <w:tc>
              <w:tcPr>
                <w:tcW w:w="1350" w:type="dxa"/>
                <w:shd w:val="clear" w:color="auto" w:fill="auto"/>
              </w:tcPr>
              <w:p w14:paraId="3639BFEF" w14:textId="3514F21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-12.1</w:t>
                </w:r>
              </w:p>
            </w:tc>
          </w:sdtContent>
        </w:sdt>
        <w:sdt>
          <w:sdtPr>
            <w:rPr>
              <w:rFonts w:ascii="Calibri" w:eastAsia="Calibri" w:hAnsi="Calibri" w:cs="Calibri"/>
              <w:sz w:val="20"/>
              <w:szCs w:val="20"/>
              <w:lang w:val="pt-PT"/>
            </w:rPr>
            <w:id w:val="-1390568258"/>
            <w:placeholder>
              <w:docPart w:val="BA928917ED264081BC56336C498A85B9"/>
            </w:placeholder>
          </w:sdtPr>
          <w:sdtEndPr/>
          <w:sdtContent>
            <w:tc>
              <w:tcPr>
                <w:tcW w:w="1382" w:type="dxa"/>
                <w:shd w:val="clear" w:color="auto" w:fill="auto"/>
                <w:vAlign w:val="center"/>
              </w:tcPr>
              <w:p w14:paraId="6084F9A8" w14:textId="7EE7E139"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-12.1 </w:t>
                </w:r>
              </w:p>
            </w:tc>
          </w:sdtContent>
        </w:sdt>
        <w:tc>
          <w:tcPr>
            <w:tcW w:w="1408" w:type="dxa"/>
            <w:shd w:val="clear" w:color="auto" w:fill="auto"/>
            <w:hideMark/>
          </w:tcPr>
          <w:p w14:paraId="686A86F5"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F906EEB" w14:textId="77777777" w:rsidTr="0032374C">
        <w:trPr>
          <w:trHeight w:val="300"/>
        </w:trPr>
        <w:tc>
          <w:tcPr>
            <w:tcW w:w="760" w:type="dxa"/>
            <w:vMerge/>
            <w:shd w:val="clear" w:color="auto" w:fill="2872B9"/>
            <w:vAlign w:val="center"/>
            <w:hideMark/>
          </w:tcPr>
          <w:p w14:paraId="75F9A9C7"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05F33CF8"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5F76AB5E" w14:textId="5B70455D"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2.Monitorização d</w:t>
            </w:r>
            <w:r w:rsidR="00063D7C" w:rsidRPr="00CE08BE">
              <w:rPr>
                <w:rFonts w:ascii="Calibri" w:eastAsia="Times New Roman" w:hAnsi="Calibri" w:cs="Calibri"/>
                <w:color w:val="FFFFFF"/>
                <w:sz w:val="18"/>
                <w:lang w:val="pt-PT"/>
              </w:rPr>
              <w:t>e</w:t>
            </w:r>
            <w:r w:rsidRPr="00CE08BE">
              <w:rPr>
                <w:rFonts w:ascii="Calibri" w:eastAsia="Times New Roman" w:hAnsi="Calibri" w:cs="Calibri"/>
                <w:color w:val="FFFFFF"/>
                <w:sz w:val="18"/>
                <w:lang w:val="pt-PT"/>
              </w:rPr>
              <w:t xml:space="preserve"> </w:t>
            </w:r>
            <w:r w:rsidR="003039E4" w:rsidRPr="00CE08BE">
              <w:rPr>
                <w:rFonts w:ascii="Calibri" w:eastAsia="Times New Roman" w:hAnsi="Calibri" w:cs="Calibri"/>
                <w:color w:val="FFFFFF"/>
                <w:sz w:val="18"/>
                <w:lang w:val="pt-PT"/>
              </w:rPr>
              <w:t>activos</w:t>
            </w:r>
            <w:r w:rsidRPr="00CE08BE">
              <w:rPr>
                <w:rFonts w:ascii="Calibri" w:eastAsia="Times New Roman" w:hAnsi="Calibri" w:cs="Calibri"/>
                <w:color w:val="FFFFFF"/>
                <w:sz w:val="18"/>
                <w:lang w:val="pt-PT"/>
              </w:rPr>
              <w:t xml:space="preserve"> não-financeiros</w:t>
            </w:r>
          </w:p>
        </w:tc>
        <w:tc>
          <w:tcPr>
            <w:tcW w:w="1350" w:type="dxa"/>
            <w:shd w:val="clear" w:color="auto" w:fill="auto"/>
            <w:vAlign w:val="center"/>
            <w:hideMark/>
          </w:tcPr>
          <w:p w14:paraId="6699149B" w14:textId="7D21ECC1"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39259671"/>
                <w:placeholder>
                  <w:docPart w:val="264EF053FF9345AFAC60D43685450056"/>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-12.2</w:t>
                </w:r>
              </w:sdtContent>
            </w:sdt>
          </w:p>
        </w:tc>
        <w:tc>
          <w:tcPr>
            <w:tcW w:w="1350" w:type="dxa"/>
            <w:shd w:val="clear" w:color="auto" w:fill="auto"/>
            <w:hideMark/>
          </w:tcPr>
          <w:p w14:paraId="19B867E3" w14:textId="0AA751CC"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63601658"/>
                <w:placeholder>
                  <w:docPart w:val="A8952A2A400A4B3B84C2017D320FDB9C"/>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-12.2</w:t>
                </w:r>
              </w:sdtContent>
            </w:sdt>
          </w:p>
        </w:tc>
        <w:sdt>
          <w:sdtPr>
            <w:rPr>
              <w:rFonts w:ascii="Calibri" w:eastAsia="Calibri" w:hAnsi="Calibri" w:cs="Calibri"/>
              <w:sz w:val="16"/>
              <w:szCs w:val="16"/>
              <w:lang w:val="pt-PT"/>
            </w:rPr>
            <w:id w:val="1980264251"/>
            <w:placeholder>
              <w:docPart w:val="5D25015D6BFC4547A170875BF0F227DC"/>
            </w:placeholder>
          </w:sdtPr>
          <w:sdtEndPr/>
          <w:sdtContent>
            <w:tc>
              <w:tcPr>
                <w:tcW w:w="1382" w:type="dxa"/>
                <w:shd w:val="clear" w:color="auto" w:fill="auto"/>
                <w:vAlign w:val="center"/>
              </w:tcPr>
              <w:p w14:paraId="52762051" w14:textId="5481074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-12.2 </w:t>
                </w:r>
              </w:p>
            </w:tc>
          </w:sdtContent>
        </w:sdt>
        <w:tc>
          <w:tcPr>
            <w:tcW w:w="1408" w:type="dxa"/>
            <w:shd w:val="clear" w:color="auto" w:fill="auto"/>
            <w:hideMark/>
          </w:tcPr>
          <w:p w14:paraId="18C2ADC0"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1038393" w14:textId="77777777" w:rsidTr="00E42738">
        <w:trPr>
          <w:trHeight w:val="300"/>
        </w:trPr>
        <w:tc>
          <w:tcPr>
            <w:tcW w:w="760" w:type="dxa"/>
            <w:vMerge/>
            <w:shd w:val="clear" w:color="auto" w:fill="2872B9"/>
            <w:vAlign w:val="center"/>
            <w:hideMark/>
          </w:tcPr>
          <w:p w14:paraId="62FC3B35"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01785A9E"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01390444" w14:textId="441C5FED"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3.Transparência na alienação de </w:t>
            </w:r>
            <w:r w:rsidR="003039E4" w:rsidRPr="00CE08BE">
              <w:rPr>
                <w:rFonts w:ascii="Calibri" w:eastAsia="Times New Roman" w:hAnsi="Calibri" w:cs="Calibri"/>
                <w:color w:val="FFFFFF"/>
                <w:sz w:val="18"/>
                <w:lang w:val="pt-PT"/>
              </w:rPr>
              <w:t>activos</w:t>
            </w:r>
            <w:r w:rsidRPr="00CE08BE">
              <w:rPr>
                <w:rFonts w:ascii="Calibri" w:eastAsia="Times New Roman" w:hAnsi="Calibri" w:cs="Calibri"/>
                <w:color w:val="FFFFFF"/>
                <w:sz w:val="18"/>
                <w:lang w:val="pt-PT"/>
              </w:rPr>
              <w:t xml:space="preserve"> </w:t>
            </w:r>
          </w:p>
        </w:tc>
        <w:tc>
          <w:tcPr>
            <w:tcW w:w="1350" w:type="dxa"/>
            <w:shd w:val="clear" w:color="auto" w:fill="auto"/>
            <w:vAlign w:val="center"/>
            <w:hideMark/>
          </w:tcPr>
          <w:p w14:paraId="03656645" w14:textId="0F98D9D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303157393"/>
                <w:placeholder>
                  <w:docPart w:val="5A987B6B132B4C10A0777A84F37ED94A"/>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-12.3</w:t>
                </w:r>
              </w:sdtContent>
            </w:sdt>
          </w:p>
        </w:tc>
        <w:tc>
          <w:tcPr>
            <w:tcW w:w="1350" w:type="dxa"/>
            <w:shd w:val="clear" w:color="auto" w:fill="auto"/>
            <w:hideMark/>
          </w:tcPr>
          <w:p w14:paraId="64112191" w14:textId="00635D2E"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931535917"/>
                <w:placeholder>
                  <w:docPart w:val="A529FE7B83414570B44BEF02F83C4007"/>
                </w:placeholder>
              </w:sdtPr>
              <w:sdtEndPr/>
              <w:sdtContent>
                <w:r w:rsidRPr="00CE08BE">
                  <w:rPr>
                    <w:rFonts w:ascii="Calibri" w:eastAsia="Calibri" w:hAnsi="Calibri" w:cs="Calibri"/>
                    <w:sz w:val="20"/>
                    <w:szCs w:val="20"/>
                    <w:lang w:val="pt-PT"/>
                  </w:rPr>
                  <w:t xml:space="preserve">Insira 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-12.3</w:t>
                </w:r>
              </w:sdtContent>
            </w:sdt>
          </w:p>
        </w:tc>
        <w:tc>
          <w:tcPr>
            <w:tcW w:w="1382" w:type="dxa"/>
            <w:shd w:val="clear" w:color="auto" w:fill="auto"/>
            <w:vAlign w:val="center"/>
            <w:hideMark/>
          </w:tcPr>
          <w:p w14:paraId="0041A798" w14:textId="5F195FE0"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745640540"/>
                <w:placeholder>
                  <w:docPart w:val="9461B58711714E21864E722EE27B62F9"/>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-12.3</w:t>
                </w:r>
              </w:sdtContent>
            </w:sdt>
            <w:r w:rsidR="004E2624" w:rsidRPr="00CE08BE">
              <w:rPr>
                <w:rFonts w:ascii="Calibri" w:eastAsia="Calibri" w:hAnsi="Calibri" w:cs="Calibri"/>
                <w:sz w:val="18"/>
                <w:lang w:val="pt-PT"/>
              </w:rPr>
              <w:t> </w:t>
            </w:r>
          </w:p>
        </w:tc>
        <w:tc>
          <w:tcPr>
            <w:tcW w:w="1408" w:type="dxa"/>
            <w:shd w:val="clear" w:color="auto" w:fill="auto"/>
            <w:hideMark/>
          </w:tcPr>
          <w:p w14:paraId="71C72C83"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52A1237E" w14:textId="77777777" w:rsidTr="00E42738">
        <w:trPr>
          <w:trHeight w:val="300"/>
        </w:trPr>
        <w:tc>
          <w:tcPr>
            <w:tcW w:w="760" w:type="dxa"/>
            <w:vMerge/>
            <w:shd w:val="clear" w:color="auto" w:fill="2872B9"/>
            <w:vAlign w:val="center"/>
            <w:hideMark/>
          </w:tcPr>
          <w:p w14:paraId="7EDB4224"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3C855192" w14:textId="03C3C039"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-13</w:t>
            </w:r>
          </w:p>
        </w:tc>
        <w:tc>
          <w:tcPr>
            <w:tcW w:w="2350" w:type="dxa"/>
            <w:shd w:val="clear" w:color="auto" w:fill="2872B9"/>
            <w:hideMark/>
          </w:tcPr>
          <w:p w14:paraId="61972208"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Gestão da dívida</w:t>
            </w:r>
          </w:p>
        </w:tc>
        <w:tc>
          <w:tcPr>
            <w:tcW w:w="1350" w:type="dxa"/>
            <w:shd w:val="clear" w:color="auto" w:fill="auto"/>
            <w:vAlign w:val="center"/>
            <w:hideMark/>
          </w:tcPr>
          <w:p w14:paraId="7E017E7E" w14:textId="07B1EDA1"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828665289"/>
                <w:placeholder>
                  <w:docPart w:val="B4ABF65725334888AADB5B612337C623"/>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-13</w:t>
                </w:r>
              </w:sdtContent>
            </w:sdt>
          </w:p>
        </w:tc>
        <w:tc>
          <w:tcPr>
            <w:tcW w:w="1350" w:type="dxa"/>
            <w:shd w:val="clear" w:color="auto" w:fill="auto"/>
            <w:hideMark/>
          </w:tcPr>
          <w:p w14:paraId="1A5EB611"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3E7B5B41" w14:textId="6717ADB4" w:rsidR="0034737F" w:rsidRPr="00CE08BE" w:rsidRDefault="00DD77BD" w:rsidP="0034737F">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512192902"/>
                <w:placeholder>
                  <w:docPart w:val="203B9D51A5BE42D186174FBDA977A3EB"/>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-13</w:t>
                </w:r>
              </w:sdtContent>
            </w:sdt>
            <w:r w:rsidR="004E2624" w:rsidRPr="00CE08BE">
              <w:rPr>
                <w:rFonts w:ascii="Calibri" w:eastAsia="Calibri" w:hAnsi="Calibri" w:cs="Calibri"/>
                <w:b/>
                <w:bCs/>
                <w:sz w:val="18"/>
                <w:lang w:val="pt-PT"/>
              </w:rPr>
              <w:t> </w:t>
            </w:r>
          </w:p>
        </w:tc>
        <w:tc>
          <w:tcPr>
            <w:tcW w:w="1408" w:type="dxa"/>
            <w:shd w:val="clear" w:color="auto" w:fill="auto"/>
            <w:hideMark/>
          </w:tcPr>
          <w:p w14:paraId="1D68A57B"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2CDF1923" w14:textId="77777777" w:rsidTr="00E42738">
        <w:trPr>
          <w:trHeight w:val="300"/>
        </w:trPr>
        <w:tc>
          <w:tcPr>
            <w:tcW w:w="760" w:type="dxa"/>
            <w:vMerge/>
            <w:shd w:val="clear" w:color="auto" w:fill="2872B9"/>
            <w:vAlign w:val="center"/>
            <w:hideMark/>
          </w:tcPr>
          <w:p w14:paraId="0ADB8160"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21FF093B"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5011EF9A" w14:textId="4C3C28B3"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1.Registo e </w:t>
            </w:r>
            <w:r w:rsidR="00063D7C" w:rsidRPr="00CE08BE">
              <w:rPr>
                <w:rFonts w:ascii="Calibri" w:eastAsia="Times New Roman" w:hAnsi="Calibri" w:cs="Calibri"/>
                <w:color w:val="FFFFFF"/>
                <w:sz w:val="18"/>
                <w:lang w:val="pt-PT"/>
              </w:rPr>
              <w:t xml:space="preserve">elaboração </w:t>
            </w:r>
            <w:r w:rsidRPr="00CE08BE">
              <w:rPr>
                <w:rFonts w:ascii="Calibri" w:eastAsia="Times New Roman" w:hAnsi="Calibri" w:cs="Calibri"/>
                <w:color w:val="FFFFFF"/>
                <w:sz w:val="18"/>
                <w:lang w:val="pt-PT"/>
              </w:rPr>
              <w:t>de relatórios sobre a dívida e garantias</w:t>
            </w:r>
          </w:p>
        </w:tc>
        <w:tc>
          <w:tcPr>
            <w:tcW w:w="1350" w:type="dxa"/>
            <w:shd w:val="clear" w:color="auto" w:fill="auto"/>
            <w:vAlign w:val="center"/>
            <w:hideMark/>
          </w:tcPr>
          <w:p w14:paraId="5B21D89C" w14:textId="3AF2404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04805603"/>
                <w:placeholder>
                  <w:docPart w:val="CE22F2ABC7194348BA5C08F7455C4C45"/>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-13.1</w:t>
                </w:r>
              </w:sdtContent>
            </w:sdt>
          </w:p>
        </w:tc>
        <w:tc>
          <w:tcPr>
            <w:tcW w:w="1350" w:type="dxa"/>
            <w:shd w:val="clear" w:color="auto" w:fill="auto"/>
            <w:hideMark/>
          </w:tcPr>
          <w:p w14:paraId="3C7FC791" w14:textId="267F52D5"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05792244"/>
                <w:placeholder>
                  <w:docPart w:val="6EF47026034340B28A290FC4AB88F226"/>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-13.1</w:t>
                </w:r>
              </w:sdtContent>
            </w:sdt>
          </w:p>
        </w:tc>
        <w:tc>
          <w:tcPr>
            <w:tcW w:w="1382" w:type="dxa"/>
            <w:shd w:val="clear" w:color="auto" w:fill="auto"/>
            <w:vAlign w:val="center"/>
            <w:hideMark/>
          </w:tcPr>
          <w:p w14:paraId="0D17D8ED" w14:textId="2F62F9AF"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016843306"/>
                <w:placeholder>
                  <w:docPart w:val="0002F94F11DA445483C9F996027BBEDC"/>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-13.1</w:t>
                </w:r>
              </w:sdtContent>
            </w:sdt>
            <w:r w:rsidR="004E2624" w:rsidRPr="00CE08BE">
              <w:rPr>
                <w:rFonts w:ascii="Calibri" w:eastAsia="Calibri" w:hAnsi="Calibri" w:cs="Calibri"/>
                <w:sz w:val="18"/>
                <w:lang w:val="pt-PT"/>
              </w:rPr>
              <w:t> </w:t>
            </w:r>
          </w:p>
        </w:tc>
        <w:tc>
          <w:tcPr>
            <w:tcW w:w="1408" w:type="dxa"/>
            <w:shd w:val="clear" w:color="auto" w:fill="auto"/>
            <w:hideMark/>
          </w:tcPr>
          <w:p w14:paraId="66E9A801"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D51AB6F" w14:textId="77777777" w:rsidTr="00E42738">
        <w:trPr>
          <w:trHeight w:val="300"/>
        </w:trPr>
        <w:tc>
          <w:tcPr>
            <w:tcW w:w="760" w:type="dxa"/>
            <w:vMerge/>
            <w:shd w:val="clear" w:color="auto" w:fill="2872B9"/>
            <w:vAlign w:val="center"/>
            <w:hideMark/>
          </w:tcPr>
          <w:p w14:paraId="05D42757"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36F5DCFE"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112BD272" w14:textId="77777777"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2.Aprovação da dívida e de garantias</w:t>
            </w:r>
          </w:p>
        </w:tc>
        <w:tc>
          <w:tcPr>
            <w:tcW w:w="1350" w:type="dxa"/>
            <w:shd w:val="clear" w:color="auto" w:fill="auto"/>
            <w:vAlign w:val="center"/>
            <w:hideMark/>
          </w:tcPr>
          <w:p w14:paraId="59350E8B" w14:textId="68B26DB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187281934"/>
                <w:placeholder>
                  <w:docPart w:val="0CDEC08496044B379BA79A87F7E8B24A"/>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-13.2</w:t>
                </w:r>
              </w:sdtContent>
            </w:sdt>
          </w:p>
        </w:tc>
        <w:tc>
          <w:tcPr>
            <w:tcW w:w="1350" w:type="dxa"/>
            <w:shd w:val="clear" w:color="auto" w:fill="auto"/>
            <w:hideMark/>
          </w:tcPr>
          <w:p w14:paraId="637BCE00" w14:textId="06AF179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055692142"/>
                <w:placeholder>
                  <w:docPart w:val="76AF651F55834C17A503575A3D2223F1"/>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-13.2</w:t>
                </w:r>
              </w:sdtContent>
            </w:sdt>
          </w:p>
        </w:tc>
        <w:tc>
          <w:tcPr>
            <w:tcW w:w="1382" w:type="dxa"/>
            <w:shd w:val="clear" w:color="auto" w:fill="auto"/>
            <w:vAlign w:val="center"/>
            <w:hideMark/>
          </w:tcPr>
          <w:p w14:paraId="1F9AB83C" w14:textId="0D54E9AD"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119526995"/>
                <w:placeholder>
                  <w:docPart w:val="116977F3FEE148D496484CAA414B0F0F"/>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-13.2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0D9A8E4C"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D7922DF" w14:textId="77777777" w:rsidTr="00E42738">
        <w:trPr>
          <w:trHeight w:val="300"/>
        </w:trPr>
        <w:tc>
          <w:tcPr>
            <w:tcW w:w="760" w:type="dxa"/>
            <w:vMerge/>
            <w:shd w:val="clear" w:color="auto" w:fill="2872B9"/>
            <w:vAlign w:val="center"/>
            <w:hideMark/>
          </w:tcPr>
          <w:p w14:paraId="412AB982" w14:textId="77777777" w:rsidR="0034737F" w:rsidRPr="00CE08BE" w:rsidRDefault="0034737F" w:rsidP="0034737F">
            <w:pPr>
              <w:spacing w:after="0" w:line="240" w:lineRule="auto"/>
              <w:rPr>
                <w:rFonts w:ascii="Calibri" w:eastAsia="Times New Roman" w:hAnsi="Calibri" w:cs="Calibri"/>
                <w:b/>
                <w:bCs/>
                <w:color w:val="FFFFFF"/>
                <w:sz w:val="18"/>
                <w:szCs w:val="32"/>
                <w:lang w:val="pt-PT"/>
              </w:rPr>
            </w:pPr>
          </w:p>
        </w:tc>
        <w:tc>
          <w:tcPr>
            <w:tcW w:w="760" w:type="dxa"/>
            <w:shd w:val="clear" w:color="auto" w:fill="2872B9"/>
            <w:hideMark/>
          </w:tcPr>
          <w:p w14:paraId="1F1B978E"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872B9"/>
            <w:hideMark/>
          </w:tcPr>
          <w:p w14:paraId="0091E893" w14:textId="77777777"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3.Estratégia de gestão da dívida</w:t>
            </w:r>
          </w:p>
        </w:tc>
        <w:tc>
          <w:tcPr>
            <w:tcW w:w="1350" w:type="dxa"/>
            <w:shd w:val="clear" w:color="auto" w:fill="auto"/>
            <w:vAlign w:val="center"/>
            <w:hideMark/>
          </w:tcPr>
          <w:p w14:paraId="7893F58A" w14:textId="2DCEA74E"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3820732"/>
                <w:placeholder>
                  <w:docPart w:val="8DE428904916463C80638B87B65F1A06"/>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-13.3</w:t>
                </w:r>
              </w:sdtContent>
            </w:sdt>
          </w:p>
        </w:tc>
        <w:tc>
          <w:tcPr>
            <w:tcW w:w="1350" w:type="dxa"/>
            <w:shd w:val="clear" w:color="auto" w:fill="auto"/>
            <w:hideMark/>
          </w:tcPr>
          <w:p w14:paraId="5F3F9A6E" w14:textId="1FBB2B7C"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5814400"/>
                <w:placeholder>
                  <w:docPart w:val="6EE7DA1E1DDD49259B1A1F85AB001F9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-13.3</w:t>
                </w:r>
              </w:sdtContent>
            </w:sdt>
          </w:p>
        </w:tc>
        <w:tc>
          <w:tcPr>
            <w:tcW w:w="1382" w:type="dxa"/>
            <w:shd w:val="clear" w:color="auto" w:fill="auto"/>
            <w:vAlign w:val="center"/>
            <w:hideMark/>
          </w:tcPr>
          <w:p w14:paraId="26145789" w14:textId="44E3F072"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431518389"/>
                <w:placeholder>
                  <w:docPart w:val="D0BB0BAFF82C48658BBDAFD6CBBC47C2"/>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-13.3</w:t>
                </w:r>
              </w:sdtContent>
            </w:sdt>
            <w:r w:rsidRPr="00CE08BE">
              <w:rPr>
                <w:lang w:val="pt-PT"/>
              </w:rPr>
              <w:t xml:space="preserve"> </w:t>
            </w:r>
          </w:p>
        </w:tc>
        <w:tc>
          <w:tcPr>
            <w:tcW w:w="1408" w:type="dxa"/>
            <w:shd w:val="clear" w:color="auto" w:fill="auto"/>
            <w:hideMark/>
          </w:tcPr>
          <w:p w14:paraId="756EF9FC"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6F44E31C" w14:textId="77777777" w:rsidTr="00E42738">
        <w:trPr>
          <w:trHeight w:val="300"/>
        </w:trPr>
        <w:tc>
          <w:tcPr>
            <w:tcW w:w="760" w:type="dxa"/>
            <w:vMerge w:val="restart"/>
            <w:shd w:val="clear" w:color="auto" w:fill="2EA5B4"/>
            <w:noWrap/>
            <w:textDirection w:val="btLr"/>
            <w:vAlign w:val="center"/>
            <w:hideMark/>
          </w:tcPr>
          <w:p w14:paraId="6B3B9542" w14:textId="4E43B61B" w:rsidR="0034737F" w:rsidRPr="00CE08BE" w:rsidRDefault="004E2624" w:rsidP="0034737F">
            <w:pPr>
              <w:spacing w:after="0" w:line="240" w:lineRule="auto"/>
              <w:jc w:val="center"/>
              <w:rPr>
                <w:rFonts w:ascii="Calibri" w:eastAsia="Times New Roman" w:hAnsi="Calibri" w:cs="Calibri"/>
                <w:b/>
                <w:bCs/>
                <w:color w:val="FFFFFF"/>
                <w:sz w:val="18"/>
                <w:szCs w:val="28"/>
                <w:lang w:val="pt-PT"/>
              </w:rPr>
            </w:pPr>
            <w:r w:rsidRPr="00CE08BE">
              <w:rPr>
                <w:rFonts w:ascii="Calibri" w:eastAsia="Times New Roman" w:hAnsi="Calibri" w:cs="Calibri"/>
                <w:b/>
                <w:bCs/>
                <w:color w:val="FFFFFF"/>
                <w:sz w:val="18"/>
                <w:szCs w:val="28"/>
                <w:lang w:val="pt-PT"/>
              </w:rPr>
              <w:t>Estratégia orçamental e  orçament</w:t>
            </w:r>
            <w:r w:rsidR="00063D7C" w:rsidRPr="00CE08BE">
              <w:rPr>
                <w:rFonts w:ascii="Calibri" w:eastAsia="Times New Roman" w:hAnsi="Calibri" w:cs="Calibri"/>
                <w:b/>
                <w:bCs/>
                <w:color w:val="FFFFFF"/>
                <w:sz w:val="18"/>
                <w:szCs w:val="28"/>
                <w:lang w:val="pt-PT"/>
              </w:rPr>
              <w:t xml:space="preserve">ação com base </w:t>
            </w:r>
            <w:r w:rsidRPr="00CE08BE">
              <w:rPr>
                <w:rFonts w:ascii="Calibri" w:eastAsia="Times New Roman" w:hAnsi="Calibri" w:cs="Calibri"/>
                <w:b/>
                <w:bCs/>
                <w:color w:val="FFFFFF"/>
                <w:sz w:val="18"/>
                <w:szCs w:val="28"/>
                <w:lang w:val="pt-PT"/>
              </w:rPr>
              <w:t xml:space="preserve"> em políticas</w:t>
            </w:r>
          </w:p>
        </w:tc>
        <w:tc>
          <w:tcPr>
            <w:tcW w:w="760" w:type="dxa"/>
            <w:shd w:val="clear" w:color="auto" w:fill="2EA5B4"/>
            <w:hideMark/>
          </w:tcPr>
          <w:p w14:paraId="67D9F36B" w14:textId="16ADFA22"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-14</w:t>
            </w:r>
          </w:p>
        </w:tc>
        <w:tc>
          <w:tcPr>
            <w:tcW w:w="2350" w:type="dxa"/>
            <w:shd w:val="clear" w:color="auto" w:fill="2EA5B4"/>
            <w:hideMark/>
          </w:tcPr>
          <w:p w14:paraId="2F5C462F" w14:textId="5F127018" w:rsidR="0034737F" w:rsidRPr="00CE08BE" w:rsidRDefault="004E2624" w:rsidP="0034737F">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xml:space="preserve">Previsões </w:t>
            </w:r>
            <w:r w:rsidR="003039E4" w:rsidRPr="00CE08BE">
              <w:rPr>
                <w:rFonts w:ascii="Calibri" w:eastAsia="Times New Roman" w:hAnsi="Calibri" w:cs="Calibri"/>
                <w:b/>
                <w:bCs/>
                <w:color w:val="FFFFFF"/>
                <w:sz w:val="18"/>
                <w:lang w:val="pt-PT"/>
              </w:rPr>
              <w:t>macro-económicas</w:t>
            </w:r>
            <w:r w:rsidRPr="00CE08BE">
              <w:rPr>
                <w:rFonts w:ascii="Calibri" w:eastAsia="Times New Roman" w:hAnsi="Calibri" w:cs="Calibri"/>
                <w:b/>
                <w:bCs/>
                <w:color w:val="FFFFFF"/>
                <w:sz w:val="18"/>
                <w:lang w:val="pt-PT"/>
              </w:rPr>
              <w:t xml:space="preserve"> e </w:t>
            </w:r>
            <w:r w:rsidR="00015C51" w:rsidRPr="00CE08BE">
              <w:rPr>
                <w:rFonts w:ascii="Calibri" w:eastAsia="Times New Roman" w:hAnsi="Calibri" w:cs="Calibri"/>
                <w:b/>
                <w:bCs/>
                <w:color w:val="FFFFFF"/>
                <w:sz w:val="18"/>
                <w:lang w:val="pt-PT"/>
              </w:rPr>
              <w:t>orçamentais</w:t>
            </w:r>
          </w:p>
        </w:tc>
        <w:tc>
          <w:tcPr>
            <w:tcW w:w="1350" w:type="dxa"/>
            <w:shd w:val="clear" w:color="auto" w:fill="auto"/>
            <w:vAlign w:val="center"/>
            <w:hideMark/>
          </w:tcPr>
          <w:p w14:paraId="01FD4BA6" w14:textId="61633417"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781413500"/>
                <w:placeholder>
                  <w:docPart w:val="F17A6395D9A9491798737D664384505E"/>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-14</w:t>
                </w:r>
              </w:sdtContent>
            </w:sdt>
          </w:p>
        </w:tc>
        <w:tc>
          <w:tcPr>
            <w:tcW w:w="1350" w:type="dxa"/>
            <w:shd w:val="clear" w:color="auto" w:fill="auto"/>
            <w:hideMark/>
          </w:tcPr>
          <w:p w14:paraId="6D4BD939"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1D94936" w14:textId="63BAEFD7" w:rsidR="0034737F" w:rsidRPr="00CE08BE" w:rsidRDefault="00DD77BD" w:rsidP="0034737F">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241863753"/>
                <w:placeholder>
                  <w:docPart w:val="8D7D3CC4D8FC40C19F2BEEE805896774"/>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-14</w:t>
                </w:r>
              </w:sdtContent>
            </w:sdt>
            <w:r w:rsidR="004E2624" w:rsidRPr="00CE08BE">
              <w:rPr>
                <w:rFonts w:ascii="Calibri" w:eastAsia="Calibri" w:hAnsi="Calibri" w:cs="Calibri"/>
                <w:b/>
                <w:bCs/>
                <w:sz w:val="18"/>
                <w:lang w:val="pt-PT"/>
              </w:rPr>
              <w:t> </w:t>
            </w:r>
          </w:p>
        </w:tc>
        <w:tc>
          <w:tcPr>
            <w:tcW w:w="1408" w:type="dxa"/>
            <w:shd w:val="clear" w:color="auto" w:fill="auto"/>
            <w:hideMark/>
          </w:tcPr>
          <w:p w14:paraId="57DA5D94"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3FF115FE" w14:textId="77777777" w:rsidTr="00E42738">
        <w:trPr>
          <w:trHeight w:val="300"/>
        </w:trPr>
        <w:tc>
          <w:tcPr>
            <w:tcW w:w="760" w:type="dxa"/>
            <w:vMerge/>
            <w:shd w:val="clear" w:color="auto" w:fill="2EA5B4"/>
            <w:vAlign w:val="center"/>
            <w:hideMark/>
          </w:tcPr>
          <w:p w14:paraId="40C99C0A"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1173F0A5"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27E3A895" w14:textId="23D83C5B" w:rsidR="0034737F" w:rsidRPr="00CE08BE" w:rsidRDefault="004E2624" w:rsidP="00376D2A">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1.Previsões </w:t>
            </w:r>
            <w:r w:rsidR="003039E4" w:rsidRPr="00CE08BE">
              <w:rPr>
                <w:rFonts w:ascii="Calibri" w:eastAsia="Times New Roman" w:hAnsi="Calibri" w:cs="Calibri"/>
                <w:color w:val="FFFFFF"/>
                <w:sz w:val="18"/>
                <w:lang w:val="pt-PT"/>
              </w:rPr>
              <w:t>macro-económicas</w:t>
            </w:r>
          </w:p>
        </w:tc>
        <w:tc>
          <w:tcPr>
            <w:tcW w:w="1350" w:type="dxa"/>
            <w:shd w:val="clear" w:color="auto" w:fill="auto"/>
            <w:vAlign w:val="center"/>
            <w:hideMark/>
          </w:tcPr>
          <w:p w14:paraId="63C73046" w14:textId="39903425"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03195954"/>
                <w:placeholder>
                  <w:docPart w:val="D8DE2DDC9773464F940CAB90747554E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-14.1</w:t>
                </w:r>
              </w:sdtContent>
            </w:sdt>
            <w:r w:rsidR="004E2624" w:rsidRPr="00CE08BE">
              <w:rPr>
                <w:rFonts w:ascii="Calibri" w:eastAsia="Calibri" w:hAnsi="Calibri" w:cs="Calibri"/>
                <w:sz w:val="18"/>
                <w:lang w:val="pt-PT"/>
              </w:rPr>
              <w:t> </w:t>
            </w:r>
          </w:p>
        </w:tc>
        <w:tc>
          <w:tcPr>
            <w:tcW w:w="1350" w:type="dxa"/>
            <w:shd w:val="clear" w:color="auto" w:fill="auto"/>
            <w:hideMark/>
          </w:tcPr>
          <w:p w14:paraId="6B93C698" w14:textId="7AF18FEC"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68395100"/>
                <w:placeholder>
                  <w:docPart w:val="AE461F2FCDDA4E5CA40E9AA9E94ED344"/>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-14.1</w:t>
                </w:r>
              </w:sdtContent>
            </w:sdt>
          </w:p>
        </w:tc>
        <w:tc>
          <w:tcPr>
            <w:tcW w:w="1382" w:type="dxa"/>
            <w:shd w:val="clear" w:color="auto" w:fill="auto"/>
            <w:vAlign w:val="center"/>
            <w:hideMark/>
          </w:tcPr>
          <w:p w14:paraId="1F3694E8" w14:textId="0034DBAB"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817604763"/>
                <w:placeholder>
                  <w:docPart w:val="BE34ECD1B71448FA8B6D8D85C2C4B712"/>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-14.1</w:t>
                </w:r>
              </w:sdtContent>
            </w:sdt>
            <w:r w:rsidR="004E2624" w:rsidRPr="00CE08BE">
              <w:rPr>
                <w:rFonts w:ascii="Calibri" w:eastAsia="Calibri" w:hAnsi="Calibri" w:cs="Calibri"/>
                <w:sz w:val="18"/>
                <w:lang w:val="pt-PT"/>
              </w:rPr>
              <w:t> </w:t>
            </w:r>
          </w:p>
        </w:tc>
        <w:tc>
          <w:tcPr>
            <w:tcW w:w="1408" w:type="dxa"/>
            <w:shd w:val="clear" w:color="auto" w:fill="auto"/>
            <w:hideMark/>
          </w:tcPr>
          <w:p w14:paraId="0BFB3A1D"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3381FF2" w14:textId="77777777" w:rsidTr="00E42738">
        <w:trPr>
          <w:trHeight w:val="300"/>
        </w:trPr>
        <w:tc>
          <w:tcPr>
            <w:tcW w:w="760" w:type="dxa"/>
            <w:vMerge/>
            <w:shd w:val="clear" w:color="auto" w:fill="2EA5B4"/>
            <w:vAlign w:val="center"/>
            <w:hideMark/>
          </w:tcPr>
          <w:p w14:paraId="1EE5989A"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691C11ED"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74E8A3F6" w14:textId="39A9FA68"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2. Previsões </w:t>
            </w:r>
            <w:r w:rsidR="00015C51" w:rsidRPr="00CE08BE">
              <w:rPr>
                <w:rFonts w:ascii="Calibri" w:eastAsia="Times New Roman" w:hAnsi="Calibri" w:cs="Calibri"/>
                <w:color w:val="FFFFFF"/>
                <w:sz w:val="18"/>
                <w:lang w:val="pt-PT"/>
              </w:rPr>
              <w:t>orçamentais</w:t>
            </w:r>
          </w:p>
        </w:tc>
        <w:tc>
          <w:tcPr>
            <w:tcW w:w="1350" w:type="dxa"/>
            <w:shd w:val="clear" w:color="auto" w:fill="auto"/>
            <w:vAlign w:val="center"/>
            <w:hideMark/>
          </w:tcPr>
          <w:p w14:paraId="1BE6FFAB" w14:textId="48F84571"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846820191"/>
                <w:placeholder>
                  <w:docPart w:val="78E1B8670CD543558804245FBF072A0C"/>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sdtContent>
            </w:sdt>
          </w:p>
        </w:tc>
        <w:tc>
          <w:tcPr>
            <w:tcW w:w="1350" w:type="dxa"/>
            <w:shd w:val="clear" w:color="auto" w:fill="auto"/>
            <w:hideMark/>
          </w:tcPr>
          <w:p w14:paraId="07EAFACC" w14:textId="688BB60B"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647496153"/>
                <w:placeholder>
                  <w:docPart w:val="BA3D5D75085343A39636364D85FBFE06"/>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sdtContent>
            </w:sdt>
          </w:p>
        </w:tc>
        <w:tc>
          <w:tcPr>
            <w:tcW w:w="1382" w:type="dxa"/>
            <w:shd w:val="clear" w:color="auto" w:fill="auto"/>
            <w:vAlign w:val="center"/>
            <w:hideMark/>
          </w:tcPr>
          <w:p w14:paraId="5CA41603" w14:textId="4066528B"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373198226"/>
                <w:placeholder>
                  <w:docPart w:val="563239FE492A4268B805E2798CC24776"/>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-14.2</w:t>
                </w:r>
              </w:sdtContent>
            </w:sdt>
            <w:r w:rsidRPr="00CE08BE">
              <w:rPr>
                <w:lang w:val="pt-PT"/>
              </w:rPr>
              <w:t xml:space="preserve"> </w:t>
            </w:r>
          </w:p>
        </w:tc>
        <w:tc>
          <w:tcPr>
            <w:tcW w:w="1408" w:type="dxa"/>
            <w:shd w:val="clear" w:color="auto" w:fill="auto"/>
            <w:hideMark/>
          </w:tcPr>
          <w:p w14:paraId="1DED49E2"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22E0C3C" w14:textId="77777777" w:rsidTr="00663142">
        <w:trPr>
          <w:trHeight w:val="1246"/>
        </w:trPr>
        <w:tc>
          <w:tcPr>
            <w:tcW w:w="760" w:type="dxa"/>
            <w:vMerge/>
            <w:shd w:val="clear" w:color="auto" w:fill="2EA5B4"/>
            <w:vAlign w:val="center"/>
            <w:hideMark/>
          </w:tcPr>
          <w:p w14:paraId="0B2E4D46"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0A573F6A"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502875D6" w14:textId="4CC9A55A"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3.Análise d</w:t>
            </w:r>
            <w:r w:rsidR="00914410">
              <w:rPr>
                <w:rFonts w:ascii="Calibri" w:eastAsia="Times New Roman" w:hAnsi="Calibri" w:cs="Calibri"/>
                <w:color w:val="FFFFFF"/>
                <w:sz w:val="18"/>
                <w:lang w:val="pt-PT"/>
              </w:rPr>
              <w:t>e</w:t>
            </w:r>
            <w:r w:rsidRPr="00CE08BE">
              <w:rPr>
                <w:rFonts w:ascii="Calibri" w:eastAsia="Times New Roman" w:hAnsi="Calibri" w:cs="Calibri"/>
                <w:color w:val="FFFFFF"/>
                <w:sz w:val="18"/>
                <w:lang w:val="pt-PT"/>
              </w:rPr>
              <w:t xml:space="preserve"> sensibilidade macro</w:t>
            </w:r>
            <w:r w:rsidR="00063D7C" w:rsidRPr="00CE08BE">
              <w:rPr>
                <w:rFonts w:ascii="Calibri" w:eastAsia="Times New Roman" w:hAnsi="Calibri" w:cs="Calibri"/>
                <w:color w:val="FFFFFF"/>
                <w:sz w:val="18"/>
                <w:lang w:val="pt-PT"/>
              </w:rPr>
              <w:t>-orçamental</w:t>
            </w:r>
          </w:p>
        </w:tc>
        <w:tc>
          <w:tcPr>
            <w:tcW w:w="1350" w:type="dxa"/>
            <w:shd w:val="clear" w:color="auto" w:fill="auto"/>
            <w:vAlign w:val="center"/>
            <w:hideMark/>
          </w:tcPr>
          <w:p w14:paraId="3B3D72A7" w14:textId="6ED93E2A" w:rsidR="0034737F" w:rsidRPr="00CE08BE" w:rsidRDefault="00DD77BD" w:rsidP="0034737F">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505326960"/>
                <w:placeholder>
                  <w:docPart w:val="04656209A83A416CB8F894955BE1F8B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-14.3</w:t>
                </w:r>
              </w:sdtContent>
            </w:sdt>
            <w:r w:rsidR="004E2624" w:rsidRPr="00CE08BE">
              <w:rPr>
                <w:rFonts w:ascii="Calibri" w:eastAsia="Calibri" w:hAnsi="Calibri" w:cs="Calibri"/>
                <w:sz w:val="18"/>
                <w:lang w:val="pt-PT"/>
              </w:rPr>
              <w:t> </w:t>
            </w:r>
          </w:p>
        </w:tc>
        <w:tc>
          <w:tcPr>
            <w:tcW w:w="1350" w:type="dxa"/>
            <w:shd w:val="clear" w:color="auto" w:fill="auto"/>
            <w:hideMark/>
          </w:tcPr>
          <w:p w14:paraId="3F643753" w14:textId="05F95FCE"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114022681"/>
                <w:placeholder>
                  <w:docPart w:val="7AF7222DB7B64C099A69AFAFE945E4E5"/>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-14.3</w:t>
                </w:r>
              </w:sdtContent>
            </w:sdt>
          </w:p>
        </w:tc>
        <w:tc>
          <w:tcPr>
            <w:tcW w:w="1382" w:type="dxa"/>
            <w:shd w:val="clear" w:color="auto" w:fill="auto"/>
            <w:vAlign w:val="center"/>
            <w:hideMark/>
          </w:tcPr>
          <w:p w14:paraId="02AB5003" w14:textId="4CD658B0" w:rsidR="0034737F" w:rsidRPr="00CE08BE" w:rsidRDefault="004E2624" w:rsidP="00663142">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856879138"/>
                <w:placeholder>
                  <w:docPart w:val="ED95662318E64B9BA1D5031E5D043DCA"/>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-14.3</w:t>
                </w:r>
              </w:sdtContent>
            </w:sdt>
          </w:p>
        </w:tc>
        <w:tc>
          <w:tcPr>
            <w:tcW w:w="1408" w:type="dxa"/>
            <w:shd w:val="clear" w:color="auto" w:fill="auto"/>
            <w:hideMark/>
          </w:tcPr>
          <w:p w14:paraId="012922F0"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50C02E4" w14:textId="77777777" w:rsidTr="00F01850">
        <w:trPr>
          <w:trHeight w:val="1205"/>
        </w:trPr>
        <w:tc>
          <w:tcPr>
            <w:tcW w:w="760" w:type="dxa"/>
            <w:vMerge/>
            <w:shd w:val="clear" w:color="auto" w:fill="2EA5B4"/>
            <w:vAlign w:val="center"/>
            <w:hideMark/>
          </w:tcPr>
          <w:p w14:paraId="5B98295D"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7777BE18" w14:textId="540F7011"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-15</w:t>
            </w:r>
          </w:p>
        </w:tc>
        <w:tc>
          <w:tcPr>
            <w:tcW w:w="2350" w:type="dxa"/>
            <w:shd w:val="clear" w:color="auto" w:fill="2EA5B4"/>
            <w:hideMark/>
          </w:tcPr>
          <w:p w14:paraId="47C4970E" w14:textId="6F4B1D0E" w:rsidR="0034737F" w:rsidRPr="00CE08BE" w:rsidRDefault="004E2624" w:rsidP="0034737F">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xml:space="preserve">Estratégia </w:t>
            </w:r>
            <w:r w:rsidR="00063D7C" w:rsidRPr="00CE08BE">
              <w:rPr>
                <w:rFonts w:ascii="Calibri" w:eastAsia="Times New Roman" w:hAnsi="Calibri" w:cs="Calibri"/>
                <w:b/>
                <w:bCs/>
                <w:color w:val="FFFFFF"/>
                <w:sz w:val="18"/>
                <w:lang w:val="pt-PT"/>
              </w:rPr>
              <w:t>orçamental</w:t>
            </w:r>
          </w:p>
        </w:tc>
        <w:tc>
          <w:tcPr>
            <w:tcW w:w="1350" w:type="dxa"/>
            <w:shd w:val="clear" w:color="auto" w:fill="auto"/>
            <w:vAlign w:val="center"/>
            <w:hideMark/>
          </w:tcPr>
          <w:p w14:paraId="5BE3C322" w14:textId="2FA69CF8" w:rsidR="00023C3B" w:rsidRPr="00CE08BE" w:rsidRDefault="004E2624" w:rsidP="00023C3B">
            <w:pPr>
              <w:widowControl w:val="0"/>
              <w:spacing w:after="0" w:line="240" w:lineRule="auto"/>
              <w:ind w:left="114" w:right="86" w:hanging="12"/>
              <w:rPr>
                <w:rFonts w:ascii="Calibri" w:eastAsia="Calibri" w:hAnsi="Calibri" w:cs="Calibri"/>
                <w:b/>
                <w:sz w:val="20"/>
                <w:szCs w:val="20"/>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698738203"/>
                <w:placeholder>
                  <w:docPart w:val="09320E696A7E4C2ABD0AD51A3E6B855C"/>
                </w:placeholder>
              </w:sdtPr>
              <w:sdtEndPr/>
              <w:sdtContent>
                <w:r w:rsidRPr="00CE08BE">
                  <w:rPr>
                    <w:rFonts w:ascii="Calibri" w:eastAsia="Calibri" w:hAnsi="Calibri" w:cs="Calibri"/>
                    <w:b/>
                    <w:bCs/>
                    <w:sz w:val="20"/>
                    <w:szCs w:val="20"/>
                    <w:lang w:val="pt-PT"/>
                  </w:rPr>
                  <w:t xml:space="preserve">Inserir pontuação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-15</w:t>
                </w:r>
              </w:sdtContent>
            </w:sdt>
          </w:p>
          <w:p w14:paraId="4BC1E164" w14:textId="77777777" w:rsidR="0034737F" w:rsidRPr="00CE08BE" w:rsidRDefault="0034737F" w:rsidP="0034737F">
            <w:pPr>
              <w:spacing w:after="0" w:line="240" w:lineRule="auto"/>
              <w:jc w:val="center"/>
              <w:rPr>
                <w:rFonts w:ascii="Calibri" w:eastAsia="Times New Roman" w:hAnsi="Calibri" w:cs="Calibri"/>
                <w:b/>
                <w:bCs/>
                <w:sz w:val="18"/>
                <w:lang w:val="pt-PT"/>
              </w:rPr>
            </w:pPr>
          </w:p>
        </w:tc>
        <w:tc>
          <w:tcPr>
            <w:tcW w:w="1350" w:type="dxa"/>
            <w:shd w:val="clear" w:color="auto" w:fill="auto"/>
            <w:hideMark/>
          </w:tcPr>
          <w:p w14:paraId="67F0A4B3"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5EB4C09" w14:textId="440BF8A6" w:rsidR="0034737F" w:rsidRPr="00CE08BE" w:rsidRDefault="004E2624" w:rsidP="00663142">
            <w:pPr>
              <w:spacing w:after="0" w:line="240" w:lineRule="auto"/>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1383183"/>
                <w:placeholder>
                  <w:docPart w:val="A7408CCE5276412DBBFD7B29113CC1D8"/>
                </w:placeholder>
              </w:sdtPr>
              <w:sdtEndPr/>
              <w:sdtContent>
                <w:r w:rsidRPr="00CE08BE">
                  <w:rPr>
                    <w:rFonts w:ascii="Calibri" w:eastAsia="Calibri" w:hAnsi="Calibri" w:cs="Calibri"/>
                    <w:b/>
                    <w:bCs/>
                    <w:sz w:val="20"/>
                    <w:szCs w:val="20"/>
                    <w:lang w:val="pt-PT"/>
                  </w:rPr>
                  <w:t xml:space="preserve">Inserir a pontuação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-15</w:t>
                </w:r>
              </w:sdtContent>
            </w:sdt>
          </w:p>
        </w:tc>
        <w:tc>
          <w:tcPr>
            <w:tcW w:w="1408" w:type="dxa"/>
            <w:shd w:val="clear" w:color="auto" w:fill="auto"/>
            <w:hideMark/>
          </w:tcPr>
          <w:p w14:paraId="7ED0A30C"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458B8765" w14:textId="77777777" w:rsidTr="00E42738">
        <w:trPr>
          <w:trHeight w:val="300"/>
        </w:trPr>
        <w:tc>
          <w:tcPr>
            <w:tcW w:w="760" w:type="dxa"/>
            <w:vMerge/>
            <w:shd w:val="clear" w:color="auto" w:fill="2EA5B4"/>
            <w:vAlign w:val="center"/>
            <w:hideMark/>
          </w:tcPr>
          <w:p w14:paraId="58D79E4C"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62E0AFA9"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60BFCF5E" w14:textId="5CA5B681"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1.Impacto </w:t>
            </w:r>
            <w:r w:rsidR="00063D7C" w:rsidRPr="00CE08BE">
              <w:rPr>
                <w:rFonts w:ascii="Calibri" w:eastAsia="Times New Roman" w:hAnsi="Calibri" w:cs="Calibri"/>
                <w:color w:val="FFFFFF"/>
                <w:sz w:val="18"/>
                <w:lang w:val="pt-PT"/>
              </w:rPr>
              <w:t xml:space="preserve">orçamental </w:t>
            </w:r>
            <w:r w:rsidRPr="00CE08BE">
              <w:rPr>
                <w:rFonts w:ascii="Calibri" w:eastAsia="Times New Roman" w:hAnsi="Calibri" w:cs="Calibri"/>
                <w:color w:val="FFFFFF"/>
                <w:sz w:val="18"/>
                <w:lang w:val="pt-PT"/>
              </w:rPr>
              <w:t xml:space="preserve">das propostas de políticas </w:t>
            </w:r>
          </w:p>
        </w:tc>
        <w:tc>
          <w:tcPr>
            <w:tcW w:w="1350" w:type="dxa"/>
            <w:shd w:val="clear" w:color="auto" w:fill="auto"/>
            <w:vAlign w:val="center"/>
            <w:hideMark/>
          </w:tcPr>
          <w:p w14:paraId="39833558" w14:textId="5C575DEF"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232196467"/>
                <w:placeholder>
                  <w:docPart w:val="0CCD7C1866C441399D598E2B4669D10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-15.1</w:t>
                </w:r>
              </w:sdtContent>
            </w:sdt>
          </w:p>
        </w:tc>
        <w:tc>
          <w:tcPr>
            <w:tcW w:w="1350" w:type="dxa"/>
            <w:shd w:val="clear" w:color="auto" w:fill="auto"/>
            <w:hideMark/>
          </w:tcPr>
          <w:p w14:paraId="79A255E5" w14:textId="76BA69C0"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039893495"/>
                <w:placeholder>
                  <w:docPart w:val="5BE6F50CF6A34D118D7825B18B68F4D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-15.1</w:t>
                </w:r>
              </w:sdtContent>
            </w:sdt>
          </w:p>
        </w:tc>
        <w:tc>
          <w:tcPr>
            <w:tcW w:w="1382" w:type="dxa"/>
            <w:shd w:val="clear" w:color="auto" w:fill="auto"/>
            <w:vAlign w:val="center"/>
            <w:hideMark/>
          </w:tcPr>
          <w:p w14:paraId="63C625BB" w14:textId="7CD74937"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248425261"/>
                <w:placeholder>
                  <w:docPart w:val="E0FB5A4AF09E487CB5F1F1DAB3802057"/>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-15.1</w:t>
                </w:r>
              </w:sdtContent>
            </w:sdt>
            <w:r w:rsidRPr="00CE08BE">
              <w:rPr>
                <w:lang w:val="pt-PT"/>
              </w:rPr>
              <w:t xml:space="preserve"> </w:t>
            </w:r>
          </w:p>
        </w:tc>
        <w:tc>
          <w:tcPr>
            <w:tcW w:w="1408" w:type="dxa"/>
            <w:shd w:val="clear" w:color="auto" w:fill="auto"/>
            <w:hideMark/>
          </w:tcPr>
          <w:p w14:paraId="43A2545F"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8C41D82" w14:textId="77777777" w:rsidTr="00E42738">
        <w:trPr>
          <w:trHeight w:val="300"/>
        </w:trPr>
        <w:tc>
          <w:tcPr>
            <w:tcW w:w="760" w:type="dxa"/>
            <w:vMerge/>
            <w:shd w:val="clear" w:color="auto" w:fill="2EA5B4"/>
            <w:vAlign w:val="center"/>
            <w:hideMark/>
          </w:tcPr>
          <w:p w14:paraId="14D60117"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70F48933" w14:textId="77777777" w:rsidR="0034737F" w:rsidRPr="00CE08BE" w:rsidRDefault="004E2624" w:rsidP="0034737F">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70404C0E" w14:textId="3F231527"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2.Ado</w:t>
            </w:r>
            <w:r w:rsidR="00063D7C" w:rsidRPr="00CE08BE">
              <w:rPr>
                <w:rFonts w:ascii="Calibri" w:eastAsia="Times New Roman" w:hAnsi="Calibri" w:cs="Calibri"/>
                <w:color w:val="FFFFFF"/>
                <w:sz w:val="18"/>
                <w:lang w:val="pt-PT"/>
              </w:rPr>
              <w:t>p</w:t>
            </w:r>
            <w:r w:rsidRPr="00CE08BE">
              <w:rPr>
                <w:rFonts w:ascii="Calibri" w:eastAsia="Times New Roman" w:hAnsi="Calibri" w:cs="Calibri"/>
                <w:color w:val="FFFFFF"/>
                <w:sz w:val="18"/>
                <w:lang w:val="pt-PT"/>
              </w:rPr>
              <w:t xml:space="preserve">ção da estratégia </w:t>
            </w:r>
            <w:r w:rsidR="00063D7C" w:rsidRPr="00CE08BE">
              <w:rPr>
                <w:rFonts w:ascii="Calibri" w:eastAsia="Times New Roman" w:hAnsi="Calibri" w:cs="Calibri"/>
                <w:color w:val="FFFFFF"/>
                <w:sz w:val="18"/>
                <w:lang w:val="pt-PT"/>
              </w:rPr>
              <w:t>orçamental</w:t>
            </w:r>
          </w:p>
        </w:tc>
        <w:tc>
          <w:tcPr>
            <w:tcW w:w="1350" w:type="dxa"/>
            <w:shd w:val="clear" w:color="auto" w:fill="auto"/>
            <w:vAlign w:val="center"/>
            <w:hideMark/>
          </w:tcPr>
          <w:p w14:paraId="6DB2AFE4" w14:textId="3FEF40E0"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7240836"/>
                <w:placeholder>
                  <w:docPart w:val="5A134D1435F24641BD7AAD2AB97F3DD0"/>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-15.2</w:t>
                </w:r>
              </w:sdtContent>
            </w:sdt>
          </w:p>
        </w:tc>
        <w:tc>
          <w:tcPr>
            <w:tcW w:w="1350" w:type="dxa"/>
            <w:shd w:val="clear" w:color="auto" w:fill="auto"/>
            <w:hideMark/>
          </w:tcPr>
          <w:p w14:paraId="7B12B2F0" w14:textId="73359991"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54828833"/>
                <w:placeholder>
                  <w:docPart w:val="A6EC52E759E3428698CEC04F4AC0744C"/>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-15.2</w:t>
                </w:r>
              </w:sdtContent>
            </w:sdt>
          </w:p>
        </w:tc>
        <w:tc>
          <w:tcPr>
            <w:tcW w:w="1382" w:type="dxa"/>
            <w:shd w:val="clear" w:color="auto" w:fill="auto"/>
            <w:vAlign w:val="center"/>
            <w:hideMark/>
          </w:tcPr>
          <w:p w14:paraId="17679DCC" w14:textId="189FD1B8"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399058831"/>
                <w:placeholder>
                  <w:docPart w:val="5114F768464444E2864F2561438C52EB"/>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-15.2</w:t>
                </w:r>
              </w:sdtContent>
            </w:sdt>
            <w:r w:rsidRPr="00CE08BE">
              <w:rPr>
                <w:lang w:val="pt-PT"/>
              </w:rPr>
              <w:t xml:space="preserve"> </w:t>
            </w:r>
          </w:p>
        </w:tc>
        <w:tc>
          <w:tcPr>
            <w:tcW w:w="1408" w:type="dxa"/>
            <w:shd w:val="clear" w:color="auto" w:fill="auto"/>
            <w:hideMark/>
          </w:tcPr>
          <w:p w14:paraId="7D1D5147"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AB4961F" w14:textId="77777777" w:rsidTr="00E42738">
        <w:trPr>
          <w:trHeight w:val="300"/>
        </w:trPr>
        <w:tc>
          <w:tcPr>
            <w:tcW w:w="760" w:type="dxa"/>
            <w:vMerge/>
            <w:shd w:val="clear" w:color="auto" w:fill="2EA5B4"/>
            <w:vAlign w:val="center"/>
            <w:hideMark/>
          </w:tcPr>
          <w:p w14:paraId="46ACE2DC"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7187FB91" w14:textId="77777777" w:rsidR="0034737F" w:rsidRPr="00CE08BE" w:rsidRDefault="004E2624"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08CAEE3A" w14:textId="757F1EC8" w:rsidR="0034737F" w:rsidRPr="00CE08BE" w:rsidRDefault="004E2624" w:rsidP="0034737F">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3.Relatórios sobre resultados </w:t>
            </w:r>
            <w:r w:rsidR="00015C51" w:rsidRPr="00CE08BE">
              <w:rPr>
                <w:rFonts w:ascii="Calibri" w:eastAsia="Times New Roman" w:hAnsi="Calibri" w:cs="Calibri"/>
                <w:color w:val="FFFFFF"/>
                <w:sz w:val="18"/>
                <w:lang w:val="pt-PT"/>
              </w:rPr>
              <w:t>orçamentais</w:t>
            </w:r>
          </w:p>
        </w:tc>
        <w:tc>
          <w:tcPr>
            <w:tcW w:w="1350" w:type="dxa"/>
            <w:shd w:val="clear" w:color="auto" w:fill="auto"/>
            <w:vAlign w:val="center"/>
            <w:hideMark/>
          </w:tcPr>
          <w:p w14:paraId="6C21E6FB" w14:textId="28CCDC63"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70493164"/>
                <w:placeholder>
                  <w:docPart w:val="C7B6ED55B52D44E9ADEE7F899E4DD280"/>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-15.3</w:t>
                </w:r>
              </w:sdtContent>
            </w:sdt>
          </w:p>
        </w:tc>
        <w:tc>
          <w:tcPr>
            <w:tcW w:w="1350" w:type="dxa"/>
            <w:shd w:val="clear" w:color="auto" w:fill="auto"/>
            <w:hideMark/>
          </w:tcPr>
          <w:p w14:paraId="6BA72910" w14:textId="1F53F2FD"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83811866"/>
                <w:placeholder>
                  <w:docPart w:val="D65F160868A24DA699F25CD35093A5B1"/>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-15.3</w:t>
                </w:r>
              </w:sdtContent>
            </w:sdt>
          </w:p>
        </w:tc>
        <w:tc>
          <w:tcPr>
            <w:tcW w:w="1382" w:type="dxa"/>
            <w:shd w:val="clear" w:color="auto" w:fill="auto"/>
            <w:vAlign w:val="center"/>
            <w:hideMark/>
          </w:tcPr>
          <w:p w14:paraId="06DF2AA6" w14:textId="5699B656" w:rsidR="0034737F" w:rsidRPr="00CE08BE" w:rsidRDefault="004E2624" w:rsidP="0034737F">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579202686"/>
                <w:placeholder>
                  <w:docPart w:val="814789131E294416A4E875451082AB58"/>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-15.3</w:t>
                </w:r>
              </w:sdtContent>
            </w:sdt>
            <w:r w:rsidRPr="00CE08BE">
              <w:rPr>
                <w:lang w:val="pt-PT"/>
              </w:rPr>
              <w:t xml:space="preserve"> </w:t>
            </w:r>
          </w:p>
        </w:tc>
        <w:tc>
          <w:tcPr>
            <w:tcW w:w="1408" w:type="dxa"/>
            <w:shd w:val="clear" w:color="auto" w:fill="auto"/>
            <w:hideMark/>
          </w:tcPr>
          <w:p w14:paraId="3A73E212" w14:textId="77777777" w:rsidR="0034737F" w:rsidRPr="00CE08BE" w:rsidRDefault="004E2624" w:rsidP="0034737F">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975ED9A" w14:textId="77777777" w:rsidTr="00D9127A">
        <w:trPr>
          <w:trHeight w:val="827"/>
        </w:trPr>
        <w:tc>
          <w:tcPr>
            <w:tcW w:w="760" w:type="dxa"/>
            <w:vMerge/>
            <w:shd w:val="clear" w:color="auto" w:fill="2EA5B4"/>
            <w:vAlign w:val="center"/>
            <w:hideMark/>
          </w:tcPr>
          <w:p w14:paraId="4CEFE4F9" w14:textId="77777777" w:rsidR="0034737F" w:rsidRPr="00CE08BE" w:rsidRDefault="0034737F" w:rsidP="0034737F">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2A3009C3" w14:textId="4CB878E9" w:rsidR="0034737F" w:rsidRPr="00CE08BE" w:rsidRDefault="0052675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-16</w:t>
            </w:r>
          </w:p>
        </w:tc>
        <w:tc>
          <w:tcPr>
            <w:tcW w:w="2350" w:type="dxa"/>
            <w:shd w:val="clear" w:color="auto" w:fill="2EA5B4"/>
            <w:hideMark/>
          </w:tcPr>
          <w:p w14:paraId="0FF3477F" w14:textId="0992409E" w:rsidR="0034737F" w:rsidRPr="00CE08BE" w:rsidRDefault="00714405" w:rsidP="0034737F">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Perspectiva</w:t>
            </w:r>
            <w:r w:rsidR="004E2624" w:rsidRPr="00CE08BE">
              <w:rPr>
                <w:rFonts w:ascii="Calibri" w:eastAsia="Times New Roman" w:hAnsi="Calibri" w:cs="Calibri"/>
                <w:b/>
                <w:bCs/>
                <w:color w:val="FFFFFF"/>
                <w:sz w:val="18"/>
                <w:lang w:val="pt-PT"/>
              </w:rPr>
              <w:t xml:space="preserve"> </w:t>
            </w:r>
            <w:r w:rsidR="00063D7C" w:rsidRPr="00CE08BE">
              <w:rPr>
                <w:rFonts w:ascii="Calibri" w:eastAsia="Times New Roman" w:hAnsi="Calibri" w:cs="Calibri"/>
                <w:b/>
                <w:bCs/>
                <w:color w:val="FFFFFF"/>
                <w:sz w:val="18"/>
                <w:lang w:val="pt-PT"/>
              </w:rPr>
              <w:t xml:space="preserve">a </w:t>
            </w:r>
            <w:r w:rsidR="004E2624" w:rsidRPr="00CE08BE">
              <w:rPr>
                <w:rFonts w:ascii="Calibri" w:eastAsia="Times New Roman" w:hAnsi="Calibri" w:cs="Calibri"/>
                <w:b/>
                <w:bCs/>
                <w:color w:val="FFFFFF"/>
                <w:sz w:val="18"/>
                <w:lang w:val="pt-PT"/>
              </w:rPr>
              <w:t>médio prazo na orçamentação da despesa</w:t>
            </w:r>
          </w:p>
        </w:tc>
        <w:tc>
          <w:tcPr>
            <w:tcW w:w="1350" w:type="dxa"/>
            <w:shd w:val="clear" w:color="auto" w:fill="auto"/>
            <w:vAlign w:val="center"/>
            <w:hideMark/>
          </w:tcPr>
          <w:p w14:paraId="030A9BD2" w14:textId="4AC59EED"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885944041"/>
                <w:placeholder>
                  <w:docPart w:val="1C9FD9E1BA084849B3FE38B6E874EF39"/>
                </w:placeholder>
              </w:sdtPr>
              <w:sdtEndPr/>
              <w:sdtContent>
                <w:r w:rsidRPr="00CE08BE">
                  <w:rPr>
                    <w:rFonts w:ascii="Calibri" w:eastAsia="Calibri" w:hAnsi="Calibri" w:cs="Calibri"/>
                    <w:b/>
                    <w:bCs/>
                    <w:sz w:val="20"/>
                    <w:szCs w:val="20"/>
                    <w:lang w:val="pt-PT"/>
                  </w:rPr>
                  <w:t xml:space="preserve">Inserir pontuação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-16</w:t>
                </w:r>
              </w:sdtContent>
            </w:sdt>
          </w:p>
        </w:tc>
        <w:tc>
          <w:tcPr>
            <w:tcW w:w="1350" w:type="dxa"/>
            <w:shd w:val="clear" w:color="auto" w:fill="auto"/>
            <w:hideMark/>
          </w:tcPr>
          <w:p w14:paraId="4908821C"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66743634" w14:textId="74983AB3" w:rsidR="0034737F" w:rsidRPr="00CE08BE" w:rsidRDefault="004E2624" w:rsidP="0034737F">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327483234"/>
                <w:placeholder>
                  <w:docPart w:val="A930EEE49A5F4E00AC62A11D23E5CDD6"/>
                </w:placeholder>
              </w:sdtPr>
              <w:sdtEndPr/>
              <w:sdtContent>
                <w:r w:rsidRPr="00CE08BE">
                  <w:rPr>
                    <w:rFonts w:ascii="Calibri" w:eastAsia="Calibri" w:hAnsi="Calibri" w:cs="Calibri"/>
                    <w:b/>
                    <w:bCs/>
                    <w:sz w:val="20"/>
                    <w:szCs w:val="20"/>
                    <w:lang w:val="pt-PT"/>
                  </w:rPr>
                  <w:t xml:space="preserve">Inserir a pontuação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-16</w:t>
                </w:r>
              </w:sdtContent>
            </w:sdt>
          </w:p>
        </w:tc>
        <w:tc>
          <w:tcPr>
            <w:tcW w:w="1408" w:type="dxa"/>
            <w:shd w:val="clear" w:color="auto" w:fill="auto"/>
            <w:hideMark/>
          </w:tcPr>
          <w:p w14:paraId="1350450E" w14:textId="77777777" w:rsidR="0034737F" w:rsidRPr="00CE08BE" w:rsidRDefault="004E2624" w:rsidP="0034737F">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28D4B4B9" w14:textId="77777777" w:rsidTr="004E2624">
        <w:trPr>
          <w:trHeight w:val="300"/>
        </w:trPr>
        <w:tc>
          <w:tcPr>
            <w:tcW w:w="760" w:type="dxa"/>
            <w:vMerge/>
            <w:shd w:val="clear" w:color="auto" w:fill="2EA5B4"/>
            <w:vAlign w:val="center"/>
            <w:hideMark/>
          </w:tcPr>
          <w:p w14:paraId="0C28D350"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153F578B"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3A0E1ACE" w14:textId="04FBAC69" w:rsidR="000160E8" w:rsidRPr="00CE08BE" w:rsidRDefault="004E2624" w:rsidP="00663142">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1</w:t>
            </w:r>
            <w:r w:rsidR="00663142" w:rsidRPr="00CE08BE">
              <w:rPr>
                <w:rFonts w:ascii="Calibri" w:eastAsia="Times New Roman" w:hAnsi="Calibri" w:cs="Calibri"/>
                <w:color w:val="FFFFFF"/>
                <w:sz w:val="18"/>
                <w:lang w:val="pt-PT"/>
              </w:rPr>
              <w:t>.</w:t>
            </w:r>
            <w:r w:rsidRPr="00CE08BE">
              <w:rPr>
                <w:rFonts w:ascii="Calibri" w:eastAsia="Times New Roman" w:hAnsi="Calibri" w:cs="Calibri"/>
                <w:color w:val="FFFFFF"/>
                <w:sz w:val="18"/>
                <w:lang w:val="pt-PT"/>
              </w:rPr>
              <w:t>Estimativas da</w:t>
            </w:r>
            <w:r w:rsidR="005C1B48" w:rsidRPr="00CE08BE">
              <w:rPr>
                <w:rFonts w:ascii="Calibri" w:eastAsia="Times New Roman" w:hAnsi="Calibri" w:cs="Calibri"/>
                <w:color w:val="FFFFFF"/>
                <w:sz w:val="18"/>
                <w:lang w:val="pt-PT"/>
              </w:rPr>
              <w:t>s</w:t>
            </w:r>
            <w:r w:rsidRPr="00CE08BE">
              <w:rPr>
                <w:rFonts w:ascii="Calibri" w:eastAsia="Times New Roman" w:hAnsi="Calibri" w:cs="Calibri"/>
                <w:color w:val="FFFFFF"/>
                <w:sz w:val="18"/>
                <w:lang w:val="pt-PT"/>
              </w:rPr>
              <w:t xml:space="preserve"> despesa</w:t>
            </w:r>
            <w:r w:rsidR="005C1B48" w:rsidRPr="00CE08BE">
              <w:rPr>
                <w:rFonts w:ascii="Calibri" w:eastAsia="Times New Roman" w:hAnsi="Calibri" w:cs="Calibri"/>
                <w:color w:val="FFFFFF"/>
                <w:sz w:val="18"/>
                <w:lang w:val="pt-PT"/>
              </w:rPr>
              <w:t>s</w:t>
            </w:r>
            <w:r w:rsidRPr="00CE08BE">
              <w:rPr>
                <w:rFonts w:ascii="Calibri" w:eastAsia="Times New Roman" w:hAnsi="Calibri" w:cs="Calibri"/>
                <w:color w:val="FFFFFF"/>
                <w:sz w:val="18"/>
                <w:lang w:val="pt-PT"/>
              </w:rPr>
              <w:t xml:space="preserve"> a médio prazo</w:t>
            </w:r>
          </w:p>
        </w:tc>
        <w:sdt>
          <w:sdtPr>
            <w:rPr>
              <w:rFonts w:ascii="Calibri" w:eastAsia="Calibri" w:hAnsi="Calibri" w:cs="Calibri"/>
              <w:sz w:val="20"/>
              <w:szCs w:val="20"/>
              <w:lang w:val="pt-PT"/>
            </w:rPr>
            <w:id w:val="1121186057"/>
            <w:placeholder>
              <w:docPart w:val="1E5515D7EC71457B9CBFA5B784DC1210"/>
            </w:placeholder>
          </w:sdtPr>
          <w:sdtEndPr/>
          <w:sdtContent>
            <w:tc>
              <w:tcPr>
                <w:tcW w:w="1350" w:type="dxa"/>
                <w:shd w:val="clear" w:color="auto" w:fill="auto"/>
                <w:hideMark/>
              </w:tcPr>
              <w:p w14:paraId="4A272A3A" w14:textId="201D19FA"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-16.1</w:t>
                </w:r>
              </w:p>
            </w:tc>
          </w:sdtContent>
        </w:sdt>
        <w:tc>
          <w:tcPr>
            <w:tcW w:w="1350" w:type="dxa"/>
            <w:shd w:val="clear" w:color="auto" w:fill="auto"/>
            <w:hideMark/>
          </w:tcPr>
          <w:p w14:paraId="5B8BC14B" w14:textId="5C10F50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846439119"/>
                <w:placeholder>
                  <w:docPart w:val="09711C0E0BA3420386CD17A3171894D6"/>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-16.1</w:t>
                </w:r>
              </w:sdtContent>
            </w:sdt>
          </w:p>
        </w:tc>
        <w:sdt>
          <w:sdtPr>
            <w:rPr>
              <w:rFonts w:ascii="Calibri" w:eastAsia="Calibri" w:hAnsi="Calibri" w:cs="Calibri"/>
              <w:sz w:val="20"/>
              <w:szCs w:val="20"/>
              <w:lang w:val="pt-PT"/>
            </w:rPr>
            <w:id w:val="-752973356"/>
            <w:placeholder>
              <w:docPart w:val="2B7A63E96DB446F996F37C31D6161AC8"/>
            </w:placeholder>
          </w:sdtPr>
          <w:sdtEndPr/>
          <w:sdtContent>
            <w:tc>
              <w:tcPr>
                <w:tcW w:w="1382" w:type="dxa"/>
                <w:shd w:val="clear" w:color="auto" w:fill="auto"/>
                <w:hideMark/>
              </w:tcPr>
              <w:p w14:paraId="1B834C5D" w14:textId="3E485D6E"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-16.1 </w:t>
                </w:r>
              </w:p>
            </w:tc>
          </w:sdtContent>
        </w:sdt>
        <w:tc>
          <w:tcPr>
            <w:tcW w:w="1408" w:type="dxa"/>
            <w:shd w:val="clear" w:color="auto" w:fill="auto"/>
            <w:hideMark/>
          </w:tcPr>
          <w:p w14:paraId="171557C4"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6D37621" w14:textId="77777777" w:rsidTr="00E42738">
        <w:trPr>
          <w:trHeight w:val="300"/>
        </w:trPr>
        <w:tc>
          <w:tcPr>
            <w:tcW w:w="760" w:type="dxa"/>
            <w:vMerge/>
            <w:shd w:val="clear" w:color="auto" w:fill="2EA5B4"/>
            <w:vAlign w:val="center"/>
            <w:hideMark/>
          </w:tcPr>
          <w:p w14:paraId="0325F1BB"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61B74236"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4E74030F" w14:textId="0C7CAC0F"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2.Limites da</w:t>
            </w:r>
            <w:r w:rsidR="005C1B48" w:rsidRPr="00CE08BE">
              <w:rPr>
                <w:rFonts w:ascii="Calibri" w:eastAsia="Times New Roman" w:hAnsi="Calibri" w:cs="Calibri"/>
                <w:color w:val="FFFFFF"/>
                <w:sz w:val="18"/>
                <w:lang w:val="pt-PT"/>
              </w:rPr>
              <w:t>s</w:t>
            </w:r>
            <w:r w:rsidRPr="00CE08BE">
              <w:rPr>
                <w:rFonts w:ascii="Calibri" w:eastAsia="Times New Roman" w:hAnsi="Calibri" w:cs="Calibri"/>
                <w:color w:val="FFFFFF"/>
                <w:sz w:val="18"/>
                <w:lang w:val="pt-PT"/>
              </w:rPr>
              <w:t xml:space="preserve"> despesa</w:t>
            </w:r>
            <w:r w:rsidR="005C1B48" w:rsidRPr="00CE08BE">
              <w:rPr>
                <w:rFonts w:ascii="Calibri" w:eastAsia="Times New Roman" w:hAnsi="Calibri" w:cs="Calibri"/>
                <w:color w:val="FFFFFF"/>
                <w:sz w:val="18"/>
                <w:lang w:val="pt-PT"/>
              </w:rPr>
              <w:t>s</w:t>
            </w:r>
            <w:r w:rsidRPr="00CE08BE">
              <w:rPr>
                <w:rFonts w:ascii="Calibri" w:eastAsia="Times New Roman" w:hAnsi="Calibri" w:cs="Calibri"/>
                <w:color w:val="FFFFFF"/>
                <w:sz w:val="18"/>
                <w:lang w:val="pt-PT"/>
              </w:rPr>
              <w:t xml:space="preserve"> </w:t>
            </w:r>
            <w:r w:rsidR="005C1B48" w:rsidRPr="00CE08BE">
              <w:rPr>
                <w:rFonts w:ascii="Calibri" w:eastAsia="Times New Roman" w:hAnsi="Calibri" w:cs="Calibri"/>
                <w:color w:val="FFFFFF"/>
                <w:sz w:val="18"/>
                <w:lang w:val="pt-PT"/>
              </w:rPr>
              <w:t xml:space="preserve">a </w:t>
            </w:r>
            <w:r w:rsidRPr="00CE08BE">
              <w:rPr>
                <w:rFonts w:ascii="Calibri" w:eastAsia="Times New Roman" w:hAnsi="Calibri" w:cs="Calibri"/>
                <w:color w:val="FFFFFF"/>
                <w:sz w:val="18"/>
                <w:lang w:val="pt-PT"/>
              </w:rPr>
              <w:t>médio prazo</w:t>
            </w:r>
          </w:p>
        </w:tc>
        <w:tc>
          <w:tcPr>
            <w:tcW w:w="1350" w:type="dxa"/>
            <w:shd w:val="clear" w:color="auto" w:fill="auto"/>
            <w:vAlign w:val="center"/>
            <w:hideMark/>
          </w:tcPr>
          <w:p w14:paraId="53A64771" w14:textId="25E18422"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155370947"/>
                <w:placeholder>
                  <w:docPart w:val="6EBF0AE26D9F4761AC4873141ED32C4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-16.2</w:t>
                </w:r>
              </w:sdtContent>
            </w:sdt>
            <w:r w:rsidR="004E2624" w:rsidRPr="00CE08BE">
              <w:rPr>
                <w:rFonts w:ascii="Calibri" w:eastAsia="Calibri" w:hAnsi="Calibri" w:cs="Calibri"/>
                <w:sz w:val="18"/>
                <w:lang w:val="pt-PT"/>
              </w:rPr>
              <w:t> </w:t>
            </w:r>
          </w:p>
        </w:tc>
        <w:tc>
          <w:tcPr>
            <w:tcW w:w="1350" w:type="dxa"/>
            <w:shd w:val="clear" w:color="auto" w:fill="auto"/>
            <w:hideMark/>
          </w:tcPr>
          <w:p w14:paraId="2D0F9098" w14:textId="60F1379C"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38761708"/>
                <w:placeholder>
                  <w:docPart w:val="2B44DBAF1CFC4B57A55D0651C9BFB082"/>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-16.2</w:t>
                </w:r>
              </w:sdtContent>
            </w:sdt>
          </w:p>
        </w:tc>
        <w:tc>
          <w:tcPr>
            <w:tcW w:w="1382" w:type="dxa"/>
            <w:shd w:val="clear" w:color="auto" w:fill="auto"/>
            <w:vAlign w:val="center"/>
            <w:hideMark/>
          </w:tcPr>
          <w:p w14:paraId="492AE931" w14:textId="1608D91B"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558980445"/>
                <w:placeholder>
                  <w:docPart w:val="988A9C7EF5FE4E1787785F27699EF2D4"/>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0E40CBB4"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E8ABCB6" w14:textId="77777777" w:rsidTr="00E42738">
        <w:trPr>
          <w:trHeight w:val="300"/>
        </w:trPr>
        <w:tc>
          <w:tcPr>
            <w:tcW w:w="760" w:type="dxa"/>
            <w:vMerge/>
            <w:shd w:val="clear" w:color="auto" w:fill="2EA5B4"/>
            <w:vAlign w:val="center"/>
            <w:hideMark/>
          </w:tcPr>
          <w:p w14:paraId="5967C39A"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7CC7CF32"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1864B2B8" w14:textId="65F84116" w:rsidR="000160E8" w:rsidRPr="00CE08BE" w:rsidRDefault="004E2624" w:rsidP="000160E8">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3.Alinhamento dos planos estratégicos e </w:t>
            </w:r>
            <w:r w:rsidR="00063D7C" w:rsidRPr="00CE08BE">
              <w:rPr>
                <w:rFonts w:ascii="Calibri" w:eastAsia="Times New Roman" w:hAnsi="Calibri" w:cs="Calibri"/>
                <w:color w:val="FFFFFF"/>
                <w:sz w:val="18"/>
                <w:lang w:val="pt-PT"/>
              </w:rPr>
              <w:t xml:space="preserve">os </w:t>
            </w:r>
            <w:r w:rsidRPr="00CE08BE">
              <w:rPr>
                <w:rFonts w:ascii="Calibri" w:eastAsia="Times New Roman" w:hAnsi="Calibri" w:cs="Calibri"/>
                <w:color w:val="FFFFFF"/>
                <w:sz w:val="18"/>
                <w:lang w:val="pt-PT"/>
              </w:rPr>
              <w:t xml:space="preserve">orçamentos </w:t>
            </w:r>
            <w:r w:rsidR="00063D7C" w:rsidRPr="00CE08BE">
              <w:rPr>
                <w:rFonts w:ascii="Calibri" w:eastAsia="Times New Roman" w:hAnsi="Calibri" w:cs="Calibri"/>
                <w:color w:val="FFFFFF"/>
                <w:sz w:val="18"/>
                <w:lang w:val="pt-PT"/>
              </w:rPr>
              <w:t xml:space="preserve">a </w:t>
            </w:r>
            <w:r w:rsidRPr="00CE08BE">
              <w:rPr>
                <w:rFonts w:ascii="Calibri" w:eastAsia="Times New Roman" w:hAnsi="Calibri" w:cs="Calibri"/>
                <w:color w:val="FFFFFF"/>
                <w:sz w:val="18"/>
                <w:lang w:val="pt-PT"/>
              </w:rPr>
              <w:t>médio prazo</w:t>
            </w:r>
          </w:p>
        </w:tc>
        <w:tc>
          <w:tcPr>
            <w:tcW w:w="1350" w:type="dxa"/>
            <w:shd w:val="clear" w:color="auto" w:fill="auto"/>
            <w:vAlign w:val="center"/>
            <w:hideMark/>
          </w:tcPr>
          <w:p w14:paraId="6A28F291" w14:textId="7FE5E585"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2589460"/>
                <w:placeholder>
                  <w:docPart w:val="4134C58169EF4CB790DD8698EE12EE88"/>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-16.3</w:t>
                </w:r>
              </w:sdtContent>
            </w:sdt>
          </w:p>
        </w:tc>
        <w:tc>
          <w:tcPr>
            <w:tcW w:w="1350" w:type="dxa"/>
            <w:shd w:val="clear" w:color="auto" w:fill="auto"/>
            <w:hideMark/>
          </w:tcPr>
          <w:p w14:paraId="3FEE8795" w14:textId="5E775F8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006549390"/>
                <w:placeholder>
                  <w:docPart w:val="13E116733D274FE7ABD6DF53AD490CFB"/>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-16.3</w:t>
                </w:r>
              </w:sdtContent>
            </w:sdt>
          </w:p>
        </w:tc>
        <w:tc>
          <w:tcPr>
            <w:tcW w:w="1382" w:type="dxa"/>
            <w:shd w:val="clear" w:color="auto" w:fill="auto"/>
            <w:vAlign w:val="center"/>
            <w:hideMark/>
          </w:tcPr>
          <w:p w14:paraId="3CD42FFA" w14:textId="6D617DED"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808163885"/>
                <w:placeholder>
                  <w:docPart w:val="AA5293E7FC5D42FABA8E521B6153EC91"/>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-16.3</w:t>
                </w:r>
              </w:sdtContent>
            </w:sdt>
            <w:r w:rsidR="004E2624" w:rsidRPr="00CE08BE">
              <w:rPr>
                <w:rFonts w:ascii="Calibri" w:eastAsia="Calibri" w:hAnsi="Calibri" w:cs="Calibri"/>
                <w:sz w:val="18"/>
                <w:lang w:val="pt-PT"/>
              </w:rPr>
              <w:t> </w:t>
            </w:r>
          </w:p>
        </w:tc>
        <w:tc>
          <w:tcPr>
            <w:tcW w:w="1408" w:type="dxa"/>
            <w:shd w:val="clear" w:color="auto" w:fill="auto"/>
            <w:hideMark/>
          </w:tcPr>
          <w:p w14:paraId="3341634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A32068F" w14:textId="77777777" w:rsidTr="00E42738">
        <w:trPr>
          <w:trHeight w:val="300"/>
        </w:trPr>
        <w:tc>
          <w:tcPr>
            <w:tcW w:w="760" w:type="dxa"/>
            <w:vMerge/>
            <w:shd w:val="clear" w:color="auto" w:fill="2EA5B4"/>
            <w:vAlign w:val="center"/>
            <w:hideMark/>
          </w:tcPr>
          <w:p w14:paraId="5B76801C"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6C1DA4E2"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484B75D3" w14:textId="0CC3B57C" w:rsidR="000160E8" w:rsidRPr="00CE08BE" w:rsidRDefault="004E2624" w:rsidP="000160E8">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4.</w:t>
            </w:r>
            <w:r w:rsidR="00063D7C" w:rsidRPr="00CE08BE">
              <w:rPr>
                <w:rFonts w:ascii="Calibri" w:eastAsia="Times New Roman" w:hAnsi="Calibri" w:cs="Calibri"/>
                <w:color w:val="FFFFFF"/>
                <w:sz w:val="18"/>
                <w:lang w:val="pt-PT"/>
              </w:rPr>
              <w:t>Co</w:t>
            </w:r>
            <w:r w:rsidR="005C1B48" w:rsidRPr="00CE08BE">
              <w:rPr>
                <w:rFonts w:ascii="Calibri" w:eastAsia="Times New Roman" w:hAnsi="Calibri" w:cs="Calibri"/>
                <w:color w:val="FFFFFF"/>
                <w:sz w:val="18"/>
                <w:lang w:val="pt-PT"/>
              </w:rPr>
              <w:t>e</w:t>
            </w:r>
            <w:r w:rsidR="00063D7C" w:rsidRPr="00CE08BE">
              <w:rPr>
                <w:rFonts w:ascii="Calibri" w:eastAsia="Times New Roman" w:hAnsi="Calibri" w:cs="Calibri"/>
                <w:color w:val="FFFFFF"/>
                <w:sz w:val="18"/>
                <w:lang w:val="pt-PT"/>
              </w:rPr>
              <w:t xml:space="preserve">rência </w:t>
            </w:r>
            <w:r w:rsidRPr="00CE08BE">
              <w:rPr>
                <w:rFonts w:ascii="Calibri" w:eastAsia="Times New Roman" w:hAnsi="Calibri" w:cs="Calibri"/>
                <w:color w:val="FFFFFF"/>
                <w:sz w:val="18"/>
                <w:lang w:val="pt-PT"/>
              </w:rPr>
              <w:t>dos orçamentos com as estimativas do ano anterior</w:t>
            </w:r>
          </w:p>
        </w:tc>
        <w:tc>
          <w:tcPr>
            <w:tcW w:w="1350" w:type="dxa"/>
            <w:shd w:val="clear" w:color="auto" w:fill="auto"/>
            <w:vAlign w:val="center"/>
            <w:hideMark/>
          </w:tcPr>
          <w:p w14:paraId="11F40615" w14:textId="4B15FCEF"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92189855"/>
                <w:placeholder>
                  <w:docPart w:val="DC86E7D517474404A72BBAC7438684BF"/>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-16.4</w:t>
                </w:r>
              </w:sdtContent>
            </w:sdt>
          </w:p>
        </w:tc>
        <w:tc>
          <w:tcPr>
            <w:tcW w:w="1350" w:type="dxa"/>
            <w:shd w:val="clear" w:color="auto" w:fill="auto"/>
            <w:hideMark/>
          </w:tcPr>
          <w:p w14:paraId="599A12B8" w14:textId="7C69792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88265922"/>
                <w:placeholder>
                  <w:docPart w:val="BA03B42CEC134EF8A2841C06D7FC9EA8"/>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-16.4</w:t>
                </w:r>
              </w:sdtContent>
            </w:sdt>
          </w:p>
        </w:tc>
        <w:tc>
          <w:tcPr>
            <w:tcW w:w="1382" w:type="dxa"/>
            <w:shd w:val="clear" w:color="auto" w:fill="auto"/>
            <w:vAlign w:val="center"/>
            <w:hideMark/>
          </w:tcPr>
          <w:p w14:paraId="06CCF470" w14:textId="5DB99C5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544354009"/>
                <w:placeholder>
                  <w:docPart w:val="C9FD0AE5205E4DDEBD1D7412CF626936"/>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-16.4</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7FCA2D1F"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7F70ABDE" w14:textId="77777777" w:rsidTr="00E42738">
        <w:trPr>
          <w:trHeight w:val="300"/>
        </w:trPr>
        <w:tc>
          <w:tcPr>
            <w:tcW w:w="760" w:type="dxa"/>
            <w:vMerge/>
            <w:shd w:val="clear" w:color="auto" w:fill="2EA5B4"/>
            <w:vAlign w:val="center"/>
            <w:hideMark/>
          </w:tcPr>
          <w:p w14:paraId="3C325F03"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7373BF5E" w14:textId="527982CF" w:rsidR="000160E8" w:rsidRPr="00CE08BE" w:rsidRDefault="00526755"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-17</w:t>
            </w:r>
          </w:p>
        </w:tc>
        <w:tc>
          <w:tcPr>
            <w:tcW w:w="2350" w:type="dxa"/>
            <w:shd w:val="clear" w:color="auto" w:fill="2EA5B4"/>
            <w:hideMark/>
          </w:tcPr>
          <w:p w14:paraId="3A816BB7" w14:textId="77777777" w:rsidR="000160E8" w:rsidRPr="00CE08BE" w:rsidRDefault="004E2624" w:rsidP="000160E8">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Processo de preparação do orçamento</w:t>
            </w:r>
          </w:p>
        </w:tc>
        <w:tc>
          <w:tcPr>
            <w:tcW w:w="1350" w:type="dxa"/>
            <w:shd w:val="clear" w:color="auto" w:fill="auto"/>
            <w:vAlign w:val="center"/>
            <w:hideMark/>
          </w:tcPr>
          <w:p w14:paraId="120E1AFC" w14:textId="1A9C160B"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2091000065"/>
                <w:placeholder>
                  <w:docPart w:val="64E066BBC7D34A23830A1601E631ADBC"/>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-17</w:t>
                </w:r>
              </w:sdtContent>
            </w:sdt>
          </w:p>
        </w:tc>
        <w:tc>
          <w:tcPr>
            <w:tcW w:w="1350" w:type="dxa"/>
            <w:shd w:val="clear" w:color="auto" w:fill="auto"/>
            <w:hideMark/>
          </w:tcPr>
          <w:p w14:paraId="422DDE4F"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74B64F58" w14:textId="661B00C2"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40932573"/>
                <w:placeholder>
                  <w:docPart w:val="62FAD6A28FCF4FF5A259EEB37FE7DD58"/>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-17</w:t>
                </w:r>
              </w:sdtContent>
            </w:sdt>
            <w:r w:rsidR="004E2624" w:rsidRPr="00CE08BE">
              <w:rPr>
                <w:rFonts w:ascii="Calibri" w:eastAsia="Calibri" w:hAnsi="Calibri" w:cs="Calibri"/>
                <w:b/>
                <w:bCs/>
                <w:sz w:val="18"/>
                <w:lang w:val="pt-PT"/>
              </w:rPr>
              <w:t> </w:t>
            </w:r>
          </w:p>
        </w:tc>
        <w:tc>
          <w:tcPr>
            <w:tcW w:w="1408" w:type="dxa"/>
            <w:shd w:val="clear" w:color="auto" w:fill="auto"/>
            <w:hideMark/>
          </w:tcPr>
          <w:p w14:paraId="110ECA39"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4B23C9C1" w14:textId="77777777" w:rsidTr="00E42738">
        <w:trPr>
          <w:trHeight w:val="300"/>
        </w:trPr>
        <w:tc>
          <w:tcPr>
            <w:tcW w:w="760" w:type="dxa"/>
            <w:vMerge/>
            <w:shd w:val="clear" w:color="auto" w:fill="2EA5B4"/>
            <w:vAlign w:val="center"/>
            <w:hideMark/>
          </w:tcPr>
          <w:p w14:paraId="207E6893"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2C7E8BDF"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0DC8B3E5" w14:textId="77777777"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1.Calendário orçamental</w:t>
            </w:r>
          </w:p>
        </w:tc>
        <w:tc>
          <w:tcPr>
            <w:tcW w:w="1350" w:type="dxa"/>
            <w:shd w:val="clear" w:color="auto" w:fill="auto"/>
            <w:vAlign w:val="center"/>
            <w:hideMark/>
          </w:tcPr>
          <w:p w14:paraId="67AA0F69" w14:textId="5BA9E43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450544941"/>
                <w:placeholder>
                  <w:docPart w:val="B6F48AE1314E4F689C01F454E327CF09"/>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-17.1</w:t>
                </w:r>
              </w:sdtContent>
            </w:sdt>
            <w:r w:rsidR="004E2624" w:rsidRPr="00CE08BE">
              <w:rPr>
                <w:rFonts w:ascii="Calibri" w:eastAsia="Calibri" w:hAnsi="Calibri" w:cs="Calibri"/>
                <w:sz w:val="18"/>
                <w:lang w:val="pt-PT"/>
              </w:rPr>
              <w:t> </w:t>
            </w:r>
          </w:p>
        </w:tc>
        <w:tc>
          <w:tcPr>
            <w:tcW w:w="1350" w:type="dxa"/>
            <w:shd w:val="clear" w:color="auto" w:fill="auto"/>
            <w:hideMark/>
          </w:tcPr>
          <w:p w14:paraId="021E2A55" w14:textId="50DF4BB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22182969"/>
                <w:placeholder>
                  <w:docPart w:val="86E534F4FB584855AEB49D120C95E7BF"/>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-17.1</w:t>
                </w:r>
              </w:sdtContent>
            </w:sdt>
          </w:p>
        </w:tc>
        <w:tc>
          <w:tcPr>
            <w:tcW w:w="1382" w:type="dxa"/>
            <w:shd w:val="clear" w:color="auto" w:fill="auto"/>
            <w:vAlign w:val="center"/>
            <w:hideMark/>
          </w:tcPr>
          <w:p w14:paraId="5A4AA3AB" w14:textId="6F803F06"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720207068"/>
                <w:placeholder>
                  <w:docPart w:val="72FD8B0A9EE3411FA1A9D40147555D5E"/>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-17.1</w:t>
                </w:r>
              </w:sdtContent>
            </w:sdt>
            <w:r w:rsidR="004E2624" w:rsidRPr="00CE08BE">
              <w:rPr>
                <w:rFonts w:ascii="Calibri" w:eastAsia="Calibri" w:hAnsi="Calibri" w:cs="Calibri"/>
                <w:sz w:val="18"/>
                <w:lang w:val="pt-PT"/>
              </w:rPr>
              <w:t> </w:t>
            </w:r>
          </w:p>
        </w:tc>
        <w:tc>
          <w:tcPr>
            <w:tcW w:w="1408" w:type="dxa"/>
            <w:shd w:val="clear" w:color="auto" w:fill="auto"/>
            <w:hideMark/>
          </w:tcPr>
          <w:p w14:paraId="7C75B814"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3B241E3" w14:textId="77777777" w:rsidTr="00E42738">
        <w:trPr>
          <w:trHeight w:val="300"/>
        </w:trPr>
        <w:tc>
          <w:tcPr>
            <w:tcW w:w="760" w:type="dxa"/>
            <w:vMerge/>
            <w:shd w:val="clear" w:color="auto" w:fill="2EA5B4"/>
            <w:vAlign w:val="center"/>
            <w:hideMark/>
          </w:tcPr>
          <w:p w14:paraId="36FFDFEF"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113EA01B"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2A90DBD7" w14:textId="7C1125ED"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2.</w:t>
            </w:r>
            <w:r w:rsidR="00063D7C" w:rsidRPr="00CE08BE">
              <w:rPr>
                <w:rFonts w:ascii="Calibri" w:eastAsia="Times New Roman" w:hAnsi="Calibri" w:cs="Calibri"/>
                <w:color w:val="FFFFFF"/>
                <w:sz w:val="18"/>
                <w:lang w:val="pt-PT"/>
              </w:rPr>
              <w:t xml:space="preserve">Directrizes </w:t>
            </w:r>
            <w:r w:rsidRPr="00CE08BE">
              <w:rPr>
                <w:rFonts w:ascii="Calibri" w:eastAsia="Times New Roman" w:hAnsi="Calibri" w:cs="Calibri"/>
                <w:color w:val="FFFFFF"/>
                <w:sz w:val="18"/>
                <w:lang w:val="pt-PT"/>
              </w:rPr>
              <w:t xml:space="preserve">para a preparação do orçamento </w:t>
            </w:r>
          </w:p>
        </w:tc>
        <w:tc>
          <w:tcPr>
            <w:tcW w:w="1350" w:type="dxa"/>
            <w:shd w:val="clear" w:color="auto" w:fill="auto"/>
            <w:vAlign w:val="center"/>
            <w:hideMark/>
          </w:tcPr>
          <w:p w14:paraId="124E8B25" w14:textId="38E8E6C4"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63036092"/>
                <w:placeholder>
                  <w:docPart w:val="31330853F0EC430CA36A98A41A84246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-17.2</w:t>
                </w:r>
              </w:sdtContent>
            </w:sdt>
          </w:p>
        </w:tc>
        <w:tc>
          <w:tcPr>
            <w:tcW w:w="1350" w:type="dxa"/>
            <w:shd w:val="clear" w:color="auto" w:fill="auto"/>
            <w:hideMark/>
          </w:tcPr>
          <w:p w14:paraId="6A3CBB38" w14:textId="2B46D0A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18655107"/>
                <w:placeholder>
                  <w:docPart w:val="B2AB7B5F0D0743C18C9D0700DA8CF2D8"/>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-17.2</w:t>
                </w:r>
              </w:sdtContent>
            </w:sdt>
          </w:p>
        </w:tc>
        <w:tc>
          <w:tcPr>
            <w:tcW w:w="1382" w:type="dxa"/>
            <w:shd w:val="clear" w:color="auto" w:fill="auto"/>
            <w:vAlign w:val="center"/>
            <w:hideMark/>
          </w:tcPr>
          <w:p w14:paraId="36E736B3" w14:textId="3FD59B99"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835609962"/>
                <w:placeholder>
                  <w:docPart w:val="220DE80B53474B2D9C12098305DBE3C8"/>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-17.2</w:t>
                </w:r>
              </w:sdtContent>
            </w:sdt>
            <w:r w:rsidR="004E2624" w:rsidRPr="00CE08BE">
              <w:rPr>
                <w:rFonts w:ascii="Calibri" w:eastAsia="Calibri" w:hAnsi="Calibri" w:cs="Calibri"/>
                <w:sz w:val="18"/>
                <w:lang w:val="pt-PT"/>
              </w:rPr>
              <w:t> </w:t>
            </w:r>
          </w:p>
        </w:tc>
        <w:tc>
          <w:tcPr>
            <w:tcW w:w="1408" w:type="dxa"/>
            <w:shd w:val="clear" w:color="auto" w:fill="auto"/>
            <w:hideMark/>
          </w:tcPr>
          <w:p w14:paraId="5F2A4552"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BCE580D" w14:textId="77777777" w:rsidTr="00E42738">
        <w:trPr>
          <w:trHeight w:val="300"/>
        </w:trPr>
        <w:tc>
          <w:tcPr>
            <w:tcW w:w="760" w:type="dxa"/>
            <w:vMerge/>
            <w:shd w:val="clear" w:color="auto" w:fill="2EA5B4"/>
            <w:vAlign w:val="center"/>
            <w:hideMark/>
          </w:tcPr>
          <w:p w14:paraId="18969F46"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6568F301"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063F5E82" w14:textId="26C507C0"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3.</w:t>
            </w:r>
            <w:r w:rsidR="00063D7C" w:rsidRPr="00CE08BE">
              <w:rPr>
                <w:rFonts w:ascii="Calibri" w:eastAsia="Times New Roman" w:hAnsi="Calibri" w:cs="Calibri"/>
                <w:color w:val="FFFFFF"/>
                <w:sz w:val="18"/>
                <w:lang w:val="pt-PT"/>
              </w:rPr>
              <w:t xml:space="preserve">Submissão </w:t>
            </w:r>
            <w:r w:rsidRPr="00CE08BE">
              <w:rPr>
                <w:rFonts w:ascii="Calibri" w:eastAsia="Times New Roman" w:hAnsi="Calibri" w:cs="Calibri"/>
                <w:color w:val="FFFFFF"/>
                <w:sz w:val="18"/>
                <w:lang w:val="pt-PT"/>
              </w:rPr>
              <w:t xml:space="preserve">do orçamento ao órgão legislativo </w:t>
            </w:r>
          </w:p>
        </w:tc>
        <w:tc>
          <w:tcPr>
            <w:tcW w:w="1350" w:type="dxa"/>
            <w:shd w:val="clear" w:color="auto" w:fill="auto"/>
            <w:vAlign w:val="center"/>
            <w:hideMark/>
          </w:tcPr>
          <w:p w14:paraId="48195F58" w14:textId="6FC72352"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656682"/>
                <w:placeholder>
                  <w:docPart w:val="964072A71D2F48B3A0C3AB61A444859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sdtContent>
            </w:sdt>
          </w:p>
        </w:tc>
        <w:tc>
          <w:tcPr>
            <w:tcW w:w="1350" w:type="dxa"/>
            <w:shd w:val="clear" w:color="auto" w:fill="auto"/>
            <w:hideMark/>
          </w:tcPr>
          <w:p w14:paraId="106B7CB4" w14:textId="0CE484C1"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50444100"/>
                <w:placeholder>
                  <w:docPart w:val="87B9DBCD60B14455B796E63CF85044C0"/>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sdtContent>
            </w:sdt>
          </w:p>
        </w:tc>
        <w:tc>
          <w:tcPr>
            <w:tcW w:w="1382" w:type="dxa"/>
            <w:shd w:val="clear" w:color="auto" w:fill="auto"/>
            <w:vAlign w:val="center"/>
            <w:hideMark/>
          </w:tcPr>
          <w:p w14:paraId="069BAEAE" w14:textId="4117E961"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645508056"/>
                <w:placeholder>
                  <w:docPart w:val="214F36CBFA9B4B33B7970D0D07EF7386"/>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-17.3</w:t>
                </w:r>
              </w:sdtContent>
            </w:sdt>
          </w:p>
        </w:tc>
        <w:tc>
          <w:tcPr>
            <w:tcW w:w="1408" w:type="dxa"/>
            <w:shd w:val="clear" w:color="auto" w:fill="auto"/>
            <w:hideMark/>
          </w:tcPr>
          <w:p w14:paraId="1D88FFE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7A09BD4D" w14:textId="77777777" w:rsidTr="00E42738">
        <w:trPr>
          <w:trHeight w:val="300"/>
        </w:trPr>
        <w:tc>
          <w:tcPr>
            <w:tcW w:w="760" w:type="dxa"/>
            <w:vMerge/>
            <w:shd w:val="clear" w:color="auto" w:fill="2EA5B4"/>
            <w:vAlign w:val="center"/>
            <w:hideMark/>
          </w:tcPr>
          <w:p w14:paraId="2614AC5D"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022523C3" w14:textId="0B72651C" w:rsidR="000160E8" w:rsidRPr="00CE08BE" w:rsidRDefault="00526755"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ID</w:t>
            </w:r>
            <w:r w:rsidR="004E2624" w:rsidRPr="00CE08BE">
              <w:rPr>
                <w:rFonts w:ascii="Calibri" w:eastAsia="Times New Roman" w:hAnsi="Calibri" w:cs="Calibri"/>
                <w:b/>
                <w:bCs/>
                <w:color w:val="FFFFFF"/>
                <w:sz w:val="18"/>
                <w:lang w:val="pt-PT"/>
              </w:rPr>
              <w:t>-18</w:t>
            </w:r>
          </w:p>
        </w:tc>
        <w:tc>
          <w:tcPr>
            <w:tcW w:w="2350" w:type="dxa"/>
            <w:shd w:val="clear" w:color="auto" w:fill="2EA5B4"/>
            <w:hideMark/>
          </w:tcPr>
          <w:p w14:paraId="65D99740" w14:textId="448EBCD1" w:rsidR="000160E8" w:rsidRPr="00CE08BE" w:rsidRDefault="00063D7C" w:rsidP="000160E8">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xml:space="preserve">Escrutínio </w:t>
            </w:r>
            <w:r w:rsidR="00A47AB3">
              <w:rPr>
                <w:rFonts w:ascii="Calibri" w:eastAsia="Times New Roman" w:hAnsi="Calibri" w:cs="Calibri"/>
                <w:b/>
                <w:bCs/>
                <w:color w:val="FFFFFF"/>
                <w:sz w:val="18"/>
                <w:lang w:val="pt-PT"/>
              </w:rPr>
              <w:t xml:space="preserve">legislativo </w:t>
            </w:r>
            <w:r w:rsidR="004E2624" w:rsidRPr="00CE08BE">
              <w:rPr>
                <w:rFonts w:ascii="Calibri" w:eastAsia="Times New Roman" w:hAnsi="Calibri" w:cs="Calibri"/>
                <w:b/>
                <w:bCs/>
                <w:color w:val="FFFFFF"/>
                <w:sz w:val="18"/>
                <w:lang w:val="pt-PT"/>
              </w:rPr>
              <w:t>do orçamento</w:t>
            </w:r>
            <w:r w:rsidR="00A47AB3">
              <w:rPr>
                <w:rFonts w:ascii="Calibri" w:eastAsia="Times New Roman" w:hAnsi="Calibri" w:cs="Calibri"/>
                <w:b/>
                <w:bCs/>
                <w:color w:val="FFFFFF"/>
                <w:sz w:val="18"/>
                <w:lang w:val="pt-PT"/>
              </w:rPr>
              <w:t xml:space="preserve"> </w:t>
            </w:r>
          </w:p>
        </w:tc>
        <w:tc>
          <w:tcPr>
            <w:tcW w:w="1350" w:type="dxa"/>
            <w:shd w:val="clear" w:color="auto" w:fill="auto"/>
            <w:vAlign w:val="center"/>
            <w:hideMark/>
          </w:tcPr>
          <w:p w14:paraId="678C60EB" w14:textId="32EE8627"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Times New Roman" w:hAnsi="Calibri" w:cs="Calibri"/>
                  <w:b/>
                  <w:bCs/>
                  <w:sz w:val="18"/>
                  <w:lang w:val="pt-PT"/>
                </w:rPr>
                <w:id w:val="-755444142"/>
                <w:placeholder>
                  <w:docPart w:val="DefaultPlaceholder_-1854013440"/>
                </w:placeholder>
              </w:sdtPr>
              <w:sdtEndPr/>
              <w:sdtContent>
                <w:r w:rsidR="004E2624"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-18</w:t>
                </w:r>
              </w:sdtContent>
            </w:sdt>
            <w:r w:rsidR="004E2624" w:rsidRPr="00CE08BE">
              <w:rPr>
                <w:rFonts w:ascii="Calibri" w:eastAsia="Times New Roman" w:hAnsi="Calibri" w:cs="Calibri"/>
                <w:b/>
                <w:bCs/>
                <w:sz w:val="18"/>
                <w:lang w:val="pt-PT"/>
              </w:rPr>
              <w:t> </w:t>
            </w:r>
          </w:p>
        </w:tc>
        <w:tc>
          <w:tcPr>
            <w:tcW w:w="1350" w:type="dxa"/>
            <w:shd w:val="clear" w:color="auto" w:fill="auto"/>
            <w:hideMark/>
          </w:tcPr>
          <w:p w14:paraId="0F6F1315"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333BBBD6" w14:textId="022ED95D"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896075846"/>
                <w:placeholder>
                  <w:docPart w:val="075B9942AEB545318AED911736A2C1A5"/>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-18</w:t>
                </w:r>
              </w:sdtContent>
            </w:sdt>
            <w:r w:rsidR="004E2624" w:rsidRPr="00CE08BE">
              <w:rPr>
                <w:rFonts w:ascii="Calibri" w:eastAsia="Calibri" w:hAnsi="Calibri" w:cs="Calibri"/>
                <w:b/>
                <w:bCs/>
                <w:sz w:val="18"/>
                <w:lang w:val="pt-PT"/>
              </w:rPr>
              <w:t> </w:t>
            </w:r>
          </w:p>
        </w:tc>
        <w:tc>
          <w:tcPr>
            <w:tcW w:w="1408" w:type="dxa"/>
            <w:shd w:val="clear" w:color="auto" w:fill="auto"/>
            <w:hideMark/>
          </w:tcPr>
          <w:p w14:paraId="15A1C4DB"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3878F5EB" w14:textId="77777777" w:rsidTr="00E42738">
        <w:trPr>
          <w:trHeight w:val="300"/>
        </w:trPr>
        <w:tc>
          <w:tcPr>
            <w:tcW w:w="760" w:type="dxa"/>
            <w:vMerge/>
            <w:shd w:val="clear" w:color="auto" w:fill="2EA5B4"/>
            <w:vAlign w:val="center"/>
            <w:hideMark/>
          </w:tcPr>
          <w:p w14:paraId="62B03891"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1D770DC9" w14:textId="77777777" w:rsidR="000160E8" w:rsidRPr="00CE08BE" w:rsidRDefault="004E2624" w:rsidP="000160E8">
            <w:pPr>
              <w:spacing w:after="0" w:line="240" w:lineRule="auto"/>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7B589C33" w14:textId="1ED02F0C"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1. Âmbito do </w:t>
            </w:r>
            <w:r w:rsidR="00063D7C" w:rsidRPr="00CE08BE">
              <w:rPr>
                <w:rFonts w:ascii="Calibri" w:eastAsia="Times New Roman" w:hAnsi="Calibri" w:cs="Calibri"/>
                <w:color w:val="FFFFFF"/>
                <w:sz w:val="18"/>
                <w:lang w:val="pt-PT"/>
              </w:rPr>
              <w:t xml:space="preserve">escrutínio </w:t>
            </w:r>
            <w:r w:rsidRPr="00CE08BE">
              <w:rPr>
                <w:rFonts w:ascii="Calibri" w:eastAsia="Times New Roman" w:hAnsi="Calibri" w:cs="Calibri"/>
                <w:color w:val="FFFFFF"/>
                <w:sz w:val="18"/>
                <w:lang w:val="pt-PT"/>
              </w:rPr>
              <w:t xml:space="preserve">do orçamento </w:t>
            </w:r>
          </w:p>
        </w:tc>
        <w:tc>
          <w:tcPr>
            <w:tcW w:w="1350" w:type="dxa"/>
            <w:shd w:val="clear" w:color="auto" w:fill="auto"/>
            <w:vAlign w:val="center"/>
            <w:hideMark/>
          </w:tcPr>
          <w:p w14:paraId="116D5BF9" w14:textId="33A9A605"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968821240"/>
                <w:placeholder>
                  <w:docPart w:val="4BD3DE001B3F45F5AA4199D9CC68186F"/>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-18.1</w:t>
                </w:r>
              </w:sdtContent>
            </w:sdt>
            <w:r w:rsidR="004E2624" w:rsidRPr="00CE08BE">
              <w:rPr>
                <w:rFonts w:ascii="Calibri" w:eastAsia="Calibri" w:hAnsi="Calibri" w:cs="Calibri"/>
                <w:sz w:val="18"/>
                <w:lang w:val="pt-PT"/>
              </w:rPr>
              <w:t> </w:t>
            </w:r>
          </w:p>
        </w:tc>
        <w:tc>
          <w:tcPr>
            <w:tcW w:w="1350" w:type="dxa"/>
            <w:shd w:val="clear" w:color="auto" w:fill="auto"/>
            <w:hideMark/>
          </w:tcPr>
          <w:p w14:paraId="2B6E1448" w14:textId="2DE67DB1"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43560629"/>
                <w:placeholder>
                  <w:docPart w:val="3A1EAC5912064618B8C88A5C1B0DD364"/>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-18.1</w:t>
                </w:r>
              </w:sdtContent>
            </w:sdt>
          </w:p>
        </w:tc>
        <w:tc>
          <w:tcPr>
            <w:tcW w:w="1382" w:type="dxa"/>
            <w:shd w:val="clear" w:color="auto" w:fill="auto"/>
            <w:vAlign w:val="center"/>
            <w:hideMark/>
          </w:tcPr>
          <w:p w14:paraId="390CEA2B" w14:textId="649E66D5"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2117507551"/>
                <w:placeholder>
                  <w:docPart w:val="E02C65A14ADE48C5946CD2E5EF14690B"/>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-18.1</w:t>
                </w:r>
              </w:sdtContent>
            </w:sdt>
          </w:p>
        </w:tc>
        <w:tc>
          <w:tcPr>
            <w:tcW w:w="1408" w:type="dxa"/>
            <w:shd w:val="clear" w:color="auto" w:fill="auto"/>
            <w:hideMark/>
          </w:tcPr>
          <w:p w14:paraId="3F804F8F"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C5E94AD" w14:textId="77777777" w:rsidTr="00E42738">
        <w:trPr>
          <w:trHeight w:val="300"/>
        </w:trPr>
        <w:tc>
          <w:tcPr>
            <w:tcW w:w="760" w:type="dxa"/>
            <w:vMerge/>
            <w:shd w:val="clear" w:color="auto" w:fill="2EA5B4"/>
            <w:vAlign w:val="center"/>
            <w:hideMark/>
          </w:tcPr>
          <w:p w14:paraId="137F1177"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0CCDB496"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4A95945E" w14:textId="0F313148"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2. Procedimentos </w:t>
            </w:r>
            <w:r w:rsidR="00063D7C" w:rsidRPr="00CE08BE">
              <w:rPr>
                <w:rFonts w:ascii="Calibri" w:eastAsia="Times New Roman" w:hAnsi="Calibri" w:cs="Calibri"/>
                <w:color w:val="FFFFFF"/>
                <w:sz w:val="18"/>
                <w:lang w:val="pt-PT"/>
              </w:rPr>
              <w:t>para o escrutínio do orçamento pelo poder legislativo</w:t>
            </w:r>
          </w:p>
        </w:tc>
        <w:tc>
          <w:tcPr>
            <w:tcW w:w="1350" w:type="dxa"/>
            <w:shd w:val="clear" w:color="auto" w:fill="auto"/>
            <w:vAlign w:val="center"/>
            <w:hideMark/>
          </w:tcPr>
          <w:p w14:paraId="6769A4A0" w14:textId="6D3C56EB"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41192221"/>
                <w:placeholder>
                  <w:docPart w:val="288FC6635B824C92933283FB1FE14B20"/>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-18.2</w:t>
                </w:r>
              </w:sdtContent>
            </w:sdt>
          </w:p>
        </w:tc>
        <w:tc>
          <w:tcPr>
            <w:tcW w:w="1350" w:type="dxa"/>
            <w:shd w:val="clear" w:color="auto" w:fill="auto"/>
            <w:hideMark/>
          </w:tcPr>
          <w:p w14:paraId="5ADD7D18" w14:textId="4B1861C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38766774"/>
                <w:placeholder>
                  <w:docPart w:val="0EA7C7BFF61349B8AAF0FD4FDE58A87E"/>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-18.2</w:t>
                </w:r>
              </w:sdtContent>
            </w:sdt>
          </w:p>
        </w:tc>
        <w:tc>
          <w:tcPr>
            <w:tcW w:w="1382" w:type="dxa"/>
            <w:shd w:val="clear" w:color="auto" w:fill="auto"/>
            <w:vAlign w:val="center"/>
            <w:hideMark/>
          </w:tcPr>
          <w:p w14:paraId="7E14DBEE" w14:textId="1810BA2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95141429"/>
                <w:placeholder>
                  <w:docPart w:val="CD921B51BEB04346A115C3672209E57C"/>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-18.2</w:t>
                </w:r>
              </w:sdtContent>
            </w:sdt>
            <w:r w:rsidR="004E2624" w:rsidRPr="00CE08BE">
              <w:rPr>
                <w:rFonts w:ascii="Calibri" w:eastAsia="Calibri" w:hAnsi="Calibri" w:cs="Calibri"/>
                <w:sz w:val="18"/>
                <w:lang w:val="pt-PT"/>
              </w:rPr>
              <w:t> </w:t>
            </w:r>
          </w:p>
        </w:tc>
        <w:tc>
          <w:tcPr>
            <w:tcW w:w="1408" w:type="dxa"/>
            <w:shd w:val="clear" w:color="auto" w:fill="auto"/>
            <w:hideMark/>
          </w:tcPr>
          <w:p w14:paraId="01462DFB"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5C5B501A" w14:textId="77777777" w:rsidTr="00E42738">
        <w:trPr>
          <w:trHeight w:val="300"/>
        </w:trPr>
        <w:tc>
          <w:tcPr>
            <w:tcW w:w="760" w:type="dxa"/>
            <w:vMerge/>
            <w:shd w:val="clear" w:color="auto" w:fill="2EA5B4"/>
            <w:vAlign w:val="center"/>
            <w:hideMark/>
          </w:tcPr>
          <w:p w14:paraId="537AAE47"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247CC1B8"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61208735" w14:textId="0B4804F3" w:rsidR="000160E8" w:rsidRPr="00CE08BE" w:rsidRDefault="004E2624" w:rsidP="000160E8">
            <w:pPr>
              <w:spacing w:after="0" w:line="240" w:lineRule="auto"/>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3. </w:t>
            </w:r>
            <w:r w:rsidR="00914410">
              <w:rPr>
                <w:rFonts w:ascii="Calibri" w:eastAsia="Times New Roman" w:hAnsi="Calibri" w:cs="Calibri"/>
                <w:color w:val="FFFFFF"/>
                <w:sz w:val="18"/>
                <w:lang w:val="pt-PT"/>
              </w:rPr>
              <w:t>Calendário</w:t>
            </w:r>
            <w:r w:rsidR="00914410" w:rsidRPr="00CE08BE">
              <w:rPr>
                <w:rFonts w:ascii="Calibri" w:eastAsia="Times New Roman" w:hAnsi="Calibri" w:cs="Calibri"/>
                <w:color w:val="FFFFFF"/>
                <w:sz w:val="18"/>
                <w:lang w:val="pt-PT"/>
              </w:rPr>
              <w:t xml:space="preserve"> </w:t>
            </w:r>
            <w:r w:rsidR="00914410">
              <w:rPr>
                <w:rFonts w:ascii="Calibri" w:eastAsia="Times New Roman" w:hAnsi="Calibri" w:cs="Calibri"/>
                <w:color w:val="FFFFFF"/>
                <w:sz w:val="18"/>
                <w:lang w:val="pt-PT"/>
              </w:rPr>
              <w:t>de</w:t>
            </w:r>
            <w:r w:rsidRPr="00CE08BE">
              <w:rPr>
                <w:rFonts w:ascii="Calibri" w:eastAsia="Times New Roman" w:hAnsi="Calibri" w:cs="Calibri"/>
                <w:color w:val="FFFFFF"/>
                <w:sz w:val="18"/>
                <w:lang w:val="pt-PT"/>
              </w:rPr>
              <w:t xml:space="preserve"> aprovação do orçamento</w:t>
            </w:r>
          </w:p>
        </w:tc>
        <w:sdt>
          <w:sdtPr>
            <w:rPr>
              <w:rFonts w:ascii="Calibri" w:eastAsia="Calibri" w:hAnsi="Calibri" w:cs="Calibri"/>
              <w:sz w:val="20"/>
              <w:szCs w:val="20"/>
              <w:lang w:val="pt-PT"/>
            </w:rPr>
            <w:id w:val="-192068188"/>
            <w:placeholder>
              <w:docPart w:val="F66441C881C54937BDE5201CE85F7EC4"/>
            </w:placeholder>
          </w:sdtPr>
          <w:sdtEndPr/>
          <w:sdtContent>
            <w:tc>
              <w:tcPr>
                <w:tcW w:w="1350" w:type="dxa"/>
                <w:shd w:val="clear" w:color="auto" w:fill="auto"/>
                <w:vAlign w:val="center"/>
                <w:hideMark/>
              </w:tcPr>
              <w:p w14:paraId="37EFF484" w14:textId="64F28BD5"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p>
            </w:tc>
          </w:sdtContent>
        </w:sdt>
        <w:tc>
          <w:tcPr>
            <w:tcW w:w="1350" w:type="dxa"/>
            <w:shd w:val="clear" w:color="auto" w:fill="auto"/>
            <w:hideMark/>
          </w:tcPr>
          <w:p w14:paraId="0B8433E3" w14:textId="7A4F1C5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89144498"/>
                <w:placeholder>
                  <w:docPart w:val="3CDDE5A03384404A8A99667C9D97A72D"/>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-18.3</w:t>
                </w:r>
              </w:sdtContent>
            </w:sdt>
          </w:p>
        </w:tc>
        <w:tc>
          <w:tcPr>
            <w:tcW w:w="1382" w:type="dxa"/>
            <w:shd w:val="clear" w:color="auto" w:fill="auto"/>
            <w:vAlign w:val="center"/>
            <w:hideMark/>
          </w:tcPr>
          <w:p w14:paraId="69C74D53" w14:textId="27CDC7E5"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316988779"/>
                <w:placeholder>
                  <w:docPart w:val="535615291AAE494598008CB897229B9D"/>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-18.3</w:t>
                </w:r>
              </w:sdtContent>
            </w:sdt>
            <w:r w:rsidR="004E2624" w:rsidRPr="00CE08BE">
              <w:rPr>
                <w:rFonts w:ascii="Calibri" w:eastAsia="Calibri" w:hAnsi="Calibri" w:cs="Calibri"/>
                <w:sz w:val="18"/>
                <w:lang w:val="pt-PT"/>
              </w:rPr>
              <w:t> </w:t>
            </w:r>
          </w:p>
        </w:tc>
        <w:tc>
          <w:tcPr>
            <w:tcW w:w="1408" w:type="dxa"/>
            <w:shd w:val="clear" w:color="auto" w:fill="auto"/>
            <w:hideMark/>
          </w:tcPr>
          <w:p w14:paraId="1DEE5C65"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CB59FDC" w14:textId="77777777" w:rsidTr="00E42738">
        <w:trPr>
          <w:trHeight w:val="300"/>
        </w:trPr>
        <w:tc>
          <w:tcPr>
            <w:tcW w:w="760" w:type="dxa"/>
            <w:vMerge/>
            <w:shd w:val="clear" w:color="auto" w:fill="2EA5B4"/>
            <w:vAlign w:val="center"/>
            <w:hideMark/>
          </w:tcPr>
          <w:p w14:paraId="361CE53D" w14:textId="77777777" w:rsidR="000160E8" w:rsidRPr="00CE08BE" w:rsidRDefault="000160E8" w:rsidP="000160E8">
            <w:pPr>
              <w:spacing w:after="0" w:line="240" w:lineRule="auto"/>
              <w:jc w:val="center"/>
              <w:rPr>
                <w:rFonts w:ascii="Calibri" w:eastAsia="Times New Roman" w:hAnsi="Calibri" w:cs="Calibri"/>
                <w:b/>
                <w:bCs/>
                <w:color w:val="FFFFFF"/>
                <w:sz w:val="18"/>
                <w:szCs w:val="28"/>
                <w:lang w:val="pt-PT"/>
              </w:rPr>
            </w:pPr>
          </w:p>
        </w:tc>
        <w:tc>
          <w:tcPr>
            <w:tcW w:w="760" w:type="dxa"/>
            <w:shd w:val="clear" w:color="auto" w:fill="2EA5B4"/>
            <w:hideMark/>
          </w:tcPr>
          <w:p w14:paraId="0D932F4D" w14:textId="77777777" w:rsidR="000160E8" w:rsidRPr="00CE08BE" w:rsidRDefault="004E2624" w:rsidP="000160E8">
            <w:pPr>
              <w:spacing w:after="0" w:line="240" w:lineRule="auto"/>
              <w:jc w:val="both"/>
              <w:rPr>
                <w:rFonts w:ascii="Calibri" w:eastAsia="Times New Roman" w:hAnsi="Calibri" w:cs="Calibri"/>
                <w:b/>
                <w:bCs/>
                <w:color w:val="FFFFFF"/>
                <w:sz w:val="18"/>
                <w:lang w:val="pt-PT"/>
              </w:rPr>
            </w:pPr>
            <w:r w:rsidRPr="00CE08BE">
              <w:rPr>
                <w:rFonts w:ascii="Calibri" w:eastAsia="Times New Roman" w:hAnsi="Calibri" w:cs="Calibri"/>
                <w:b/>
                <w:bCs/>
                <w:color w:val="FFFFFF"/>
                <w:sz w:val="18"/>
                <w:lang w:val="pt-PT"/>
              </w:rPr>
              <w:t> </w:t>
            </w:r>
          </w:p>
        </w:tc>
        <w:tc>
          <w:tcPr>
            <w:tcW w:w="2350" w:type="dxa"/>
            <w:shd w:val="clear" w:color="auto" w:fill="2EA5B4"/>
            <w:hideMark/>
          </w:tcPr>
          <w:p w14:paraId="628A6427" w14:textId="6D3ACE82" w:rsidR="000160E8" w:rsidRPr="00CE08BE" w:rsidRDefault="004E2624" w:rsidP="000160E8">
            <w:pPr>
              <w:spacing w:after="0" w:line="240" w:lineRule="auto"/>
              <w:jc w:val="both"/>
              <w:rPr>
                <w:rFonts w:ascii="Calibri" w:eastAsia="Times New Roman" w:hAnsi="Calibri" w:cs="Calibri"/>
                <w:color w:val="FFFFFF"/>
                <w:sz w:val="18"/>
                <w:lang w:val="pt-PT"/>
              </w:rPr>
            </w:pPr>
            <w:r w:rsidRPr="00CE08BE">
              <w:rPr>
                <w:rFonts w:ascii="Calibri" w:eastAsia="Times New Roman" w:hAnsi="Calibri" w:cs="Calibri"/>
                <w:color w:val="FFFFFF"/>
                <w:sz w:val="18"/>
                <w:lang w:val="pt-PT"/>
              </w:rPr>
              <w:t xml:space="preserve">4.Regras para </w:t>
            </w:r>
            <w:r w:rsidR="00063D7C" w:rsidRPr="00CE08BE">
              <w:rPr>
                <w:rFonts w:ascii="Calibri" w:eastAsia="Times New Roman" w:hAnsi="Calibri" w:cs="Calibri"/>
                <w:color w:val="FFFFFF"/>
                <w:sz w:val="18"/>
                <w:lang w:val="pt-PT"/>
              </w:rPr>
              <w:t>alterações</w:t>
            </w:r>
            <w:r w:rsidRPr="00CE08BE">
              <w:rPr>
                <w:rFonts w:ascii="Calibri" w:eastAsia="Times New Roman" w:hAnsi="Calibri" w:cs="Calibri"/>
                <w:color w:val="FFFFFF"/>
                <w:sz w:val="18"/>
                <w:lang w:val="pt-PT"/>
              </w:rPr>
              <w:t xml:space="preserve"> </w:t>
            </w:r>
            <w:r w:rsidR="00063D7C" w:rsidRPr="00CE08BE">
              <w:rPr>
                <w:rFonts w:ascii="Calibri" w:eastAsia="Times New Roman" w:hAnsi="Calibri" w:cs="Calibri"/>
                <w:color w:val="FFFFFF"/>
                <w:sz w:val="18"/>
                <w:lang w:val="pt-PT"/>
              </w:rPr>
              <w:t>orçamentais</w:t>
            </w:r>
            <w:r w:rsidRPr="00CE08BE">
              <w:rPr>
                <w:rFonts w:ascii="Calibri" w:eastAsia="Times New Roman" w:hAnsi="Calibri" w:cs="Calibri"/>
                <w:color w:val="FFFFFF"/>
                <w:sz w:val="18"/>
                <w:lang w:val="pt-PT"/>
              </w:rPr>
              <w:t xml:space="preserve"> pelo poder executivo</w:t>
            </w:r>
          </w:p>
        </w:tc>
        <w:tc>
          <w:tcPr>
            <w:tcW w:w="1350" w:type="dxa"/>
            <w:shd w:val="clear" w:color="auto" w:fill="auto"/>
            <w:vAlign w:val="center"/>
            <w:hideMark/>
          </w:tcPr>
          <w:p w14:paraId="72311B6F" w14:textId="04114F56"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62341547"/>
                <w:placeholder>
                  <w:docPart w:val="0CE3CE5F99D34BCDAF2D9087A31AC0BD"/>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-18.4</w:t>
                </w:r>
              </w:sdtContent>
            </w:sdt>
            <w:r w:rsidR="004E2624" w:rsidRPr="00CE08BE">
              <w:rPr>
                <w:rFonts w:ascii="Calibri" w:eastAsia="Calibri" w:hAnsi="Calibri" w:cs="Calibri"/>
                <w:sz w:val="18"/>
                <w:lang w:val="pt-PT"/>
              </w:rPr>
              <w:t> </w:t>
            </w:r>
          </w:p>
        </w:tc>
        <w:tc>
          <w:tcPr>
            <w:tcW w:w="1350" w:type="dxa"/>
            <w:shd w:val="clear" w:color="auto" w:fill="auto"/>
            <w:hideMark/>
          </w:tcPr>
          <w:p w14:paraId="60F66769" w14:textId="49B966F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78101648"/>
                <w:placeholder>
                  <w:docPart w:val="1B55114D145A46B1BC41A8FA5A6A29E5"/>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-18.4</w:t>
                </w:r>
              </w:sdtContent>
            </w:sdt>
          </w:p>
        </w:tc>
        <w:tc>
          <w:tcPr>
            <w:tcW w:w="1382" w:type="dxa"/>
            <w:shd w:val="clear" w:color="auto" w:fill="auto"/>
            <w:vAlign w:val="center"/>
            <w:hideMark/>
          </w:tcPr>
          <w:p w14:paraId="67EA0B2C" w14:textId="6BF49A91"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8012523"/>
                <w:placeholder>
                  <w:docPart w:val="F7DE5F3AD68140FBAC34432AEA00DD7C"/>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-18.4</w:t>
                </w:r>
              </w:sdtContent>
            </w:sdt>
            <w:r w:rsidR="004E2624" w:rsidRPr="00CE08BE">
              <w:rPr>
                <w:rFonts w:ascii="Calibri" w:eastAsia="Calibri" w:hAnsi="Calibri" w:cs="Calibri"/>
                <w:sz w:val="18"/>
                <w:lang w:val="pt-PT"/>
              </w:rPr>
              <w:t> </w:t>
            </w:r>
          </w:p>
        </w:tc>
        <w:tc>
          <w:tcPr>
            <w:tcW w:w="1408" w:type="dxa"/>
            <w:shd w:val="clear" w:color="auto" w:fill="auto"/>
            <w:hideMark/>
          </w:tcPr>
          <w:p w14:paraId="18BB83A2"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27742F08" w14:textId="77777777" w:rsidTr="00E42738">
        <w:trPr>
          <w:trHeight w:val="300"/>
        </w:trPr>
        <w:tc>
          <w:tcPr>
            <w:tcW w:w="760" w:type="dxa"/>
            <w:vMerge w:val="restart"/>
            <w:shd w:val="clear" w:color="auto" w:fill="4FBBD3"/>
            <w:noWrap/>
            <w:textDirection w:val="btLr"/>
            <w:vAlign w:val="center"/>
            <w:hideMark/>
          </w:tcPr>
          <w:p w14:paraId="0EC2BC1A" w14:textId="77777777" w:rsidR="000160E8" w:rsidRPr="00CE08BE" w:rsidRDefault="004E2624" w:rsidP="000160E8">
            <w:pPr>
              <w:spacing w:after="0" w:line="240" w:lineRule="auto"/>
              <w:rPr>
                <w:rFonts w:ascii="Calibri" w:eastAsia="Times New Roman" w:hAnsi="Calibri" w:cs="Calibri"/>
                <w:b/>
                <w:bCs/>
                <w:color w:val="000000"/>
                <w:sz w:val="18"/>
                <w:szCs w:val="28"/>
                <w:lang w:val="pt-PT"/>
              </w:rPr>
            </w:pPr>
            <w:r w:rsidRPr="00CE08BE">
              <w:rPr>
                <w:rFonts w:ascii="Calibri" w:eastAsia="Times New Roman" w:hAnsi="Calibri" w:cs="Calibri"/>
                <w:b/>
                <w:bCs/>
                <w:color w:val="000000"/>
                <w:sz w:val="18"/>
                <w:szCs w:val="28"/>
                <w:lang w:val="pt-PT"/>
              </w:rPr>
              <w:t>Previsibilidade e controlo na execução do orçamento</w:t>
            </w:r>
          </w:p>
        </w:tc>
        <w:tc>
          <w:tcPr>
            <w:tcW w:w="760" w:type="dxa"/>
            <w:shd w:val="clear" w:color="auto" w:fill="4FBBD3"/>
            <w:hideMark/>
          </w:tcPr>
          <w:p w14:paraId="5FB6EA9D" w14:textId="2F7BCFBF"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-19</w:t>
            </w:r>
          </w:p>
        </w:tc>
        <w:tc>
          <w:tcPr>
            <w:tcW w:w="2350" w:type="dxa"/>
            <w:shd w:val="clear" w:color="auto" w:fill="4FBBD3"/>
            <w:hideMark/>
          </w:tcPr>
          <w:p w14:paraId="07537995"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Administração da receita</w:t>
            </w:r>
          </w:p>
        </w:tc>
        <w:tc>
          <w:tcPr>
            <w:tcW w:w="1350" w:type="dxa"/>
            <w:shd w:val="clear" w:color="auto" w:fill="auto"/>
            <w:vAlign w:val="center"/>
            <w:hideMark/>
          </w:tcPr>
          <w:p w14:paraId="286BF5DD" w14:textId="3BDD9526"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579907044"/>
                <w:placeholder>
                  <w:docPart w:val="46D2DAB5D2F64EC8A5FE78CA2287EB42"/>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-19</w:t>
                </w:r>
              </w:sdtContent>
            </w:sdt>
          </w:p>
        </w:tc>
        <w:tc>
          <w:tcPr>
            <w:tcW w:w="1350" w:type="dxa"/>
            <w:shd w:val="clear" w:color="auto" w:fill="auto"/>
            <w:hideMark/>
          </w:tcPr>
          <w:p w14:paraId="50C3E39E"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0600176B" w14:textId="640C6A47"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472048320"/>
                <w:placeholder>
                  <w:docPart w:val="BA71FB711810427CBF87595E2776FD2A"/>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-19</w:t>
                </w:r>
              </w:sdtContent>
            </w:sdt>
          </w:p>
        </w:tc>
        <w:tc>
          <w:tcPr>
            <w:tcW w:w="1408" w:type="dxa"/>
            <w:shd w:val="clear" w:color="auto" w:fill="auto"/>
            <w:hideMark/>
          </w:tcPr>
          <w:p w14:paraId="4C8F1061"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53934B12" w14:textId="77777777" w:rsidTr="00E42738">
        <w:trPr>
          <w:trHeight w:val="300"/>
        </w:trPr>
        <w:tc>
          <w:tcPr>
            <w:tcW w:w="760" w:type="dxa"/>
            <w:vMerge/>
            <w:shd w:val="clear" w:color="auto" w:fill="4FBBD3"/>
            <w:vAlign w:val="center"/>
            <w:hideMark/>
          </w:tcPr>
          <w:p w14:paraId="2F3D1EEC"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56D8157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ABCF00B" w14:textId="3D92CA5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1.Direitos e obrigações </w:t>
            </w:r>
            <w:r w:rsidR="00063D7C" w:rsidRPr="00CE08BE">
              <w:rPr>
                <w:rFonts w:ascii="Calibri" w:eastAsia="Times New Roman" w:hAnsi="Calibri" w:cs="Calibri"/>
                <w:sz w:val="18"/>
                <w:lang w:val="pt-PT"/>
              </w:rPr>
              <w:t>em matéria fiscal</w:t>
            </w:r>
          </w:p>
        </w:tc>
        <w:tc>
          <w:tcPr>
            <w:tcW w:w="1350" w:type="dxa"/>
            <w:shd w:val="clear" w:color="auto" w:fill="auto"/>
            <w:vAlign w:val="center"/>
            <w:hideMark/>
          </w:tcPr>
          <w:p w14:paraId="7D51A019" w14:textId="436927D9"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272771471"/>
                <w:placeholder>
                  <w:docPart w:val="5C3FE04CB492480497C72D4E2E151D5E"/>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-19.1</w:t>
                </w:r>
              </w:sdtContent>
            </w:sdt>
          </w:p>
        </w:tc>
        <w:tc>
          <w:tcPr>
            <w:tcW w:w="1350" w:type="dxa"/>
            <w:shd w:val="clear" w:color="auto" w:fill="auto"/>
            <w:hideMark/>
          </w:tcPr>
          <w:p w14:paraId="3F77D193" w14:textId="63B2E6BB"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02098876"/>
                <w:placeholder>
                  <w:docPart w:val="5FB9F2B721E34821A7D0A070F776EC03"/>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-19.1</w:t>
                </w:r>
              </w:sdtContent>
            </w:sdt>
          </w:p>
        </w:tc>
        <w:tc>
          <w:tcPr>
            <w:tcW w:w="1382" w:type="dxa"/>
            <w:shd w:val="clear" w:color="auto" w:fill="auto"/>
            <w:vAlign w:val="center"/>
            <w:hideMark/>
          </w:tcPr>
          <w:p w14:paraId="72AFBCDB" w14:textId="4CBCF35E"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887305524"/>
                <w:placeholder>
                  <w:docPart w:val="F028D57762C541389675A9C7E4774F10"/>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-19.1</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5AED103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BD12EB7" w14:textId="77777777" w:rsidTr="00E42738">
        <w:trPr>
          <w:trHeight w:val="300"/>
        </w:trPr>
        <w:tc>
          <w:tcPr>
            <w:tcW w:w="760" w:type="dxa"/>
            <w:vMerge/>
            <w:shd w:val="clear" w:color="auto" w:fill="4FBBD3"/>
            <w:vAlign w:val="center"/>
            <w:hideMark/>
          </w:tcPr>
          <w:p w14:paraId="54B3C38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0F60477E"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BA36A8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2.Gestão do risco da receita</w:t>
            </w:r>
          </w:p>
        </w:tc>
        <w:tc>
          <w:tcPr>
            <w:tcW w:w="1350" w:type="dxa"/>
            <w:shd w:val="clear" w:color="auto" w:fill="auto"/>
            <w:vAlign w:val="center"/>
            <w:hideMark/>
          </w:tcPr>
          <w:p w14:paraId="473A1734" w14:textId="39026D8E"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329821873"/>
                <w:placeholder>
                  <w:docPart w:val="9558FAF0DDE744088548CB3E4B694F8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-19.2</w:t>
                </w:r>
              </w:sdtContent>
            </w:sdt>
            <w:r w:rsidR="004E2624" w:rsidRPr="00CE08BE">
              <w:rPr>
                <w:rFonts w:ascii="Calibri" w:eastAsia="Calibri" w:hAnsi="Calibri" w:cs="Calibri"/>
                <w:sz w:val="18"/>
                <w:lang w:val="pt-PT"/>
              </w:rPr>
              <w:t> </w:t>
            </w:r>
          </w:p>
        </w:tc>
        <w:tc>
          <w:tcPr>
            <w:tcW w:w="1350" w:type="dxa"/>
            <w:shd w:val="clear" w:color="auto" w:fill="auto"/>
            <w:hideMark/>
          </w:tcPr>
          <w:p w14:paraId="1A990A39" w14:textId="0DDCE3C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79956566"/>
                <w:placeholder>
                  <w:docPart w:val="0E3797D191D947A89792A3FAD728E779"/>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-19.2</w:t>
                </w:r>
              </w:sdtContent>
            </w:sdt>
          </w:p>
        </w:tc>
        <w:tc>
          <w:tcPr>
            <w:tcW w:w="1382" w:type="dxa"/>
            <w:shd w:val="clear" w:color="auto" w:fill="auto"/>
            <w:vAlign w:val="center"/>
            <w:hideMark/>
          </w:tcPr>
          <w:p w14:paraId="7C29E87F" w14:textId="63DB247D"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06248605"/>
                <w:placeholder>
                  <w:docPart w:val="1A4C34B4FA2549B5A30A86AB2ABFF98B"/>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-19.2</w:t>
                </w:r>
              </w:sdtContent>
            </w:sdt>
            <w:r w:rsidR="004E2624" w:rsidRPr="00CE08BE">
              <w:rPr>
                <w:rFonts w:ascii="Calibri" w:eastAsia="Calibri" w:hAnsi="Calibri" w:cs="Calibri"/>
                <w:sz w:val="18"/>
                <w:lang w:val="pt-PT"/>
              </w:rPr>
              <w:t> </w:t>
            </w:r>
          </w:p>
        </w:tc>
        <w:tc>
          <w:tcPr>
            <w:tcW w:w="1408" w:type="dxa"/>
            <w:shd w:val="clear" w:color="auto" w:fill="auto"/>
            <w:hideMark/>
          </w:tcPr>
          <w:p w14:paraId="6EC94E6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21350585" w14:textId="77777777" w:rsidTr="00E42738">
        <w:trPr>
          <w:trHeight w:val="300"/>
        </w:trPr>
        <w:tc>
          <w:tcPr>
            <w:tcW w:w="760" w:type="dxa"/>
            <w:vMerge/>
            <w:shd w:val="clear" w:color="auto" w:fill="4FBBD3"/>
            <w:vAlign w:val="center"/>
            <w:hideMark/>
          </w:tcPr>
          <w:p w14:paraId="62F9FAF8"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2B1DE9CA"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59EC13A"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3.Auditoria e investigação da receita</w:t>
            </w:r>
          </w:p>
        </w:tc>
        <w:tc>
          <w:tcPr>
            <w:tcW w:w="1350" w:type="dxa"/>
            <w:shd w:val="clear" w:color="auto" w:fill="auto"/>
            <w:vAlign w:val="center"/>
            <w:hideMark/>
          </w:tcPr>
          <w:p w14:paraId="2667958E" w14:textId="3CE9F25F"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56139316"/>
                <w:placeholder>
                  <w:docPart w:val="52ED3BB79810437BACB25639F430C0C5"/>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-19.3</w:t>
                </w:r>
              </w:sdtContent>
            </w:sdt>
          </w:p>
        </w:tc>
        <w:tc>
          <w:tcPr>
            <w:tcW w:w="1350" w:type="dxa"/>
            <w:shd w:val="clear" w:color="auto" w:fill="auto"/>
            <w:hideMark/>
          </w:tcPr>
          <w:p w14:paraId="6EE12700" w14:textId="58FA1BC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18875475"/>
                <w:placeholder>
                  <w:docPart w:val="67BA6439EAEF478FA17DA18C8F98CC2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-19.3</w:t>
                </w:r>
              </w:sdtContent>
            </w:sdt>
          </w:p>
        </w:tc>
        <w:tc>
          <w:tcPr>
            <w:tcW w:w="1382" w:type="dxa"/>
            <w:shd w:val="clear" w:color="auto" w:fill="auto"/>
            <w:vAlign w:val="center"/>
            <w:hideMark/>
          </w:tcPr>
          <w:p w14:paraId="4EA2109A" w14:textId="56B85DF8"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473803831"/>
                <w:placeholder>
                  <w:docPart w:val="14C8CA9698E24DF1988FDC6F157A1A25"/>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-19.3</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3A63C97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096D9265" w14:textId="77777777" w:rsidTr="00E42738">
        <w:trPr>
          <w:trHeight w:val="300"/>
        </w:trPr>
        <w:tc>
          <w:tcPr>
            <w:tcW w:w="760" w:type="dxa"/>
            <w:vMerge/>
            <w:shd w:val="clear" w:color="auto" w:fill="4FBBD3"/>
            <w:vAlign w:val="center"/>
            <w:hideMark/>
          </w:tcPr>
          <w:p w14:paraId="0A217BA3"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190D828"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6CC15C5B"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4.Monitorização da receita em atraso </w:t>
            </w:r>
          </w:p>
        </w:tc>
        <w:tc>
          <w:tcPr>
            <w:tcW w:w="1350" w:type="dxa"/>
            <w:shd w:val="clear" w:color="auto" w:fill="auto"/>
            <w:vAlign w:val="center"/>
            <w:hideMark/>
          </w:tcPr>
          <w:p w14:paraId="5101097E" w14:textId="2DFC28C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929192996"/>
                <w:placeholder>
                  <w:docPart w:val="4BE6493A8A9C4048AE38428B1CB21873"/>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-19.4</w:t>
                </w:r>
              </w:sdtContent>
            </w:sdt>
            <w:r w:rsidR="004E2624" w:rsidRPr="00CE08BE">
              <w:rPr>
                <w:rFonts w:ascii="Calibri" w:eastAsia="Calibri" w:hAnsi="Calibri" w:cs="Calibri"/>
                <w:sz w:val="18"/>
                <w:lang w:val="pt-PT"/>
              </w:rPr>
              <w:t> </w:t>
            </w:r>
          </w:p>
        </w:tc>
        <w:tc>
          <w:tcPr>
            <w:tcW w:w="1350" w:type="dxa"/>
            <w:shd w:val="clear" w:color="auto" w:fill="auto"/>
            <w:hideMark/>
          </w:tcPr>
          <w:p w14:paraId="2FD5F91F" w14:textId="34359A2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65894323"/>
                <w:placeholder>
                  <w:docPart w:val="25BC824617CF4EBCB108C6EC2FA42C0B"/>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-19.4</w:t>
                </w:r>
              </w:sdtContent>
            </w:sdt>
          </w:p>
        </w:tc>
        <w:tc>
          <w:tcPr>
            <w:tcW w:w="1382" w:type="dxa"/>
            <w:shd w:val="clear" w:color="auto" w:fill="auto"/>
            <w:vAlign w:val="center"/>
            <w:hideMark/>
          </w:tcPr>
          <w:p w14:paraId="3EC2E5A4" w14:textId="3BC02ECA"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78640871"/>
                <w:placeholder>
                  <w:docPart w:val="688DE5F1209E40AD829458F68F5AC2E1"/>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-19.4</w:t>
                </w:r>
              </w:sdtContent>
            </w:sdt>
            <w:r w:rsidR="004E2624" w:rsidRPr="00CE08BE">
              <w:rPr>
                <w:rFonts w:ascii="Calibri" w:eastAsia="Calibri" w:hAnsi="Calibri" w:cs="Calibri"/>
                <w:sz w:val="18"/>
                <w:lang w:val="pt-PT"/>
              </w:rPr>
              <w:t> </w:t>
            </w:r>
          </w:p>
        </w:tc>
        <w:tc>
          <w:tcPr>
            <w:tcW w:w="1408" w:type="dxa"/>
            <w:shd w:val="clear" w:color="auto" w:fill="auto"/>
            <w:hideMark/>
          </w:tcPr>
          <w:p w14:paraId="55F0941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0E4E6736" w14:textId="77777777" w:rsidTr="00E42738">
        <w:trPr>
          <w:trHeight w:val="300"/>
        </w:trPr>
        <w:tc>
          <w:tcPr>
            <w:tcW w:w="760" w:type="dxa"/>
            <w:vMerge/>
            <w:shd w:val="clear" w:color="auto" w:fill="4FBBD3"/>
            <w:vAlign w:val="center"/>
            <w:hideMark/>
          </w:tcPr>
          <w:p w14:paraId="4B95D8F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EB1AFB5" w14:textId="63079AC4"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-20</w:t>
            </w:r>
          </w:p>
        </w:tc>
        <w:tc>
          <w:tcPr>
            <w:tcW w:w="2350" w:type="dxa"/>
            <w:shd w:val="clear" w:color="auto" w:fill="4FBBD3"/>
            <w:hideMark/>
          </w:tcPr>
          <w:p w14:paraId="11AE9823"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Contabilização da receita</w:t>
            </w:r>
          </w:p>
        </w:tc>
        <w:tc>
          <w:tcPr>
            <w:tcW w:w="1350" w:type="dxa"/>
            <w:shd w:val="clear" w:color="auto" w:fill="auto"/>
            <w:vAlign w:val="center"/>
            <w:hideMark/>
          </w:tcPr>
          <w:p w14:paraId="720F20F9" w14:textId="35C93456"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184091060"/>
                <w:placeholder>
                  <w:docPart w:val="231683FE47A640658FAF84549F6CDB93"/>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-20</w:t>
                </w:r>
              </w:sdtContent>
            </w:sdt>
          </w:p>
        </w:tc>
        <w:tc>
          <w:tcPr>
            <w:tcW w:w="1350" w:type="dxa"/>
            <w:shd w:val="clear" w:color="auto" w:fill="auto"/>
            <w:hideMark/>
          </w:tcPr>
          <w:p w14:paraId="4970DB61"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099CF9E0" w14:textId="23C383F6"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877359085"/>
                <w:placeholder>
                  <w:docPart w:val="26842EFC83BE42E3AA3EDE8C766F28D0"/>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-20</w:t>
                </w:r>
              </w:sdtContent>
            </w:sdt>
          </w:p>
        </w:tc>
        <w:tc>
          <w:tcPr>
            <w:tcW w:w="1408" w:type="dxa"/>
            <w:shd w:val="clear" w:color="auto" w:fill="auto"/>
            <w:hideMark/>
          </w:tcPr>
          <w:p w14:paraId="662AAD7C"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0B8ED3F5" w14:textId="77777777" w:rsidTr="00D90901">
        <w:trPr>
          <w:trHeight w:val="300"/>
        </w:trPr>
        <w:tc>
          <w:tcPr>
            <w:tcW w:w="760" w:type="dxa"/>
            <w:vMerge/>
            <w:shd w:val="clear" w:color="auto" w:fill="4FBBD3"/>
            <w:vAlign w:val="center"/>
            <w:hideMark/>
          </w:tcPr>
          <w:p w14:paraId="70DA2B13"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7CB37B66"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0C91EFDE"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1.Informações sobre as cobranças da receita</w:t>
            </w:r>
          </w:p>
        </w:tc>
        <w:sdt>
          <w:sdtPr>
            <w:rPr>
              <w:rFonts w:ascii="Calibri" w:eastAsia="Calibri" w:hAnsi="Calibri" w:cs="Calibri"/>
              <w:sz w:val="20"/>
              <w:szCs w:val="20"/>
              <w:lang w:val="pt-PT"/>
            </w:rPr>
            <w:id w:val="460540807"/>
            <w:placeholder>
              <w:docPart w:val="B201FA9CC208424AACC417863B2A2A60"/>
            </w:placeholder>
          </w:sdtPr>
          <w:sdtEndPr/>
          <w:sdtContent>
            <w:tc>
              <w:tcPr>
                <w:tcW w:w="1350" w:type="dxa"/>
                <w:shd w:val="clear" w:color="auto" w:fill="auto"/>
                <w:vAlign w:val="center"/>
              </w:tcPr>
              <w:p w14:paraId="55ABDC35" w14:textId="5CA63BE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-20.1</w:t>
                </w:r>
              </w:p>
            </w:tc>
          </w:sdtContent>
        </w:sdt>
        <w:sdt>
          <w:sdtPr>
            <w:rPr>
              <w:rFonts w:ascii="Calibri" w:eastAsia="Calibri" w:hAnsi="Calibri" w:cs="Calibri"/>
              <w:sz w:val="20"/>
              <w:szCs w:val="20"/>
              <w:lang w:val="pt-PT"/>
            </w:rPr>
            <w:id w:val="-1565100420"/>
            <w:placeholder>
              <w:docPart w:val="9665A79C44124CBEABF69502B8356249"/>
            </w:placeholder>
          </w:sdtPr>
          <w:sdtEndPr/>
          <w:sdtContent>
            <w:tc>
              <w:tcPr>
                <w:tcW w:w="1350" w:type="dxa"/>
                <w:shd w:val="clear" w:color="auto" w:fill="auto"/>
              </w:tcPr>
              <w:p w14:paraId="3D2BBED0" w14:textId="28B9286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-20.1</w:t>
                </w:r>
              </w:p>
            </w:tc>
          </w:sdtContent>
        </w:sdt>
        <w:sdt>
          <w:sdtPr>
            <w:rPr>
              <w:rFonts w:ascii="Calibri" w:eastAsia="Calibri" w:hAnsi="Calibri" w:cs="Calibri"/>
              <w:sz w:val="20"/>
              <w:szCs w:val="20"/>
              <w:lang w:val="pt-PT"/>
            </w:rPr>
            <w:id w:val="1711836449"/>
            <w:placeholder>
              <w:docPart w:val="DD2578E646694C928458D1BE45881BBF"/>
            </w:placeholder>
          </w:sdtPr>
          <w:sdtEndPr/>
          <w:sdtContent>
            <w:tc>
              <w:tcPr>
                <w:tcW w:w="1382" w:type="dxa"/>
                <w:shd w:val="clear" w:color="auto" w:fill="auto"/>
                <w:vAlign w:val="center"/>
              </w:tcPr>
              <w:p w14:paraId="5243F812" w14:textId="37372DBB"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 xml:space="preserve">-20.1 </w:t>
                </w:r>
              </w:p>
            </w:tc>
          </w:sdtContent>
        </w:sdt>
        <w:tc>
          <w:tcPr>
            <w:tcW w:w="1408" w:type="dxa"/>
            <w:shd w:val="clear" w:color="auto" w:fill="auto"/>
            <w:hideMark/>
          </w:tcPr>
          <w:p w14:paraId="1490A175"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A2E2AD8" w14:textId="77777777" w:rsidTr="00E42738">
        <w:trPr>
          <w:trHeight w:val="300"/>
        </w:trPr>
        <w:tc>
          <w:tcPr>
            <w:tcW w:w="760" w:type="dxa"/>
            <w:vMerge/>
            <w:shd w:val="clear" w:color="auto" w:fill="4FBBD3"/>
            <w:vAlign w:val="center"/>
            <w:hideMark/>
          </w:tcPr>
          <w:p w14:paraId="0166184D"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4BF0196"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6EACB97F" w14:textId="24417AAC" w:rsidR="000160E8" w:rsidRPr="00CE08BE" w:rsidRDefault="00063D7C"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w:t>
            </w:r>
            <w:r w:rsidR="004E2624" w:rsidRPr="00CE08BE">
              <w:rPr>
                <w:rFonts w:ascii="Calibri" w:eastAsia="Times New Roman" w:hAnsi="Calibri" w:cs="Calibri"/>
                <w:sz w:val="18"/>
                <w:lang w:val="pt-PT"/>
              </w:rPr>
              <w:t>Transferência das cobranças da receita</w:t>
            </w:r>
          </w:p>
        </w:tc>
        <w:tc>
          <w:tcPr>
            <w:tcW w:w="1350" w:type="dxa"/>
            <w:shd w:val="clear" w:color="auto" w:fill="auto"/>
            <w:vAlign w:val="center"/>
            <w:hideMark/>
          </w:tcPr>
          <w:p w14:paraId="735538EA" w14:textId="73618AE3"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2006627139"/>
                <w:placeholder>
                  <w:docPart w:val="B5708C03B1AC4B5FAD128164C4DB25A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-20.2</w:t>
                </w:r>
              </w:sdtContent>
            </w:sdt>
            <w:r w:rsidR="004E2624" w:rsidRPr="00CE08BE">
              <w:rPr>
                <w:rFonts w:ascii="Calibri" w:eastAsia="Calibri" w:hAnsi="Calibri" w:cs="Calibri"/>
                <w:sz w:val="18"/>
                <w:lang w:val="pt-PT"/>
              </w:rPr>
              <w:t> </w:t>
            </w:r>
          </w:p>
        </w:tc>
        <w:tc>
          <w:tcPr>
            <w:tcW w:w="1350" w:type="dxa"/>
            <w:shd w:val="clear" w:color="auto" w:fill="auto"/>
            <w:hideMark/>
          </w:tcPr>
          <w:p w14:paraId="27756BE9" w14:textId="53F6C9E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15917746"/>
                <w:placeholder>
                  <w:docPart w:val="4BBA824A8F514355B0505990068F7881"/>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-20.2</w:t>
                </w:r>
              </w:sdtContent>
            </w:sdt>
          </w:p>
        </w:tc>
        <w:tc>
          <w:tcPr>
            <w:tcW w:w="1382" w:type="dxa"/>
            <w:shd w:val="clear" w:color="auto" w:fill="auto"/>
            <w:vAlign w:val="center"/>
            <w:hideMark/>
          </w:tcPr>
          <w:p w14:paraId="5EB989B5" w14:textId="68F8400D" w:rsidR="000160E8" w:rsidRPr="00CE08BE" w:rsidRDefault="00DD77BD" w:rsidP="00C03C8B">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558752522"/>
                <w:placeholder>
                  <w:docPart w:val="97F43F3F407B4CFAA5763EF0CACC7203"/>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-20.2</w:t>
                </w:r>
              </w:sdtContent>
            </w:sdt>
            <w:r w:rsidR="004E2624" w:rsidRPr="00CE08BE">
              <w:rPr>
                <w:lang w:val="pt-PT"/>
              </w:rPr>
              <w:t xml:space="preserve"> </w:t>
            </w:r>
          </w:p>
        </w:tc>
        <w:tc>
          <w:tcPr>
            <w:tcW w:w="1408" w:type="dxa"/>
            <w:shd w:val="clear" w:color="auto" w:fill="auto"/>
            <w:hideMark/>
          </w:tcPr>
          <w:p w14:paraId="0EE4CA36"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5967295" w14:textId="77777777" w:rsidTr="00E42738">
        <w:trPr>
          <w:trHeight w:val="300"/>
        </w:trPr>
        <w:tc>
          <w:tcPr>
            <w:tcW w:w="760" w:type="dxa"/>
            <w:vMerge/>
            <w:shd w:val="clear" w:color="auto" w:fill="4FBBD3"/>
            <w:vAlign w:val="center"/>
            <w:hideMark/>
          </w:tcPr>
          <w:p w14:paraId="582E8745"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0C084400"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42576FD"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3.Reconciliação das contas da receita</w:t>
            </w:r>
          </w:p>
        </w:tc>
        <w:tc>
          <w:tcPr>
            <w:tcW w:w="1350" w:type="dxa"/>
            <w:shd w:val="clear" w:color="auto" w:fill="auto"/>
            <w:vAlign w:val="center"/>
            <w:hideMark/>
          </w:tcPr>
          <w:p w14:paraId="1C528A39" w14:textId="15D2020A"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167437220"/>
                <w:placeholder>
                  <w:docPart w:val="F8CF582EA908469A937695F074A67B3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-20.3</w:t>
                </w:r>
              </w:sdtContent>
            </w:sdt>
          </w:p>
        </w:tc>
        <w:tc>
          <w:tcPr>
            <w:tcW w:w="1350" w:type="dxa"/>
            <w:shd w:val="clear" w:color="auto" w:fill="auto"/>
            <w:hideMark/>
          </w:tcPr>
          <w:p w14:paraId="258D7D08" w14:textId="0F1AE74B"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131076362"/>
                <w:placeholder>
                  <w:docPart w:val="7B77541BF787461780467275A3DAE82D"/>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-20.3</w:t>
                </w:r>
              </w:sdtContent>
            </w:sdt>
          </w:p>
        </w:tc>
        <w:tc>
          <w:tcPr>
            <w:tcW w:w="1382" w:type="dxa"/>
            <w:shd w:val="clear" w:color="auto" w:fill="auto"/>
            <w:vAlign w:val="center"/>
            <w:hideMark/>
          </w:tcPr>
          <w:p w14:paraId="40026AF5" w14:textId="36458A31"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58640148"/>
                <w:placeholder>
                  <w:docPart w:val="537F7FAE2AE146ED8089363E5FE3296F"/>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-20.3</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37CE04AF"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58EFD24A" w14:textId="77777777" w:rsidTr="00E42738">
        <w:trPr>
          <w:trHeight w:val="300"/>
        </w:trPr>
        <w:tc>
          <w:tcPr>
            <w:tcW w:w="760" w:type="dxa"/>
            <w:vMerge/>
            <w:shd w:val="clear" w:color="auto" w:fill="4FBBD3"/>
            <w:vAlign w:val="center"/>
            <w:hideMark/>
          </w:tcPr>
          <w:p w14:paraId="27B6A32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249D237F" w14:textId="24BDA3E8"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-21</w:t>
            </w:r>
          </w:p>
        </w:tc>
        <w:tc>
          <w:tcPr>
            <w:tcW w:w="2350" w:type="dxa"/>
            <w:shd w:val="clear" w:color="auto" w:fill="4FBBD3"/>
            <w:hideMark/>
          </w:tcPr>
          <w:p w14:paraId="3B67984D"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Previsibilidade da alocação de recursos no ano</w:t>
            </w:r>
          </w:p>
        </w:tc>
        <w:tc>
          <w:tcPr>
            <w:tcW w:w="1350" w:type="dxa"/>
            <w:shd w:val="clear" w:color="auto" w:fill="auto"/>
            <w:vAlign w:val="center"/>
            <w:hideMark/>
          </w:tcPr>
          <w:p w14:paraId="104AA1A9" w14:textId="1A45D2E0"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363641518"/>
                <w:placeholder>
                  <w:docPart w:val="359B76F1110341909C443FFCAD1B8847"/>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-21</w:t>
                </w:r>
              </w:sdtContent>
            </w:sdt>
          </w:p>
        </w:tc>
        <w:tc>
          <w:tcPr>
            <w:tcW w:w="1350" w:type="dxa"/>
            <w:shd w:val="clear" w:color="auto" w:fill="auto"/>
            <w:hideMark/>
          </w:tcPr>
          <w:p w14:paraId="1A288226"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F15B6A9" w14:textId="21A63720"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602726570"/>
                <w:placeholder>
                  <w:docPart w:val="1794DCE91D6B47ED9309C1477D15294E"/>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-21</w:t>
                </w:r>
              </w:sdtContent>
            </w:sdt>
          </w:p>
        </w:tc>
        <w:tc>
          <w:tcPr>
            <w:tcW w:w="1408" w:type="dxa"/>
            <w:shd w:val="clear" w:color="auto" w:fill="auto"/>
            <w:hideMark/>
          </w:tcPr>
          <w:p w14:paraId="1F0D367B"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74077149" w14:textId="77777777" w:rsidTr="00E42738">
        <w:trPr>
          <w:trHeight w:val="300"/>
        </w:trPr>
        <w:tc>
          <w:tcPr>
            <w:tcW w:w="760" w:type="dxa"/>
            <w:vMerge/>
            <w:shd w:val="clear" w:color="auto" w:fill="4FBBD3"/>
            <w:vAlign w:val="center"/>
            <w:hideMark/>
          </w:tcPr>
          <w:p w14:paraId="03635746"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517CB9C"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4CEAD578"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 Consolidação dos saldos de tesouraria</w:t>
            </w:r>
          </w:p>
        </w:tc>
        <w:tc>
          <w:tcPr>
            <w:tcW w:w="1350" w:type="dxa"/>
            <w:shd w:val="clear" w:color="auto" w:fill="auto"/>
            <w:vAlign w:val="center"/>
            <w:hideMark/>
          </w:tcPr>
          <w:p w14:paraId="680C4677" w14:textId="7A7A83A3"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95953625"/>
                <w:placeholder>
                  <w:docPart w:val="58ED04C5586E450C8057092C1CD3D559"/>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-21.1</w:t>
                </w:r>
              </w:sdtContent>
            </w:sdt>
          </w:p>
        </w:tc>
        <w:tc>
          <w:tcPr>
            <w:tcW w:w="1350" w:type="dxa"/>
            <w:shd w:val="clear" w:color="auto" w:fill="auto"/>
            <w:hideMark/>
          </w:tcPr>
          <w:p w14:paraId="39F83652" w14:textId="13ACFFB2" w:rsidR="000160E8" w:rsidRPr="00CE08BE" w:rsidRDefault="004E2624" w:rsidP="00FA1313">
            <w:pPr>
              <w:spacing w:after="0" w:line="240" w:lineRule="auto"/>
              <w:jc w:val="both"/>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106635474"/>
                <w:placeholder>
                  <w:docPart w:val="A00A71D0861347179C5D24CB70C9BB62"/>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-21.1</w:t>
                </w:r>
              </w:sdtContent>
            </w:sdt>
          </w:p>
        </w:tc>
        <w:tc>
          <w:tcPr>
            <w:tcW w:w="1382" w:type="dxa"/>
            <w:shd w:val="clear" w:color="auto" w:fill="auto"/>
            <w:vAlign w:val="center"/>
            <w:hideMark/>
          </w:tcPr>
          <w:p w14:paraId="0248C1A2" w14:textId="6CBD0ECC"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045837751"/>
                <w:placeholder>
                  <w:docPart w:val="5F1A4CAD20F143CF97112EFA825CC08F"/>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-21.1</w:t>
                </w:r>
              </w:sdtContent>
            </w:sdt>
            <w:r w:rsidRPr="00CE08BE">
              <w:rPr>
                <w:lang w:val="pt-PT"/>
              </w:rPr>
              <w:t xml:space="preserve"> </w:t>
            </w:r>
          </w:p>
        </w:tc>
        <w:tc>
          <w:tcPr>
            <w:tcW w:w="1408" w:type="dxa"/>
            <w:shd w:val="clear" w:color="auto" w:fill="auto"/>
            <w:hideMark/>
          </w:tcPr>
          <w:p w14:paraId="3C390F2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9BFA86B" w14:textId="77777777" w:rsidTr="00E42738">
        <w:trPr>
          <w:trHeight w:val="300"/>
        </w:trPr>
        <w:tc>
          <w:tcPr>
            <w:tcW w:w="760" w:type="dxa"/>
            <w:vMerge/>
            <w:shd w:val="clear" w:color="auto" w:fill="4FBBD3"/>
            <w:vAlign w:val="center"/>
            <w:hideMark/>
          </w:tcPr>
          <w:p w14:paraId="5C91E2BF"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63B4A282"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23CB4F5D" w14:textId="5EB8EFA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 Previsões </w:t>
            </w:r>
            <w:r w:rsidR="00063D7C" w:rsidRPr="00CE08BE">
              <w:rPr>
                <w:rFonts w:ascii="Calibri" w:eastAsia="Times New Roman" w:hAnsi="Calibri" w:cs="Calibri"/>
                <w:sz w:val="18"/>
                <w:lang w:val="pt-PT"/>
              </w:rPr>
              <w:t xml:space="preserve">e monitorização           </w:t>
            </w:r>
            <w:r w:rsidRPr="00CE08BE">
              <w:rPr>
                <w:rFonts w:ascii="Calibri" w:eastAsia="Times New Roman" w:hAnsi="Calibri" w:cs="Calibri"/>
                <w:sz w:val="18"/>
                <w:lang w:val="pt-PT"/>
              </w:rPr>
              <w:t xml:space="preserve">de tesouraria </w:t>
            </w:r>
          </w:p>
        </w:tc>
        <w:tc>
          <w:tcPr>
            <w:tcW w:w="1350" w:type="dxa"/>
            <w:shd w:val="clear" w:color="auto" w:fill="auto"/>
            <w:vAlign w:val="center"/>
            <w:hideMark/>
          </w:tcPr>
          <w:p w14:paraId="49B0591C" w14:textId="77CEFD62"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06732240"/>
                <w:placeholder>
                  <w:docPart w:val="6ED575C5C7344995AEC5A0EDE21E95F6"/>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-21.2</w:t>
                </w:r>
              </w:sdtContent>
            </w:sdt>
          </w:p>
        </w:tc>
        <w:tc>
          <w:tcPr>
            <w:tcW w:w="1350" w:type="dxa"/>
            <w:shd w:val="clear" w:color="auto" w:fill="auto"/>
            <w:hideMark/>
          </w:tcPr>
          <w:p w14:paraId="0D57551A" w14:textId="69873511" w:rsidR="000160E8" w:rsidRPr="00CE08BE" w:rsidRDefault="004E2624" w:rsidP="00FA1313">
            <w:pPr>
              <w:spacing w:after="0" w:line="240" w:lineRule="auto"/>
              <w:jc w:val="both"/>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103090955"/>
                <w:placeholder>
                  <w:docPart w:val="25D8104DE9834F928385D6F0D7F4D603"/>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-21.2</w:t>
                </w:r>
              </w:sdtContent>
            </w:sdt>
          </w:p>
        </w:tc>
        <w:tc>
          <w:tcPr>
            <w:tcW w:w="1382" w:type="dxa"/>
            <w:shd w:val="clear" w:color="auto" w:fill="auto"/>
            <w:vAlign w:val="center"/>
            <w:hideMark/>
          </w:tcPr>
          <w:p w14:paraId="6A687652" w14:textId="3952483D"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762981834"/>
                <w:placeholder>
                  <w:docPart w:val="CCF142BF1B23497F829CCC0C2D9D11C9"/>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44902A9D"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41DE33F" w14:textId="77777777" w:rsidTr="00E42738">
        <w:trPr>
          <w:trHeight w:val="300"/>
        </w:trPr>
        <w:tc>
          <w:tcPr>
            <w:tcW w:w="760" w:type="dxa"/>
            <w:vMerge/>
            <w:shd w:val="clear" w:color="auto" w:fill="4FBBD3"/>
            <w:vAlign w:val="center"/>
            <w:hideMark/>
          </w:tcPr>
          <w:p w14:paraId="78ACF37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E056AA9"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50D9990E" w14:textId="0DB9B458"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3. Informações sobre os limites </w:t>
            </w:r>
            <w:r w:rsidR="00063D7C" w:rsidRPr="00CE08BE">
              <w:rPr>
                <w:rFonts w:ascii="Calibri" w:eastAsia="Times New Roman" w:hAnsi="Calibri" w:cs="Calibri"/>
                <w:sz w:val="18"/>
                <w:lang w:val="pt-PT"/>
              </w:rPr>
              <w:t xml:space="preserve">para </w:t>
            </w:r>
            <w:r w:rsidRPr="00CE08BE">
              <w:rPr>
                <w:rFonts w:ascii="Calibri" w:eastAsia="Times New Roman" w:hAnsi="Calibri" w:cs="Calibri"/>
                <w:sz w:val="18"/>
                <w:lang w:val="pt-PT"/>
              </w:rPr>
              <w:t xml:space="preserve">compromissos </w:t>
            </w:r>
          </w:p>
        </w:tc>
        <w:tc>
          <w:tcPr>
            <w:tcW w:w="1350" w:type="dxa"/>
            <w:shd w:val="clear" w:color="auto" w:fill="auto"/>
            <w:vAlign w:val="center"/>
            <w:hideMark/>
          </w:tcPr>
          <w:p w14:paraId="46D188C0" w14:textId="28484F77"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114897413"/>
                <w:placeholder>
                  <w:docPart w:val="A9281520923E469BA96E814E9CE5E09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-21.3</w:t>
                </w:r>
              </w:sdtContent>
            </w:sdt>
            <w:r w:rsidR="004E2624" w:rsidRPr="00CE08BE">
              <w:rPr>
                <w:rFonts w:ascii="Calibri" w:eastAsia="Calibri" w:hAnsi="Calibri" w:cs="Calibri"/>
                <w:sz w:val="18"/>
                <w:lang w:val="pt-PT"/>
              </w:rPr>
              <w:t> </w:t>
            </w:r>
          </w:p>
        </w:tc>
        <w:tc>
          <w:tcPr>
            <w:tcW w:w="1350" w:type="dxa"/>
            <w:shd w:val="clear" w:color="auto" w:fill="auto"/>
            <w:hideMark/>
          </w:tcPr>
          <w:p w14:paraId="6F77FF58" w14:textId="33433686" w:rsidR="000160E8" w:rsidRPr="00CE08BE" w:rsidRDefault="004E2624" w:rsidP="00FA1313">
            <w:pPr>
              <w:spacing w:after="0" w:line="240" w:lineRule="auto"/>
              <w:jc w:val="both"/>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23836440"/>
                <w:placeholder>
                  <w:docPart w:val="B7796DD1861449A9AA730F6D99671D99"/>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-21.3</w:t>
                </w:r>
              </w:sdtContent>
            </w:sdt>
          </w:p>
        </w:tc>
        <w:tc>
          <w:tcPr>
            <w:tcW w:w="1382" w:type="dxa"/>
            <w:shd w:val="clear" w:color="auto" w:fill="auto"/>
            <w:vAlign w:val="center"/>
            <w:hideMark/>
          </w:tcPr>
          <w:p w14:paraId="698BCBC0" w14:textId="2B1B5CCC"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415754373"/>
                <w:placeholder>
                  <w:docPart w:val="53D1F1BEFE1F459599BE205CF5CA24F0"/>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-21.3</w:t>
                </w:r>
              </w:sdtContent>
            </w:sdt>
            <w:r w:rsidR="004E2624" w:rsidRPr="00CE08BE">
              <w:rPr>
                <w:rFonts w:ascii="Calibri" w:eastAsia="Calibri" w:hAnsi="Calibri" w:cs="Calibri"/>
                <w:sz w:val="18"/>
                <w:lang w:val="pt-PT"/>
              </w:rPr>
              <w:t> </w:t>
            </w:r>
          </w:p>
        </w:tc>
        <w:tc>
          <w:tcPr>
            <w:tcW w:w="1408" w:type="dxa"/>
            <w:shd w:val="clear" w:color="auto" w:fill="auto"/>
            <w:hideMark/>
          </w:tcPr>
          <w:p w14:paraId="33147D76"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44CE0AF" w14:textId="77777777" w:rsidTr="00E42738">
        <w:trPr>
          <w:trHeight w:val="300"/>
        </w:trPr>
        <w:tc>
          <w:tcPr>
            <w:tcW w:w="760" w:type="dxa"/>
            <w:vMerge/>
            <w:shd w:val="clear" w:color="auto" w:fill="4FBBD3"/>
            <w:vAlign w:val="center"/>
            <w:hideMark/>
          </w:tcPr>
          <w:p w14:paraId="79A3B76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8BF2018"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73EE500" w14:textId="648EB08E"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Importância </w:t>
            </w:r>
            <w:r w:rsidR="00063D7C" w:rsidRPr="00CE08BE">
              <w:rPr>
                <w:rFonts w:ascii="Calibri" w:eastAsia="Times New Roman" w:hAnsi="Calibri" w:cs="Calibri"/>
                <w:sz w:val="18"/>
                <w:lang w:val="pt-PT"/>
              </w:rPr>
              <w:t>das alterações</w:t>
            </w:r>
            <w:r w:rsidRPr="00CE08BE">
              <w:rPr>
                <w:rFonts w:ascii="Calibri" w:eastAsia="Times New Roman" w:hAnsi="Calibri" w:cs="Calibri"/>
                <w:sz w:val="18"/>
                <w:lang w:val="pt-PT"/>
              </w:rPr>
              <w:t xml:space="preserve"> orçamentais durante o </w:t>
            </w:r>
            <w:r w:rsidR="003039E4" w:rsidRPr="00CE08BE">
              <w:rPr>
                <w:rFonts w:ascii="Calibri" w:eastAsia="Times New Roman" w:hAnsi="Calibri" w:cs="Calibri"/>
                <w:sz w:val="18"/>
                <w:lang w:val="pt-PT"/>
              </w:rPr>
              <w:t>ano</w:t>
            </w:r>
            <w:r w:rsidRPr="00CE08BE">
              <w:rPr>
                <w:rFonts w:ascii="Calibri" w:eastAsia="Times New Roman" w:hAnsi="Calibri" w:cs="Calibri"/>
                <w:sz w:val="18"/>
                <w:lang w:val="pt-PT"/>
              </w:rPr>
              <w:t xml:space="preserve"> </w:t>
            </w:r>
          </w:p>
        </w:tc>
        <w:tc>
          <w:tcPr>
            <w:tcW w:w="1350" w:type="dxa"/>
            <w:shd w:val="clear" w:color="auto" w:fill="auto"/>
            <w:vAlign w:val="center"/>
            <w:hideMark/>
          </w:tcPr>
          <w:p w14:paraId="42E41840" w14:textId="511832C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827595864"/>
                <w:placeholder>
                  <w:docPart w:val="C1E83061423144818EE42BCF952AD0B5"/>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-21.4</w:t>
                </w:r>
              </w:sdtContent>
            </w:sdt>
            <w:r w:rsidR="004E2624" w:rsidRPr="00CE08BE">
              <w:rPr>
                <w:rFonts w:ascii="Calibri" w:eastAsia="Calibri" w:hAnsi="Calibri" w:cs="Calibri"/>
                <w:sz w:val="18"/>
                <w:lang w:val="pt-PT"/>
              </w:rPr>
              <w:t> </w:t>
            </w:r>
          </w:p>
        </w:tc>
        <w:tc>
          <w:tcPr>
            <w:tcW w:w="1350" w:type="dxa"/>
            <w:shd w:val="clear" w:color="auto" w:fill="auto"/>
            <w:hideMark/>
          </w:tcPr>
          <w:p w14:paraId="438334C7" w14:textId="6DC124F5" w:rsidR="000160E8" w:rsidRPr="00CE08BE" w:rsidRDefault="004E2624" w:rsidP="00FA1313">
            <w:pPr>
              <w:spacing w:after="0" w:line="240" w:lineRule="auto"/>
              <w:jc w:val="both"/>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51522248"/>
                <w:placeholder>
                  <w:docPart w:val="3CDD43DC74214880874C752A7994A94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-21.4</w:t>
                </w:r>
              </w:sdtContent>
            </w:sdt>
          </w:p>
        </w:tc>
        <w:tc>
          <w:tcPr>
            <w:tcW w:w="1382" w:type="dxa"/>
            <w:shd w:val="clear" w:color="auto" w:fill="auto"/>
            <w:vAlign w:val="center"/>
            <w:hideMark/>
          </w:tcPr>
          <w:p w14:paraId="1B8C94DB" w14:textId="020850A1"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913422002"/>
                <w:placeholder>
                  <w:docPart w:val="BFB8CD0043964180839B35A86A8AA545"/>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-21.4</w:t>
                </w:r>
              </w:sdtContent>
            </w:sdt>
          </w:p>
        </w:tc>
        <w:tc>
          <w:tcPr>
            <w:tcW w:w="1408" w:type="dxa"/>
            <w:shd w:val="clear" w:color="auto" w:fill="auto"/>
            <w:hideMark/>
          </w:tcPr>
          <w:p w14:paraId="7B3751DF"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5C617279" w14:textId="77777777" w:rsidTr="00E42738">
        <w:trPr>
          <w:trHeight w:val="300"/>
        </w:trPr>
        <w:tc>
          <w:tcPr>
            <w:tcW w:w="760" w:type="dxa"/>
            <w:vMerge/>
            <w:shd w:val="clear" w:color="auto" w:fill="4FBBD3"/>
            <w:vAlign w:val="center"/>
            <w:hideMark/>
          </w:tcPr>
          <w:p w14:paraId="6454590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2E8A8B5" w14:textId="5945E93D"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-22</w:t>
            </w:r>
          </w:p>
        </w:tc>
        <w:tc>
          <w:tcPr>
            <w:tcW w:w="2350" w:type="dxa"/>
            <w:shd w:val="clear" w:color="auto" w:fill="4FBBD3"/>
            <w:hideMark/>
          </w:tcPr>
          <w:p w14:paraId="029CD397" w14:textId="6A11B7FA" w:rsidR="000160E8" w:rsidRPr="00CE08BE" w:rsidRDefault="00063D7C"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Despesas em </w:t>
            </w:r>
            <w:r w:rsidR="005C1B48" w:rsidRPr="00CE08BE">
              <w:rPr>
                <w:rFonts w:ascii="Calibri" w:eastAsia="Times New Roman" w:hAnsi="Calibri" w:cs="Calibri"/>
                <w:b/>
                <w:bCs/>
                <w:sz w:val="18"/>
                <w:lang w:val="pt-PT"/>
              </w:rPr>
              <w:t>a</w:t>
            </w:r>
            <w:r w:rsidRPr="00CE08BE">
              <w:rPr>
                <w:rFonts w:ascii="Calibri" w:eastAsia="Times New Roman" w:hAnsi="Calibri" w:cs="Calibri"/>
                <w:b/>
                <w:bCs/>
                <w:sz w:val="18"/>
                <w:lang w:val="pt-PT"/>
              </w:rPr>
              <w:t>traso</w:t>
            </w:r>
            <w:r w:rsidR="004E2624" w:rsidRPr="00CE08BE">
              <w:rPr>
                <w:rFonts w:ascii="Calibri" w:eastAsia="Times New Roman" w:hAnsi="Calibri" w:cs="Calibri"/>
                <w:b/>
                <w:bCs/>
                <w:sz w:val="18"/>
                <w:lang w:val="pt-PT"/>
              </w:rPr>
              <w:t xml:space="preserve"> </w:t>
            </w:r>
          </w:p>
        </w:tc>
        <w:tc>
          <w:tcPr>
            <w:tcW w:w="1350" w:type="dxa"/>
            <w:shd w:val="clear" w:color="auto" w:fill="auto"/>
            <w:vAlign w:val="center"/>
            <w:hideMark/>
          </w:tcPr>
          <w:p w14:paraId="556E054C" w14:textId="44CBE476"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44591386"/>
                <w:placeholder>
                  <w:docPart w:val="C39182CFDDC2437FA3B9CDB590E9927F"/>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-22</w:t>
                </w:r>
              </w:sdtContent>
            </w:sdt>
          </w:p>
        </w:tc>
        <w:tc>
          <w:tcPr>
            <w:tcW w:w="1350" w:type="dxa"/>
            <w:shd w:val="clear" w:color="auto" w:fill="auto"/>
            <w:hideMark/>
          </w:tcPr>
          <w:p w14:paraId="78CE0C59"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3BCBE14" w14:textId="713AF104"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482659438"/>
                <w:placeholder>
                  <w:docPart w:val="791D5A7B541A4283AC73E1DF585F1D71"/>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-22</w:t>
                </w:r>
              </w:sdtContent>
            </w:sdt>
          </w:p>
        </w:tc>
        <w:tc>
          <w:tcPr>
            <w:tcW w:w="1408" w:type="dxa"/>
            <w:shd w:val="clear" w:color="auto" w:fill="auto"/>
            <w:hideMark/>
          </w:tcPr>
          <w:p w14:paraId="4AD4AF9A"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3B97E773" w14:textId="77777777" w:rsidTr="00E42738">
        <w:trPr>
          <w:trHeight w:val="300"/>
        </w:trPr>
        <w:tc>
          <w:tcPr>
            <w:tcW w:w="760" w:type="dxa"/>
            <w:vMerge/>
            <w:shd w:val="clear" w:color="auto" w:fill="4FBBD3"/>
            <w:vAlign w:val="center"/>
            <w:hideMark/>
          </w:tcPr>
          <w:p w14:paraId="21716965"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6E50E94"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6C6CF0CC" w14:textId="17DA6EB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w:t>
            </w:r>
            <w:r w:rsidR="00063D7C" w:rsidRPr="00EB3AE3">
              <w:rPr>
                <w:lang w:val="pt-PT"/>
              </w:rPr>
              <w:t xml:space="preserve"> </w:t>
            </w:r>
            <w:r w:rsidR="00063D7C" w:rsidRPr="00CE08BE">
              <w:rPr>
                <w:rFonts w:ascii="Calibri" w:eastAsia="Times New Roman" w:hAnsi="Calibri" w:cs="Calibri"/>
                <w:sz w:val="18"/>
                <w:lang w:val="pt-PT"/>
              </w:rPr>
              <w:t>Stock das despesas em atraso</w:t>
            </w:r>
          </w:p>
        </w:tc>
        <w:tc>
          <w:tcPr>
            <w:tcW w:w="1350" w:type="dxa"/>
            <w:shd w:val="clear" w:color="auto" w:fill="auto"/>
            <w:vAlign w:val="center"/>
            <w:hideMark/>
          </w:tcPr>
          <w:p w14:paraId="2A5EA252" w14:textId="31D5527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830178896"/>
                <w:placeholder>
                  <w:docPart w:val="1C696989C89E4032B33A644AD85B67CE"/>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-22.1</w:t>
                </w:r>
              </w:sdtContent>
            </w:sdt>
          </w:p>
        </w:tc>
        <w:tc>
          <w:tcPr>
            <w:tcW w:w="1350" w:type="dxa"/>
            <w:shd w:val="clear" w:color="auto" w:fill="auto"/>
            <w:hideMark/>
          </w:tcPr>
          <w:p w14:paraId="0B85DFF6" w14:textId="08B4B05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31516574"/>
                <w:placeholder>
                  <w:docPart w:val="0FBF24AA3C1A4BF6A019C0051766C80C"/>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-22.1</w:t>
                </w:r>
              </w:sdtContent>
            </w:sdt>
          </w:p>
        </w:tc>
        <w:tc>
          <w:tcPr>
            <w:tcW w:w="1382" w:type="dxa"/>
            <w:shd w:val="clear" w:color="auto" w:fill="auto"/>
            <w:vAlign w:val="center"/>
            <w:hideMark/>
          </w:tcPr>
          <w:p w14:paraId="29ED8E60" w14:textId="4160EA31"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151748659"/>
                <w:placeholder>
                  <w:docPart w:val="79BC93B490D04DBE913B91542F463662"/>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-22.1</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197BC096"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50694FC" w14:textId="77777777" w:rsidTr="00E42738">
        <w:trPr>
          <w:trHeight w:val="300"/>
        </w:trPr>
        <w:tc>
          <w:tcPr>
            <w:tcW w:w="760" w:type="dxa"/>
            <w:vMerge/>
            <w:shd w:val="clear" w:color="auto" w:fill="4FBBD3"/>
            <w:vAlign w:val="center"/>
            <w:hideMark/>
          </w:tcPr>
          <w:p w14:paraId="4D970004"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34E8801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56875FCD" w14:textId="25FC690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2.Monitorização </w:t>
            </w:r>
            <w:r w:rsidR="00063D7C" w:rsidRPr="00CE08BE">
              <w:rPr>
                <w:rFonts w:ascii="Calibri" w:eastAsia="Times New Roman" w:hAnsi="Calibri" w:cs="Calibri"/>
                <w:sz w:val="18"/>
                <w:lang w:val="pt-PT"/>
              </w:rPr>
              <w:t>das despesas em atraso</w:t>
            </w:r>
          </w:p>
        </w:tc>
        <w:tc>
          <w:tcPr>
            <w:tcW w:w="1350" w:type="dxa"/>
            <w:shd w:val="clear" w:color="auto" w:fill="auto"/>
            <w:vAlign w:val="center"/>
            <w:hideMark/>
          </w:tcPr>
          <w:p w14:paraId="22732D11" w14:textId="5F564813"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07395749"/>
                <w:placeholder>
                  <w:docPart w:val="07AD9D050FD84076AA8F091664C4FD4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-22.2</w:t>
                </w:r>
              </w:sdtContent>
            </w:sdt>
          </w:p>
        </w:tc>
        <w:tc>
          <w:tcPr>
            <w:tcW w:w="1350" w:type="dxa"/>
            <w:shd w:val="clear" w:color="auto" w:fill="auto"/>
            <w:hideMark/>
          </w:tcPr>
          <w:p w14:paraId="3794A6BD" w14:textId="54FBC8C1"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548062376"/>
                <w:placeholder>
                  <w:docPart w:val="73B96DA578B84888A921BC24C1975A7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-22.2</w:t>
                </w:r>
              </w:sdtContent>
            </w:sdt>
          </w:p>
        </w:tc>
        <w:tc>
          <w:tcPr>
            <w:tcW w:w="1382" w:type="dxa"/>
            <w:shd w:val="clear" w:color="auto" w:fill="auto"/>
            <w:vAlign w:val="center"/>
            <w:hideMark/>
          </w:tcPr>
          <w:p w14:paraId="5CCD7806" w14:textId="560BC1ED"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863901275"/>
                <w:placeholder>
                  <w:docPart w:val="D467699DBC2E4B0B846E12DCC7BC8086"/>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-22.2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51827670"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14DCD9E6" w14:textId="77777777" w:rsidTr="00E42738">
        <w:trPr>
          <w:trHeight w:val="300"/>
        </w:trPr>
        <w:tc>
          <w:tcPr>
            <w:tcW w:w="760" w:type="dxa"/>
            <w:vMerge/>
            <w:shd w:val="clear" w:color="auto" w:fill="4FBBD3"/>
            <w:vAlign w:val="center"/>
            <w:hideMark/>
          </w:tcPr>
          <w:p w14:paraId="388E496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5A30E05" w14:textId="238184E9"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-23</w:t>
            </w:r>
          </w:p>
        </w:tc>
        <w:tc>
          <w:tcPr>
            <w:tcW w:w="2350" w:type="dxa"/>
            <w:shd w:val="clear" w:color="auto" w:fill="4FBBD3"/>
            <w:hideMark/>
          </w:tcPr>
          <w:p w14:paraId="1B5DBD98" w14:textId="2C448874"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Controlos da folha de </w:t>
            </w:r>
            <w:r w:rsidR="00063D7C" w:rsidRPr="00CE08BE">
              <w:rPr>
                <w:rFonts w:ascii="Calibri" w:eastAsia="Times New Roman" w:hAnsi="Calibri" w:cs="Calibri"/>
                <w:b/>
                <w:bCs/>
                <w:sz w:val="18"/>
                <w:lang w:val="pt-PT"/>
              </w:rPr>
              <w:t>pagamentos</w:t>
            </w:r>
          </w:p>
        </w:tc>
        <w:tc>
          <w:tcPr>
            <w:tcW w:w="1350" w:type="dxa"/>
            <w:shd w:val="clear" w:color="auto" w:fill="auto"/>
            <w:vAlign w:val="center"/>
            <w:hideMark/>
          </w:tcPr>
          <w:p w14:paraId="763F39A5" w14:textId="5C338C9A"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Times New Roman" w:hAnsi="Calibri" w:cs="Calibri"/>
                <w:sz w:val="18"/>
                <w:lang w:val="pt-PT"/>
              </w:rPr>
              <w:t> </w:t>
            </w:r>
            <w:sdt>
              <w:sdtPr>
                <w:rPr>
                  <w:rFonts w:ascii="Calibri" w:eastAsia="Times New Roman" w:hAnsi="Calibri" w:cs="Calibri"/>
                  <w:b/>
                  <w:bCs/>
                  <w:sz w:val="18"/>
                  <w:lang w:val="pt-PT"/>
                </w:rPr>
                <w:id w:val="-1491781377"/>
                <w:placeholder>
                  <w:docPart w:val="DefaultPlaceholder_-1854013440"/>
                </w:placeholder>
              </w:sdtPr>
              <w:sdtEndPr/>
              <w:sdtContent>
                <w:r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Pr="00CE08BE">
                  <w:rPr>
                    <w:rFonts w:ascii="Calibri" w:eastAsia="Times New Roman" w:hAnsi="Calibri" w:cs="Calibri"/>
                    <w:b/>
                    <w:bCs/>
                    <w:sz w:val="18"/>
                    <w:lang w:val="pt-PT"/>
                  </w:rPr>
                  <w:t>-23</w:t>
                </w:r>
              </w:sdtContent>
            </w:sdt>
          </w:p>
        </w:tc>
        <w:tc>
          <w:tcPr>
            <w:tcW w:w="1350" w:type="dxa"/>
            <w:shd w:val="clear" w:color="auto" w:fill="auto"/>
            <w:hideMark/>
          </w:tcPr>
          <w:p w14:paraId="72936F71"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D272FAC" w14:textId="622AC83D"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Times New Roman" w:hAnsi="Calibri" w:cs="Calibri"/>
                  <w:b/>
                  <w:bCs/>
                  <w:sz w:val="18"/>
                  <w:lang w:val="pt-PT"/>
                </w:rPr>
                <w:id w:val="1451975464"/>
                <w:placeholder>
                  <w:docPart w:val="DefaultPlaceholder_-1854013440"/>
                </w:placeholder>
              </w:sdtPr>
              <w:sdtEndPr/>
              <w:sdtContent>
                <w:r w:rsidR="004E2624" w:rsidRPr="00CE08BE">
                  <w:rPr>
                    <w:rFonts w:ascii="Calibri" w:eastAsia="Times New Roman" w:hAnsi="Calibri" w:cs="Calibri"/>
                    <w:b/>
                    <w:bCs/>
                    <w:sz w:val="18"/>
                    <w:lang w:val="pt-PT"/>
                  </w:rPr>
                  <w:t xml:space="preserve">Inserir valor total anterior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-23</w:t>
                </w:r>
              </w:sdtContent>
            </w:sdt>
            <w:r w:rsidR="004E2624" w:rsidRPr="00CE08BE">
              <w:rPr>
                <w:rFonts w:ascii="Calibri" w:eastAsia="Times New Roman" w:hAnsi="Calibri" w:cs="Calibri"/>
                <w:b/>
                <w:bCs/>
                <w:sz w:val="18"/>
                <w:lang w:val="pt-PT"/>
              </w:rPr>
              <w:t> </w:t>
            </w:r>
          </w:p>
        </w:tc>
        <w:tc>
          <w:tcPr>
            <w:tcW w:w="1408" w:type="dxa"/>
            <w:shd w:val="clear" w:color="auto" w:fill="auto"/>
            <w:hideMark/>
          </w:tcPr>
          <w:p w14:paraId="035CA970"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0D56BD87" w14:textId="77777777" w:rsidTr="00E42738">
        <w:trPr>
          <w:trHeight w:val="300"/>
        </w:trPr>
        <w:tc>
          <w:tcPr>
            <w:tcW w:w="760" w:type="dxa"/>
            <w:vMerge/>
            <w:shd w:val="clear" w:color="auto" w:fill="4FBBD3"/>
            <w:vAlign w:val="center"/>
            <w:hideMark/>
          </w:tcPr>
          <w:p w14:paraId="77A0067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51253975"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1C1A0DC1" w14:textId="5636CB91"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1.Integração da folha de </w:t>
            </w:r>
            <w:r w:rsidR="00063D7C" w:rsidRPr="00CE08BE">
              <w:rPr>
                <w:rFonts w:ascii="Calibri" w:eastAsia="Times New Roman" w:hAnsi="Calibri" w:cs="Calibri"/>
                <w:sz w:val="18"/>
                <w:lang w:val="pt-PT"/>
              </w:rPr>
              <w:t xml:space="preserve">pagamentos </w:t>
            </w:r>
            <w:r w:rsidRPr="00CE08BE">
              <w:rPr>
                <w:rFonts w:ascii="Calibri" w:eastAsia="Times New Roman" w:hAnsi="Calibri" w:cs="Calibri"/>
                <w:sz w:val="18"/>
                <w:lang w:val="pt-PT"/>
              </w:rPr>
              <w:t>e dos registos de pessoal</w:t>
            </w:r>
          </w:p>
        </w:tc>
        <w:tc>
          <w:tcPr>
            <w:tcW w:w="1350" w:type="dxa"/>
            <w:shd w:val="clear" w:color="auto" w:fill="auto"/>
            <w:vAlign w:val="center"/>
            <w:hideMark/>
          </w:tcPr>
          <w:p w14:paraId="2E8E6D32" w14:textId="0F2C55FE"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Times New Roman" w:hAnsi="Calibri" w:cs="Calibri"/>
                  <w:sz w:val="18"/>
                  <w:lang w:val="pt-PT"/>
                </w:rPr>
                <w:id w:val="-1959252066"/>
                <w:placeholder>
                  <w:docPart w:val="DefaultPlaceholder_-1854013440"/>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-23.1</w:t>
                </w:r>
              </w:sdtContent>
            </w:sdt>
            <w:r w:rsidR="004E2624" w:rsidRPr="00CE08BE">
              <w:rPr>
                <w:rFonts w:ascii="Calibri" w:hAnsi="Calibri" w:cs="Calibri"/>
                <w:sz w:val="18"/>
                <w:lang w:val="pt-PT"/>
              </w:rPr>
              <w:t> </w:t>
            </w:r>
          </w:p>
        </w:tc>
        <w:tc>
          <w:tcPr>
            <w:tcW w:w="1350" w:type="dxa"/>
            <w:shd w:val="clear" w:color="auto" w:fill="auto"/>
            <w:hideMark/>
          </w:tcPr>
          <w:p w14:paraId="28FFE6F7" w14:textId="35EC53D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845062295"/>
                <w:placeholder>
                  <w:docPart w:val="4DE1085D58B54888A365C505476BBDBB"/>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-23.1</w:t>
                </w:r>
              </w:sdtContent>
            </w:sdt>
          </w:p>
        </w:tc>
        <w:tc>
          <w:tcPr>
            <w:tcW w:w="1382" w:type="dxa"/>
            <w:shd w:val="clear" w:color="auto" w:fill="auto"/>
            <w:vAlign w:val="center"/>
            <w:hideMark/>
          </w:tcPr>
          <w:p w14:paraId="7C4C565D" w14:textId="1C43353C"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414770363"/>
                <w:placeholder>
                  <w:docPart w:val="38DC6C910B1F40D99C121AA7202BA166"/>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-23.1</w:t>
                </w:r>
              </w:sdtContent>
            </w:sdt>
            <w:r w:rsidR="004E2624" w:rsidRPr="00CE08BE">
              <w:rPr>
                <w:rFonts w:ascii="Calibri" w:eastAsia="Calibri" w:hAnsi="Calibri" w:cs="Calibri"/>
                <w:sz w:val="18"/>
                <w:lang w:val="pt-PT"/>
              </w:rPr>
              <w:t> </w:t>
            </w:r>
          </w:p>
        </w:tc>
        <w:tc>
          <w:tcPr>
            <w:tcW w:w="1408" w:type="dxa"/>
            <w:shd w:val="clear" w:color="auto" w:fill="auto"/>
            <w:hideMark/>
          </w:tcPr>
          <w:p w14:paraId="179A1650"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16080C7" w14:textId="77777777" w:rsidTr="00E42738">
        <w:trPr>
          <w:trHeight w:val="300"/>
        </w:trPr>
        <w:tc>
          <w:tcPr>
            <w:tcW w:w="760" w:type="dxa"/>
            <w:vMerge/>
            <w:shd w:val="clear" w:color="auto" w:fill="4FBBD3"/>
            <w:vAlign w:val="center"/>
            <w:hideMark/>
          </w:tcPr>
          <w:p w14:paraId="53B19BF0"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5FB8335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8971CD9" w14:textId="255AD7D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2.Gestão das alterações à folha de </w:t>
            </w:r>
            <w:r w:rsidR="00063D7C" w:rsidRPr="00CE08BE">
              <w:rPr>
                <w:rFonts w:ascii="Calibri" w:eastAsia="Times New Roman" w:hAnsi="Calibri" w:cs="Calibri"/>
                <w:sz w:val="18"/>
                <w:lang w:val="pt-PT"/>
              </w:rPr>
              <w:t>pagamentos</w:t>
            </w:r>
          </w:p>
        </w:tc>
        <w:tc>
          <w:tcPr>
            <w:tcW w:w="1350" w:type="dxa"/>
            <w:shd w:val="clear" w:color="auto" w:fill="auto"/>
            <w:vAlign w:val="center"/>
            <w:hideMark/>
          </w:tcPr>
          <w:p w14:paraId="183A952A" w14:textId="2916512E"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563686664"/>
                <w:placeholder>
                  <w:docPart w:val="BE63D5D2E0A3442698AF2BBC5015D50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-23.2</w:t>
                </w:r>
              </w:sdtContent>
            </w:sdt>
            <w:r w:rsidR="004E2624" w:rsidRPr="00CE08BE">
              <w:rPr>
                <w:rFonts w:ascii="Calibri" w:eastAsia="Calibri" w:hAnsi="Calibri" w:cs="Calibri"/>
                <w:sz w:val="18"/>
                <w:lang w:val="pt-PT"/>
              </w:rPr>
              <w:t> </w:t>
            </w:r>
          </w:p>
        </w:tc>
        <w:tc>
          <w:tcPr>
            <w:tcW w:w="1350" w:type="dxa"/>
            <w:shd w:val="clear" w:color="auto" w:fill="auto"/>
            <w:hideMark/>
          </w:tcPr>
          <w:p w14:paraId="1A79280E" w14:textId="58E1499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65631535"/>
                <w:placeholder>
                  <w:docPart w:val="09517C17B0284F02A70E3965B62F0604"/>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-23.2</w:t>
                </w:r>
              </w:sdtContent>
            </w:sdt>
          </w:p>
        </w:tc>
        <w:tc>
          <w:tcPr>
            <w:tcW w:w="1382" w:type="dxa"/>
            <w:shd w:val="clear" w:color="auto" w:fill="auto"/>
            <w:vAlign w:val="center"/>
            <w:hideMark/>
          </w:tcPr>
          <w:p w14:paraId="3502529D" w14:textId="109786DC"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019820279"/>
                <w:placeholder>
                  <w:docPart w:val="7FFD24E396E144948054E98CF762192B"/>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-23.2</w:t>
                </w:r>
              </w:sdtContent>
            </w:sdt>
            <w:r w:rsidRPr="00CE08BE">
              <w:rPr>
                <w:lang w:val="pt-PT"/>
              </w:rPr>
              <w:t xml:space="preserve"> </w:t>
            </w:r>
          </w:p>
        </w:tc>
        <w:tc>
          <w:tcPr>
            <w:tcW w:w="1408" w:type="dxa"/>
            <w:shd w:val="clear" w:color="auto" w:fill="auto"/>
            <w:hideMark/>
          </w:tcPr>
          <w:p w14:paraId="35282D5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57B27385" w14:textId="77777777" w:rsidTr="00E42738">
        <w:trPr>
          <w:trHeight w:val="300"/>
        </w:trPr>
        <w:tc>
          <w:tcPr>
            <w:tcW w:w="760" w:type="dxa"/>
            <w:vMerge/>
            <w:shd w:val="clear" w:color="auto" w:fill="4FBBD3"/>
            <w:vAlign w:val="center"/>
            <w:hideMark/>
          </w:tcPr>
          <w:p w14:paraId="4E393D24"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04EB68AC"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561B32C0" w14:textId="31C7487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3.Controlo interno da folha de </w:t>
            </w:r>
            <w:r w:rsidR="00063D7C" w:rsidRPr="00CE08BE">
              <w:rPr>
                <w:rFonts w:ascii="Calibri" w:eastAsia="Times New Roman" w:hAnsi="Calibri" w:cs="Calibri"/>
                <w:sz w:val="18"/>
                <w:lang w:val="pt-PT"/>
              </w:rPr>
              <w:t>pagamentos</w:t>
            </w:r>
          </w:p>
        </w:tc>
        <w:tc>
          <w:tcPr>
            <w:tcW w:w="1350" w:type="dxa"/>
            <w:shd w:val="clear" w:color="auto" w:fill="auto"/>
            <w:vAlign w:val="center"/>
            <w:hideMark/>
          </w:tcPr>
          <w:p w14:paraId="6C76C64A" w14:textId="4533B115"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311163535"/>
                <w:placeholder>
                  <w:docPart w:val="24761692F9CC4D67829E41E22E8E03AE"/>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-23.3</w:t>
                </w:r>
              </w:sdtContent>
            </w:sdt>
            <w:r w:rsidR="004E2624" w:rsidRPr="00CE08BE">
              <w:rPr>
                <w:rFonts w:ascii="Calibri" w:eastAsia="Calibri" w:hAnsi="Calibri" w:cs="Calibri"/>
                <w:sz w:val="18"/>
                <w:lang w:val="pt-PT"/>
              </w:rPr>
              <w:t> </w:t>
            </w:r>
          </w:p>
        </w:tc>
        <w:tc>
          <w:tcPr>
            <w:tcW w:w="1350" w:type="dxa"/>
            <w:shd w:val="clear" w:color="auto" w:fill="auto"/>
            <w:hideMark/>
          </w:tcPr>
          <w:p w14:paraId="23A1FD38" w14:textId="43E9A84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956214174"/>
                <w:placeholder>
                  <w:docPart w:val="12B863CDF4BA4763804DF78A6A31A5FB"/>
                </w:placeholder>
              </w:sdtPr>
              <w:sdtEndPr/>
              <w:sdtContent>
                <w:r w:rsidRPr="00CE08BE">
                  <w:rPr>
                    <w:rFonts w:ascii="Calibri" w:eastAsia="Calibri" w:hAnsi="Calibri" w:cs="Calibri"/>
                    <w:sz w:val="20"/>
                    <w:szCs w:val="20"/>
                    <w:lang w:val="pt-PT"/>
                  </w:rPr>
                  <w:t xml:space="preserve">Insira 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-23.3</w:t>
                </w:r>
              </w:sdtContent>
            </w:sdt>
          </w:p>
        </w:tc>
        <w:tc>
          <w:tcPr>
            <w:tcW w:w="1382" w:type="dxa"/>
            <w:shd w:val="clear" w:color="auto" w:fill="auto"/>
            <w:vAlign w:val="center"/>
            <w:hideMark/>
          </w:tcPr>
          <w:p w14:paraId="187C1C65" w14:textId="657BBB2C"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57351424"/>
                <w:placeholder>
                  <w:docPart w:val="447FDF518CC84AC89A57DFB542FE1B1A"/>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-23.3</w:t>
                </w:r>
              </w:sdtContent>
            </w:sdt>
          </w:p>
        </w:tc>
        <w:tc>
          <w:tcPr>
            <w:tcW w:w="1408" w:type="dxa"/>
            <w:shd w:val="clear" w:color="auto" w:fill="auto"/>
            <w:hideMark/>
          </w:tcPr>
          <w:p w14:paraId="6C5A1A5E"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26F36A2" w14:textId="77777777" w:rsidTr="00E42738">
        <w:trPr>
          <w:trHeight w:val="300"/>
        </w:trPr>
        <w:tc>
          <w:tcPr>
            <w:tcW w:w="760" w:type="dxa"/>
            <w:vMerge/>
            <w:shd w:val="clear" w:color="auto" w:fill="4FBBD3"/>
            <w:vAlign w:val="center"/>
            <w:hideMark/>
          </w:tcPr>
          <w:p w14:paraId="74069A64"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3C5DEFCE"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AC586E0" w14:textId="428EE3F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4.Auditoria à folha de </w:t>
            </w:r>
            <w:r w:rsidR="00063D7C" w:rsidRPr="00CE08BE">
              <w:rPr>
                <w:rFonts w:ascii="Calibri" w:eastAsia="Times New Roman" w:hAnsi="Calibri" w:cs="Calibri"/>
                <w:sz w:val="18"/>
                <w:lang w:val="pt-PT"/>
              </w:rPr>
              <w:t>pagamentos</w:t>
            </w:r>
          </w:p>
        </w:tc>
        <w:tc>
          <w:tcPr>
            <w:tcW w:w="1350" w:type="dxa"/>
            <w:shd w:val="clear" w:color="auto" w:fill="auto"/>
            <w:vAlign w:val="center"/>
            <w:hideMark/>
          </w:tcPr>
          <w:p w14:paraId="06D445CD" w14:textId="7ECB8251"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95261148"/>
                <w:placeholder>
                  <w:docPart w:val="2472CBB9517E4AB6A259FB0F3A65B8F1"/>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-23.4</w:t>
                </w:r>
              </w:sdtContent>
            </w:sdt>
            <w:r w:rsidR="004E2624" w:rsidRPr="00CE08BE">
              <w:rPr>
                <w:rFonts w:ascii="Calibri" w:eastAsia="Calibri" w:hAnsi="Calibri" w:cs="Calibri"/>
                <w:sz w:val="18"/>
                <w:lang w:val="pt-PT"/>
              </w:rPr>
              <w:t> </w:t>
            </w:r>
          </w:p>
        </w:tc>
        <w:tc>
          <w:tcPr>
            <w:tcW w:w="1350" w:type="dxa"/>
            <w:shd w:val="clear" w:color="auto" w:fill="auto"/>
            <w:hideMark/>
          </w:tcPr>
          <w:p w14:paraId="188677DB" w14:textId="581BD97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490669731"/>
                <w:placeholder>
                  <w:docPart w:val="E8D17C62B28A41E6801E9F01B61F5120"/>
                </w:placeholder>
              </w:sdtPr>
              <w:sdtEndPr/>
              <w:sdtContent>
                <w:r w:rsidRPr="00CE08BE">
                  <w:rPr>
                    <w:rFonts w:ascii="Calibri" w:eastAsia="Calibri" w:hAnsi="Calibri" w:cs="Calibri"/>
                    <w:sz w:val="20"/>
                    <w:szCs w:val="20"/>
                    <w:lang w:val="pt-PT"/>
                  </w:rPr>
                  <w:t xml:space="preserve">Insira a descrição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-23.4</w:t>
                </w:r>
              </w:sdtContent>
            </w:sdt>
          </w:p>
        </w:tc>
        <w:tc>
          <w:tcPr>
            <w:tcW w:w="1382" w:type="dxa"/>
            <w:shd w:val="clear" w:color="auto" w:fill="auto"/>
            <w:vAlign w:val="center"/>
            <w:hideMark/>
          </w:tcPr>
          <w:p w14:paraId="79B0D0BD" w14:textId="21728CE1"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437586214"/>
                <w:placeholder>
                  <w:docPart w:val="F48061B2BBA54016AD4357AB4510319F"/>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-23.4</w:t>
                </w:r>
              </w:sdtContent>
            </w:sdt>
          </w:p>
        </w:tc>
        <w:tc>
          <w:tcPr>
            <w:tcW w:w="1408" w:type="dxa"/>
            <w:shd w:val="clear" w:color="auto" w:fill="auto"/>
            <w:hideMark/>
          </w:tcPr>
          <w:p w14:paraId="0F44EE1B"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3EDA1332" w14:textId="77777777" w:rsidTr="00B855D0">
        <w:trPr>
          <w:trHeight w:val="566"/>
        </w:trPr>
        <w:tc>
          <w:tcPr>
            <w:tcW w:w="760" w:type="dxa"/>
            <w:vMerge/>
            <w:shd w:val="clear" w:color="auto" w:fill="4FBBD3"/>
            <w:vAlign w:val="center"/>
            <w:hideMark/>
          </w:tcPr>
          <w:p w14:paraId="5F8FC0DD"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28E6BA39" w14:textId="017997C8"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-24</w:t>
            </w:r>
          </w:p>
        </w:tc>
        <w:tc>
          <w:tcPr>
            <w:tcW w:w="2350" w:type="dxa"/>
            <w:shd w:val="clear" w:color="auto" w:fill="4FBBD3"/>
            <w:hideMark/>
          </w:tcPr>
          <w:p w14:paraId="3682F1AD" w14:textId="30C079CC" w:rsidR="000160E8" w:rsidRPr="00CE08BE" w:rsidRDefault="00063D7C"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Aquisições</w:t>
            </w:r>
          </w:p>
        </w:tc>
        <w:tc>
          <w:tcPr>
            <w:tcW w:w="1350" w:type="dxa"/>
            <w:shd w:val="clear" w:color="auto" w:fill="auto"/>
            <w:vAlign w:val="center"/>
            <w:hideMark/>
          </w:tcPr>
          <w:p w14:paraId="587E52F0" w14:textId="630D4C0B"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Times New Roman" w:hAnsi="Calibri" w:cs="Calibri"/>
                <w:sz w:val="18"/>
                <w:lang w:val="pt-PT"/>
              </w:rPr>
              <w:t> </w:t>
            </w:r>
            <w:sdt>
              <w:sdtPr>
                <w:rPr>
                  <w:rFonts w:ascii="Calibri" w:eastAsia="Times New Roman" w:hAnsi="Calibri" w:cs="Calibri"/>
                  <w:b/>
                  <w:bCs/>
                  <w:sz w:val="18"/>
                  <w:lang w:val="pt-PT"/>
                </w:rPr>
                <w:id w:val="1032544802"/>
                <w:placeholder>
                  <w:docPart w:val="DefaultPlaceholder_-1854013440"/>
                </w:placeholder>
              </w:sdtPr>
              <w:sdtEndPr/>
              <w:sdtContent>
                <w:r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Pr="00CE08BE">
                  <w:rPr>
                    <w:rFonts w:ascii="Calibri" w:eastAsia="Times New Roman" w:hAnsi="Calibri" w:cs="Calibri"/>
                    <w:b/>
                    <w:bCs/>
                    <w:sz w:val="18"/>
                    <w:lang w:val="pt-PT"/>
                  </w:rPr>
                  <w:t>-24</w:t>
                </w:r>
              </w:sdtContent>
            </w:sdt>
          </w:p>
        </w:tc>
        <w:tc>
          <w:tcPr>
            <w:tcW w:w="1350" w:type="dxa"/>
            <w:shd w:val="clear" w:color="auto" w:fill="auto"/>
            <w:hideMark/>
          </w:tcPr>
          <w:p w14:paraId="014099E8"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265D0F28" w14:textId="0C857DEE"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Times New Roman" w:hAnsi="Calibri" w:cs="Calibri"/>
                  <w:b/>
                  <w:bCs/>
                  <w:sz w:val="18"/>
                  <w:lang w:val="pt-PT"/>
                </w:rPr>
                <w:id w:val="855080056"/>
                <w:placeholder>
                  <w:docPart w:val="DefaultPlaceholder_-1854013440"/>
                </w:placeholder>
              </w:sdtPr>
              <w:sdtEndPr/>
              <w:sdtContent>
                <w:r w:rsidR="004E2624" w:rsidRPr="00CE08BE">
                  <w:rPr>
                    <w:rFonts w:ascii="Calibri" w:eastAsia="Times New Roman" w:hAnsi="Calibri" w:cs="Calibri"/>
                    <w:b/>
                    <w:bCs/>
                    <w:sz w:val="18"/>
                    <w:lang w:val="pt-PT"/>
                  </w:rPr>
                  <w:t xml:space="preserve">Inserir valor total anterior de </w:t>
                </w:r>
                <w:r w:rsidR="00526755"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-24</w:t>
                </w:r>
              </w:sdtContent>
            </w:sdt>
            <w:r w:rsidR="004E2624" w:rsidRPr="00CE08BE">
              <w:rPr>
                <w:rFonts w:ascii="Calibri" w:eastAsia="Times New Roman" w:hAnsi="Calibri" w:cs="Calibri"/>
                <w:b/>
                <w:bCs/>
                <w:sz w:val="18"/>
                <w:lang w:val="pt-PT"/>
              </w:rPr>
              <w:t> </w:t>
            </w:r>
          </w:p>
        </w:tc>
        <w:tc>
          <w:tcPr>
            <w:tcW w:w="1408" w:type="dxa"/>
            <w:shd w:val="clear" w:color="auto" w:fill="auto"/>
            <w:hideMark/>
          </w:tcPr>
          <w:p w14:paraId="5B1B3C03"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2204FBA4" w14:textId="77777777" w:rsidTr="00E42738">
        <w:trPr>
          <w:trHeight w:val="300"/>
        </w:trPr>
        <w:tc>
          <w:tcPr>
            <w:tcW w:w="760" w:type="dxa"/>
            <w:vMerge/>
            <w:shd w:val="clear" w:color="auto" w:fill="4FBBD3"/>
            <w:vAlign w:val="center"/>
            <w:hideMark/>
          </w:tcPr>
          <w:p w14:paraId="4F1F4E10"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7F02A109"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22E8E5AF" w14:textId="022A0EC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1.Monitorização </w:t>
            </w:r>
            <w:r w:rsidR="00E53B06" w:rsidRPr="00CE08BE">
              <w:rPr>
                <w:rFonts w:ascii="Calibri" w:eastAsia="Times New Roman" w:hAnsi="Calibri" w:cs="Calibri"/>
                <w:sz w:val="18"/>
                <w:lang w:val="pt-PT"/>
              </w:rPr>
              <w:t>das aquisições</w:t>
            </w:r>
          </w:p>
        </w:tc>
        <w:tc>
          <w:tcPr>
            <w:tcW w:w="1350" w:type="dxa"/>
            <w:shd w:val="clear" w:color="auto" w:fill="auto"/>
            <w:vAlign w:val="center"/>
            <w:hideMark/>
          </w:tcPr>
          <w:p w14:paraId="5BC03786" w14:textId="2285E1D4"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588055284"/>
                <w:placeholder>
                  <w:docPart w:val="FC0D354010844D6686608373EBAB20DF"/>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-24.1</w:t>
                </w:r>
              </w:sdtContent>
            </w:sdt>
          </w:p>
        </w:tc>
        <w:tc>
          <w:tcPr>
            <w:tcW w:w="1350" w:type="dxa"/>
            <w:shd w:val="clear" w:color="auto" w:fill="auto"/>
            <w:hideMark/>
          </w:tcPr>
          <w:p w14:paraId="781EFE6C" w14:textId="1305945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813067373"/>
                <w:placeholder>
                  <w:docPart w:val="FE2401C11AD144F7A8E50EB5EF7CD04C"/>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-24.1</w:t>
                </w:r>
              </w:sdtContent>
            </w:sdt>
          </w:p>
        </w:tc>
        <w:tc>
          <w:tcPr>
            <w:tcW w:w="1382" w:type="dxa"/>
            <w:shd w:val="clear" w:color="auto" w:fill="auto"/>
            <w:vAlign w:val="center"/>
            <w:hideMark/>
          </w:tcPr>
          <w:p w14:paraId="581360E8" w14:textId="7E74652E"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Times New Roman" w:hAnsi="Calibri" w:cs="Calibri"/>
                <w:sz w:val="18"/>
                <w:lang w:val="pt-PT"/>
              </w:rPr>
              <w:t xml:space="preserve"> </w:t>
            </w:r>
            <w:sdt>
              <w:sdtPr>
                <w:rPr>
                  <w:rFonts w:ascii="Calibri" w:eastAsia="Times New Roman" w:hAnsi="Calibri" w:cs="Calibri"/>
                  <w:sz w:val="18"/>
                  <w:lang w:val="pt-PT"/>
                </w:rPr>
                <w:id w:val="-829593293"/>
                <w:placeholder>
                  <w:docPart w:val="DefaultPlaceholder_-1854013440"/>
                </w:placeholder>
              </w:sdtPr>
              <w:sdtEndPr/>
              <w:sdtContent>
                <w:r w:rsidRPr="00CE08BE">
                  <w:rPr>
                    <w:rFonts w:ascii="Calibri" w:eastAsia="Times New Roman" w:hAnsi="Calibri" w:cs="Calibri"/>
                    <w:sz w:val="18"/>
                    <w:lang w:val="pt-PT"/>
                  </w:rPr>
                  <w:t xml:space="preserve">Inserir a pontuação anterior de </w:t>
                </w:r>
                <w:r w:rsidR="00526755" w:rsidRPr="00CE08BE">
                  <w:rPr>
                    <w:rFonts w:ascii="Calibri" w:eastAsia="Times New Roman" w:hAnsi="Calibri" w:cs="Calibri"/>
                    <w:sz w:val="18"/>
                    <w:lang w:val="pt-PT"/>
                  </w:rPr>
                  <w:t>ID</w:t>
                </w:r>
                <w:r w:rsidRPr="00CE08BE">
                  <w:rPr>
                    <w:rFonts w:ascii="Calibri" w:eastAsia="Times New Roman" w:hAnsi="Calibri" w:cs="Calibri"/>
                    <w:sz w:val="18"/>
                    <w:lang w:val="pt-PT"/>
                  </w:rPr>
                  <w:t>-24.1</w:t>
                </w:r>
              </w:sdtContent>
            </w:sdt>
            <w:r w:rsidRPr="00CE08BE">
              <w:rPr>
                <w:lang w:val="pt-PT"/>
              </w:rPr>
              <w:t xml:space="preserve"> </w:t>
            </w:r>
          </w:p>
        </w:tc>
        <w:tc>
          <w:tcPr>
            <w:tcW w:w="1408" w:type="dxa"/>
            <w:shd w:val="clear" w:color="auto" w:fill="auto"/>
            <w:hideMark/>
          </w:tcPr>
          <w:p w14:paraId="7A797EDE"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E7E4E90" w14:textId="77777777" w:rsidTr="00E42738">
        <w:trPr>
          <w:trHeight w:val="300"/>
        </w:trPr>
        <w:tc>
          <w:tcPr>
            <w:tcW w:w="760" w:type="dxa"/>
            <w:vMerge/>
            <w:shd w:val="clear" w:color="auto" w:fill="4FBBD3"/>
            <w:vAlign w:val="center"/>
            <w:hideMark/>
          </w:tcPr>
          <w:p w14:paraId="3436991F"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2D9D0C3C"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CEB28B1" w14:textId="68C2AA3E"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2.Métodos </w:t>
            </w:r>
            <w:r w:rsidR="00063D7C" w:rsidRPr="00CE08BE">
              <w:rPr>
                <w:rFonts w:ascii="Calibri" w:eastAsia="Times New Roman" w:hAnsi="Calibri" w:cs="Calibri"/>
                <w:sz w:val="18"/>
                <w:lang w:val="pt-PT"/>
              </w:rPr>
              <w:t>de aquisições</w:t>
            </w:r>
          </w:p>
        </w:tc>
        <w:tc>
          <w:tcPr>
            <w:tcW w:w="1350" w:type="dxa"/>
            <w:shd w:val="clear" w:color="auto" w:fill="auto"/>
            <w:vAlign w:val="center"/>
            <w:hideMark/>
          </w:tcPr>
          <w:p w14:paraId="648518C4" w14:textId="0F09FB92"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26074928"/>
                <w:placeholder>
                  <w:docPart w:val="56594A728BF94C38BFBA2D4A76A5C2AE"/>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-24.2</w:t>
                </w:r>
              </w:sdtContent>
            </w:sdt>
          </w:p>
        </w:tc>
        <w:tc>
          <w:tcPr>
            <w:tcW w:w="1350" w:type="dxa"/>
            <w:shd w:val="clear" w:color="auto" w:fill="auto"/>
            <w:hideMark/>
          </w:tcPr>
          <w:p w14:paraId="61140AD1" w14:textId="3D5B0CC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849552732"/>
                <w:placeholder>
                  <w:docPart w:val="D681F2C2A42A4C3586F3A9FABFB4DF7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-24.2</w:t>
                </w:r>
              </w:sdtContent>
            </w:sdt>
          </w:p>
        </w:tc>
        <w:tc>
          <w:tcPr>
            <w:tcW w:w="1382" w:type="dxa"/>
            <w:shd w:val="clear" w:color="auto" w:fill="auto"/>
            <w:vAlign w:val="center"/>
            <w:hideMark/>
          </w:tcPr>
          <w:p w14:paraId="58EFD82E" w14:textId="0937830B"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875385594"/>
                <w:placeholder>
                  <w:docPart w:val="05C687E278D842B083F3B60036E01D9F"/>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-24.2</w:t>
                </w:r>
              </w:sdtContent>
            </w:sdt>
          </w:p>
        </w:tc>
        <w:tc>
          <w:tcPr>
            <w:tcW w:w="1408" w:type="dxa"/>
            <w:shd w:val="clear" w:color="auto" w:fill="auto"/>
            <w:hideMark/>
          </w:tcPr>
          <w:p w14:paraId="044537E7"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C0C1324" w14:textId="77777777" w:rsidTr="00E42738">
        <w:trPr>
          <w:trHeight w:val="300"/>
        </w:trPr>
        <w:tc>
          <w:tcPr>
            <w:tcW w:w="760" w:type="dxa"/>
            <w:vMerge/>
            <w:shd w:val="clear" w:color="auto" w:fill="4FBBD3"/>
            <w:vAlign w:val="center"/>
            <w:hideMark/>
          </w:tcPr>
          <w:p w14:paraId="7E98EC9C"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BBA1814"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D3A9766" w14:textId="6B7512A0"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3.Acesso do público às informações sobre </w:t>
            </w:r>
            <w:r w:rsidR="00063D7C" w:rsidRPr="00CE08BE">
              <w:rPr>
                <w:rFonts w:ascii="Calibri" w:eastAsia="Times New Roman" w:hAnsi="Calibri" w:cs="Calibri"/>
                <w:sz w:val="18"/>
                <w:lang w:val="pt-PT"/>
              </w:rPr>
              <w:t>as aquisições</w:t>
            </w:r>
          </w:p>
        </w:tc>
        <w:tc>
          <w:tcPr>
            <w:tcW w:w="1350" w:type="dxa"/>
            <w:shd w:val="clear" w:color="auto" w:fill="auto"/>
            <w:vAlign w:val="center"/>
            <w:hideMark/>
          </w:tcPr>
          <w:p w14:paraId="0BCEFF9F" w14:textId="055872B9"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40189912"/>
                <w:placeholder>
                  <w:docPart w:val="FCDD2B29B6C84206A556594AC3A7273C"/>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-24.3</w:t>
                </w:r>
              </w:sdtContent>
            </w:sdt>
          </w:p>
        </w:tc>
        <w:tc>
          <w:tcPr>
            <w:tcW w:w="1350" w:type="dxa"/>
            <w:shd w:val="clear" w:color="auto" w:fill="auto"/>
            <w:hideMark/>
          </w:tcPr>
          <w:p w14:paraId="1F3128E4" w14:textId="1277D198"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77894670"/>
                <w:placeholder>
                  <w:docPart w:val="3DC5E782BEDE47A4BC955580C7AAB4D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-24.3</w:t>
                </w:r>
              </w:sdtContent>
            </w:sdt>
          </w:p>
        </w:tc>
        <w:tc>
          <w:tcPr>
            <w:tcW w:w="1382" w:type="dxa"/>
            <w:shd w:val="clear" w:color="auto" w:fill="auto"/>
            <w:vAlign w:val="center"/>
            <w:hideMark/>
          </w:tcPr>
          <w:p w14:paraId="3BFA7A29" w14:textId="5093D027"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53662648"/>
                <w:placeholder>
                  <w:docPart w:val="00215AA23EF441F7A855BF22D942A8E9"/>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-24.3</w:t>
                </w:r>
              </w:sdtContent>
            </w:sdt>
            <w:r w:rsidRPr="00CE08BE">
              <w:rPr>
                <w:lang w:val="pt-PT"/>
              </w:rPr>
              <w:t xml:space="preserve"> </w:t>
            </w:r>
          </w:p>
        </w:tc>
        <w:tc>
          <w:tcPr>
            <w:tcW w:w="1408" w:type="dxa"/>
            <w:shd w:val="clear" w:color="auto" w:fill="auto"/>
            <w:hideMark/>
          </w:tcPr>
          <w:p w14:paraId="132D4DBD"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08B44D3" w14:textId="77777777" w:rsidTr="00E42738">
        <w:trPr>
          <w:trHeight w:val="300"/>
        </w:trPr>
        <w:tc>
          <w:tcPr>
            <w:tcW w:w="760" w:type="dxa"/>
            <w:vMerge/>
            <w:shd w:val="clear" w:color="auto" w:fill="4FBBD3"/>
            <w:vAlign w:val="center"/>
            <w:hideMark/>
          </w:tcPr>
          <w:p w14:paraId="064730DC"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742A2729"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102D356D" w14:textId="10C01DF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4.Gestão de reclamações relativas </w:t>
            </w:r>
            <w:r w:rsidR="00063D7C" w:rsidRPr="00CE08BE">
              <w:rPr>
                <w:rFonts w:ascii="Calibri" w:eastAsia="Times New Roman" w:hAnsi="Calibri" w:cs="Calibri"/>
                <w:sz w:val="18"/>
                <w:lang w:val="pt-PT"/>
              </w:rPr>
              <w:t>às aquisições</w:t>
            </w:r>
          </w:p>
        </w:tc>
        <w:tc>
          <w:tcPr>
            <w:tcW w:w="1350" w:type="dxa"/>
            <w:shd w:val="clear" w:color="auto" w:fill="auto"/>
            <w:vAlign w:val="center"/>
            <w:hideMark/>
          </w:tcPr>
          <w:p w14:paraId="31674EDF" w14:textId="354A98D9"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887555165"/>
                <w:placeholder>
                  <w:docPart w:val="BCC55DC29BD54B0291F8604DE1656229"/>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-24.4</w:t>
                </w:r>
              </w:sdtContent>
            </w:sdt>
          </w:p>
        </w:tc>
        <w:tc>
          <w:tcPr>
            <w:tcW w:w="1350" w:type="dxa"/>
            <w:shd w:val="clear" w:color="auto" w:fill="auto"/>
            <w:hideMark/>
          </w:tcPr>
          <w:p w14:paraId="6349844C" w14:textId="081F8483" w:rsidR="000160E8" w:rsidRPr="00CE08BE" w:rsidRDefault="00DD77BD" w:rsidP="00404F95">
            <w:pPr>
              <w:spacing w:after="0" w:line="240" w:lineRule="auto"/>
              <w:jc w:val="both"/>
              <w:rPr>
                <w:rFonts w:ascii="Calibri" w:eastAsia="Times New Roman" w:hAnsi="Calibri" w:cs="Calibri"/>
                <w:sz w:val="18"/>
                <w:lang w:val="pt-PT"/>
              </w:rPr>
            </w:pPr>
            <w:sdt>
              <w:sdtPr>
                <w:rPr>
                  <w:rFonts w:ascii="Calibri" w:eastAsia="Calibri" w:hAnsi="Calibri" w:cs="Calibri"/>
                  <w:sz w:val="20"/>
                  <w:szCs w:val="20"/>
                  <w:lang w:val="pt-PT"/>
                </w:rPr>
                <w:id w:val="-518694274"/>
                <w:placeholder>
                  <w:docPart w:val="2D8F89ACD8E942E5AE311D7C8FE3A8AC"/>
                </w:placeholder>
              </w:sdtPr>
              <w:sdtEndPr/>
              <w:sdtContent>
                <w:r w:rsidR="004E2624"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-24.4</w:t>
                </w:r>
              </w:sdtContent>
            </w:sdt>
          </w:p>
        </w:tc>
        <w:tc>
          <w:tcPr>
            <w:tcW w:w="1382" w:type="dxa"/>
            <w:shd w:val="clear" w:color="auto" w:fill="auto"/>
            <w:vAlign w:val="center"/>
            <w:hideMark/>
          </w:tcPr>
          <w:p w14:paraId="166535CC" w14:textId="10AB5426"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716789038"/>
                <w:placeholder>
                  <w:docPart w:val="822BB339A49C4EFE9A74092E7A066294"/>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-24.4</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43CD92F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0CFEE65D" w14:textId="77777777" w:rsidTr="00E42738">
        <w:trPr>
          <w:trHeight w:val="300"/>
        </w:trPr>
        <w:tc>
          <w:tcPr>
            <w:tcW w:w="760" w:type="dxa"/>
            <w:vMerge/>
            <w:shd w:val="clear" w:color="auto" w:fill="4FBBD3"/>
            <w:vAlign w:val="center"/>
            <w:hideMark/>
          </w:tcPr>
          <w:p w14:paraId="39DC369B"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5027BDFC" w14:textId="353C0CF7"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-25</w:t>
            </w:r>
          </w:p>
        </w:tc>
        <w:tc>
          <w:tcPr>
            <w:tcW w:w="2350" w:type="dxa"/>
            <w:shd w:val="clear" w:color="auto" w:fill="4FBBD3"/>
            <w:hideMark/>
          </w:tcPr>
          <w:p w14:paraId="1FB0590C"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Controlos internos das despesas não-salariais</w:t>
            </w:r>
          </w:p>
        </w:tc>
        <w:tc>
          <w:tcPr>
            <w:tcW w:w="1350" w:type="dxa"/>
            <w:shd w:val="clear" w:color="auto" w:fill="auto"/>
            <w:vAlign w:val="center"/>
            <w:hideMark/>
          </w:tcPr>
          <w:p w14:paraId="4B54D56F" w14:textId="5BCA3DD7"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21326188"/>
                <w:placeholder>
                  <w:docPart w:val="5D654004C9A24C3392436A8C3C32BB24"/>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-25</w:t>
                </w:r>
              </w:sdtContent>
            </w:sdt>
          </w:p>
        </w:tc>
        <w:tc>
          <w:tcPr>
            <w:tcW w:w="1350" w:type="dxa"/>
            <w:shd w:val="clear" w:color="auto" w:fill="auto"/>
            <w:hideMark/>
          </w:tcPr>
          <w:p w14:paraId="108CE662"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086EF607" w14:textId="256E4729"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660930684"/>
                <w:placeholder>
                  <w:docPart w:val="05CC6AE93B1548C7A42B7EA37DF8882E"/>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-25</w:t>
                </w:r>
              </w:sdtContent>
            </w:sdt>
            <w:r w:rsidR="004E2624" w:rsidRPr="00CE08BE">
              <w:rPr>
                <w:rFonts w:ascii="Calibri" w:eastAsia="Calibri" w:hAnsi="Calibri" w:cs="Calibri"/>
                <w:b/>
                <w:bCs/>
                <w:sz w:val="18"/>
                <w:lang w:val="pt-PT"/>
              </w:rPr>
              <w:t> </w:t>
            </w:r>
          </w:p>
        </w:tc>
        <w:tc>
          <w:tcPr>
            <w:tcW w:w="1408" w:type="dxa"/>
            <w:shd w:val="clear" w:color="auto" w:fill="auto"/>
            <w:hideMark/>
          </w:tcPr>
          <w:p w14:paraId="23E11567"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2C171A72" w14:textId="77777777" w:rsidTr="00E42738">
        <w:trPr>
          <w:trHeight w:val="300"/>
        </w:trPr>
        <w:tc>
          <w:tcPr>
            <w:tcW w:w="760" w:type="dxa"/>
            <w:vMerge/>
            <w:shd w:val="clear" w:color="auto" w:fill="4FBBD3"/>
            <w:vAlign w:val="center"/>
            <w:hideMark/>
          </w:tcPr>
          <w:p w14:paraId="29D83E60"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67DDB261"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3F111459" w14:textId="206AB0B7"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 xml:space="preserve">1. </w:t>
            </w:r>
            <w:r w:rsidR="00063D7C" w:rsidRPr="00CE08BE">
              <w:rPr>
                <w:rFonts w:ascii="Calibri" w:eastAsia="Times New Roman" w:hAnsi="Calibri" w:cs="Calibri"/>
                <w:sz w:val="18"/>
                <w:lang w:val="pt-PT"/>
              </w:rPr>
              <w:t xml:space="preserve">Segregação </w:t>
            </w:r>
            <w:r w:rsidRPr="00CE08BE">
              <w:rPr>
                <w:rFonts w:ascii="Calibri" w:eastAsia="Times New Roman" w:hAnsi="Calibri" w:cs="Calibri"/>
                <w:sz w:val="18"/>
                <w:lang w:val="pt-PT"/>
              </w:rPr>
              <w:t>de funções</w:t>
            </w:r>
          </w:p>
        </w:tc>
        <w:tc>
          <w:tcPr>
            <w:tcW w:w="1350" w:type="dxa"/>
            <w:shd w:val="clear" w:color="auto" w:fill="auto"/>
            <w:vAlign w:val="center"/>
            <w:hideMark/>
          </w:tcPr>
          <w:p w14:paraId="0D465D65" w14:textId="380A23BD"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028143057"/>
                <w:placeholder>
                  <w:docPart w:val="E8A0970281C04B418C90BACBEB242F1F"/>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-25.1</w:t>
                </w:r>
              </w:sdtContent>
            </w:sdt>
          </w:p>
        </w:tc>
        <w:tc>
          <w:tcPr>
            <w:tcW w:w="1350" w:type="dxa"/>
            <w:shd w:val="clear" w:color="auto" w:fill="auto"/>
            <w:hideMark/>
          </w:tcPr>
          <w:p w14:paraId="5F79B4F8" w14:textId="5478A8F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88445454"/>
                <w:placeholder>
                  <w:docPart w:val="C2BAB47A79F84EE590C9B5C132BBAFB1"/>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-25.1</w:t>
                </w:r>
              </w:sdtContent>
            </w:sdt>
          </w:p>
        </w:tc>
        <w:tc>
          <w:tcPr>
            <w:tcW w:w="1382" w:type="dxa"/>
            <w:shd w:val="clear" w:color="auto" w:fill="auto"/>
            <w:vAlign w:val="center"/>
            <w:hideMark/>
          </w:tcPr>
          <w:p w14:paraId="5B2080A8" w14:textId="48C12027"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294648132"/>
                <w:placeholder>
                  <w:docPart w:val="4B47960E0E9140A8A7F8A9496138B103"/>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-25.1</w:t>
                </w:r>
              </w:sdtContent>
            </w:sdt>
            <w:r w:rsidRPr="00CE08BE">
              <w:rPr>
                <w:lang w:val="pt-PT"/>
              </w:rPr>
              <w:t xml:space="preserve"> </w:t>
            </w:r>
          </w:p>
        </w:tc>
        <w:tc>
          <w:tcPr>
            <w:tcW w:w="1408" w:type="dxa"/>
            <w:shd w:val="clear" w:color="auto" w:fill="auto"/>
            <w:hideMark/>
          </w:tcPr>
          <w:p w14:paraId="08F4A2D2"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A20FD31" w14:textId="77777777" w:rsidTr="00E42738">
        <w:trPr>
          <w:trHeight w:val="300"/>
        </w:trPr>
        <w:tc>
          <w:tcPr>
            <w:tcW w:w="760" w:type="dxa"/>
            <w:vMerge/>
            <w:shd w:val="clear" w:color="auto" w:fill="4FBBD3"/>
            <w:vAlign w:val="center"/>
            <w:hideMark/>
          </w:tcPr>
          <w:p w14:paraId="0D5E5E2F"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784FF196"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2DF3F065" w14:textId="2E8834F8" w:rsidR="000160E8" w:rsidRPr="00CE08BE" w:rsidRDefault="004E2624" w:rsidP="003E70FE">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 xml:space="preserve">2.Eficácia dos controlos </w:t>
            </w:r>
            <w:r w:rsidR="00063D7C" w:rsidRPr="00CE08BE">
              <w:rPr>
                <w:rFonts w:ascii="Calibri" w:eastAsia="Times New Roman" w:hAnsi="Calibri" w:cs="Calibri"/>
                <w:sz w:val="18"/>
                <w:lang w:val="pt-PT"/>
              </w:rPr>
              <w:t>d</w:t>
            </w:r>
            <w:r w:rsidRPr="00CE08BE">
              <w:rPr>
                <w:rFonts w:ascii="Calibri" w:eastAsia="Times New Roman" w:hAnsi="Calibri" w:cs="Calibri"/>
                <w:sz w:val="18"/>
                <w:lang w:val="pt-PT"/>
              </w:rPr>
              <w:t>os compromisso</w:t>
            </w:r>
            <w:r w:rsidR="00346170" w:rsidRPr="00CE08BE">
              <w:rPr>
                <w:rFonts w:ascii="Calibri" w:eastAsia="Times New Roman" w:hAnsi="Calibri" w:cs="Calibri"/>
                <w:sz w:val="18"/>
                <w:lang w:val="pt-PT"/>
              </w:rPr>
              <w:t>s</w:t>
            </w:r>
            <w:r w:rsidRPr="00CE08BE">
              <w:rPr>
                <w:rFonts w:ascii="Calibri" w:eastAsia="Times New Roman" w:hAnsi="Calibri" w:cs="Calibri"/>
                <w:sz w:val="18"/>
                <w:lang w:val="pt-PT"/>
              </w:rPr>
              <w:t xml:space="preserve"> da despesa</w:t>
            </w:r>
          </w:p>
        </w:tc>
        <w:tc>
          <w:tcPr>
            <w:tcW w:w="1350" w:type="dxa"/>
            <w:shd w:val="clear" w:color="auto" w:fill="auto"/>
            <w:vAlign w:val="center"/>
            <w:hideMark/>
          </w:tcPr>
          <w:p w14:paraId="025A118F" w14:textId="3A64DBDF"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340342134"/>
                <w:placeholder>
                  <w:docPart w:val="A6B4875180794F28A99C105088A607A6"/>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-25.2</w:t>
                </w:r>
              </w:sdtContent>
            </w:sdt>
          </w:p>
        </w:tc>
        <w:tc>
          <w:tcPr>
            <w:tcW w:w="1350" w:type="dxa"/>
            <w:shd w:val="clear" w:color="auto" w:fill="auto"/>
            <w:hideMark/>
          </w:tcPr>
          <w:p w14:paraId="54605DA2" w14:textId="1A570AA0"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75452490"/>
                <w:placeholder>
                  <w:docPart w:val="A8B6D2E4D2D94D32804A84F5750A8AA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-25.2</w:t>
                </w:r>
              </w:sdtContent>
            </w:sdt>
          </w:p>
        </w:tc>
        <w:tc>
          <w:tcPr>
            <w:tcW w:w="1382" w:type="dxa"/>
            <w:shd w:val="clear" w:color="auto" w:fill="auto"/>
            <w:vAlign w:val="center"/>
            <w:hideMark/>
          </w:tcPr>
          <w:p w14:paraId="0FF50306" w14:textId="673E05B7"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47871097"/>
                <w:placeholder>
                  <w:docPart w:val="430BA58232FE4880B762803FBB09461E"/>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-25.2</w:t>
                </w:r>
              </w:sdtContent>
            </w:sdt>
            <w:r w:rsidRPr="00CE08BE">
              <w:rPr>
                <w:lang w:val="pt-PT"/>
              </w:rPr>
              <w:t xml:space="preserve"> </w:t>
            </w:r>
          </w:p>
        </w:tc>
        <w:tc>
          <w:tcPr>
            <w:tcW w:w="1408" w:type="dxa"/>
            <w:shd w:val="clear" w:color="auto" w:fill="auto"/>
            <w:hideMark/>
          </w:tcPr>
          <w:p w14:paraId="4581A84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E1D1DB8" w14:textId="77777777" w:rsidTr="00E42738">
        <w:trPr>
          <w:trHeight w:val="300"/>
        </w:trPr>
        <w:tc>
          <w:tcPr>
            <w:tcW w:w="760" w:type="dxa"/>
            <w:vMerge/>
            <w:shd w:val="clear" w:color="auto" w:fill="4FBBD3"/>
            <w:vAlign w:val="center"/>
            <w:hideMark/>
          </w:tcPr>
          <w:p w14:paraId="7E9DF506"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0CCDD82D"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4FEAE687" w14:textId="77777777"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3.Conformidade com as regras e procedimentos de pagamento</w:t>
            </w:r>
          </w:p>
        </w:tc>
        <w:tc>
          <w:tcPr>
            <w:tcW w:w="1350" w:type="dxa"/>
            <w:shd w:val="clear" w:color="auto" w:fill="auto"/>
            <w:vAlign w:val="center"/>
            <w:hideMark/>
          </w:tcPr>
          <w:p w14:paraId="019A9B05" w14:textId="2F62E3D6"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975706894"/>
                <w:placeholder>
                  <w:docPart w:val="0FFD75A3BD0E43E5B2D3AE2A01644211"/>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-25.3</w:t>
                </w:r>
              </w:sdtContent>
            </w:sdt>
          </w:p>
        </w:tc>
        <w:tc>
          <w:tcPr>
            <w:tcW w:w="1350" w:type="dxa"/>
            <w:shd w:val="clear" w:color="auto" w:fill="auto"/>
            <w:hideMark/>
          </w:tcPr>
          <w:p w14:paraId="2339B75B" w14:textId="00212BB2"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238744566"/>
                <w:placeholder>
                  <w:docPart w:val="2D17CA5C4C184646874B9048713EFAB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-25.3</w:t>
                </w:r>
              </w:sdtContent>
            </w:sdt>
          </w:p>
        </w:tc>
        <w:tc>
          <w:tcPr>
            <w:tcW w:w="1382" w:type="dxa"/>
            <w:shd w:val="clear" w:color="auto" w:fill="auto"/>
            <w:vAlign w:val="center"/>
            <w:hideMark/>
          </w:tcPr>
          <w:p w14:paraId="783BDBCC" w14:textId="018F4720"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081791378"/>
                <w:placeholder>
                  <w:docPart w:val="6F378AD3565242ABA94FDC5393806911"/>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-25.3</w:t>
                </w:r>
              </w:sdtContent>
            </w:sdt>
            <w:r w:rsidR="004E2624" w:rsidRPr="00CE08BE">
              <w:rPr>
                <w:rFonts w:ascii="Calibri" w:eastAsia="Calibri" w:hAnsi="Calibri" w:cs="Calibri"/>
                <w:sz w:val="18"/>
                <w:lang w:val="pt-PT"/>
              </w:rPr>
              <w:t> </w:t>
            </w:r>
          </w:p>
        </w:tc>
        <w:tc>
          <w:tcPr>
            <w:tcW w:w="1408" w:type="dxa"/>
            <w:shd w:val="clear" w:color="auto" w:fill="auto"/>
            <w:hideMark/>
          </w:tcPr>
          <w:p w14:paraId="2B6C203A"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6B4A1FC1" w14:textId="77777777" w:rsidTr="00E42738">
        <w:trPr>
          <w:trHeight w:val="300"/>
        </w:trPr>
        <w:tc>
          <w:tcPr>
            <w:tcW w:w="760" w:type="dxa"/>
            <w:vMerge/>
            <w:shd w:val="clear" w:color="auto" w:fill="4FBBD3"/>
            <w:vAlign w:val="center"/>
            <w:hideMark/>
          </w:tcPr>
          <w:p w14:paraId="6E0A1513"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3D77636" w14:textId="0ED44A3E"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-26</w:t>
            </w:r>
          </w:p>
        </w:tc>
        <w:tc>
          <w:tcPr>
            <w:tcW w:w="2350" w:type="dxa"/>
            <w:shd w:val="clear" w:color="auto" w:fill="4FBBD3"/>
            <w:hideMark/>
          </w:tcPr>
          <w:p w14:paraId="4BDEB648"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Eficácia da auditoria interna</w:t>
            </w:r>
          </w:p>
        </w:tc>
        <w:tc>
          <w:tcPr>
            <w:tcW w:w="1350" w:type="dxa"/>
            <w:shd w:val="clear" w:color="auto" w:fill="auto"/>
            <w:vAlign w:val="center"/>
            <w:hideMark/>
          </w:tcPr>
          <w:p w14:paraId="3A03B8A1" w14:textId="0130ECAB"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842921185"/>
                <w:placeholder>
                  <w:docPart w:val="11D6AD4EE0DF4FD0BFC7704947AE33F7"/>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-26</w:t>
                </w:r>
              </w:sdtContent>
            </w:sdt>
          </w:p>
        </w:tc>
        <w:tc>
          <w:tcPr>
            <w:tcW w:w="1350" w:type="dxa"/>
            <w:shd w:val="clear" w:color="auto" w:fill="auto"/>
            <w:hideMark/>
          </w:tcPr>
          <w:p w14:paraId="3BCED57A"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08E06CC2" w14:textId="58829955"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787627256"/>
                <w:placeholder>
                  <w:docPart w:val="8199596B51B84350BE6FED57355B13B0"/>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-26</w:t>
                </w:r>
              </w:sdtContent>
            </w:sdt>
            <w:r w:rsidR="004E2624" w:rsidRPr="00CE08BE">
              <w:rPr>
                <w:rFonts w:ascii="Calibri" w:eastAsia="Calibri" w:hAnsi="Calibri" w:cs="Calibri"/>
                <w:b/>
                <w:bCs/>
                <w:sz w:val="18"/>
                <w:lang w:val="pt-PT"/>
              </w:rPr>
              <w:t> </w:t>
            </w:r>
          </w:p>
        </w:tc>
        <w:tc>
          <w:tcPr>
            <w:tcW w:w="1408" w:type="dxa"/>
            <w:shd w:val="clear" w:color="auto" w:fill="auto"/>
            <w:hideMark/>
          </w:tcPr>
          <w:p w14:paraId="24B9143D"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703F8710" w14:textId="77777777" w:rsidTr="00E42738">
        <w:trPr>
          <w:trHeight w:val="300"/>
        </w:trPr>
        <w:tc>
          <w:tcPr>
            <w:tcW w:w="760" w:type="dxa"/>
            <w:vMerge/>
            <w:shd w:val="clear" w:color="auto" w:fill="4FBBD3"/>
            <w:vAlign w:val="center"/>
            <w:hideMark/>
          </w:tcPr>
          <w:p w14:paraId="15B126C7"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482956EA"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4F838CE"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1.Cobertura da auditoria interna</w:t>
            </w:r>
          </w:p>
        </w:tc>
        <w:tc>
          <w:tcPr>
            <w:tcW w:w="1350" w:type="dxa"/>
            <w:shd w:val="clear" w:color="auto" w:fill="auto"/>
            <w:vAlign w:val="center"/>
            <w:hideMark/>
          </w:tcPr>
          <w:p w14:paraId="71A822F4" w14:textId="18E7B160"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99163328"/>
                <w:placeholder>
                  <w:docPart w:val="A8DAFE6584D141E98CFBB9171BFFD61A"/>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-26.1</w:t>
                </w:r>
              </w:sdtContent>
            </w:sdt>
            <w:r w:rsidR="004E2624" w:rsidRPr="00CE08BE">
              <w:rPr>
                <w:rFonts w:ascii="Calibri" w:eastAsia="Calibri" w:hAnsi="Calibri" w:cs="Calibri"/>
                <w:sz w:val="18"/>
                <w:lang w:val="pt-PT"/>
              </w:rPr>
              <w:t> </w:t>
            </w:r>
          </w:p>
        </w:tc>
        <w:tc>
          <w:tcPr>
            <w:tcW w:w="1350" w:type="dxa"/>
            <w:shd w:val="clear" w:color="auto" w:fill="auto"/>
            <w:hideMark/>
          </w:tcPr>
          <w:p w14:paraId="5A51EF0A" w14:textId="237C88A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13441410"/>
                <w:placeholder>
                  <w:docPart w:val="B1BBCA8E1575414E95545DD14BC109D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-26.1</w:t>
                </w:r>
              </w:sdtContent>
            </w:sdt>
          </w:p>
        </w:tc>
        <w:tc>
          <w:tcPr>
            <w:tcW w:w="1382" w:type="dxa"/>
            <w:shd w:val="clear" w:color="auto" w:fill="auto"/>
            <w:vAlign w:val="center"/>
            <w:hideMark/>
          </w:tcPr>
          <w:p w14:paraId="144C2AFA" w14:textId="73313897"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291752347"/>
                <w:placeholder>
                  <w:docPart w:val="0D9753A3D1294F53B3DAEC4AD84FBE19"/>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-26.1</w:t>
                </w:r>
              </w:sdtContent>
            </w:sdt>
            <w:r w:rsidRPr="00CE08BE">
              <w:rPr>
                <w:lang w:val="pt-PT"/>
              </w:rPr>
              <w:t xml:space="preserve"> </w:t>
            </w:r>
          </w:p>
        </w:tc>
        <w:tc>
          <w:tcPr>
            <w:tcW w:w="1408" w:type="dxa"/>
            <w:shd w:val="clear" w:color="auto" w:fill="auto"/>
            <w:hideMark/>
          </w:tcPr>
          <w:p w14:paraId="49197237"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EBBF1DD" w14:textId="77777777" w:rsidTr="00E42738">
        <w:trPr>
          <w:trHeight w:val="300"/>
        </w:trPr>
        <w:tc>
          <w:tcPr>
            <w:tcW w:w="760" w:type="dxa"/>
            <w:vMerge/>
            <w:shd w:val="clear" w:color="auto" w:fill="4FBBD3"/>
            <w:vAlign w:val="center"/>
            <w:hideMark/>
          </w:tcPr>
          <w:p w14:paraId="502D5DE8"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7778791A"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63CAC2E5"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2.Natureza das auditorias e normas aplicadas</w:t>
            </w:r>
          </w:p>
        </w:tc>
        <w:tc>
          <w:tcPr>
            <w:tcW w:w="1350" w:type="dxa"/>
            <w:shd w:val="clear" w:color="auto" w:fill="auto"/>
            <w:vAlign w:val="center"/>
            <w:hideMark/>
          </w:tcPr>
          <w:p w14:paraId="74A3AD1F" w14:textId="32279080"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06622149"/>
                <w:placeholder>
                  <w:docPart w:val="691DA28070454F31BAA9959E5763ACA6"/>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-26.2</w:t>
                </w:r>
              </w:sdtContent>
            </w:sdt>
            <w:r w:rsidR="004E2624" w:rsidRPr="00CE08BE">
              <w:rPr>
                <w:rFonts w:ascii="Calibri" w:eastAsia="Calibri" w:hAnsi="Calibri" w:cs="Calibri"/>
                <w:sz w:val="18"/>
                <w:lang w:val="pt-PT"/>
              </w:rPr>
              <w:t> </w:t>
            </w:r>
          </w:p>
        </w:tc>
        <w:tc>
          <w:tcPr>
            <w:tcW w:w="1350" w:type="dxa"/>
            <w:shd w:val="clear" w:color="auto" w:fill="auto"/>
            <w:hideMark/>
          </w:tcPr>
          <w:p w14:paraId="4635679C" w14:textId="55D983B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369115627"/>
                <w:placeholder>
                  <w:docPart w:val="8397011EB9D943379C0D59A7305CE0D0"/>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-26.2</w:t>
                </w:r>
              </w:sdtContent>
            </w:sdt>
          </w:p>
        </w:tc>
        <w:tc>
          <w:tcPr>
            <w:tcW w:w="1382" w:type="dxa"/>
            <w:shd w:val="clear" w:color="auto" w:fill="auto"/>
            <w:vAlign w:val="center"/>
            <w:hideMark/>
          </w:tcPr>
          <w:p w14:paraId="09D4B480" w14:textId="0E269CCA"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389917374"/>
                <w:placeholder>
                  <w:docPart w:val="F4394F19C210477084AB54E2F97829D5"/>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401D4A66"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A6EC9E4" w14:textId="77777777" w:rsidTr="00E42738">
        <w:trPr>
          <w:trHeight w:val="300"/>
        </w:trPr>
        <w:tc>
          <w:tcPr>
            <w:tcW w:w="760" w:type="dxa"/>
            <w:vMerge/>
            <w:shd w:val="clear" w:color="auto" w:fill="4FBBD3"/>
            <w:vAlign w:val="center"/>
            <w:hideMark/>
          </w:tcPr>
          <w:p w14:paraId="4B3A77B6"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D0F6573"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72B3A891"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3.Implementação das auditorias internas e elaboração de relatórios</w:t>
            </w:r>
          </w:p>
        </w:tc>
        <w:tc>
          <w:tcPr>
            <w:tcW w:w="1350" w:type="dxa"/>
            <w:shd w:val="clear" w:color="auto" w:fill="auto"/>
            <w:vAlign w:val="center"/>
            <w:hideMark/>
          </w:tcPr>
          <w:p w14:paraId="7156C0ED" w14:textId="3DDC77C1"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55712550"/>
                <w:placeholder>
                  <w:docPart w:val="C21F0157E0924B97A9BA73ECA7A86902"/>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-26.3</w:t>
                </w:r>
              </w:sdtContent>
            </w:sdt>
          </w:p>
        </w:tc>
        <w:tc>
          <w:tcPr>
            <w:tcW w:w="1350" w:type="dxa"/>
            <w:shd w:val="clear" w:color="auto" w:fill="auto"/>
            <w:hideMark/>
          </w:tcPr>
          <w:p w14:paraId="283446D9" w14:textId="346A510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23375470"/>
                <w:placeholder>
                  <w:docPart w:val="A134BE33D19E405D999CA276DC3E9A74"/>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-26.3</w:t>
                </w:r>
              </w:sdtContent>
            </w:sdt>
          </w:p>
        </w:tc>
        <w:tc>
          <w:tcPr>
            <w:tcW w:w="1382" w:type="dxa"/>
            <w:shd w:val="clear" w:color="auto" w:fill="auto"/>
            <w:vAlign w:val="center"/>
            <w:hideMark/>
          </w:tcPr>
          <w:p w14:paraId="788ECB52" w14:textId="3FB7AD1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248888436"/>
                <w:placeholder>
                  <w:docPart w:val="C84DF80349BD4EB3BBA99B891F34DC81"/>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-26.3</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191AF67D"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4003F47" w14:textId="77777777" w:rsidTr="00E42738">
        <w:trPr>
          <w:trHeight w:val="300"/>
        </w:trPr>
        <w:tc>
          <w:tcPr>
            <w:tcW w:w="760" w:type="dxa"/>
            <w:vMerge/>
            <w:shd w:val="clear" w:color="auto" w:fill="4FBBD3"/>
            <w:vAlign w:val="center"/>
            <w:hideMark/>
          </w:tcPr>
          <w:p w14:paraId="4743F74F"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4FBBD3"/>
            <w:hideMark/>
          </w:tcPr>
          <w:p w14:paraId="1573767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4FBBD3"/>
            <w:hideMark/>
          </w:tcPr>
          <w:p w14:paraId="09950BED"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4. Resposta às auditorias internas  </w:t>
            </w:r>
          </w:p>
        </w:tc>
        <w:tc>
          <w:tcPr>
            <w:tcW w:w="1350" w:type="dxa"/>
            <w:shd w:val="clear" w:color="auto" w:fill="auto"/>
            <w:vAlign w:val="center"/>
            <w:hideMark/>
          </w:tcPr>
          <w:p w14:paraId="35F74243" w14:textId="63DDCBE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397710281"/>
                <w:placeholder>
                  <w:docPart w:val="5E20D3A203FA42D38E3A9E9B3F2A24A2"/>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-26.4</w:t>
                </w:r>
              </w:sdtContent>
            </w:sdt>
            <w:r w:rsidR="004E2624" w:rsidRPr="00CE08BE">
              <w:rPr>
                <w:rFonts w:ascii="Calibri" w:eastAsia="Calibri" w:hAnsi="Calibri" w:cs="Calibri"/>
                <w:sz w:val="18"/>
                <w:lang w:val="pt-PT"/>
              </w:rPr>
              <w:t> </w:t>
            </w:r>
          </w:p>
        </w:tc>
        <w:tc>
          <w:tcPr>
            <w:tcW w:w="1350" w:type="dxa"/>
            <w:shd w:val="clear" w:color="auto" w:fill="auto"/>
            <w:hideMark/>
          </w:tcPr>
          <w:p w14:paraId="69B5E2E6" w14:textId="2B52432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58556152"/>
                <w:placeholder>
                  <w:docPart w:val="C215D11F643E45C79879053C69D5ECD8"/>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-26.4</w:t>
                </w:r>
              </w:sdtContent>
            </w:sdt>
          </w:p>
        </w:tc>
        <w:tc>
          <w:tcPr>
            <w:tcW w:w="1382" w:type="dxa"/>
            <w:shd w:val="clear" w:color="auto" w:fill="auto"/>
            <w:vAlign w:val="center"/>
            <w:hideMark/>
          </w:tcPr>
          <w:p w14:paraId="01CE743D" w14:textId="2C880A63"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2131082151"/>
                <w:placeholder>
                  <w:docPart w:val="58FFD745CE574A598097BEB4E33AC753"/>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-26.4</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684E041A"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16AD9C62" w14:textId="77777777" w:rsidTr="00E42738">
        <w:trPr>
          <w:trHeight w:val="300"/>
        </w:trPr>
        <w:tc>
          <w:tcPr>
            <w:tcW w:w="760" w:type="dxa"/>
            <w:vMerge w:val="restart"/>
            <w:shd w:val="clear" w:color="auto" w:fill="A5DBE6"/>
            <w:noWrap/>
            <w:textDirection w:val="btLr"/>
            <w:vAlign w:val="center"/>
            <w:hideMark/>
          </w:tcPr>
          <w:p w14:paraId="68884B80" w14:textId="5BB9A143" w:rsidR="000160E8" w:rsidRPr="00CE08BE" w:rsidRDefault="004E2624" w:rsidP="000160E8">
            <w:pPr>
              <w:spacing w:after="0" w:line="240" w:lineRule="auto"/>
              <w:jc w:val="center"/>
              <w:rPr>
                <w:rFonts w:ascii="Calibri" w:eastAsia="Times New Roman" w:hAnsi="Calibri" w:cs="Calibri"/>
                <w:b/>
                <w:bCs/>
                <w:color w:val="000000"/>
                <w:sz w:val="18"/>
                <w:szCs w:val="28"/>
                <w:lang w:val="pt-PT"/>
              </w:rPr>
            </w:pPr>
            <w:r w:rsidRPr="00CE08BE">
              <w:rPr>
                <w:rFonts w:ascii="Calibri" w:eastAsia="Times New Roman" w:hAnsi="Calibri" w:cs="Calibri"/>
                <w:b/>
                <w:bCs/>
                <w:color w:val="000000"/>
                <w:sz w:val="18"/>
                <w:szCs w:val="28"/>
                <w:lang w:val="pt-PT"/>
              </w:rPr>
              <w:t>Contabilidade e relatórios</w:t>
            </w:r>
          </w:p>
        </w:tc>
        <w:tc>
          <w:tcPr>
            <w:tcW w:w="760" w:type="dxa"/>
            <w:shd w:val="clear" w:color="auto" w:fill="A5DBE6"/>
            <w:hideMark/>
          </w:tcPr>
          <w:p w14:paraId="4FC55CFE" w14:textId="7B6C7DF3"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-27</w:t>
            </w:r>
          </w:p>
        </w:tc>
        <w:tc>
          <w:tcPr>
            <w:tcW w:w="2350" w:type="dxa"/>
            <w:shd w:val="clear" w:color="auto" w:fill="A5DBE6"/>
            <w:hideMark/>
          </w:tcPr>
          <w:p w14:paraId="618D60E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Integridade dos dados financeiros</w:t>
            </w:r>
          </w:p>
        </w:tc>
        <w:tc>
          <w:tcPr>
            <w:tcW w:w="1350" w:type="dxa"/>
            <w:shd w:val="clear" w:color="auto" w:fill="auto"/>
            <w:vAlign w:val="center"/>
            <w:hideMark/>
          </w:tcPr>
          <w:p w14:paraId="07CB5596" w14:textId="0C28C1BA"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530726907"/>
                <w:placeholder>
                  <w:docPart w:val="692CF044D97E49269778567D60725AE3"/>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-27</w:t>
                </w:r>
              </w:sdtContent>
            </w:sdt>
          </w:p>
        </w:tc>
        <w:tc>
          <w:tcPr>
            <w:tcW w:w="1350" w:type="dxa"/>
            <w:shd w:val="clear" w:color="auto" w:fill="auto"/>
            <w:hideMark/>
          </w:tcPr>
          <w:p w14:paraId="1E9F22E7"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5A0AAF5D" w14:textId="597908BA"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824241125"/>
                <w:placeholder>
                  <w:docPart w:val="3B2B88C6D3F74080ABAD3AA8AAEB5D30"/>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-27</w:t>
                </w:r>
              </w:sdtContent>
            </w:sdt>
            <w:r w:rsidR="004E2624" w:rsidRPr="00CE08BE">
              <w:rPr>
                <w:rFonts w:ascii="Calibri" w:eastAsia="Calibri" w:hAnsi="Calibri" w:cs="Calibri"/>
                <w:b/>
                <w:bCs/>
                <w:sz w:val="18"/>
                <w:lang w:val="pt-PT"/>
              </w:rPr>
              <w:t> </w:t>
            </w:r>
          </w:p>
        </w:tc>
        <w:tc>
          <w:tcPr>
            <w:tcW w:w="1408" w:type="dxa"/>
            <w:shd w:val="clear" w:color="auto" w:fill="auto"/>
            <w:hideMark/>
          </w:tcPr>
          <w:p w14:paraId="66F66C82"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004DE3AB" w14:textId="77777777" w:rsidTr="00E42738">
        <w:trPr>
          <w:trHeight w:val="300"/>
        </w:trPr>
        <w:tc>
          <w:tcPr>
            <w:tcW w:w="760" w:type="dxa"/>
            <w:vMerge/>
            <w:shd w:val="clear" w:color="auto" w:fill="A5DBE6"/>
            <w:vAlign w:val="center"/>
            <w:hideMark/>
          </w:tcPr>
          <w:p w14:paraId="1D55175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646C75B6"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2FECA78D" w14:textId="77777777"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1.Reconciliação das contas bancárias</w:t>
            </w:r>
          </w:p>
        </w:tc>
        <w:tc>
          <w:tcPr>
            <w:tcW w:w="1350" w:type="dxa"/>
            <w:shd w:val="clear" w:color="auto" w:fill="auto"/>
            <w:vAlign w:val="center"/>
            <w:hideMark/>
          </w:tcPr>
          <w:p w14:paraId="24E49D4C" w14:textId="0921407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29242744"/>
                <w:placeholder>
                  <w:docPart w:val="7F37FD882D6B46F2911D97D51D25E4E8"/>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-27.1</w:t>
                </w:r>
              </w:sdtContent>
            </w:sdt>
          </w:p>
        </w:tc>
        <w:tc>
          <w:tcPr>
            <w:tcW w:w="1350" w:type="dxa"/>
            <w:shd w:val="clear" w:color="auto" w:fill="auto"/>
            <w:hideMark/>
          </w:tcPr>
          <w:p w14:paraId="7173349D" w14:textId="6F651EA8"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910030527"/>
                <w:placeholder>
                  <w:docPart w:val="9A114E8543B242858178DFEEF1C78F9D"/>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-27.1</w:t>
                </w:r>
              </w:sdtContent>
            </w:sdt>
          </w:p>
        </w:tc>
        <w:tc>
          <w:tcPr>
            <w:tcW w:w="1382" w:type="dxa"/>
            <w:shd w:val="clear" w:color="auto" w:fill="auto"/>
            <w:vAlign w:val="center"/>
            <w:hideMark/>
          </w:tcPr>
          <w:p w14:paraId="6BB65A3A" w14:textId="4292C4F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915589938"/>
                <w:placeholder>
                  <w:docPart w:val="9B587A4C99434720BCC02D8B8DF2CDAD"/>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-27.1</w:t>
                </w:r>
              </w:sdtContent>
            </w:sdt>
          </w:p>
        </w:tc>
        <w:tc>
          <w:tcPr>
            <w:tcW w:w="1408" w:type="dxa"/>
            <w:shd w:val="clear" w:color="auto" w:fill="auto"/>
            <w:hideMark/>
          </w:tcPr>
          <w:p w14:paraId="4DB05230"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BFF554D" w14:textId="77777777" w:rsidTr="00E42738">
        <w:trPr>
          <w:trHeight w:val="300"/>
        </w:trPr>
        <w:tc>
          <w:tcPr>
            <w:tcW w:w="760" w:type="dxa"/>
            <w:vMerge/>
            <w:shd w:val="clear" w:color="auto" w:fill="A5DBE6"/>
            <w:vAlign w:val="center"/>
            <w:hideMark/>
          </w:tcPr>
          <w:p w14:paraId="4723BDA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412ED7A1"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3D13134E" w14:textId="77777777"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2.Contas provisórias</w:t>
            </w:r>
          </w:p>
        </w:tc>
        <w:tc>
          <w:tcPr>
            <w:tcW w:w="1350" w:type="dxa"/>
            <w:shd w:val="clear" w:color="auto" w:fill="auto"/>
            <w:vAlign w:val="center"/>
            <w:hideMark/>
          </w:tcPr>
          <w:p w14:paraId="1FD86CAE" w14:textId="6CF3201C"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083509248"/>
                <w:placeholder>
                  <w:docPart w:val="08C45A328F6B4F599C29B6D65AED2A17"/>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-27.2</w:t>
                </w:r>
              </w:sdtContent>
            </w:sdt>
          </w:p>
        </w:tc>
        <w:tc>
          <w:tcPr>
            <w:tcW w:w="1350" w:type="dxa"/>
            <w:shd w:val="clear" w:color="auto" w:fill="auto"/>
            <w:hideMark/>
          </w:tcPr>
          <w:p w14:paraId="4CCE24C7" w14:textId="0720D8E8"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854384234"/>
                <w:placeholder>
                  <w:docPart w:val="68963E0C3B7244D78E1EBEFE2B924394"/>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-27.2</w:t>
                </w:r>
              </w:sdtContent>
            </w:sdt>
          </w:p>
        </w:tc>
        <w:tc>
          <w:tcPr>
            <w:tcW w:w="1382" w:type="dxa"/>
            <w:shd w:val="clear" w:color="auto" w:fill="auto"/>
            <w:vAlign w:val="center"/>
            <w:hideMark/>
          </w:tcPr>
          <w:p w14:paraId="1B65D0C5" w14:textId="65493BC7"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31159546"/>
                <w:placeholder>
                  <w:docPart w:val="6C40181E73694B8EB8D096052C21FEE0"/>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2C06CD51"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2C2DE5A" w14:textId="77777777" w:rsidTr="00E42738">
        <w:trPr>
          <w:trHeight w:val="300"/>
        </w:trPr>
        <w:tc>
          <w:tcPr>
            <w:tcW w:w="760" w:type="dxa"/>
            <w:vMerge/>
            <w:shd w:val="clear" w:color="auto" w:fill="A5DBE6"/>
            <w:vAlign w:val="center"/>
            <w:hideMark/>
          </w:tcPr>
          <w:p w14:paraId="2D781948"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736E9C5F"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7571D1B5" w14:textId="77777777"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3.Contas de adiantamentos</w:t>
            </w:r>
          </w:p>
        </w:tc>
        <w:tc>
          <w:tcPr>
            <w:tcW w:w="1350" w:type="dxa"/>
            <w:shd w:val="clear" w:color="auto" w:fill="auto"/>
            <w:vAlign w:val="center"/>
            <w:hideMark/>
          </w:tcPr>
          <w:p w14:paraId="2A870DDB" w14:textId="78583B7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54613637"/>
                <w:placeholder>
                  <w:docPart w:val="4F471C5381934D87A9C245BD16A8E5EC"/>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-27.3</w:t>
                </w:r>
              </w:sdtContent>
            </w:sdt>
            <w:r w:rsidR="004E2624" w:rsidRPr="00CE08BE">
              <w:rPr>
                <w:rFonts w:ascii="Calibri" w:eastAsia="Calibri" w:hAnsi="Calibri" w:cs="Calibri"/>
                <w:sz w:val="18"/>
                <w:lang w:val="pt-PT"/>
              </w:rPr>
              <w:t> </w:t>
            </w:r>
          </w:p>
        </w:tc>
        <w:tc>
          <w:tcPr>
            <w:tcW w:w="1350" w:type="dxa"/>
            <w:shd w:val="clear" w:color="auto" w:fill="auto"/>
            <w:hideMark/>
          </w:tcPr>
          <w:p w14:paraId="1A2B6334" w14:textId="32C510B0"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37504429"/>
                <w:placeholder>
                  <w:docPart w:val="955997C818754EA49B479F290DE7F547"/>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-27.3</w:t>
                </w:r>
              </w:sdtContent>
            </w:sdt>
          </w:p>
        </w:tc>
        <w:tc>
          <w:tcPr>
            <w:tcW w:w="1382" w:type="dxa"/>
            <w:shd w:val="clear" w:color="auto" w:fill="auto"/>
            <w:vAlign w:val="center"/>
            <w:hideMark/>
          </w:tcPr>
          <w:p w14:paraId="0D8970CD" w14:textId="523813B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088266481"/>
                <w:placeholder>
                  <w:docPart w:val="E74612B198A2466AB94975ED494CA3C3"/>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-27.3</w:t>
                </w:r>
              </w:sdtContent>
            </w:sdt>
            <w:r w:rsidRPr="00CE08BE">
              <w:rPr>
                <w:lang w:val="pt-PT"/>
              </w:rPr>
              <w:t xml:space="preserve"> </w:t>
            </w:r>
          </w:p>
        </w:tc>
        <w:tc>
          <w:tcPr>
            <w:tcW w:w="1408" w:type="dxa"/>
            <w:shd w:val="clear" w:color="auto" w:fill="auto"/>
            <w:hideMark/>
          </w:tcPr>
          <w:p w14:paraId="6CB910B5"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6F007304" w14:textId="77777777" w:rsidTr="00E42738">
        <w:trPr>
          <w:trHeight w:val="300"/>
        </w:trPr>
        <w:tc>
          <w:tcPr>
            <w:tcW w:w="760" w:type="dxa"/>
            <w:vMerge/>
            <w:shd w:val="clear" w:color="auto" w:fill="A5DBE6"/>
            <w:vAlign w:val="center"/>
            <w:hideMark/>
          </w:tcPr>
          <w:p w14:paraId="58D8DA11"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1232A0EF"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3B54B3BC" w14:textId="5BBA5849" w:rsidR="000160E8" w:rsidRPr="00CE08BE" w:rsidRDefault="004E2624" w:rsidP="000160E8">
            <w:pPr>
              <w:spacing w:after="0" w:line="240" w:lineRule="auto"/>
              <w:jc w:val="both"/>
              <w:rPr>
                <w:rFonts w:ascii="Calibri" w:eastAsia="Times New Roman" w:hAnsi="Calibri" w:cs="Calibri"/>
                <w:sz w:val="18"/>
                <w:lang w:val="pt-PT"/>
              </w:rPr>
            </w:pPr>
            <w:r w:rsidRPr="00CE08BE">
              <w:rPr>
                <w:rFonts w:ascii="Calibri" w:eastAsia="Times New Roman" w:hAnsi="Calibri" w:cs="Calibri"/>
                <w:sz w:val="18"/>
                <w:lang w:val="pt-PT"/>
              </w:rPr>
              <w:t>4.Processos para a integridade dos dados financeiros</w:t>
            </w:r>
          </w:p>
        </w:tc>
        <w:tc>
          <w:tcPr>
            <w:tcW w:w="1350" w:type="dxa"/>
            <w:shd w:val="clear" w:color="auto" w:fill="auto"/>
            <w:vAlign w:val="center"/>
            <w:hideMark/>
          </w:tcPr>
          <w:p w14:paraId="3B801501" w14:textId="16D9C9EE"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997993158"/>
                <w:placeholder>
                  <w:docPart w:val="0EEA3DFAD48E4CDD8CD86C24969DA2F7"/>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sdtContent>
            </w:sdt>
          </w:p>
        </w:tc>
        <w:tc>
          <w:tcPr>
            <w:tcW w:w="1350" w:type="dxa"/>
            <w:shd w:val="clear" w:color="auto" w:fill="auto"/>
            <w:hideMark/>
          </w:tcPr>
          <w:p w14:paraId="3BB29BCF" w14:textId="37358BE1"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201289724"/>
                <w:placeholder>
                  <w:docPart w:val="DD51A9CBECEB42E28F1D01B7FC111ED8"/>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sdtContent>
            </w:sdt>
          </w:p>
        </w:tc>
        <w:tc>
          <w:tcPr>
            <w:tcW w:w="1382" w:type="dxa"/>
            <w:shd w:val="clear" w:color="auto" w:fill="auto"/>
            <w:vAlign w:val="center"/>
            <w:hideMark/>
          </w:tcPr>
          <w:p w14:paraId="4E1022E0" w14:textId="2DFD92D5"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533767413"/>
                <w:placeholder>
                  <w:docPart w:val="9D8890B5BCD54A298C9FA1F6F376C04F"/>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-27.4</w:t>
                </w:r>
              </w:sdtContent>
            </w:sdt>
          </w:p>
        </w:tc>
        <w:tc>
          <w:tcPr>
            <w:tcW w:w="1408" w:type="dxa"/>
            <w:shd w:val="clear" w:color="auto" w:fill="auto"/>
            <w:hideMark/>
          </w:tcPr>
          <w:p w14:paraId="5C16BA9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2B81E016" w14:textId="77777777" w:rsidTr="00E42738">
        <w:trPr>
          <w:trHeight w:val="300"/>
        </w:trPr>
        <w:tc>
          <w:tcPr>
            <w:tcW w:w="760" w:type="dxa"/>
            <w:vMerge/>
            <w:shd w:val="clear" w:color="auto" w:fill="A5DBE6"/>
            <w:vAlign w:val="center"/>
            <w:hideMark/>
          </w:tcPr>
          <w:p w14:paraId="7F494394"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38B290F5" w14:textId="3F115B8C"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-28</w:t>
            </w:r>
          </w:p>
        </w:tc>
        <w:tc>
          <w:tcPr>
            <w:tcW w:w="2350" w:type="dxa"/>
            <w:shd w:val="clear" w:color="auto" w:fill="A5DBE6"/>
            <w:hideMark/>
          </w:tcPr>
          <w:p w14:paraId="356FDB26" w14:textId="17F1D45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Relatórios orçament</w:t>
            </w:r>
            <w:r w:rsidR="00914410">
              <w:rPr>
                <w:rFonts w:ascii="Calibri" w:eastAsia="Times New Roman" w:hAnsi="Calibri" w:cs="Calibri"/>
                <w:b/>
                <w:bCs/>
                <w:sz w:val="18"/>
                <w:lang w:val="pt-PT"/>
              </w:rPr>
              <w:t>ais</w:t>
            </w:r>
            <w:r w:rsidRPr="00CE08BE">
              <w:rPr>
                <w:rFonts w:ascii="Calibri" w:eastAsia="Times New Roman" w:hAnsi="Calibri" w:cs="Calibri"/>
                <w:b/>
                <w:bCs/>
                <w:sz w:val="18"/>
                <w:lang w:val="pt-PT"/>
              </w:rPr>
              <w:t xml:space="preserve"> durante o ano</w:t>
            </w:r>
          </w:p>
        </w:tc>
        <w:tc>
          <w:tcPr>
            <w:tcW w:w="1350" w:type="dxa"/>
            <w:shd w:val="clear" w:color="auto" w:fill="auto"/>
            <w:vAlign w:val="center"/>
            <w:hideMark/>
          </w:tcPr>
          <w:p w14:paraId="1F3719F9" w14:textId="336BD636"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523216410"/>
                <w:placeholder>
                  <w:docPart w:val="72A47E80363B4039948E88C57433266F"/>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-28</w:t>
                </w:r>
              </w:sdtContent>
            </w:sdt>
          </w:p>
        </w:tc>
        <w:tc>
          <w:tcPr>
            <w:tcW w:w="1350" w:type="dxa"/>
            <w:shd w:val="clear" w:color="auto" w:fill="auto"/>
            <w:hideMark/>
          </w:tcPr>
          <w:p w14:paraId="1FEC1EC8"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40659069" w14:textId="487FC231"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076329119"/>
                <w:placeholder>
                  <w:docPart w:val="C44D65BAB3AA4FD5895F31737CD5D20E"/>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-28</w:t>
                </w:r>
              </w:sdtContent>
            </w:sdt>
            <w:r w:rsidR="004E2624" w:rsidRPr="00CE08BE">
              <w:rPr>
                <w:rFonts w:ascii="Calibri" w:eastAsia="Calibri" w:hAnsi="Calibri" w:cs="Calibri"/>
                <w:b/>
                <w:bCs/>
                <w:sz w:val="18"/>
                <w:lang w:val="pt-PT"/>
              </w:rPr>
              <w:t> </w:t>
            </w:r>
          </w:p>
        </w:tc>
        <w:tc>
          <w:tcPr>
            <w:tcW w:w="1408" w:type="dxa"/>
            <w:shd w:val="clear" w:color="auto" w:fill="auto"/>
            <w:hideMark/>
          </w:tcPr>
          <w:p w14:paraId="1361D700"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1FC32CCB" w14:textId="77777777" w:rsidTr="00E42738">
        <w:trPr>
          <w:trHeight w:val="300"/>
        </w:trPr>
        <w:tc>
          <w:tcPr>
            <w:tcW w:w="760" w:type="dxa"/>
            <w:vMerge/>
            <w:shd w:val="clear" w:color="auto" w:fill="A5DBE6"/>
            <w:vAlign w:val="center"/>
            <w:hideMark/>
          </w:tcPr>
          <w:p w14:paraId="307E719A"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7DD8F0F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06A133A3" w14:textId="5EFE9EDA" w:rsidR="000160E8" w:rsidRPr="00CE08BE" w:rsidRDefault="004E2624" w:rsidP="00F93A22">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1.Cobertura e compa</w:t>
            </w:r>
            <w:r w:rsidR="00063D7C" w:rsidRPr="00CE08BE">
              <w:rPr>
                <w:rFonts w:ascii="Calibri" w:eastAsia="Times New Roman" w:hAnsi="Calibri" w:cs="Calibri"/>
                <w:sz w:val="18"/>
                <w:lang w:val="pt-PT"/>
              </w:rPr>
              <w:t>ra</w:t>
            </w:r>
            <w:r w:rsidRPr="00CE08BE">
              <w:rPr>
                <w:rFonts w:ascii="Calibri" w:eastAsia="Times New Roman" w:hAnsi="Calibri" w:cs="Calibri"/>
                <w:sz w:val="18"/>
                <w:lang w:val="pt-PT"/>
              </w:rPr>
              <w:t>bilidade dos relatórios</w:t>
            </w:r>
          </w:p>
        </w:tc>
        <w:tc>
          <w:tcPr>
            <w:tcW w:w="1350" w:type="dxa"/>
            <w:shd w:val="clear" w:color="auto" w:fill="auto"/>
            <w:vAlign w:val="center"/>
            <w:hideMark/>
          </w:tcPr>
          <w:p w14:paraId="7146AA16" w14:textId="6920FB8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363950388"/>
                <w:placeholder>
                  <w:docPart w:val="E29603B1E6F846188A7AA8A517B1B2C4"/>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-28.1</w:t>
                </w:r>
              </w:sdtContent>
            </w:sdt>
            <w:r w:rsidR="004E2624" w:rsidRPr="00CE08BE">
              <w:rPr>
                <w:rFonts w:ascii="Calibri" w:eastAsia="Calibri" w:hAnsi="Calibri" w:cs="Calibri"/>
                <w:sz w:val="18"/>
                <w:lang w:val="pt-PT"/>
              </w:rPr>
              <w:t> </w:t>
            </w:r>
          </w:p>
        </w:tc>
        <w:tc>
          <w:tcPr>
            <w:tcW w:w="1350" w:type="dxa"/>
            <w:shd w:val="clear" w:color="auto" w:fill="auto"/>
            <w:hideMark/>
          </w:tcPr>
          <w:p w14:paraId="3EF7FED6" w14:textId="1570C76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720935865"/>
                <w:placeholder>
                  <w:docPart w:val="C6C55F6D38A14F0CB21B4B7E48871E6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-28.1</w:t>
                </w:r>
              </w:sdtContent>
            </w:sdt>
          </w:p>
        </w:tc>
        <w:tc>
          <w:tcPr>
            <w:tcW w:w="1382" w:type="dxa"/>
            <w:shd w:val="clear" w:color="auto" w:fill="auto"/>
            <w:vAlign w:val="center"/>
            <w:hideMark/>
          </w:tcPr>
          <w:p w14:paraId="4AF8207F" w14:textId="3C836E1B"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2006007417"/>
                <w:placeholder>
                  <w:docPart w:val="F1D7078010E143629A2D8E9C58A32EAD"/>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-28.1</w:t>
                </w:r>
              </w:sdtContent>
            </w:sdt>
            <w:r w:rsidRPr="00CE08BE">
              <w:rPr>
                <w:lang w:val="pt-PT"/>
              </w:rPr>
              <w:t xml:space="preserve"> </w:t>
            </w:r>
          </w:p>
        </w:tc>
        <w:tc>
          <w:tcPr>
            <w:tcW w:w="1408" w:type="dxa"/>
            <w:shd w:val="clear" w:color="auto" w:fill="auto"/>
            <w:hideMark/>
          </w:tcPr>
          <w:p w14:paraId="2C03904A"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D3CCA8D" w14:textId="77777777" w:rsidTr="00E42738">
        <w:trPr>
          <w:trHeight w:val="300"/>
        </w:trPr>
        <w:tc>
          <w:tcPr>
            <w:tcW w:w="760" w:type="dxa"/>
            <w:vMerge/>
            <w:shd w:val="clear" w:color="auto" w:fill="A5DBE6"/>
            <w:vAlign w:val="center"/>
            <w:hideMark/>
          </w:tcPr>
          <w:p w14:paraId="1D9A2D48"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3EC7EC36"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16BDB148" w14:textId="40C528A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2.Periodicidade dos relatórios orçamentais durante o ano </w:t>
            </w:r>
          </w:p>
        </w:tc>
        <w:tc>
          <w:tcPr>
            <w:tcW w:w="1350" w:type="dxa"/>
            <w:shd w:val="clear" w:color="auto" w:fill="auto"/>
            <w:vAlign w:val="center"/>
            <w:hideMark/>
          </w:tcPr>
          <w:p w14:paraId="0646CC95" w14:textId="66B5B9E1"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530264532"/>
                <w:placeholder>
                  <w:docPart w:val="9BC07FB144344C4B81853E857B556772"/>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-28.2</w:t>
                </w:r>
              </w:sdtContent>
            </w:sdt>
            <w:r w:rsidR="004E2624" w:rsidRPr="00CE08BE">
              <w:rPr>
                <w:rFonts w:ascii="Calibri" w:eastAsia="Calibri" w:hAnsi="Calibri" w:cs="Calibri"/>
                <w:sz w:val="18"/>
                <w:lang w:val="pt-PT"/>
              </w:rPr>
              <w:t> </w:t>
            </w:r>
          </w:p>
        </w:tc>
        <w:tc>
          <w:tcPr>
            <w:tcW w:w="1350" w:type="dxa"/>
            <w:shd w:val="clear" w:color="auto" w:fill="auto"/>
            <w:hideMark/>
          </w:tcPr>
          <w:p w14:paraId="65233729" w14:textId="4A401258" w:rsidR="000160E8" w:rsidRPr="00CE08BE" w:rsidRDefault="00DD77BD" w:rsidP="000160E8">
            <w:pPr>
              <w:spacing w:after="0" w:line="240" w:lineRule="auto"/>
              <w:rPr>
                <w:rFonts w:ascii="Calibri" w:eastAsia="Times New Roman" w:hAnsi="Calibri" w:cs="Calibri"/>
                <w:sz w:val="18"/>
                <w:lang w:val="pt-PT"/>
              </w:rPr>
            </w:pPr>
            <w:sdt>
              <w:sdtPr>
                <w:rPr>
                  <w:rFonts w:ascii="Calibri" w:eastAsia="Calibri" w:hAnsi="Calibri" w:cs="Calibri"/>
                  <w:sz w:val="20"/>
                  <w:szCs w:val="20"/>
                  <w:lang w:val="pt-PT"/>
                </w:rPr>
                <w:id w:val="-819571616"/>
                <w:placeholder>
                  <w:docPart w:val="F56D3357CDFD4F68B3F3CE87DE72F78C"/>
                </w:placeholder>
              </w:sdtPr>
              <w:sdtEndPr/>
              <w:sdtContent>
                <w:r w:rsidR="004E2624"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-28.2</w:t>
                </w:r>
              </w:sdtContent>
            </w:sdt>
            <w:r w:rsidR="004E2624" w:rsidRPr="00CE08BE">
              <w:rPr>
                <w:rFonts w:ascii="Calibri" w:eastAsia="Calibri" w:hAnsi="Calibri" w:cs="Calibri"/>
                <w:sz w:val="18"/>
                <w:lang w:val="pt-PT"/>
              </w:rPr>
              <w:t> </w:t>
            </w:r>
          </w:p>
        </w:tc>
        <w:tc>
          <w:tcPr>
            <w:tcW w:w="1382" w:type="dxa"/>
            <w:shd w:val="clear" w:color="auto" w:fill="auto"/>
            <w:vAlign w:val="center"/>
            <w:hideMark/>
          </w:tcPr>
          <w:p w14:paraId="1308013B" w14:textId="1E0504A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931207041"/>
                <w:placeholder>
                  <w:docPart w:val="86D5B58DD83147F6A79ABA5347554F05"/>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-28.2</w:t>
                </w:r>
              </w:sdtContent>
            </w:sdt>
            <w:r w:rsidR="004E2624" w:rsidRPr="00CE08BE">
              <w:rPr>
                <w:lang w:val="pt-PT"/>
              </w:rPr>
              <w:t xml:space="preserve"> </w:t>
            </w:r>
            <w:r w:rsidR="004E2624" w:rsidRPr="00CE08BE">
              <w:rPr>
                <w:rFonts w:ascii="Calibri" w:eastAsia="Calibri" w:hAnsi="Calibri" w:cs="Calibri"/>
                <w:sz w:val="18"/>
                <w:lang w:val="pt-PT"/>
              </w:rPr>
              <w:t> </w:t>
            </w:r>
          </w:p>
        </w:tc>
        <w:tc>
          <w:tcPr>
            <w:tcW w:w="1408" w:type="dxa"/>
            <w:shd w:val="clear" w:color="auto" w:fill="auto"/>
            <w:hideMark/>
          </w:tcPr>
          <w:p w14:paraId="3523E60A"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8A4F190" w14:textId="77777777" w:rsidTr="00E42738">
        <w:trPr>
          <w:trHeight w:val="300"/>
        </w:trPr>
        <w:tc>
          <w:tcPr>
            <w:tcW w:w="760" w:type="dxa"/>
            <w:vMerge/>
            <w:shd w:val="clear" w:color="auto" w:fill="A5DBE6"/>
            <w:vAlign w:val="center"/>
            <w:hideMark/>
          </w:tcPr>
          <w:p w14:paraId="6033508C"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2BA5F615"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18DE5AB3" w14:textId="764222D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w:t>
            </w:r>
            <w:r w:rsidR="00063D7C" w:rsidRPr="00CE08BE">
              <w:rPr>
                <w:rFonts w:ascii="Calibri" w:eastAsia="Times New Roman" w:hAnsi="Calibri" w:cs="Calibri"/>
                <w:sz w:val="18"/>
                <w:lang w:val="pt-PT"/>
              </w:rPr>
              <w:t xml:space="preserve">Exactidão </w:t>
            </w:r>
            <w:r w:rsidRPr="00CE08BE">
              <w:rPr>
                <w:rFonts w:ascii="Calibri" w:eastAsia="Times New Roman" w:hAnsi="Calibri" w:cs="Calibri"/>
                <w:sz w:val="18"/>
                <w:lang w:val="pt-PT"/>
              </w:rPr>
              <w:t xml:space="preserve">dos relatórios orçamentais durante o ano </w:t>
            </w:r>
          </w:p>
        </w:tc>
        <w:tc>
          <w:tcPr>
            <w:tcW w:w="1350" w:type="dxa"/>
            <w:shd w:val="clear" w:color="auto" w:fill="auto"/>
            <w:vAlign w:val="center"/>
            <w:hideMark/>
          </w:tcPr>
          <w:p w14:paraId="254A3B0D" w14:textId="623EEAC4"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572581603"/>
                <w:placeholder>
                  <w:docPart w:val="AD0A565D916242299100842B43CE0E49"/>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-28.3</w:t>
                </w:r>
              </w:sdtContent>
            </w:sdt>
          </w:p>
        </w:tc>
        <w:tc>
          <w:tcPr>
            <w:tcW w:w="1350" w:type="dxa"/>
            <w:shd w:val="clear" w:color="auto" w:fill="auto"/>
            <w:hideMark/>
          </w:tcPr>
          <w:p w14:paraId="2BC83A24" w14:textId="568FB3A6" w:rsidR="000160E8" w:rsidRPr="00CE08BE" w:rsidRDefault="00DD77BD" w:rsidP="00B4205E">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460759727"/>
                <w:placeholder>
                  <w:docPart w:val="D40158C48F8049E2A86833100D9AA50C"/>
                </w:placeholder>
              </w:sdtPr>
              <w:sdtEndPr/>
              <w:sdtContent>
                <w:r w:rsidR="004E2624"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-28.3</w:t>
                </w:r>
              </w:sdtContent>
            </w:sdt>
          </w:p>
        </w:tc>
        <w:tc>
          <w:tcPr>
            <w:tcW w:w="1382" w:type="dxa"/>
            <w:shd w:val="clear" w:color="auto" w:fill="auto"/>
            <w:vAlign w:val="center"/>
            <w:hideMark/>
          </w:tcPr>
          <w:p w14:paraId="3B6B3771" w14:textId="0F61D565"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543714441"/>
                <w:placeholder>
                  <w:docPart w:val="7BF7E1A44BB94ADE9581CF0934BC2B87"/>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-28.3</w:t>
                </w:r>
              </w:sdtContent>
            </w:sdt>
            <w:r w:rsidRPr="00CE08BE">
              <w:rPr>
                <w:lang w:val="pt-PT"/>
              </w:rPr>
              <w:t xml:space="preserve"> </w:t>
            </w:r>
          </w:p>
        </w:tc>
        <w:tc>
          <w:tcPr>
            <w:tcW w:w="1408" w:type="dxa"/>
            <w:shd w:val="clear" w:color="auto" w:fill="auto"/>
            <w:hideMark/>
          </w:tcPr>
          <w:p w14:paraId="1B3AC504"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1384225A" w14:textId="77777777" w:rsidTr="00E42738">
        <w:trPr>
          <w:trHeight w:val="300"/>
        </w:trPr>
        <w:tc>
          <w:tcPr>
            <w:tcW w:w="760" w:type="dxa"/>
            <w:vMerge/>
            <w:shd w:val="clear" w:color="auto" w:fill="A5DBE6"/>
            <w:vAlign w:val="center"/>
            <w:hideMark/>
          </w:tcPr>
          <w:p w14:paraId="2AD3E340"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1DC1E219" w14:textId="2EA1DEF0"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-29</w:t>
            </w:r>
          </w:p>
        </w:tc>
        <w:tc>
          <w:tcPr>
            <w:tcW w:w="2350" w:type="dxa"/>
            <w:shd w:val="clear" w:color="auto" w:fill="A5DBE6"/>
            <w:hideMark/>
          </w:tcPr>
          <w:p w14:paraId="320B9660"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Relatórios financeiros anuais</w:t>
            </w:r>
          </w:p>
        </w:tc>
        <w:tc>
          <w:tcPr>
            <w:tcW w:w="1350" w:type="dxa"/>
            <w:shd w:val="clear" w:color="auto" w:fill="auto"/>
            <w:vAlign w:val="center"/>
            <w:hideMark/>
          </w:tcPr>
          <w:p w14:paraId="0194AAAF" w14:textId="12F26D24"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1539934711"/>
                <w:placeholder>
                  <w:docPart w:val="61A92C5D7CD64D198DE676FA2860AE48"/>
                </w:placeholder>
              </w:sdtPr>
              <w:sdtEndPr/>
              <w:sdtContent>
                <w:r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-29</w:t>
                </w:r>
              </w:sdtContent>
            </w:sdt>
          </w:p>
        </w:tc>
        <w:tc>
          <w:tcPr>
            <w:tcW w:w="1350" w:type="dxa"/>
            <w:shd w:val="clear" w:color="auto" w:fill="auto"/>
            <w:hideMark/>
          </w:tcPr>
          <w:p w14:paraId="3F64ABD4"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1420BCF6" w14:textId="5D52AC0C"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584882284"/>
                <w:placeholder>
                  <w:docPart w:val="7A3CAC9821CC4493B90AF9E61EDC2D33"/>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-29</w:t>
                </w:r>
              </w:sdtContent>
            </w:sdt>
            <w:r w:rsidR="004E2624" w:rsidRPr="00CE08BE">
              <w:rPr>
                <w:rFonts w:ascii="Calibri" w:eastAsia="Calibri" w:hAnsi="Calibri" w:cs="Calibri"/>
                <w:b/>
                <w:bCs/>
                <w:sz w:val="18"/>
                <w:lang w:val="pt-PT"/>
              </w:rPr>
              <w:t> </w:t>
            </w:r>
          </w:p>
        </w:tc>
        <w:tc>
          <w:tcPr>
            <w:tcW w:w="1408" w:type="dxa"/>
            <w:shd w:val="clear" w:color="auto" w:fill="auto"/>
            <w:hideMark/>
          </w:tcPr>
          <w:p w14:paraId="46FDD93F"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11451367" w14:textId="77777777" w:rsidTr="00E42738">
        <w:trPr>
          <w:trHeight w:val="300"/>
        </w:trPr>
        <w:tc>
          <w:tcPr>
            <w:tcW w:w="760" w:type="dxa"/>
            <w:vMerge/>
            <w:shd w:val="clear" w:color="auto" w:fill="A5DBE6"/>
            <w:vAlign w:val="center"/>
            <w:hideMark/>
          </w:tcPr>
          <w:p w14:paraId="4F268FB7"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1564421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42482154" w14:textId="7D7293BD"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w:t>
            </w:r>
            <w:r w:rsidR="00063D7C" w:rsidRPr="00CE08BE">
              <w:rPr>
                <w:rFonts w:ascii="Calibri" w:eastAsia="Times New Roman" w:hAnsi="Calibri" w:cs="Calibri"/>
                <w:sz w:val="18"/>
                <w:lang w:val="pt-PT"/>
              </w:rPr>
              <w:t xml:space="preserve">Completude </w:t>
            </w:r>
            <w:r w:rsidRPr="00CE08BE">
              <w:rPr>
                <w:rFonts w:ascii="Calibri" w:eastAsia="Times New Roman" w:hAnsi="Calibri" w:cs="Calibri"/>
                <w:sz w:val="18"/>
                <w:lang w:val="pt-PT"/>
              </w:rPr>
              <w:t>dos relatórios financeiros anuais</w:t>
            </w:r>
          </w:p>
        </w:tc>
        <w:tc>
          <w:tcPr>
            <w:tcW w:w="1350" w:type="dxa"/>
            <w:shd w:val="clear" w:color="auto" w:fill="auto"/>
            <w:vAlign w:val="center"/>
            <w:hideMark/>
          </w:tcPr>
          <w:p w14:paraId="64337D76" w14:textId="2F9AC780"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2133469341"/>
                <w:placeholder>
                  <w:docPart w:val="118CEAEF29ED4ACB87CC734BB25E9FF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-29.1</w:t>
                </w:r>
              </w:sdtContent>
            </w:sdt>
            <w:r w:rsidR="004E2624" w:rsidRPr="00CE08BE">
              <w:rPr>
                <w:rFonts w:ascii="Calibri" w:eastAsia="Calibri" w:hAnsi="Calibri" w:cs="Calibri"/>
                <w:sz w:val="18"/>
                <w:lang w:val="pt-PT"/>
              </w:rPr>
              <w:t> </w:t>
            </w:r>
          </w:p>
        </w:tc>
        <w:tc>
          <w:tcPr>
            <w:tcW w:w="1350" w:type="dxa"/>
            <w:shd w:val="clear" w:color="auto" w:fill="auto"/>
            <w:hideMark/>
          </w:tcPr>
          <w:p w14:paraId="266111ED" w14:textId="7915F3B5"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27960190"/>
                <w:placeholder>
                  <w:docPart w:val="A332901AB65A40CE8C29ED486B320AE3"/>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-29.1</w:t>
                </w:r>
              </w:sdtContent>
            </w:sdt>
          </w:p>
        </w:tc>
        <w:tc>
          <w:tcPr>
            <w:tcW w:w="1382" w:type="dxa"/>
            <w:shd w:val="clear" w:color="auto" w:fill="auto"/>
            <w:vAlign w:val="center"/>
            <w:hideMark/>
          </w:tcPr>
          <w:p w14:paraId="74F986D0" w14:textId="7DF05D95"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59980553"/>
                <w:placeholder>
                  <w:docPart w:val="BB43BB897A344E0AB8E8B8ED7EAAE36C"/>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-29.1</w:t>
                </w:r>
              </w:sdtContent>
            </w:sdt>
            <w:r w:rsidR="004E2624" w:rsidRPr="00CE08BE">
              <w:rPr>
                <w:rFonts w:ascii="Calibri" w:eastAsia="Calibri" w:hAnsi="Calibri" w:cs="Calibri"/>
                <w:sz w:val="18"/>
                <w:lang w:val="pt-PT"/>
              </w:rPr>
              <w:t> </w:t>
            </w:r>
          </w:p>
        </w:tc>
        <w:tc>
          <w:tcPr>
            <w:tcW w:w="1408" w:type="dxa"/>
            <w:shd w:val="clear" w:color="auto" w:fill="auto"/>
            <w:hideMark/>
          </w:tcPr>
          <w:p w14:paraId="23B5D1F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0B3DDBB" w14:textId="77777777" w:rsidTr="00E42738">
        <w:trPr>
          <w:trHeight w:val="300"/>
        </w:trPr>
        <w:tc>
          <w:tcPr>
            <w:tcW w:w="760" w:type="dxa"/>
            <w:vMerge/>
            <w:shd w:val="clear" w:color="auto" w:fill="A5DBE6"/>
            <w:vAlign w:val="center"/>
            <w:hideMark/>
          </w:tcPr>
          <w:p w14:paraId="22061702"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5EAD713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3EDDC58B" w14:textId="6F8A0416"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w:t>
            </w:r>
            <w:r w:rsidR="00063D7C" w:rsidRPr="00CE08BE">
              <w:rPr>
                <w:rFonts w:ascii="Calibri" w:eastAsia="Times New Roman" w:hAnsi="Calibri" w:cs="Calibri"/>
                <w:sz w:val="18"/>
                <w:lang w:val="pt-PT"/>
              </w:rPr>
              <w:t xml:space="preserve">Submissão </w:t>
            </w:r>
            <w:r w:rsidRPr="00CE08BE">
              <w:rPr>
                <w:rFonts w:ascii="Calibri" w:eastAsia="Times New Roman" w:hAnsi="Calibri" w:cs="Calibri"/>
                <w:sz w:val="18"/>
                <w:lang w:val="pt-PT"/>
              </w:rPr>
              <w:t xml:space="preserve">dos relatórios </w:t>
            </w:r>
            <w:r w:rsidR="00063D7C" w:rsidRPr="00CE08BE">
              <w:rPr>
                <w:rFonts w:ascii="Calibri" w:eastAsia="Times New Roman" w:hAnsi="Calibri" w:cs="Calibri"/>
                <w:sz w:val="18"/>
                <w:lang w:val="pt-PT"/>
              </w:rPr>
              <w:t xml:space="preserve">à </w:t>
            </w:r>
            <w:r w:rsidRPr="00CE08BE">
              <w:rPr>
                <w:rFonts w:ascii="Calibri" w:eastAsia="Times New Roman" w:hAnsi="Calibri" w:cs="Calibri"/>
                <w:sz w:val="18"/>
                <w:lang w:val="pt-PT"/>
              </w:rPr>
              <w:t>auditoria externa</w:t>
            </w:r>
          </w:p>
        </w:tc>
        <w:tc>
          <w:tcPr>
            <w:tcW w:w="1350" w:type="dxa"/>
            <w:shd w:val="clear" w:color="auto" w:fill="auto"/>
            <w:vAlign w:val="center"/>
            <w:hideMark/>
          </w:tcPr>
          <w:p w14:paraId="5CF0288E" w14:textId="1CCBBF86"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556510213"/>
                <w:placeholder>
                  <w:docPart w:val="C7E72295EBCD4C4EA9F87B6127E3D71A"/>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sdtContent>
            </w:sdt>
          </w:p>
        </w:tc>
        <w:tc>
          <w:tcPr>
            <w:tcW w:w="1350" w:type="dxa"/>
            <w:shd w:val="clear" w:color="auto" w:fill="auto"/>
            <w:hideMark/>
          </w:tcPr>
          <w:p w14:paraId="0450BF3C" w14:textId="14630E89"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86179195"/>
                <w:placeholder>
                  <w:docPart w:val="5524063EE1C242828A876E55EA9D240F"/>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sdtContent>
            </w:sdt>
          </w:p>
        </w:tc>
        <w:tc>
          <w:tcPr>
            <w:tcW w:w="1382" w:type="dxa"/>
            <w:shd w:val="clear" w:color="auto" w:fill="auto"/>
            <w:vAlign w:val="center"/>
            <w:hideMark/>
          </w:tcPr>
          <w:p w14:paraId="28C506A3" w14:textId="76ED318C"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318705530"/>
                <w:placeholder>
                  <w:docPart w:val="AEE355E5CBDB4D41B420F27788F6E73A"/>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-29.2</w:t>
                </w:r>
              </w:sdtContent>
            </w:sdt>
          </w:p>
        </w:tc>
        <w:tc>
          <w:tcPr>
            <w:tcW w:w="1408" w:type="dxa"/>
            <w:shd w:val="clear" w:color="auto" w:fill="auto"/>
            <w:hideMark/>
          </w:tcPr>
          <w:p w14:paraId="299C6AA4"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448200D5" w14:textId="77777777" w:rsidTr="00E42738">
        <w:trPr>
          <w:trHeight w:val="300"/>
        </w:trPr>
        <w:tc>
          <w:tcPr>
            <w:tcW w:w="760" w:type="dxa"/>
            <w:vMerge/>
            <w:shd w:val="clear" w:color="auto" w:fill="A5DBE6"/>
            <w:vAlign w:val="center"/>
            <w:hideMark/>
          </w:tcPr>
          <w:p w14:paraId="3F4E4C10"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A5DBE6"/>
            <w:hideMark/>
          </w:tcPr>
          <w:p w14:paraId="39C8E8D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A5DBE6"/>
            <w:hideMark/>
          </w:tcPr>
          <w:p w14:paraId="6B99509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3.Normas de contabilidade</w:t>
            </w:r>
          </w:p>
        </w:tc>
        <w:tc>
          <w:tcPr>
            <w:tcW w:w="1350" w:type="dxa"/>
            <w:shd w:val="clear" w:color="auto" w:fill="auto"/>
            <w:vAlign w:val="center"/>
            <w:hideMark/>
          </w:tcPr>
          <w:p w14:paraId="73B51AC0" w14:textId="0BEE2C10"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05497517"/>
                <w:placeholder>
                  <w:docPart w:val="3D6F60526C294F79916CEDB07FAD6477"/>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sdtContent>
            </w:sdt>
          </w:p>
        </w:tc>
        <w:tc>
          <w:tcPr>
            <w:tcW w:w="1350" w:type="dxa"/>
            <w:shd w:val="clear" w:color="auto" w:fill="auto"/>
            <w:hideMark/>
          </w:tcPr>
          <w:p w14:paraId="05D021A1" w14:textId="08D84EB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263222516"/>
                <w:placeholder>
                  <w:docPart w:val="2136B0AAAE824695AA4CC04D23C59CBB"/>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sdtContent>
            </w:sdt>
          </w:p>
        </w:tc>
        <w:tc>
          <w:tcPr>
            <w:tcW w:w="1382" w:type="dxa"/>
            <w:shd w:val="clear" w:color="auto" w:fill="auto"/>
            <w:vAlign w:val="center"/>
            <w:hideMark/>
          </w:tcPr>
          <w:p w14:paraId="1CA6C3EE" w14:textId="0132D9C9"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593903622"/>
                <w:placeholder>
                  <w:docPart w:val="4F559B476D2047D88EE014FF2A60FDCA"/>
                </w:placeholder>
              </w:sdtPr>
              <w:sdtEndPr/>
              <w:sdtContent>
                <w:r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-29.3</w:t>
                </w:r>
              </w:sdtContent>
            </w:sdt>
          </w:p>
        </w:tc>
        <w:tc>
          <w:tcPr>
            <w:tcW w:w="1408" w:type="dxa"/>
            <w:shd w:val="clear" w:color="auto" w:fill="auto"/>
            <w:hideMark/>
          </w:tcPr>
          <w:p w14:paraId="44B73BE8"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77774647" w14:textId="77777777" w:rsidTr="00E42738">
        <w:trPr>
          <w:trHeight w:val="300"/>
        </w:trPr>
        <w:tc>
          <w:tcPr>
            <w:tcW w:w="760" w:type="dxa"/>
            <w:vMerge w:val="restart"/>
            <w:shd w:val="clear" w:color="auto" w:fill="BDE1C8"/>
            <w:noWrap/>
            <w:textDirection w:val="btLr"/>
            <w:vAlign w:val="center"/>
            <w:hideMark/>
          </w:tcPr>
          <w:p w14:paraId="4A66C525" w14:textId="7034E19A" w:rsidR="000160E8" w:rsidRPr="00CE08BE" w:rsidRDefault="00063D7C" w:rsidP="000160E8">
            <w:pPr>
              <w:spacing w:after="0" w:line="240" w:lineRule="auto"/>
              <w:jc w:val="center"/>
              <w:rPr>
                <w:rFonts w:ascii="Calibri" w:eastAsia="Times New Roman" w:hAnsi="Calibri" w:cs="Calibri"/>
                <w:b/>
                <w:bCs/>
                <w:color w:val="000000"/>
                <w:sz w:val="18"/>
                <w:szCs w:val="28"/>
                <w:lang w:val="pt-PT"/>
              </w:rPr>
            </w:pPr>
            <w:r w:rsidRPr="00CE08BE">
              <w:rPr>
                <w:rFonts w:ascii="Calibri" w:eastAsia="Times New Roman" w:hAnsi="Calibri" w:cs="Calibri"/>
                <w:b/>
                <w:bCs/>
                <w:color w:val="000000"/>
                <w:sz w:val="18"/>
                <w:szCs w:val="28"/>
                <w:lang w:val="pt-PT"/>
              </w:rPr>
              <w:t xml:space="preserve">Escrutínio </w:t>
            </w:r>
            <w:r w:rsidR="004E2624" w:rsidRPr="00CE08BE">
              <w:rPr>
                <w:rFonts w:ascii="Calibri" w:eastAsia="Times New Roman" w:hAnsi="Calibri" w:cs="Calibri"/>
                <w:b/>
                <w:bCs/>
                <w:color w:val="000000"/>
                <w:sz w:val="18"/>
                <w:szCs w:val="28"/>
                <w:lang w:val="pt-PT"/>
              </w:rPr>
              <w:t>e auditoria externa</w:t>
            </w:r>
          </w:p>
        </w:tc>
        <w:tc>
          <w:tcPr>
            <w:tcW w:w="760" w:type="dxa"/>
            <w:shd w:val="clear" w:color="auto" w:fill="BDE1C8"/>
            <w:hideMark/>
          </w:tcPr>
          <w:p w14:paraId="63A5E725" w14:textId="37BFB38D"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-30</w:t>
            </w:r>
          </w:p>
        </w:tc>
        <w:tc>
          <w:tcPr>
            <w:tcW w:w="2350" w:type="dxa"/>
            <w:shd w:val="clear" w:color="auto" w:fill="BDE1C8"/>
            <w:hideMark/>
          </w:tcPr>
          <w:p w14:paraId="6EA153F3"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Auditoria externa</w:t>
            </w:r>
          </w:p>
        </w:tc>
        <w:tc>
          <w:tcPr>
            <w:tcW w:w="1350" w:type="dxa"/>
            <w:shd w:val="clear" w:color="auto" w:fill="auto"/>
            <w:vAlign w:val="center"/>
            <w:hideMark/>
          </w:tcPr>
          <w:p w14:paraId="3E1E857E" w14:textId="5058038F"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Times New Roman" w:hAnsi="Calibri" w:cs="Calibri"/>
                <w:sz w:val="18"/>
                <w:lang w:val="pt-PT"/>
              </w:rPr>
              <w:t> </w:t>
            </w:r>
            <w:sdt>
              <w:sdtPr>
                <w:rPr>
                  <w:rFonts w:ascii="Calibri" w:eastAsia="Times New Roman" w:hAnsi="Calibri" w:cs="Calibri"/>
                  <w:b/>
                  <w:bCs/>
                  <w:sz w:val="18"/>
                  <w:lang w:val="pt-PT"/>
                </w:rPr>
                <w:id w:val="1517269736"/>
                <w:placeholder>
                  <w:docPart w:val="DefaultPlaceholder_-1854013440"/>
                </w:placeholder>
              </w:sdtPr>
              <w:sdtEndPr/>
              <w:sdtContent>
                <w:r w:rsidRPr="00CE08BE">
                  <w:rPr>
                    <w:rFonts w:ascii="Calibri" w:eastAsia="Times New Roman" w:hAnsi="Calibri" w:cs="Calibri"/>
                    <w:b/>
                    <w:bCs/>
                    <w:sz w:val="18"/>
                    <w:lang w:val="pt-PT"/>
                  </w:rPr>
                  <w:t xml:space="preserve">Inserir valor total de </w:t>
                </w:r>
                <w:r w:rsidR="00526755" w:rsidRPr="00CE08BE">
                  <w:rPr>
                    <w:rFonts w:ascii="Calibri" w:eastAsia="Times New Roman" w:hAnsi="Calibri" w:cs="Calibri"/>
                    <w:b/>
                    <w:bCs/>
                    <w:sz w:val="18"/>
                    <w:lang w:val="pt-PT"/>
                  </w:rPr>
                  <w:t>ID</w:t>
                </w:r>
                <w:r w:rsidRPr="00CE08BE">
                  <w:rPr>
                    <w:rFonts w:ascii="Calibri" w:eastAsia="Times New Roman" w:hAnsi="Calibri" w:cs="Calibri"/>
                    <w:b/>
                    <w:bCs/>
                    <w:sz w:val="18"/>
                    <w:lang w:val="pt-PT"/>
                  </w:rPr>
                  <w:t>-30</w:t>
                </w:r>
              </w:sdtContent>
            </w:sdt>
          </w:p>
        </w:tc>
        <w:tc>
          <w:tcPr>
            <w:tcW w:w="1350" w:type="dxa"/>
            <w:shd w:val="clear" w:color="auto" w:fill="auto"/>
            <w:hideMark/>
          </w:tcPr>
          <w:p w14:paraId="33F40220"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330246D0" w14:textId="5EA809F7" w:rsidR="000160E8" w:rsidRPr="00CE08BE" w:rsidRDefault="004E2624" w:rsidP="000160E8">
            <w:pPr>
              <w:spacing w:after="0" w:line="240" w:lineRule="auto"/>
              <w:jc w:val="center"/>
              <w:rPr>
                <w:rFonts w:ascii="Calibri" w:eastAsia="Times New Roman" w:hAnsi="Calibri" w:cs="Calibri"/>
                <w:b/>
                <w:bCs/>
                <w:sz w:val="18"/>
                <w:lang w:val="pt-PT"/>
              </w:rPr>
            </w:pPr>
            <w:r w:rsidRPr="00CE08BE">
              <w:rPr>
                <w:rFonts w:ascii="Calibri" w:eastAsia="Calibri" w:hAnsi="Calibri" w:cs="Calibri"/>
                <w:sz w:val="18"/>
                <w:lang w:val="pt-PT"/>
              </w:rPr>
              <w:t> </w:t>
            </w:r>
            <w:sdt>
              <w:sdtPr>
                <w:rPr>
                  <w:rFonts w:ascii="Calibri" w:eastAsia="Calibri" w:hAnsi="Calibri" w:cs="Calibri"/>
                  <w:b/>
                  <w:sz w:val="20"/>
                  <w:szCs w:val="20"/>
                  <w:lang w:val="pt-PT"/>
                </w:rPr>
                <w:id w:val="-534502262"/>
                <w:placeholder>
                  <w:docPart w:val="17265B30A33E4B3888B25E4EE1FFFC9B"/>
                </w:placeholder>
              </w:sdtPr>
              <w:sdtEndPr/>
              <w:sdtContent>
                <w:r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Pr="00CE08BE">
                  <w:rPr>
                    <w:rFonts w:ascii="Calibri" w:eastAsia="Calibri" w:hAnsi="Calibri" w:cs="Calibri"/>
                    <w:b/>
                    <w:bCs/>
                    <w:sz w:val="20"/>
                    <w:szCs w:val="20"/>
                    <w:lang w:val="pt-PT"/>
                  </w:rPr>
                  <w:t>-30</w:t>
                </w:r>
              </w:sdtContent>
            </w:sdt>
          </w:p>
        </w:tc>
        <w:tc>
          <w:tcPr>
            <w:tcW w:w="1408" w:type="dxa"/>
            <w:shd w:val="clear" w:color="auto" w:fill="auto"/>
            <w:hideMark/>
          </w:tcPr>
          <w:p w14:paraId="79637473"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62F9C4C7" w14:textId="77777777" w:rsidTr="00E42738">
        <w:trPr>
          <w:trHeight w:val="300"/>
        </w:trPr>
        <w:tc>
          <w:tcPr>
            <w:tcW w:w="760" w:type="dxa"/>
            <w:vMerge/>
            <w:shd w:val="clear" w:color="auto" w:fill="BDE1C8"/>
            <w:vAlign w:val="center"/>
            <w:hideMark/>
          </w:tcPr>
          <w:p w14:paraId="35CFFE37"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07585788"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63229DD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1.Cobertura e normas da auditoria</w:t>
            </w:r>
          </w:p>
        </w:tc>
        <w:tc>
          <w:tcPr>
            <w:tcW w:w="1350" w:type="dxa"/>
            <w:shd w:val="clear" w:color="auto" w:fill="auto"/>
            <w:vAlign w:val="center"/>
            <w:hideMark/>
          </w:tcPr>
          <w:p w14:paraId="420D81F1" w14:textId="76073F0B"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630089257"/>
                <w:placeholder>
                  <w:docPart w:val="BA87B87E07EB467DA375B9A695F7BFC3"/>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-30.1</w:t>
                </w:r>
              </w:sdtContent>
            </w:sdt>
            <w:r w:rsidR="004E2624" w:rsidRPr="00CE08BE">
              <w:rPr>
                <w:rFonts w:ascii="Calibri" w:eastAsia="Calibri" w:hAnsi="Calibri" w:cs="Calibri"/>
                <w:sz w:val="18"/>
                <w:lang w:val="pt-PT"/>
              </w:rPr>
              <w:t> </w:t>
            </w:r>
          </w:p>
        </w:tc>
        <w:tc>
          <w:tcPr>
            <w:tcW w:w="1350" w:type="dxa"/>
            <w:shd w:val="clear" w:color="auto" w:fill="auto"/>
            <w:hideMark/>
          </w:tcPr>
          <w:p w14:paraId="1B3ECFAC" w14:textId="1F0EBA2A"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575660071"/>
                <w:placeholder>
                  <w:docPart w:val="F045AAC3562743B5A8BF7E444EBB7AA9"/>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-30.1</w:t>
                </w:r>
              </w:sdtContent>
            </w:sdt>
          </w:p>
        </w:tc>
        <w:tc>
          <w:tcPr>
            <w:tcW w:w="1382" w:type="dxa"/>
            <w:shd w:val="clear" w:color="auto" w:fill="auto"/>
            <w:vAlign w:val="center"/>
            <w:hideMark/>
          </w:tcPr>
          <w:p w14:paraId="53B1BA26" w14:textId="0ABF8A59"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2077582309"/>
                <w:placeholder>
                  <w:docPart w:val="B04D9F1EE0DA48DEB657F837C13BE48C"/>
                </w:placeholder>
              </w:sdtPr>
              <w:sdtEndPr/>
              <w:sdtContent>
                <w:r w:rsidR="004E2624"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-30.1</w:t>
                </w:r>
              </w:sdtContent>
            </w:sdt>
            <w:r w:rsidR="004E2624" w:rsidRPr="00CE08BE">
              <w:rPr>
                <w:rFonts w:ascii="Calibri" w:eastAsia="Calibri" w:hAnsi="Calibri" w:cs="Calibri"/>
                <w:sz w:val="18"/>
                <w:lang w:val="pt-PT"/>
              </w:rPr>
              <w:t> </w:t>
            </w:r>
          </w:p>
        </w:tc>
        <w:tc>
          <w:tcPr>
            <w:tcW w:w="1408" w:type="dxa"/>
            <w:shd w:val="clear" w:color="auto" w:fill="auto"/>
            <w:hideMark/>
          </w:tcPr>
          <w:p w14:paraId="643F1447"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570DEED1" w14:textId="77777777" w:rsidTr="00E42738">
        <w:trPr>
          <w:trHeight w:val="300"/>
        </w:trPr>
        <w:tc>
          <w:tcPr>
            <w:tcW w:w="760" w:type="dxa"/>
            <w:vMerge/>
            <w:shd w:val="clear" w:color="auto" w:fill="BDE1C8"/>
            <w:vAlign w:val="center"/>
            <w:hideMark/>
          </w:tcPr>
          <w:p w14:paraId="22FEF018"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294D8E7B"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1F5FBC48" w14:textId="3AEE4DA5"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2.</w:t>
            </w:r>
            <w:r w:rsidR="00063D7C" w:rsidRPr="00CE08BE">
              <w:rPr>
                <w:rFonts w:ascii="Calibri" w:eastAsia="Times New Roman" w:hAnsi="Calibri" w:cs="Calibri"/>
                <w:sz w:val="18"/>
                <w:lang w:val="pt-PT"/>
              </w:rPr>
              <w:t xml:space="preserve">Submissão </w:t>
            </w:r>
            <w:r w:rsidRPr="00CE08BE">
              <w:rPr>
                <w:rFonts w:ascii="Calibri" w:eastAsia="Times New Roman" w:hAnsi="Calibri" w:cs="Calibri"/>
                <w:sz w:val="18"/>
                <w:lang w:val="pt-PT"/>
              </w:rPr>
              <w:t>dos relatórios de auditoria ao órgão legislativo</w:t>
            </w:r>
          </w:p>
        </w:tc>
        <w:tc>
          <w:tcPr>
            <w:tcW w:w="1350" w:type="dxa"/>
            <w:shd w:val="clear" w:color="auto" w:fill="auto"/>
            <w:vAlign w:val="center"/>
            <w:hideMark/>
          </w:tcPr>
          <w:p w14:paraId="36C6E774" w14:textId="63258BA8"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368270019"/>
                <w:placeholder>
                  <w:docPart w:val="8B9EFAC64AA448CE8209822AE05C1BEA"/>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-30.2</w:t>
                </w:r>
              </w:sdtContent>
            </w:sdt>
          </w:p>
        </w:tc>
        <w:tc>
          <w:tcPr>
            <w:tcW w:w="1350" w:type="dxa"/>
            <w:shd w:val="clear" w:color="auto" w:fill="auto"/>
            <w:hideMark/>
          </w:tcPr>
          <w:p w14:paraId="07AA2A0E" w14:textId="534488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34530491"/>
                <w:placeholder>
                  <w:docPart w:val="50ED5B37166A48318F43B51DAB15A750"/>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-30.2</w:t>
                </w:r>
              </w:sdtContent>
            </w:sdt>
          </w:p>
        </w:tc>
        <w:tc>
          <w:tcPr>
            <w:tcW w:w="1382" w:type="dxa"/>
            <w:shd w:val="clear" w:color="auto" w:fill="auto"/>
            <w:vAlign w:val="center"/>
            <w:hideMark/>
          </w:tcPr>
          <w:p w14:paraId="261C178E" w14:textId="2A910576"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831435351"/>
                <w:placeholder>
                  <w:docPart w:val="B4875E735DE5444280ED0135F8CA0EDF"/>
                </w:placeholder>
              </w:sdtPr>
              <w:sdtEndPr/>
              <w:sdtContent>
                <w:r w:rsidR="004E2624" w:rsidRPr="00CE08BE">
                  <w:rPr>
                    <w:rFonts w:ascii="Calibri" w:eastAsia="Calibri" w:hAnsi="Calibri" w:cs="Calibri"/>
                    <w:sz w:val="20"/>
                    <w:szCs w:val="20"/>
                    <w:lang w:val="pt-PT"/>
                  </w:rPr>
                  <w:t xml:space="preserve">Inserir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-30.2</w:t>
                </w:r>
              </w:sdtContent>
            </w:sdt>
            <w:r w:rsidR="004E2624" w:rsidRPr="00CE08BE">
              <w:rPr>
                <w:rFonts w:ascii="Calibri" w:eastAsia="Calibri" w:hAnsi="Calibri" w:cs="Calibri"/>
                <w:sz w:val="18"/>
                <w:lang w:val="pt-PT"/>
              </w:rPr>
              <w:t> </w:t>
            </w:r>
          </w:p>
        </w:tc>
        <w:tc>
          <w:tcPr>
            <w:tcW w:w="1408" w:type="dxa"/>
            <w:shd w:val="clear" w:color="auto" w:fill="auto"/>
            <w:hideMark/>
          </w:tcPr>
          <w:p w14:paraId="1EC06C78"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589ACCA" w14:textId="77777777" w:rsidTr="00E42738">
        <w:trPr>
          <w:trHeight w:val="300"/>
        </w:trPr>
        <w:tc>
          <w:tcPr>
            <w:tcW w:w="760" w:type="dxa"/>
            <w:vMerge/>
            <w:shd w:val="clear" w:color="auto" w:fill="BDE1C8"/>
            <w:vAlign w:val="center"/>
            <w:hideMark/>
          </w:tcPr>
          <w:p w14:paraId="4C8F9CBF"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3C7D168A"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25D68D18"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3.Seguimento da auditoria externa</w:t>
            </w:r>
          </w:p>
        </w:tc>
        <w:tc>
          <w:tcPr>
            <w:tcW w:w="1350" w:type="dxa"/>
            <w:shd w:val="clear" w:color="auto" w:fill="auto"/>
            <w:vAlign w:val="center"/>
            <w:hideMark/>
          </w:tcPr>
          <w:p w14:paraId="32EF86D8" w14:textId="504EAAFB"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97106749"/>
                <w:placeholder>
                  <w:docPart w:val="0964B33E80964B7A80DC236C6BDED387"/>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-30.3</w:t>
                </w:r>
              </w:sdtContent>
            </w:sdt>
          </w:p>
        </w:tc>
        <w:tc>
          <w:tcPr>
            <w:tcW w:w="1350" w:type="dxa"/>
            <w:shd w:val="clear" w:color="auto" w:fill="auto"/>
            <w:hideMark/>
          </w:tcPr>
          <w:p w14:paraId="2A14DDFE" w14:textId="272379A0"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871522212"/>
                <w:placeholder>
                  <w:docPart w:val="39149D1280DF494595DE9C4729AD293A"/>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-30.3</w:t>
                </w:r>
              </w:sdtContent>
            </w:sdt>
          </w:p>
        </w:tc>
        <w:tc>
          <w:tcPr>
            <w:tcW w:w="1382" w:type="dxa"/>
            <w:shd w:val="clear" w:color="auto" w:fill="auto"/>
            <w:vAlign w:val="center"/>
            <w:hideMark/>
          </w:tcPr>
          <w:p w14:paraId="7D9524B9" w14:textId="4F6BBB3A"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13598657"/>
                <w:placeholder>
                  <w:docPart w:val="7AED3539C25D4A649362849C9CDBE796"/>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-30.3</w:t>
                </w:r>
              </w:sdtContent>
            </w:sdt>
            <w:r w:rsidR="004E2624" w:rsidRPr="00CE08BE">
              <w:rPr>
                <w:rFonts w:ascii="Calibri" w:eastAsia="Calibri" w:hAnsi="Calibri" w:cs="Calibri"/>
                <w:sz w:val="18"/>
                <w:lang w:val="pt-PT"/>
              </w:rPr>
              <w:t> </w:t>
            </w:r>
          </w:p>
        </w:tc>
        <w:tc>
          <w:tcPr>
            <w:tcW w:w="1408" w:type="dxa"/>
            <w:shd w:val="clear" w:color="auto" w:fill="auto"/>
            <w:hideMark/>
          </w:tcPr>
          <w:p w14:paraId="5DAECA09"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5CC8D325" w14:textId="77777777" w:rsidTr="00E42738">
        <w:trPr>
          <w:trHeight w:val="300"/>
        </w:trPr>
        <w:tc>
          <w:tcPr>
            <w:tcW w:w="760" w:type="dxa"/>
            <w:vMerge/>
            <w:shd w:val="clear" w:color="auto" w:fill="BDE1C8"/>
            <w:vAlign w:val="center"/>
            <w:hideMark/>
          </w:tcPr>
          <w:p w14:paraId="5DB67BFA"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noWrap/>
            <w:vAlign w:val="bottom"/>
            <w:hideMark/>
          </w:tcPr>
          <w:p w14:paraId="3CBF014F"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c>
          <w:tcPr>
            <w:tcW w:w="2350" w:type="dxa"/>
            <w:shd w:val="clear" w:color="auto" w:fill="BDE1C8"/>
            <w:hideMark/>
          </w:tcPr>
          <w:p w14:paraId="06A2053A" w14:textId="0038440A"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4.</w:t>
            </w:r>
            <w:r w:rsidR="00063D7C" w:rsidRPr="00EB3AE3">
              <w:rPr>
                <w:lang w:val="pt-PT"/>
              </w:rPr>
              <w:t xml:space="preserve"> </w:t>
            </w:r>
            <w:r w:rsidR="00063D7C" w:rsidRPr="00CE08BE">
              <w:rPr>
                <w:rFonts w:ascii="Calibri" w:eastAsia="Times New Roman" w:hAnsi="Calibri" w:cs="Calibri"/>
                <w:sz w:val="18"/>
                <w:lang w:val="pt-PT"/>
              </w:rPr>
              <w:t>Independência da Instituição Superior de Controlo</w:t>
            </w:r>
          </w:p>
        </w:tc>
        <w:tc>
          <w:tcPr>
            <w:tcW w:w="1350" w:type="dxa"/>
            <w:shd w:val="clear" w:color="auto" w:fill="auto"/>
            <w:vAlign w:val="center"/>
            <w:hideMark/>
          </w:tcPr>
          <w:p w14:paraId="10AF272A" w14:textId="0996F26D"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640148008"/>
                <w:placeholder>
                  <w:docPart w:val="BE6C5541E40E4E7FAC9C091AB7FCD0A3"/>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-30.4</w:t>
                </w:r>
              </w:sdtContent>
            </w:sdt>
          </w:p>
        </w:tc>
        <w:tc>
          <w:tcPr>
            <w:tcW w:w="1350" w:type="dxa"/>
            <w:shd w:val="clear" w:color="auto" w:fill="auto"/>
            <w:hideMark/>
          </w:tcPr>
          <w:p w14:paraId="2A7E265D" w14:textId="2AEC791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498891070"/>
                <w:placeholder>
                  <w:docPart w:val="C0B019B269DC47989FA68E617168E549"/>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-30.4</w:t>
                </w:r>
              </w:sdtContent>
            </w:sdt>
          </w:p>
        </w:tc>
        <w:tc>
          <w:tcPr>
            <w:tcW w:w="1382" w:type="dxa"/>
            <w:shd w:val="clear" w:color="auto" w:fill="auto"/>
            <w:vAlign w:val="center"/>
            <w:hideMark/>
          </w:tcPr>
          <w:p w14:paraId="449288CA" w14:textId="5F491F8F"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Times New Roman" w:hAnsi="Calibri" w:cs="Calibri"/>
                  <w:sz w:val="18"/>
                  <w:lang w:val="pt-PT"/>
                </w:rPr>
                <w:id w:val="-205334469"/>
                <w:placeholder>
                  <w:docPart w:val="DefaultPlaceholder_-1854013440"/>
                </w:placeholder>
              </w:sdtPr>
              <w:sdtEndPr/>
              <w:sdtContent>
                <w:r w:rsidR="004E2624" w:rsidRPr="00CE08BE">
                  <w:rPr>
                    <w:rFonts w:ascii="Calibri" w:eastAsia="Times New Roman" w:hAnsi="Calibri" w:cs="Calibri"/>
                    <w:sz w:val="18"/>
                    <w:lang w:val="pt-PT"/>
                  </w:rPr>
                  <w:t xml:space="preserve">Inserir pontuação anterior de </w:t>
                </w:r>
                <w:r w:rsidR="00526755" w:rsidRPr="00CE08BE">
                  <w:rPr>
                    <w:rFonts w:ascii="Calibri" w:eastAsia="Times New Roman" w:hAnsi="Calibri" w:cs="Calibri"/>
                    <w:sz w:val="18"/>
                    <w:lang w:val="pt-PT"/>
                  </w:rPr>
                  <w:t>ID</w:t>
                </w:r>
                <w:r w:rsidR="004E2624" w:rsidRPr="00CE08BE">
                  <w:rPr>
                    <w:rFonts w:ascii="Calibri" w:eastAsia="Times New Roman" w:hAnsi="Calibri" w:cs="Calibri"/>
                    <w:sz w:val="18"/>
                    <w:lang w:val="pt-PT"/>
                  </w:rPr>
                  <w:t>-30.4</w:t>
                </w:r>
              </w:sdtContent>
            </w:sdt>
            <w:r w:rsidR="004E2624" w:rsidRPr="00CE08BE">
              <w:rPr>
                <w:rFonts w:ascii="Calibri" w:eastAsia="Times New Roman" w:hAnsi="Calibri" w:cs="Calibri"/>
                <w:sz w:val="18"/>
                <w:lang w:val="pt-PT"/>
              </w:rPr>
              <w:t> </w:t>
            </w:r>
          </w:p>
        </w:tc>
        <w:tc>
          <w:tcPr>
            <w:tcW w:w="1408" w:type="dxa"/>
            <w:shd w:val="clear" w:color="auto" w:fill="auto"/>
            <w:hideMark/>
          </w:tcPr>
          <w:p w14:paraId="44968067"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8E6B41" w14:paraId="37F9843F" w14:textId="77777777" w:rsidTr="00E42738">
        <w:trPr>
          <w:trHeight w:val="300"/>
        </w:trPr>
        <w:tc>
          <w:tcPr>
            <w:tcW w:w="760" w:type="dxa"/>
            <w:vMerge/>
            <w:shd w:val="clear" w:color="auto" w:fill="BDE1C8"/>
            <w:vAlign w:val="center"/>
            <w:hideMark/>
          </w:tcPr>
          <w:p w14:paraId="1F592994"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3A9CE543" w14:textId="7640DD01" w:rsidR="000160E8" w:rsidRPr="00CE08BE" w:rsidRDefault="00526755"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ID</w:t>
            </w:r>
            <w:r w:rsidR="004E2624" w:rsidRPr="00CE08BE">
              <w:rPr>
                <w:rFonts w:ascii="Calibri" w:eastAsia="Times New Roman" w:hAnsi="Calibri" w:cs="Calibri"/>
                <w:b/>
                <w:bCs/>
                <w:sz w:val="18"/>
                <w:lang w:val="pt-PT"/>
              </w:rPr>
              <w:t>–31</w:t>
            </w:r>
          </w:p>
        </w:tc>
        <w:tc>
          <w:tcPr>
            <w:tcW w:w="2350" w:type="dxa"/>
            <w:shd w:val="clear" w:color="auto" w:fill="BDE1C8"/>
            <w:hideMark/>
          </w:tcPr>
          <w:p w14:paraId="301414A8" w14:textId="316B5EC8" w:rsidR="000160E8" w:rsidRPr="00CE08BE" w:rsidRDefault="005C1B48"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xml:space="preserve">Escrutínio </w:t>
            </w:r>
            <w:r w:rsidR="004E2624" w:rsidRPr="00CE08BE">
              <w:rPr>
                <w:rFonts w:ascii="Calibri" w:eastAsia="Times New Roman" w:hAnsi="Calibri" w:cs="Calibri"/>
                <w:b/>
                <w:bCs/>
                <w:sz w:val="18"/>
                <w:lang w:val="pt-PT"/>
              </w:rPr>
              <w:t>dos relatórios de auditoria pelo órgão legislativo</w:t>
            </w:r>
          </w:p>
        </w:tc>
        <w:tc>
          <w:tcPr>
            <w:tcW w:w="1350" w:type="dxa"/>
            <w:shd w:val="clear" w:color="auto" w:fill="auto"/>
            <w:vAlign w:val="center"/>
            <w:hideMark/>
          </w:tcPr>
          <w:p w14:paraId="0D69384B" w14:textId="7F1FFC63"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796450551"/>
                <w:placeholder>
                  <w:docPart w:val="6407419C48804276AC8F2E1761C0E89D"/>
                </w:placeholder>
              </w:sdtPr>
              <w:sdtEndPr/>
              <w:sdtContent>
                <w:r w:rsidR="004E2624" w:rsidRPr="00CE08BE">
                  <w:rPr>
                    <w:rFonts w:ascii="Calibri" w:eastAsia="Calibri" w:hAnsi="Calibri" w:cs="Calibri"/>
                    <w:b/>
                    <w:bCs/>
                    <w:sz w:val="20"/>
                    <w:szCs w:val="20"/>
                    <w:lang w:val="pt-PT"/>
                  </w:rPr>
                  <w:t xml:space="preserve">Inserir valor total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-31</w:t>
                </w:r>
              </w:sdtContent>
            </w:sdt>
            <w:r w:rsidR="004E2624" w:rsidRPr="00CE08BE">
              <w:rPr>
                <w:rFonts w:ascii="Calibri" w:eastAsia="Calibri" w:hAnsi="Calibri" w:cs="Calibri"/>
                <w:b/>
                <w:bCs/>
                <w:sz w:val="18"/>
                <w:lang w:val="pt-PT"/>
              </w:rPr>
              <w:t> </w:t>
            </w:r>
          </w:p>
        </w:tc>
        <w:tc>
          <w:tcPr>
            <w:tcW w:w="1350" w:type="dxa"/>
            <w:shd w:val="clear" w:color="auto" w:fill="auto"/>
            <w:hideMark/>
          </w:tcPr>
          <w:p w14:paraId="18A13EC2"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1382" w:type="dxa"/>
            <w:shd w:val="clear" w:color="auto" w:fill="auto"/>
            <w:vAlign w:val="center"/>
            <w:hideMark/>
          </w:tcPr>
          <w:p w14:paraId="7CF16413" w14:textId="3C23585E" w:rsidR="000160E8" w:rsidRPr="00CE08BE" w:rsidRDefault="00DD77BD" w:rsidP="000160E8">
            <w:pPr>
              <w:spacing w:after="0" w:line="240" w:lineRule="auto"/>
              <w:jc w:val="center"/>
              <w:rPr>
                <w:rFonts w:ascii="Calibri" w:eastAsia="Times New Roman" w:hAnsi="Calibri" w:cs="Calibri"/>
                <w:b/>
                <w:bCs/>
                <w:sz w:val="18"/>
                <w:lang w:val="pt-PT"/>
              </w:rPr>
            </w:pPr>
            <w:sdt>
              <w:sdtPr>
                <w:rPr>
                  <w:rFonts w:ascii="Calibri" w:eastAsia="Calibri" w:hAnsi="Calibri" w:cs="Calibri"/>
                  <w:b/>
                  <w:sz w:val="20"/>
                  <w:szCs w:val="20"/>
                  <w:lang w:val="pt-PT"/>
                </w:rPr>
                <w:id w:val="1963149624"/>
                <w:placeholder>
                  <w:docPart w:val="25EB1AA5D9B4490CB05315D3E89DF0D7"/>
                </w:placeholder>
              </w:sdtPr>
              <w:sdtEndPr/>
              <w:sdtContent>
                <w:r w:rsidR="004E2624" w:rsidRPr="00CE08BE">
                  <w:rPr>
                    <w:rFonts w:ascii="Calibri" w:eastAsia="Calibri" w:hAnsi="Calibri" w:cs="Calibri"/>
                    <w:b/>
                    <w:bCs/>
                    <w:sz w:val="20"/>
                    <w:szCs w:val="20"/>
                    <w:lang w:val="pt-PT"/>
                  </w:rPr>
                  <w:t xml:space="preserve">Inserir valor total anterior de </w:t>
                </w:r>
                <w:r w:rsidR="00526755"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-31</w:t>
                </w:r>
              </w:sdtContent>
            </w:sdt>
            <w:r w:rsidR="004E2624" w:rsidRPr="00CE08BE">
              <w:rPr>
                <w:rFonts w:ascii="Calibri" w:eastAsia="Calibri" w:hAnsi="Calibri" w:cs="Calibri"/>
                <w:b/>
                <w:bCs/>
                <w:sz w:val="18"/>
                <w:lang w:val="pt-PT"/>
              </w:rPr>
              <w:t> </w:t>
            </w:r>
          </w:p>
        </w:tc>
        <w:tc>
          <w:tcPr>
            <w:tcW w:w="1408" w:type="dxa"/>
            <w:shd w:val="clear" w:color="auto" w:fill="auto"/>
            <w:hideMark/>
          </w:tcPr>
          <w:p w14:paraId="539937AB" w14:textId="77777777" w:rsidR="000160E8" w:rsidRPr="00CE08BE" w:rsidRDefault="004E2624" w:rsidP="000160E8">
            <w:pPr>
              <w:spacing w:after="0" w:line="240" w:lineRule="auto"/>
              <w:rPr>
                <w:rFonts w:ascii="Calibri" w:eastAsia="Times New Roman" w:hAnsi="Calibri" w:cs="Calibri"/>
                <w:b/>
                <w:bCs/>
                <w:sz w:val="18"/>
                <w:lang w:val="pt-PT"/>
              </w:rPr>
            </w:pPr>
            <w:r w:rsidRPr="00CE08BE">
              <w:rPr>
                <w:rFonts w:ascii="Calibri" w:eastAsia="Times New Roman" w:hAnsi="Calibri" w:cs="Calibri"/>
                <w:b/>
                <w:bCs/>
                <w:sz w:val="18"/>
                <w:lang w:val="pt-PT"/>
              </w:rPr>
              <w:t> </w:t>
            </w:r>
          </w:p>
        </w:tc>
      </w:tr>
      <w:tr w:rsidR="00500221" w:rsidRPr="006C408E" w14:paraId="4296048A" w14:textId="77777777" w:rsidTr="00E42738">
        <w:trPr>
          <w:trHeight w:val="300"/>
        </w:trPr>
        <w:tc>
          <w:tcPr>
            <w:tcW w:w="760" w:type="dxa"/>
            <w:vMerge/>
            <w:shd w:val="clear" w:color="auto" w:fill="BDE1C8"/>
            <w:vAlign w:val="center"/>
            <w:hideMark/>
          </w:tcPr>
          <w:p w14:paraId="7A5338A7"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65B161B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60FE9DD8" w14:textId="6B4D336A"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1.</w:t>
            </w:r>
            <w:r w:rsidR="00063D7C" w:rsidRPr="00EB3AE3">
              <w:rPr>
                <w:lang w:val="pt-PT"/>
              </w:rPr>
              <w:t xml:space="preserve"> </w:t>
            </w:r>
            <w:r w:rsidR="00063D7C" w:rsidRPr="00EB3AE3">
              <w:rPr>
                <w:rFonts w:ascii="Calibri" w:eastAsia="Times New Roman" w:hAnsi="Calibri" w:cs="Calibri"/>
                <w:sz w:val="18"/>
                <w:lang w:val="pt-PT"/>
              </w:rPr>
              <w:t>Pontualidade do escrutínio dos relatórios de auditoria</w:t>
            </w:r>
          </w:p>
        </w:tc>
        <w:tc>
          <w:tcPr>
            <w:tcW w:w="1350" w:type="dxa"/>
            <w:shd w:val="clear" w:color="auto" w:fill="auto"/>
            <w:vAlign w:val="center"/>
            <w:hideMark/>
          </w:tcPr>
          <w:p w14:paraId="22FA44AF" w14:textId="0BBA66A4"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1250582585"/>
                <w:placeholder>
                  <w:docPart w:val="C81E9218C8934C88BB3BE191DD250817"/>
                </w:placeholder>
              </w:sdtPr>
              <w:sdtEndPr/>
              <w:sdtContent>
                <w:r w:rsidR="004E2624"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-31.1</w:t>
                </w:r>
              </w:sdtContent>
            </w:sdt>
            <w:r w:rsidR="004E2624" w:rsidRPr="00CE08BE">
              <w:rPr>
                <w:rFonts w:ascii="Calibri" w:eastAsia="Calibri" w:hAnsi="Calibri" w:cs="Calibri"/>
                <w:sz w:val="18"/>
                <w:lang w:val="pt-PT"/>
              </w:rPr>
              <w:t> </w:t>
            </w:r>
          </w:p>
        </w:tc>
        <w:tc>
          <w:tcPr>
            <w:tcW w:w="1350" w:type="dxa"/>
            <w:shd w:val="clear" w:color="auto" w:fill="auto"/>
            <w:hideMark/>
          </w:tcPr>
          <w:p w14:paraId="76299F8C" w14:textId="31BD77A0"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943381155"/>
                <w:placeholder>
                  <w:docPart w:val="BED8DF15FA7040E1AE1287CC25D27392"/>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-31.1</w:t>
                </w:r>
              </w:sdtContent>
            </w:sdt>
          </w:p>
        </w:tc>
        <w:tc>
          <w:tcPr>
            <w:tcW w:w="1382" w:type="dxa"/>
            <w:shd w:val="clear" w:color="auto" w:fill="auto"/>
            <w:vAlign w:val="center"/>
            <w:hideMark/>
          </w:tcPr>
          <w:p w14:paraId="35DAC3FB" w14:textId="03396465"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963122589"/>
                <w:placeholder>
                  <w:docPart w:val="E52C0359B6674AA5AB2A26B50540FFC0"/>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-31.1</w:t>
                </w:r>
              </w:sdtContent>
            </w:sdt>
            <w:r w:rsidR="004E2624" w:rsidRPr="00CE08BE">
              <w:rPr>
                <w:rFonts w:ascii="Calibri" w:eastAsia="Calibri" w:hAnsi="Calibri" w:cs="Calibri"/>
                <w:sz w:val="18"/>
                <w:lang w:val="pt-PT"/>
              </w:rPr>
              <w:t> </w:t>
            </w:r>
          </w:p>
        </w:tc>
        <w:tc>
          <w:tcPr>
            <w:tcW w:w="1408" w:type="dxa"/>
            <w:shd w:val="clear" w:color="auto" w:fill="auto"/>
            <w:hideMark/>
          </w:tcPr>
          <w:p w14:paraId="249D536B"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7B47A214" w14:textId="77777777" w:rsidTr="00E42738">
        <w:trPr>
          <w:trHeight w:val="300"/>
        </w:trPr>
        <w:tc>
          <w:tcPr>
            <w:tcW w:w="760" w:type="dxa"/>
            <w:vMerge/>
            <w:shd w:val="clear" w:color="auto" w:fill="BDE1C8"/>
            <w:vAlign w:val="center"/>
            <w:hideMark/>
          </w:tcPr>
          <w:p w14:paraId="103905B7"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769D0050"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0021FE2B"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2.Audiências sobre as constatações da auditoria   </w:t>
            </w:r>
          </w:p>
        </w:tc>
        <w:tc>
          <w:tcPr>
            <w:tcW w:w="1350" w:type="dxa"/>
            <w:shd w:val="clear" w:color="auto" w:fill="auto"/>
            <w:vAlign w:val="center"/>
            <w:hideMark/>
          </w:tcPr>
          <w:p w14:paraId="332069E6" w14:textId="2B26688F"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476514892"/>
                <w:placeholder>
                  <w:docPart w:val="A434EFB675C345B299A5355C3BDE536B"/>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-31.2</w:t>
                </w:r>
              </w:sdtContent>
            </w:sdt>
          </w:p>
        </w:tc>
        <w:tc>
          <w:tcPr>
            <w:tcW w:w="1350" w:type="dxa"/>
            <w:shd w:val="clear" w:color="auto" w:fill="auto"/>
            <w:hideMark/>
          </w:tcPr>
          <w:p w14:paraId="7D8B71D2" w14:textId="6A774455"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050349746"/>
                <w:placeholder>
                  <w:docPart w:val="C33E87B521DA4EBAB7BCA784AF7608B5"/>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-31.2</w:t>
                </w:r>
              </w:sdtContent>
            </w:sdt>
          </w:p>
        </w:tc>
        <w:tc>
          <w:tcPr>
            <w:tcW w:w="1382" w:type="dxa"/>
            <w:shd w:val="clear" w:color="auto" w:fill="auto"/>
            <w:vAlign w:val="center"/>
            <w:hideMark/>
          </w:tcPr>
          <w:p w14:paraId="699A88A3" w14:textId="513A7933"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1000281336"/>
                <w:placeholder>
                  <w:docPart w:val="A1FA2C2219D1457E9AC9017AF0491380"/>
                </w:placeholder>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-31.2</w:t>
                </w:r>
              </w:sdtContent>
            </w:sdt>
            <w:r w:rsidRPr="00CE08BE">
              <w:rPr>
                <w:lang w:val="pt-PT"/>
              </w:rPr>
              <w:t xml:space="preserve"> </w:t>
            </w:r>
          </w:p>
        </w:tc>
        <w:tc>
          <w:tcPr>
            <w:tcW w:w="1408" w:type="dxa"/>
            <w:shd w:val="clear" w:color="auto" w:fill="auto"/>
            <w:hideMark/>
          </w:tcPr>
          <w:p w14:paraId="6878BF16"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3BEAAC46" w14:textId="77777777" w:rsidTr="00E42738">
        <w:trPr>
          <w:trHeight w:val="300"/>
        </w:trPr>
        <w:tc>
          <w:tcPr>
            <w:tcW w:w="760" w:type="dxa"/>
            <w:vMerge/>
            <w:shd w:val="clear" w:color="auto" w:fill="BDE1C8"/>
            <w:vAlign w:val="center"/>
            <w:hideMark/>
          </w:tcPr>
          <w:p w14:paraId="0621D979"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5BA0A257"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3C80C3F7" w14:textId="2084AFB3"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3.</w:t>
            </w:r>
            <w:r w:rsidR="00063D7C" w:rsidRPr="00EB3AE3">
              <w:rPr>
                <w:lang w:val="pt-PT"/>
              </w:rPr>
              <w:t xml:space="preserve"> </w:t>
            </w:r>
            <w:r w:rsidR="00063D7C" w:rsidRPr="00CE08BE">
              <w:rPr>
                <w:rFonts w:ascii="Calibri" w:eastAsia="Times New Roman" w:hAnsi="Calibri" w:cs="Calibri"/>
                <w:sz w:val="18"/>
                <w:lang w:val="pt-PT"/>
              </w:rPr>
              <w:t>Recomendações do órgão legislativo sobre a auditoria</w:t>
            </w:r>
          </w:p>
        </w:tc>
        <w:tc>
          <w:tcPr>
            <w:tcW w:w="1350" w:type="dxa"/>
            <w:shd w:val="clear" w:color="auto" w:fill="auto"/>
            <w:vAlign w:val="center"/>
            <w:hideMark/>
          </w:tcPr>
          <w:p w14:paraId="32EAA4D6" w14:textId="1D553C7F"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714820632"/>
                <w:placeholder>
                  <w:docPart w:val="F6EA830465CC42899F436E1947A061DA"/>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-31.3</w:t>
                </w:r>
              </w:sdtContent>
            </w:sdt>
          </w:p>
        </w:tc>
        <w:tc>
          <w:tcPr>
            <w:tcW w:w="1350" w:type="dxa"/>
            <w:shd w:val="clear" w:color="auto" w:fill="auto"/>
            <w:hideMark/>
          </w:tcPr>
          <w:p w14:paraId="6EC271DE" w14:textId="7A4CD1CF"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738586074"/>
                <w:placeholder>
                  <w:docPart w:val="18F47BF31C7647FAAE496C013A86ACBE"/>
                </w:placeholder>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-31.3</w:t>
                </w:r>
              </w:sdtContent>
            </w:sdt>
          </w:p>
        </w:tc>
        <w:tc>
          <w:tcPr>
            <w:tcW w:w="1382" w:type="dxa"/>
            <w:shd w:val="clear" w:color="auto" w:fill="auto"/>
            <w:vAlign w:val="center"/>
            <w:hideMark/>
          </w:tcPr>
          <w:p w14:paraId="34974078" w14:textId="40C09DCB" w:rsidR="000160E8" w:rsidRPr="00CE08BE" w:rsidRDefault="00DD77BD" w:rsidP="000160E8">
            <w:pPr>
              <w:spacing w:after="0" w:line="240" w:lineRule="auto"/>
              <w:jc w:val="center"/>
              <w:rPr>
                <w:rFonts w:ascii="Calibri" w:eastAsia="Times New Roman" w:hAnsi="Calibri" w:cs="Calibri"/>
                <w:sz w:val="18"/>
                <w:lang w:val="pt-PT"/>
              </w:rPr>
            </w:pPr>
            <w:sdt>
              <w:sdtPr>
                <w:rPr>
                  <w:rFonts w:ascii="Calibri" w:eastAsia="Calibri" w:hAnsi="Calibri" w:cs="Calibri"/>
                  <w:sz w:val="20"/>
                  <w:szCs w:val="20"/>
                  <w:lang w:val="pt-PT"/>
                </w:rPr>
                <w:id w:val="-833761283"/>
                <w:placeholder>
                  <w:docPart w:val="8E0BC51BCB4F4235A1348E39D9DC38F0"/>
                </w:placeholder>
              </w:sdtPr>
              <w:sdtEndPr/>
              <w:sdtContent>
                <w:r w:rsidR="004E2624"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004E2624" w:rsidRPr="00CE08BE">
                  <w:rPr>
                    <w:rFonts w:ascii="Calibri" w:eastAsia="Calibri" w:hAnsi="Calibri" w:cs="Calibri"/>
                    <w:sz w:val="20"/>
                    <w:szCs w:val="20"/>
                    <w:lang w:val="pt-PT"/>
                  </w:rPr>
                  <w:t>-31.3</w:t>
                </w:r>
              </w:sdtContent>
            </w:sdt>
            <w:r w:rsidR="004E2624" w:rsidRPr="00CE08BE">
              <w:rPr>
                <w:rFonts w:ascii="Calibri" w:eastAsia="Calibri" w:hAnsi="Calibri" w:cs="Calibri"/>
                <w:sz w:val="18"/>
                <w:lang w:val="pt-PT"/>
              </w:rPr>
              <w:t> </w:t>
            </w:r>
          </w:p>
        </w:tc>
        <w:tc>
          <w:tcPr>
            <w:tcW w:w="1408" w:type="dxa"/>
            <w:shd w:val="clear" w:color="auto" w:fill="auto"/>
            <w:hideMark/>
          </w:tcPr>
          <w:p w14:paraId="299107F3"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r w:rsidR="00500221" w:rsidRPr="006C408E" w14:paraId="1E28EE4E" w14:textId="77777777" w:rsidTr="00E42738">
        <w:trPr>
          <w:trHeight w:val="300"/>
        </w:trPr>
        <w:tc>
          <w:tcPr>
            <w:tcW w:w="760" w:type="dxa"/>
            <w:vMerge/>
            <w:shd w:val="clear" w:color="auto" w:fill="BDE1C8"/>
            <w:vAlign w:val="center"/>
            <w:hideMark/>
          </w:tcPr>
          <w:p w14:paraId="34DFDFB5" w14:textId="77777777" w:rsidR="000160E8" w:rsidRPr="00CE08BE" w:rsidRDefault="000160E8" w:rsidP="000160E8">
            <w:pPr>
              <w:spacing w:after="0" w:line="240" w:lineRule="auto"/>
              <w:rPr>
                <w:rFonts w:ascii="Calibri" w:eastAsia="Times New Roman" w:hAnsi="Calibri" w:cs="Calibri"/>
                <w:b/>
                <w:bCs/>
                <w:color w:val="000000"/>
                <w:sz w:val="18"/>
                <w:szCs w:val="32"/>
                <w:lang w:val="pt-PT"/>
              </w:rPr>
            </w:pPr>
          </w:p>
        </w:tc>
        <w:tc>
          <w:tcPr>
            <w:tcW w:w="760" w:type="dxa"/>
            <w:shd w:val="clear" w:color="auto" w:fill="BDE1C8"/>
            <w:hideMark/>
          </w:tcPr>
          <w:p w14:paraId="0B95FA46" w14:textId="77777777" w:rsidR="000160E8" w:rsidRPr="00CE08BE" w:rsidRDefault="004E2624" w:rsidP="000160E8">
            <w:pPr>
              <w:spacing w:after="0" w:line="240" w:lineRule="auto"/>
              <w:jc w:val="both"/>
              <w:rPr>
                <w:rFonts w:ascii="Calibri" w:eastAsia="Times New Roman" w:hAnsi="Calibri" w:cs="Calibri"/>
                <w:b/>
                <w:bCs/>
                <w:sz w:val="18"/>
                <w:lang w:val="pt-PT"/>
              </w:rPr>
            </w:pPr>
            <w:r w:rsidRPr="00CE08BE">
              <w:rPr>
                <w:rFonts w:ascii="Calibri" w:eastAsia="Times New Roman" w:hAnsi="Calibri" w:cs="Calibri"/>
                <w:b/>
                <w:bCs/>
                <w:sz w:val="18"/>
                <w:lang w:val="pt-PT"/>
              </w:rPr>
              <w:t> </w:t>
            </w:r>
          </w:p>
        </w:tc>
        <w:tc>
          <w:tcPr>
            <w:tcW w:w="2350" w:type="dxa"/>
            <w:shd w:val="clear" w:color="auto" w:fill="BDE1C8"/>
            <w:hideMark/>
          </w:tcPr>
          <w:p w14:paraId="13AF08E7" w14:textId="749F619E"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xml:space="preserve">4.Transparência do </w:t>
            </w:r>
            <w:r w:rsidR="00063D7C" w:rsidRPr="00CE08BE">
              <w:rPr>
                <w:rFonts w:ascii="Calibri" w:eastAsia="Times New Roman" w:hAnsi="Calibri" w:cs="Calibri"/>
                <w:sz w:val="18"/>
                <w:lang w:val="pt-PT"/>
              </w:rPr>
              <w:t xml:space="preserve">escrutínio </w:t>
            </w:r>
            <w:r w:rsidRPr="00CE08BE">
              <w:rPr>
                <w:rFonts w:ascii="Calibri" w:eastAsia="Times New Roman" w:hAnsi="Calibri" w:cs="Calibri"/>
                <w:sz w:val="18"/>
                <w:lang w:val="pt-PT"/>
              </w:rPr>
              <w:t>dos relatórios de auditoria pelo órgão legislativo</w:t>
            </w:r>
          </w:p>
        </w:tc>
        <w:tc>
          <w:tcPr>
            <w:tcW w:w="1350" w:type="dxa"/>
            <w:shd w:val="clear" w:color="auto" w:fill="auto"/>
            <w:vAlign w:val="center"/>
            <w:hideMark/>
          </w:tcPr>
          <w:p w14:paraId="3CF5459C" w14:textId="2170EECD"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500887142"/>
                <w:placeholder>
                  <w:docPart w:val="7B15007C30C04650AB6413C2DA7944C4"/>
                </w:placeholder>
              </w:sdtPr>
              <w:sdtEndPr/>
              <w:sdtContent>
                <w:r w:rsidRPr="00CE08BE">
                  <w:rPr>
                    <w:rFonts w:ascii="Calibri" w:eastAsia="Calibri" w:hAnsi="Calibri" w:cs="Calibri"/>
                    <w:sz w:val="20"/>
                    <w:szCs w:val="20"/>
                    <w:lang w:val="pt-PT"/>
                  </w:rPr>
                  <w:t xml:space="preserve">Inserir a pontuação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sdtContent>
            </w:sdt>
          </w:p>
        </w:tc>
        <w:tc>
          <w:tcPr>
            <w:tcW w:w="1350" w:type="dxa"/>
            <w:shd w:val="clear" w:color="auto" w:fill="auto"/>
            <w:hideMark/>
          </w:tcPr>
          <w:p w14:paraId="287C3449" w14:textId="709015DA"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Calibri" w:hAnsi="Calibri" w:cs="Calibri"/>
                <w:sz w:val="18"/>
                <w:lang w:val="pt-PT"/>
              </w:rPr>
              <w:t> </w:t>
            </w:r>
            <w:sdt>
              <w:sdtPr>
                <w:rPr>
                  <w:rFonts w:ascii="Calibri" w:eastAsia="Calibri" w:hAnsi="Calibri" w:cs="Calibri"/>
                  <w:sz w:val="20"/>
                  <w:szCs w:val="20"/>
                  <w:lang w:val="pt-PT"/>
                </w:rPr>
                <w:id w:val="1060527619"/>
              </w:sdtPr>
              <w:sdtEndPr/>
              <w:sdtContent>
                <w:r w:rsidRPr="00CE08BE">
                  <w:rPr>
                    <w:rFonts w:ascii="Calibri" w:eastAsia="Calibri" w:hAnsi="Calibri" w:cs="Calibri"/>
                    <w:sz w:val="20"/>
                    <w:szCs w:val="20"/>
                    <w:lang w:val="pt-PT"/>
                  </w:rPr>
                  <w:t xml:space="preserve">Inserir resumo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sdtContent>
            </w:sdt>
          </w:p>
        </w:tc>
        <w:tc>
          <w:tcPr>
            <w:tcW w:w="1382" w:type="dxa"/>
            <w:shd w:val="clear" w:color="auto" w:fill="auto"/>
            <w:vAlign w:val="center"/>
            <w:hideMark/>
          </w:tcPr>
          <w:p w14:paraId="3FEE9A5A" w14:textId="7D695CD6" w:rsidR="000160E8" w:rsidRPr="00CE08BE" w:rsidRDefault="004E2624" w:rsidP="000160E8">
            <w:pPr>
              <w:spacing w:after="0" w:line="240" w:lineRule="auto"/>
              <w:jc w:val="center"/>
              <w:rPr>
                <w:rFonts w:ascii="Calibri" w:eastAsia="Times New Roman" w:hAnsi="Calibri" w:cs="Calibri"/>
                <w:sz w:val="18"/>
                <w:lang w:val="pt-PT"/>
              </w:rPr>
            </w:pPr>
            <w:r w:rsidRPr="00CE08BE">
              <w:rPr>
                <w:rFonts w:ascii="Calibri" w:eastAsia="Calibri" w:hAnsi="Calibri" w:cs="Calibri"/>
                <w:sz w:val="18"/>
                <w:lang w:val="pt-PT"/>
              </w:rPr>
              <w:t xml:space="preserve"> </w:t>
            </w:r>
            <w:sdt>
              <w:sdtPr>
                <w:rPr>
                  <w:rFonts w:ascii="Calibri" w:eastAsia="Calibri" w:hAnsi="Calibri" w:cs="Calibri"/>
                  <w:sz w:val="20"/>
                  <w:szCs w:val="20"/>
                  <w:lang w:val="pt-PT"/>
                </w:rPr>
                <w:id w:val="-692615885"/>
              </w:sdtPr>
              <w:sdtEndPr/>
              <w:sdtContent>
                <w:r w:rsidRPr="00CE08BE">
                  <w:rPr>
                    <w:rFonts w:ascii="Calibri" w:eastAsia="Calibri" w:hAnsi="Calibri" w:cs="Calibri"/>
                    <w:sz w:val="20"/>
                    <w:szCs w:val="20"/>
                    <w:lang w:val="pt-PT"/>
                  </w:rPr>
                  <w:t xml:space="preserve">Inserir a pontuação anterior de </w:t>
                </w:r>
                <w:r w:rsidR="00526755" w:rsidRPr="00CE08BE">
                  <w:rPr>
                    <w:rFonts w:ascii="Calibri" w:eastAsia="Calibri" w:hAnsi="Calibri" w:cs="Calibri"/>
                    <w:sz w:val="20"/>
                    <w:szCs w:val="20"/>
                    <w:lang w:val="pt-PT"/>
                  </w:rPr>
                  <w:t>ID</w:t>
                </w:r>
                <w:r w:rsidRPr="00CE08BE">
                  <w:rPr>
                    <w:rFonts w:ascii="Calibri" w:eastAsia="Calibri" w:hAnsi="Calibri" w:cs="Calibri"/>
                    <w:sz w:val="20"/>
                    <w:szCs w:val="20"/>
                    <w:lang w:val="pt-PT"/>
                  </w:rPr>
                  <w:t>-31.4</w:t>
                </w:r>
              </w:sdtContent>
            </w:sdt>
          </w:p>
        </w:tc>
        <w:tc>
          <w:tcPr>
            <w:tcW w:w="1408" w:type="dxa"/>
            <w:shd w:val="clear" w:color="auto" w:fill="auto"/>
            <w:hideMark/>
          </w:tcPr>
          <w:p w14:paraId="3FA453A0" w14:textId="77777777" w:rsidR="000160E8" w:rsidRPr="00CE08BE" w:rsidRDefault="004E2624" w:rsidP="000160E8">
            <w:pPr>
              <w:spacing w:after="0" w:line="240" w:lineRule="auto"/>
              <w:rPr>
                <w:rFonts w:ascii="Calibri" w:eastAsia="Times New Roman" w:hAnsi="Calibri" w:cs="Calibri"/>
                <w:sz w:val="18"/>
                <w:lang w:val="pt-PT"/>
              </w:rPr>
            </w:pPr>
            <w:r w:rsidRPr="00CE08BE">
              <w:rPr>
                <w:rFonts w:ascii="Calibri" w:eastAsia="Times New Roman" w:hAnsi="Calibri" w:cs="Calibri"/>
                <w:sz w:val="18"/>
                <w:lang w:val="pt-PT"/>
              </w:rPr>
              <w:t> </w:t>
            </w:r>
          </w:p>
        </w:tc>
      </w:tr>
    </w:tbl>
    <w:p w14:paraId="234ADD43" w14:textId="77777777" w:rsidR="00F06ED0" w:rsidRPr="00CE08BE" w:rsidRDefault="004E2624" w:rsidP="00F06ED0">
      <w:pPr>
        <w:spacing w:after="0" w:line="240" w:lineRule="auto"/>
        <w:rPr>
          <w:rFonts w:ascii="Calibri" w:eastAsia="Calibri" w:hAnsi="Calibri" w:cs="Calibri"/>
          <w:lang w:val="pt-PT"/>
        </w:rPr>
      </w:pPr>
      <w:r w:rsidRPr="00CE08BE">
        <w:rPr>
          <w:rFonts w:ascii="Calibri" w:eastAsia="Calibri" w:hAnsi="Calibri" w:cs="Calibri"/>
          <w:lang w:val="pt-PT"/>
        </w:rPr>
        <w:br w:type="page"/>
      </w:r>
    </w:p>
    <w:p w14:paraId="0A170C4A" w14:textId="288EC829" w:rsidR="00F06ED0" w:rsidRPr="00CE08BE" w:rsidRDefault="004E2624" w:rsidP="00F06ED0">
      <w:pPr>
        <w:widowControl w:val="0"/>
        <w:spacing w:after="0" w:line="240" w:lineRule="auto"/>
        <w:ind w:right="24"/>
        <w:jc w:val="both"/>
        <w:rPr>
          <w:rFonts w:ascii="Calibri" w:eastAsia="Malgun Gothic" w:hAnsi="Calibri" w:cs="Calibri"/>
          <w:b/>
          <w:bCs/>
          <w:color w:val="002060"/>
          <w:sz w:val="28"/>
          <w:szCs w:val="28"/>
          <w:lang w:val="pt-PT"/>
        </w:rPr>
      </w:pPr>
      <w:r w:rsidRPr="00CE08BE">
        <w:rPr>
          <w:rFonts w:ascii="Calibri" w:hAnsi="Calibri" w:cs="Calibri"/>
          <w:b/>
          <w:bCs/>
          <w:color w:val="002060"/>
          <w:sz w:val="44"/>
          <w:lang w:val="pt-PT"/>
        </w:rPr>
        <w:t xml:space="preserve">Anexo 2: Resumo das observações referentes ao </w:t>
      </w:r>
      <w:r w:rsidR="0043325C">
        <w:rPr>
          <w:rFonts w:ascii="Calibri" w:hAnsi="Calibri" w:cs="Calibri"/>
          <w:b/>
          <w:bCs/>
          <w:color w:val="002060"/>
          <w:sz w:val="44"/>
          <w:lang w:val="pt-PT"/>
        </w:rPr>
        <w:t>quadro</w:t>
      </w:r>
      <w:r w:rsidR="0043325C" w:rsidRPr="00CE08BE">
        <w:rPr>
          <w:rFonts w:ascii="Calibri" w:hAnsi="Calibri" w:cs="Calibri"/>
          <w:b/>
          <w:bCs/>
          <w:color w:val="002060"/>
          <w:sz w:val="44"/>
          <w:lang w:val="pt-PT"/>
        </w:rPr>
        <w:t xml:space="preserve"> </w:t>
      </w:r>
      <w:r w:rsidRPr="00CE08BE">
        <w:rPr>
          <w:rFonts w:ascii="Calibri" w:hAnsi="Calibri" w:cs="Calibri"/>
          <w:b/>
          <w:bCs/>
          <w:color w:val="002060"/>
          <w:sz w:val="44"/>
          <w:lang w:val="pt-PT"/>
        </w:rPr>
        <w:t>d</w:t>
      </w:r>
      <w:r w:rsidR="004A293E">
        <w:rPr>
          <w:rFonts w:ascii="Calibri" w:hAnsi="Calibri" w:cs="Calibri"/>
          <w:b/>
          <w:bCs/>
          <w:color w:val="002060"/>
          <w:sz w:val="44"/>
          <w:lang w:val="pt-PT"/>
        </w:rPr>
        <w:t>e</w:t>
      </w:r>
      <w:r w:rsidRPr="00CE08BE">
        <w:rPr>
          <w:rFonts w:ascii="Calibri" w:hAnsi="Calibri" w:cs="Calibri"/>
          <w:b/>
          <w:bCs/>
          <w:color w:val="002060"/>
          <w:sz w:val="44"/>
          <w:lang w:val="pt-PT"/>
        </w:rPr>
        <w:t xml:space="preserve"> controlo interno</w:t>
      </w:r>
      <w:r w:rsidRPr="00CE08BE">
        <w:rPr>
          <w:rFonts w:ascii="Calibri" w:hAnsi="Calibri" w:cs="Calibri"/>
          <w:b/>
          <w:bCs/>
          <w:color w:val="002060"/>
          <w:sz w:val="28"/>
          <w:szCs w:val="28"/>
          <w:lang w:val="pt-PT"/>
        </w:rPr>
        <w:t xml:space="preserve"> </w:t>
      </w:r>
    </w:p>
    <w:p w14:paraId="313F2828" w14:textId="77777777" w:rsidR="00F06ED0" w:rsidRPr="00CE08BE" w:rsidRDefault="00F06ED0" w:rsidP="00F06ED0">
      <w:pPr>
        <w:spacing w:after="0" w:line="240" w:lineRule="auto"/>
        <w:jc w:val="both"/>
        <w:rPr>
          <w:rFonts w:ascii="Calibri" w:eastAsia="Calibri" w:hAnsi="Calibri" w:cs="Calibri"/>
          <w:lang w:val="pt-PT"/>
        </w:rPr>
      </w:pPr>
    </w:p>
    <w:p w14:paraId="5EF465FD" w14:textId="77777777" w:rsidR="00F06ED0" w:rsidRPr="00CE08BE" w:rsidRDefault="00F06ED0" w:rsidP="00F06ED0">
      <w:pPr>
        <w:spacing w:after="0" w:line="240" w:lineRule="auto"/>
        <w:jc w:val="both"/>
        <w:rPr>
          <w:rFonts w:ascii="Calibri" w:eastAsia="Calibri" w:hAnsi="Calibri" w:cs="Calibri"/>
          <w:lang w:val="pt-PT"/>
        </w:rPr>
      </w:pPr>
    </w:p>
    <w:tbl>
      <w:tblPr>
        <w:tblStyle w:val="TabelEcorys14"/>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32"/>
        <w:gridCol w:w="4732"/>
      </w:tblGrid>
      <w:tr w:rsidR="00500221" w:rsidRPr="00CE08BE" w14:paraId="75E5D4A9" w14:textId="77777777" w:rsidTr="00F06ED0">
        <w:trPr>
          <w:trHeight w:val="273"/>
        </w:trPr>
        <w:tc>
          <w:tcPr>
            <w:tcW w:w="2695" w:type="pct"/>
            <w:shd w:val="clear" w:color="auto" w:fill="E7E6E6"/>
            <w:vAlign w:val="bottom"/>
          </w:tcPr>
          <w:p w14:paraId="60F9847C" w14:textId="77777777" w:rsidR="00F06ED0" w:rsidRPr="00CE08BE" w:rsidRDefault="004E2624" w:rsidP="00F06ED0">
            <w:pPr>
              <w:widowControl w:val="0"/>
              <w:autoSpaceDE w:val="0"/>
              <w:autoSpaceDN w:val="0"/>
              <w:adjustRightInd w:val="0"/>
              <w:ind w:left="120"/>
              <w:rPr>
                <w:rFonts w:ascii="Calibri" w:eastAsia="SimSun" w:hAnsi="Calibri" w:cs="Calibri"/>
                <w:b/>
                <w:bCs/>
                <w:sz w:val="20"/>
                <w:szCs w:val="20"/>
                <w:lang w:val="pt-PT"/>
              </w:rPr>
            </w:pPr>
            <w:r w:rsidRPr="00CE08BE">
              <w:rPr>
                <w:rFonts w:ascii="Calibri" w:eastAsia="SimSun" w:hAnsi="Calibri" w:cs="Calibri"/>
                <w:b/>
                <w:bCs/>
                <w:sz w:val="20"/>
                <w:szCs w:val="20"/>
                <w:lang w:val="pt-PT"/>
              </w:rPr>
              <w:t>Componentes e elementos do controlo interno</w:t>
            </w:r>
          </w:p>
        </w:tc>
        <w:tc>
          <w:tcPr>
            <w:tcW w:w="2305" w:type="pct"/>
            <w:shd w:val="clear" w:color="auto" w:fill="E7E6E6"/>
            <w:vAlign w:val="bottom"/>
          </w:tcPr>
          <w:p w14:paraId="5F5C6043" w14:textId="77777777" w:rsidR="00F06ED0" w:rsidRPr="00CE08BE" w:rsidRDefault="004E2624" w:rsidP="00F06ED0">
            <w:pPr>
              <w:widowControl w:val="0"/>
              <w:autoSpaceDE w:val="0"/>
              <w:autoSpaceDN w:val="0"/>
              <w:adjustRightInd w:val="0"/>
              <w:ind w:left="1520"/>
              <w:rPr>
                <w:rFonts w:ascii="Calibri" w:eastAsia="SimSun" w:hAnsi="Calibri" w:cs="Calibri"/>
                <w:b/>
                <w:bCs/>
                <w:sz w:val="20"/>
                <w:szCs w:val="20"/>
                <w:lang w:val="pt-PT"/>
              </w:rPr>
            </w:pPr>
            <w:r w:rsidRPr="00CE08BE">
              <w:rPr>
                <w:rFonts w:ascii="Calibri" w:eastAsia="SimSun" w:hAnsi="Calibri" w:cs="Calibri"/>
                <w:b/>
                <w:bCs/>
                <w:sz w:val="20"/>
                <w:szCs w:val="20"/>
                <w:lang w:val="pt-PT"/>
              </w:rPr>
              <w:t>Resumo das observações</w:t>
            </w:r>
          </w:p>
        </w:tc>
      </w:tr>
      <w:tr w:rsidR="00500221" w:rsidRPr="00CE08BE" w14:paraId="11E68B17" w14:textId="77777777" w:rsidTr="004E2624">
        <w:tc>
          <w:tcPr>
            <w:tcW w:w="5000" w:type="pct"/>
            <w:gridSpan w:val="2"/>
          </w:tcPr>
          <w:p w14:paraId="0D1C4DEF" w14:textId="77777777" w:rsidR="00F06ED0" w:rsidRPr="00CE08BE" w:rsidRDefault="004E2624">
            <w:pPr>
              <w:numPr>
                <w:ilvl w:val="0"/>
                <w:numId w:val="16"/>
              </w:numPr>
              <w:contextualSpacing/>
              <w:rPr>
                <w:rFonts w:ascii="Calibri" w:eastAsia="Calibri" w:hAnsi="Calibri" w:cs="Calibri"/>
                <w:sz w:val="20"/>
                <w:szCs w:val="20"/>
                <w:lang w:val="pt-PT"/>
              </w:rPr>
            </w:pPr>
            <w:r w:rsidRPr="00CE08BE">
              <w:rPr>
                <w:rFonts w:ascii="Calibri" w:eastAsia="SimSun" w:hAnsi="Calibri" w:cs="Calibri"/>
                <w:b/>
                <w:bCs/>
                <w:sz w:val="20"/>
                <w:szCs w:val="20"/>
                <w:lang w:val="pt-PT"/>
              </w:rPr>
              <w:t>Ambiente de controlo</w:t>
            </w:r>
          </w:p>
        </w:tc>
      </w:tr>
      <w:tr w:rsidR="00500221" w:rsidRPr="006C408E" w14:paraId="02E27B6B" w14:textId="77777777" w:rsidTr="004E2624">
        <w:tc>
          <w:tcPr>
            <w:tcW w:w="2695" w:type="pct"/>
          </w:tcPr>
          <w:p w14:paraId="5472ACD9"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 integridade pessoal e profissional e os valores éticos da gestão e do pessoal, incluindo uma atitude de apoio em relação ao controlo interno constantemente em toda a organização</w:t>
            </w:r>
          </w:p>
        </w:tc>
        <w:tc>
          <w:tcPr>
            <w:tcW w:w="2305" w:type="pct"/>
          </w:tcPr>
          <w:p w14:paraId="4E5DE336" w14:textId="77777777" w:rsidR="00F06ED0" w:rsidRPr="00CE08BE" w:rsidRDefault="00F06ED0" w:rsidP="00F06ED0">
            <w:pPr>
              <w:keepLines/>
              <w:rPr>
                <w:rFonts w:ascii="Calibri" w:eastAsia="SimSun" w:hAnsi="Calibri" w:cs="Calibri"/>
                <w:sz w:val="20"/>
                <w:szCs w:val="20"/>
                <w:lang w:val="pt-PT"/>
              </w:rPr>
            </w:pPr>
          </w:p>
        </w:tc>
      </w:tr>
      <w:tr w:rsidR="00500221" w:rsidRPr="00CE08BE" w14:paraId="1D0F0831" w14:textId="77777777" w:rsidTr="004E2624">
        <w:trPr>
          <w:trHeight w:val="323"/>
        </w:trPr>
        <w:tc>
          <w:tcPr>
            <w:tcW w:w="2695" w:type="pct"/>
          </w:tcPr>
          <w:p w14:paraId="45A56175" w14:textId="08A18A44"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Compromisso com a competência</w:t>
            </w:r>
          </w:p>
        </w:tc>
        <w:tc>
          <w:tcPr>
            <w:tcW w:w="2305" w:type="pct"/>
          </w:tcPr>
          <w:p w14:paraId="74989813" w14:textId="77777777" w:rsidR="00F06ED0" w:rsidRPr="00CE08BE" w:rsidRDefault="00F06ED0" w:rsidP="00F06ED0">
            <w:pPr>
              <w:keepLines/>
              <w:rPr>
                <w:rFonts w:ascii="Calibri" w:eastAsia="SimSun" w:hAnsi="Calibri" w:cs="Calibri"/>
                <w:sz w:val="20"/>
                <w:szCs w:val="20"/>
                <w:lang w:val="pt-PT"/>
              </w:rPr>
            </w:pPr>
          </w:p>
        </w:tc>
      </w:tr>
      <w:tr w:rsidR="00500221" w:rsidRPr="006C408E" w14:paraId="019D6101" w14:textId="77777777" w:rsidTr="004E2624">
        <w:tc>
          <w:tcPr>
            <w:tcW w:w="2695" w:type="pct"/>
          </w:tcPr>
          <w:p w14:paraId="64B9F9DE"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O “mote que vem do topo” (ou seja, a filosofia e estilo de funcionamento da gestão)</w:t>
            </w:r>
          </w:p>
        </w:tc>
        <w:tc>
          <w:tcPr>
            <w:tcW w:w="2305" w:type="pct"/>
          </w:tcPr>
          <w:p w14:paraId="4DB3B115"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70935D00" w14:textId="77777777" w:rsidTr="004E2624">
        <w:trPr>
          <w:trHeight w:val="314"/>
        </w:trPr>
        <w:tc>
          <w:tcPr>
            <w:tcW w:w="2695" w:type="pct"/>
          </w:tcPr>
          <w:p w14:paraId="0D9F05D5"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Organigrama</w:t>
            </w:r>
          </w:p>
        </w:tc>
        <w:tc>
          <w:tcPr>
            <w:tcW w:w="2305" w:type="pct"/>
          </w:tcPr>
          <w:p w14:paraId="28AF8523" w14:textId="77777777" w:rsidR="00F06ED0" w:rsidRPr="00CE08BE" w:rsidRDefault="00F06ED0" w:rsidP="00F06ED0">
            <w:pPr>
              <w:keepLines/>
              <w:rPr>
                <w:rFonts w:ascii="Calibri" w:eastAsia="SimSun" w:hAnsi="Calibri" w:cs="Calibri"/>
                <w:sz w:val="20"/>
                <w:szCs w:val="20"/>
                <w:lang w:val="pt-PT"/>
              </w:rPr>
            </w:pPr>
          </w:p>
        </w:tc>
      </w:tr>
      <w:tr w:rsidR="00500221" w:rsidRPr="00853D77" w14:paraId="73251137" w14:textId="77777777" w:rsidTr="004E2624">
        <w:trPr>
          <w:trHeight w:val="287"/>
        </w:trPr>
        <w:tc>
          <w:tcPr>
            <w:tcW w:w="2695" w:type="pct"/>
          </w:tcPr>
          <w:p w14:paraId="6063C3EB"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Políticas e práticas de recursos humanos</w:t>
            </w:r>
          </w:p>
        </w:tc>
        <w:tc>
          <w:tcPr>
            <w:tcW w:w="2305" w:type="pct"/>
          </w:tcPr>
          <w:p w14:paraId="6E5FFACA"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09EC66C3" w14:textId="77777777" w:rsidTr="004E2624">
        <w:tc>
          <w:tcPr>
            <w:tcW w:w="5000" w:type="pct"/>
            <w:gridSpan w:val="2"/>
          </w:tcPr>
          <w:p w14:paraId="7012524E" w14:textId="77777777" w:rsidR="00F06ED0" w:rsidRPr="00CE08BE" w:rsidRDefault="004E2624">
            <w:pPr>
              <w:numPr>
                <w:ilvl w:val="0"/>
                <w:numId w:val="16"/>
              </w:numPr>
              <w:contextualSpacing/>
              <w:rPr>
                <w:rFonts w:ascii="Calibri" w:eastAsia="SimSun" w:hAnsi="Calibri" w:cs="Calibri"/>
                <w:sz w:val="20"/>
                <w:szCs w:val="20"/>
                <w:lang w:val="pt-PT"/>
              </w:rPr>
            </w:pPr>
            <w:r w:rsidRPr="00CE08BE">
              <w:rPr>
                <w:rFonts w:ascii="Calibri" w:eastAsia="SimSun" w:hAnsi="Calibri" w:cs="Calibri"/>
                <w:b/>
                <w:bCs/>
                <w:sz w:val="20"/>
                <w:szCs w:val="20"/>
                <w:lang w:val="pt-PT"/>
              </w:rPr>
              <w:t>Avaliação do risco</w:t>
            </w:r>
          </w:p>
        </w:tc>
      </w:tr>
      <w:tr w:rsidR="00500221" w:rsidRPr="00CE08BE" w14:paraId="46D924A8" w14:textId="77777777" w:rsidTr="004E2624">
        <w:tc>
          <w:tcPr>
            <w:tcW w:w="2695" w:type="pct"/>
          </w:tcPr>
          <w:p w14:paraId="4D2EF405"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Identificação do risco</w:t>
            </w:r>
          </w:p>
        </w:tc>
        <w:tc>
          <w:tcPr>
            <w:tcW w:w="2305" w:type="pct"/>
          </w:tcPr>
          <w:p w14:paraId="1D5451F7"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442D39DA" w14:textId="77777777" w:rsidTr="004E2624">
        <w:tc>
          <w:tcPr>
            <w:tcW w:w="2695" w:type="pct"/>
          </w:tcPr>
          <w:p w14:paraId="13601627"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Avaliação dos riscos (importância e probabilidade)</w:t>
            </w:r>
          </w:p>
        </w:tc>
        <w:tc>
          <w:tcPr>
            <w:tcW w:w="2305" w:type="pct"/>
          </w:tcPr>
          <w:p w14:paraId="683E96D4"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72782258" w14:textId="77777777" w:rsidTr="004E2624">
        <w:tc>
          <w:tcPr>
            <w:tcW w:w="2695" w:type="pct"/>
          </w:tcPr>
          <w:p w14:paraId="16113D2F"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Avaliação do risco</w:t>
            </w:r>
          </w:p>
        </w:tc>
        <w:tc>
          <w:tcPr>
            <w:tcW w:w="2305" w:type="pct"/>
          </w:tcPr>
          <w:p w14:paraId="2E64F783"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0DD80527" w14:textId="77777777" w:rsidTr="004E2624">
        <w:tc>
          <w:tcPr>
            <w:tcW w:w="2695" w:type="pct"/>
          </w:tcPr>
          <w:p w14:paraId="05CA8E4C"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Avaliação da apetência para o risco</w:t>
            </w:r>
          </w:p>
        </w:tc>
        <w:tc>
          <w:tcPr>
            <w:tcW w:w="2305" w:type="pct"/>
          </w:tcPr>
          <w:p w14:paraId="46C1A4B1"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28783E55" w14:textId="77777777" w:rsidTr="004E2624">
        <w:tc>
          <w:tcPr>
            <w:tcW w:w="2695" w:type="pct"/>
          </w:tcPr>
          <w:p w14:paraId="334A5D65" w14:textId="77777777" w:rsidR="00F06ED0" w:rsidRPr="00CE08BE" w:rsidRDefault="004E2624">
            <w:pPr>
              <w:keepLines/>
              <w:widowControl w:val="0"/>
              <w:numPr>
                <w:ilvl w:val="1"/>
                <w:numId w:val="16"/>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Respostas ao risco (transferência, tolerância, tratamento ou cessação)</w:t>
            </w:r>
          </w:p>
        </w:tc>
        <w:tc>
          <w:tcPr>
            <w:tcW w:w="2305" w:type="pct"/>
          </w:tcPr>
          <w:p w14:paraId="46EDB652"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0CB8BE19" w14:textId="77777777" w:rsidTr="004E2624">
        <w:tc>
          <w:tcPr>
            <w:tcW w:w="5000" w:type="pct"/>
            <w:gridSpan w:val="2"/>
          </w:tcPr>
          <w:p w14:paraId="27FC14DA" w14:textId="3841FD1D" w:rsidR="00F06ED0" w:rsidRPr="00CE08BE" w:rsidRDefault="006474A8">
            <w:pPr>
              <w:widowControl w:val="0"/>
              <w:numPr>
                <w:ilvl w:val="0"/>
                <w:numId w:val="16"/>
              </w:numPr>
              <w:autoSpaceDE w:val="0"/>
              <w:autoSpaceDN w:val="0"/>
              <w:adjustRightInd w:val="0"/>
              <w:contextualSpacing/>
              <w:rPr>
                <w:rFonts w:ascii="Calibri" w:eastAsia="SimSun" w:hAnsi="Calibri" w:cs="Calibri"/>
                <w:b/>
                <w:sz w:val="20"/>
                <w:szCs w:val="20"/>
                <w:lang w:val="pt-PT"/>
              </w:rPr>
            </w:pPr>
            <w:r w:rsidRPr="00CE08BE">
              <w:rPr>
                <w:rFonts w:ascii="Calibri" w:eastAsia="SimSun" w:hAnsi="Calibri" w:cs="Calibri"/>
                <w:b/>
                <w:bCs/>
                <w:sz w:val="20"/>
                <w:szCs w:val="20"/>
                <w:lang w:val="pt-PT"/>
              </w:rPr>
              <w:t>Actividades</w:t>
            </w:r>
            <w:r w:rsidR="004E2624" w:rsidRPr="00CE08BE">
              <w:rPr>
                <w:rFonts w:ascii="Calibri" w:eastAsia="SimSun" w:hAnsi="Calibri" w:cs="Calibri"/>
                <w:b/>
                <w:bCs/>
                <w:sz w:val="20"/>
                <w:szCs w:val="20"/>
                <w:lang w:val="pt-PT"/>
              </w:rPr>
              <w:t xml:space="preserve"> de controlo </w:t>
            </w:r>
          </w:p>
        </w:tc>
      </w:tr>
      <w:tr w:rsidR="00500221" w:rsidRPr="006C408E" w14:paraId="2FBD732C" w14:textId="77777777" w:rsidTr="004E2624">
        <w:trPr>
          <w:trHeight w:val="215"/>
        </w:trPr>
        <w:tc>
          <w:tcPr>
            <w:tcW w:w="2695" w:type="pct"/>
          </w:tcPr>
          <w:p w14:paraId="266182D3"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Procedimento de autorização e aprovação</w:t>
            </w:r>
          </w:p>
        </w:tc>
        <w:tc>
          <w:tcPr>
            <w:tcW w:w="2305" w:type="pct"/>
          </w:tcPr>
          <w:p w14:paraId="05E4A5E8"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790D6392" w14:textId="77777777" w:rsidTr="004E2624">
        <w:tc>
          <w:tcPr>
            <w:tcW w:w="2695" w:type="pct"/>
          </w:tcPr>
          <w:p w14:paraId="11F83A2D"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Segregação das funções (autorização, processamento, registo e revisão)</w:t>
            </w:r>
          </w:p>
        </w:tc>
        <w:tc>
          <w:tcPr>
            <w:tcW w:w="2305" w:type="pct"/>
          </w:tcPr>
          <w:p w14:paraId="7ADC85FE"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853D77" w14:paraId="01C7826D" w14:textId="77777777" w:rsidTr="004E2624">
        <w:tc>
          <w:tcPr>
            <w:tcW w:w="2695" w:type="pct"/>
          </w:tcPr>
          <w:p w14:paraId="11B1D373"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Controlos sobre o acesso aos recursos e registos</w:t>
            </w:r>
          </w:p>
        </w:tc>
        <w:tc>
          <w:tcPr>
            <w:tcW w:w="2305" w:type="pct"/>
          </w:tcPr>
          <w:p w14:paraId="6E099C8B"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5B8FB68B" w14:textId="77777777" w:rsidTr="004E2624">
        <w:tc>
          <w:tcPr>
            <w:tcW w:w="2695" w:type="pct"/>
          </w:tcPr>
          <w:p w14:paraId="5DE341DF"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Verificações</w:t>
            </w:r>
          </w:p>
        </w:tc>
        <w:tc>
          <w:tcPr>
            <w:tcW w:w="2305" w:type="pct"/>
          </w:tcPr>
          <w:p w14:paraId="726303A5"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060D0158" w14:textId="77777777" w:rsidTr="004E2624">
        <w:tc>
          <w:tcPr>
            <w:tcW w:w="2695" w:type="pct"/>
          </w:tcPr>
          <w:p w14:paraId="335AD806"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Reconciliações</w:t>
            </w:r>
          </w:p>
        </w:tc>
        <w:tc>
          <w:tcPr>
            <w:tcW w:w="2305" w:type="pct"/>
          </w:tcPr>
          <w:p w14:paraId="3F1E3CBD"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6D3F0E06" w14:textId="77777777" w:rsidTr="004E2624">
        <w:tc>
          <w:tcPr>
            <w:tcW w:w="2695" w:type="pct"/>
          </w:tcPr>
          <w:p w14:paraId="3BF948E9"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Avaliações do desempenho operacional</w:t>
            </w:r>
          </w:p>
        </w:tc>
        <w:tc>
          <w:tcPr>
            <w:tcW w:w="2305" w:type="pct"/>
          </w:tcPr>
          <w:p w14:paraId="656EF878"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2312BED8" w14:textId="77777777" w:rsidTr="004E2624">
        <w:trPr>
          <w:trHeight w:val="341"/>
        </w:trPr>
        <w:tc>
          <w:tcPr>
            <w:tcW w:w="2695" w:type="pct"/>
          </w:tcPr>
          <w:p w14:paraId="2709F4BE" w14:textId="56981408"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 xml:space="preserve">Avaliações das operações, processos e </w:t>
            </w:r>
            <w:r w:rsidR="006153BD" w:rsidRPr="00CE08BE">
              <w:rPr>
                <w:rFonts w:ascii="Calibri" w:eastAsia="SimSun" w:hAnsi="Calibri" w:cs="Calibri"/>
                <w:sz w:val="20"/>
                <w:szCs w:val="20"/>
                <w:lang w:val="pt-PT"/>
              </w:rPr>
              <w:t>actividades</w:t>
            </w:r>
          </w:p>
        </w:tc>
        <w:tc>
          <w:tcPr>
            <w:tcW w:w="2305" w:type="pct"/>
          </w:tcPr>
          <w:p w14:paraId="43FEDA8A"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6C408E" w14:paraId="7170C2A4" w14:textId="77777777" w:rsidTr="004E2624">
        <w:tc>
          <w:tcPr>
            <w:tcW w:w="2695" w:type="pct"/>
          </w:tcPr>
          <w:p w14:paraId="21302EBA" w14:textId="77777777" w:rsidR="00F06ED0" w:rsidRPr="00CE08BE" w:rsidRDefault="004E2624">
            <w:pPr>
              <w:keepLines/>
              <w:widowControl w:val="0"/>
              <w:numPr>
                <w:ilvl w:val="1"/>
                <w:numId w:val="24"/>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Supervisão (atribuição, avaliação e aprovação, orientação e formação)</w:t>
            </w:r>
          </w:p>
        </w:tc>
        <w:tc>
          <w:tcPr>
            <w:tcW w:w="2305" w:type="pct"/>
          </w:tcPr>
          <w:p w14:paraId="507D4945" w14:textId="77777777" w:rsidR="00F06ED0" w:rsidRPr="00CE08BE" w:rsidRDefault="00F06ED0" w:rsidP="00F06ED0">
            <w:pPr>
              <w:widowControl w:val="0"/>
              <w:autoSpaceDE w:val="0"/>
              <w:autoSpaceDN w:val="0"/>
              <w:adjustRightInd w:val="0"/>
              <w:rPr>
                <w:rFonts w:ascii="Calibri" w:eastAsia="SimSun" w:hAnsi="Calibri" w:cs="Calibri"/>
                <w:sz w:val="20"/>
                <w:szCs w:val="20"/>
                <w:lang w:val="pt-PT"/>
              </w:rPr>
            </w:pPr>
          </w:p>
        </w:tc>
      </w:tr>
      <w:tr w:rsidR="00500221" w:rsidRPr="00CE08BE" w14:paraId="1879F972" w14:textId="77777777" w:rsidTr="004E2624">
        <w:tc>
          <w:tcPr>
            <w:tcW w:w="5000" w:type="pct"/>
            <w:gridSpan w:val="2"/>
          </w:tcPr>
          <w:p w14:paraId="0DE800F9" w14:textId="77777777" w:rsidR="00F06ED0" w:rsidRPr="00CE08BE" w:rsidRDefault="004E2624" w:rsidP="00F06ED0">
            <w:pPr>
              <w:widowControl w:val="0"/>
              <w:autoSpaceDE w:val="0"/>
              <w:autoSpaceDN w:val="0"/>
              <w:adjustRightInd w:val="0"/>
              <w:rPr>
                <w:rFonts w:ascii="Calibri" w:eastAsia="SimSun" w:hAnsi="Calibri" w:cs="Calibri"/>
                <w:b/>
                <w:bCs/>
                <w:sz w:val="20"/>
                <w:szCs w:val="20"/>
                <w:lang w:val="pt-PT"/>
              </w:rPr>
            </w:pPr>
            <w:r w:rsidRPr="00CE08BE">
              <w:rPr>
                <w:rFonts w:ascii="Calibri" w:eastAsia="SimSun" w:hAnsi="Calibri" w:cs="Calibri"/>
                <w:b/>
                <w:bCs/>
                <w:sz w:val="20"/>
                <w:szCs w:val="20"/>
                <w:lang w:val="pt-PT"/>
              </w:rPr>
              <w:t>4. Informação e comunicação</w:t>
            </w:r>
          </w:p>
        </w:tc>
      </w:tr>
      <w:tr w:rsidR="00500221" w:rsidRPr="00CE08BE" w14:paraId="6E582DD5" w14:textId="77777777" w:rsidTr="004E2624">
        <w:tc>
          <w:tcPr>
            <w:tcW w:w="5000" w:type="pct"/>
            <w:gridSpan w:val="2"/>
          </w:tcPr>
          <w:p w14:paraId="1A634B9B" w14:textId="77777777" w:rsidR="00F06ED0" w:rsidRPr="00CE08BE" w:rsidRDefault="004E2624" w:rsidP="00F06ED0">
            <w:pPr>
              <w:widowControl w:val="0"/>
              <w:autoSpaceDE w:val="0"/>
              <w:autoSpaceDN w:val="0"/>
              <w:adjustRightInd w:val="0"/>
              <w:rPr>
                <w:rFonts w:ascii="Calibri" w:eastAsia="SimSun" w:hAnsi="Calibri" w:cs="Calibri"/>
                <w:b/>
                <w:bCs/>
                <w:sz w:val="20"/>
                <w:szCs w:val="20"/>
                <w:lang w:val="pt-PT"/>
              </w:rPr>
            </w:pPr>
            <w:r w:rsidRPr="00CE08BE">
              <w:rPr>
                <w:rFonts w:ascii="Calibri" w:eastAsia="SimSun" w:hAnsi="Calibri" w:cs="Calibri"/>
                <w:b/>
                <w:bCs/>
                <w:sz w:val="20"/>
                <w:szCs w:val="20"/>
                <w:lang w:val="pt-PT"/>
              </w:rPr>
              <w:t>5. Monitorização</w:t>
            </w:r>
          </w:p>
        </w:tc>
      </w:tr>
      <w:tr w:rsidR="00500221" w:rsidRPr="00CE08BE" w14:paraId="64BA865D" w14:textId="77777777" w:rsidTr="004E2624">
        <w:tc>
          <w:tcPr>
            <w:tcW w:w="2695" w:type="pct"/>
          </w:tcPr>
          <w:p w14:paraId="47E32AE1" w14:textId="23455039" w:rsidR="00F06ED0" w:rsidRPr="00CE08BE" w:rsidRDefault="004E2624">
            <w:pPr>
              <w:keepLines/>
              <w:widowControl w:val="0"/>
              <w:numPr>
                <w:ilvl w:val="1"/>
                <w:numId w:val="17"/>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 xml:space="preserve">Monitorização </w:t>
            </w:r>
            <w:r w:rsidR="00AB205D" w:rsidRPr="00CE08BE">
              <w:rPr>
                <w:rFonts w:ascii="Calibri" w:eastAsia="SimSun" w:hAnsi="Calibri" w:cs="Calibri"/>
                <w:sz w:val="20"/>
                <w:szCs w:val="20"/>
                <w:lang w:val="pt-PT"/>
              </w:rPr>
              <w:t>concomitante</w:t>
            </w:r>
          </w:p>
        </w:tc>
        <w:tc>
          <w:tcPr>
            <w:tcW w:w="2305" w:type="pct"/>
          </w:tcPr>
          <w:p w14:paraId="70F0E628" w14:textId="77777777" w:rsidR="00F06ED0" w:rsidRPr="00CE08BE" w:rsidRDefault="00F06ED0" w:rsidP="00F06ED0">
            <w:pPr>
              <w:rPr>
                <w:rFonts w:ascii="Calibri" w:eastAsia="Calibri" w:hAnsi="Calibri" w:cs="Calibri"/>
                <w:sz w:val="20"/>
                <w:szCs w:val="20"/>
                <w:lang w:val="pt-PT"/>
              </w:rPr>
            </w:pPr>
          </w:p>
        </w:tc>
      </w:tr>
      <w:tr w:rsidR="00500221" w:rsidRPr="00CE08BE" w14:paraId="1EEF0DD2" w14:textId="77777777" w:rsidTr="004E2624">
        <w:tc>
          <w:tcPr>
            <w:tcW w:w="2695" w:type="pct"/>
          </w:tcPr>
          <w:p w14:paraId="62C1851C" w14:textId="77777777" w:rsidR="00F06ED0" w:rsidRPr="00CE08BE" w:rsidRDefault="004E2624">
            <w:pPr>
              <w:keepLines/>
              <w:widowControl w:val="0"/>
              <w:numPr>
                <w:ilvl w:val="1"/>
                <w:numId w:val="17"/>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Avaliações</w:t>
            </w:r>
          </w:p>
        </w:tc>
        <w:tc>
          <w:tcPr>
            <w:tcW w:w="2305" w:type="pct"/>
          </w:tcPr>
          <w:p w14:paraId="351C6F85" w14:textId="77777777" w:rsidR="00F06ED0" w:rsidRPr="00CE08BE" w:rsidRDefault="00F06ED0" w:rsidP="00F06ED0">
            <w:pPr>
              <w:rPr>
                <w:rFonts w:ascii="Calibri" w:eastAsia="Calibri" w:hAnsi="Calibri" w:cs="Calibri"/>
                <w:sz w:val="20"/>
                <w:szCs w:val="20"/>
                <w:lang w:val="pt-PT"/>
              </w:rPr>
            </w:pPr>
          </w:p>
        </w:tc>
      </w:tr>
      <w:tr w:rsidR="00500221" w:rsidRPr="00CE08BE" w14:paraId="34F83F4A" w14:textId="77777777" w:rsidTr="004E2624">
        <w:tc>
          <w:tcPr>
            <w:tcW w:w="2695" w:type="pct"/>
          </w:tcPr>
          <w:p w14:paraId="53F1F639" w14:textId="77777777" w:rsidR="00F06ED0" w:rsidRPr="00CE08BE" w:rsidRDefault="004E2624">
            <w:pPr>
              <w:keepLines/>
              <w:widowControl w:val="0"/>
              <w:numPr>
                <w:ilvl w:val="1"/>
                <w:numId w:val="17"/>
              </w:numPr>
              <w:autoSpaceDE w:val="0"/>
              <w:autoSpaceDN w:val="0"/>
              <w:adjustRightInd w:val="0"/>
              <w:contextualSpacing/>
              <w:rPr>
                <w:rFonts w:ascii="Calibri" w:eastAsia="SimSun" w:hAnsi="Calibri" w:cs="Calibri"/>
                <w:sz w:val="20"/>
                <w:szCs w:val="20"/>
                <w:lang w:val="pt-PT"/>
              </w:rPr>
            </w:pPr>
            <w:r w:rsidRPr="00CE08BE">
              <w:rPr>
                <w:rFonts w:ascii="Calibri" w:eastAsia="SimSun" w:hAnsi="Calibri" w:cs="Calibri"/>
                <w:sz w:val="20"/>
                <w:szCs w:val="20"/>
                <w:lang w:val="pt-PT"/>
              </w:rPr>
              <w:t>Respostas da gestão</w:t>
            </w:r>
          </w:p>
        </w:tc>
        <w:tc>
          <w:tcPr>
            <w:tcW w:w="2305" w:type="pct"/>
          </w:tcPr>
          <w:p w14:paraId="047FC6BF" w14:textId="77777777" w:rsidR="00F06ED0" w:rsidRPr="00CE08BE" w:rsidRDefault="00F06ED0" w:rsidP="00F06ED0">
            <w:pPr>
              <w:rPr>
                <w:rFonts w:ascii="Calibri" w:eastAsia="Calibri" w:hAnsi="Calibri" w:cs="Calibri"/>
                <w:sz w:val="20"/>
                <w:szCs w:val="20"/>
                <w:lang w:val="pt-PT"/>
              </w:rPr>
            </w:pPr>
          </w:p>
        </w:tc>
      </w:tr>
    </w:tbl>
    <w:p w14:paraId="32A0D2AD" w14:textId="77777777" w:rsidR="00F06ED0" w:rsidRPr="00CE08BE" w:rsidRDefault="00F06ED0" w:rsidP="00F06ED0">
      <w:pPr>
        <w:tabs>
          <w:tab w:val="left" w:pos="1340"/>
        </w:tabs>
        <w:spacing w:after="0" w:line="240" w:lineRule="auto"/>
        <w:rPr>
          <w:rFonts w:ascii="Calibri" w:eastAsia="Malgun Gothic" w:hAnsi="Calibri" w:cs="Calibri"/>
          <w:b/>
          <w:bCs/>
          <w:color w:val="44546A"/>
          <w:sz w:val="28"/>
          <w:szCs w:val="28"/>
          <w:lang w:val="pt-PT"/>
        </w:rPr>
      </w:pPr>
    </w:p>
    <w:p w14:paraId="5EBEF3B0" w14:textId="77777777" w:rsidR="00F06ED0" w:rsidRPr="00CE08BE" w:rsidRDefault="004E2624" w:rsidP="00F06ED0">
      <w:pPr>
        <w:spacing w:after="0" w:line="240" w:lineRule="auto"/>
        <w:rPr>
          <w:rFonts w:ascii="Calibri" w:eastAsia="Malgun Gothic" w:hAnsi="Calibri" w:cs="Calibri"/>
          <w:b/>
          <w:bCs/>
          <w:color w:val="44546A"/>
          <w:sz w:val="28"/>
          <w:szCs w:val="28"/>
          <w:lang w:val="pt-PT"/>
        </w:rPr>
      </w:pPr>
      <w:r w:rsidRPr="00CE08BE">
        <w:rPr>
          <w:rFonts w:ascii="Calibri" w:eastAsia="Malgun Gothic" w:hAnsi="Calibri" w:cs="Calibri"/>
          <w:b/>
          <w:bCs/>
          <w:color w:val="44546A"/>
          <w:sz w:val="28"/>
          <w:szCs w:val="28"/>
          <w:lang w:val="pt-PT"/>
        </w:rPr>
        <w:br w:type="page"/>
      </w:r>
    </w:p>
    <w:p w14:paraId="5E9793A8" w14:textId="77777777" w:rsidR="00F06ED0" w:rsidRPr="00CE08BE" w:rsidRDefault="004E2624" w:rsidP="00F06ED0">
      <w:pPr>
        <w:widowControl w:val="0"/>
        <w:spacing w:after="0" w:line="240" w:lineRule="auto"/>
        <w:ind w:left="360" w:right="24"/>
        <w:rPr>
          <w:rFonts w:ascii="Calibri" w:eastAsia="Malgun Gothic" w:hAnsi="Calibri" w:cs="Calibri"/>
          <w:b/>
          <w:bCs/>
          <w:color w:val="44546A"/>
          <w:sz w:val="28"/>
          <w:szCs w:val="28"/>
          <w:lang w:val="pt-PT"/>
        </w:rPr>
      </w:pPr>
      <w:r w:rsidRPr="00CE08BE">
        <w:rPr>
          <w:rFonts w:ascii="Calibri" w:eastAsia="Calibri" w:hAnsi="Calibri" w:cs="Calibri"/>
          <w:b/>
          <w:bCs/>
          <w:color w:val="25456B"/>
          <w:sz w:val="44"/>
          <w:lang w:val="pt-PT"/>
        </w:rPr>
        <w:t xml:space="preserve">Modelo do Anexo 3: Fontes de informação por indicador </w:t>
      </w:r>
    </w:p>
    <w:p w14:paraId="7808835F" w14:textId="77777777" w:rsidR="00F06ED0" w:rsidRPr="00CE08BE" w:rsidRDefault="00F06ED0" w:rsidP="00F06ED0">
      <w:pPr>
        <w:spacing w:after="0" w:line="240" w:lineRule="auto"/>
        <w:rPr>
          <w:rFonts w:ascii="Calibri" w:eastAsia="Calibri" w:hAnsi="Calibri" w:cs="Calibri"/>
          <w:b/>
          <w:color w:val="FF0000"/>
          <w:lang w:val="pt-PT"/>
        </w:rPr>
      </w:pPr>
    </w:p>
    <w:p w14:paraId="79A4D090" w14:textId="77777777" w:rsidR="00F06ED0" w:rsidRPr="00CE08BE" w:rsidRDefault="00F06ED0" w:rsidP="00F06ED0">
      <w:pPr>
        <w:spacing w:after="0" w:line="240" w:lineRule="auto"/>
        <w:rPr>
          <w:rFonts w:ascii="Calibri" w:eastAsia="Calibri" w:hAnsi="Calibri" w:cs="Calibri"/>
          <w:b/>
          <w:color w:val="FF0000"/>
          <w:lang w:val="pt-PT"/>
        </w:rPr>
      </w:pPr>
    </w:p>
    <w:p w14:paraId="42E22AA9" w14:textId="77777777" w:rsidR="00F06ED0" w:rsidRPr="00CE08BE" w:rsidRDefault="004E2624" w:rsidP="00F06ED0">
      <w:pPr>
        <w:rPr>
          <w:rFonts w:ascii="Calibri" w:eastAsia="Malgun Gothic" w:hAnsi="Calibri" w:cs="Calibri"/>
          <w:lang w:val="pt-PT"/>
        </w:rPr>
      </w:pPr>
      <w:r w:rsidRPr="00CE08BE">
        <w:rPr>
          <w:rFonts w:ascii="Calibri" w:eastAsia="Malgun Gothic" w:hAnsi="Calibri" w:cs="Calibri"/>
          <w:lang w:val="pt-PT"/>
        </w:rPr>
        <w:br w:type="page"/>
      </w:r>
    </w:p>
    <w:p w14:paraId="798B6318" w14:textId="77777777" w:rsidR="00F06ED0" w:rsidRPr="00CE08BE" w:rsidRDefault="004E2624" w:rsidP="00F06ED0">
      <w:pPr>
        <w:widowControl w:val="0"/>
        <w:spacing w:after="0" w:line="240" w:lineRule="auto"/>
        <w:ind w:right="24"/>
        <w:rPr>
          <w:rFonts w:ascii="Calibri" w:eastAsia="Malgun Gothic" w:hAnsi="Calibri" w:cs="Times New Roman"/>
          <w:b/>
          <w:bCs/>
          <w:color w:val="25456B"/>
          <w:sz w:val="28"/>
          <w:szCs w:val="28"/>
          <w:lang w:val="pt-PT"/>
        </w:rPr>
      </w:pPr>
      <w:r w:rsidRPr="00CE08BE">
        <w:rPr>
          <w:rFonts w:ascii="Calibri" w:eastAsia="Calibri" w:hAnsi="Calibri" w:cs="Times New Roman"/>
          <w:b/>
          <w:bCs/>
          <w:color w:val="25456B"/>
          <w:sz w:val="44"/>
          <w:lang w:val="pt-PT"/>
        </w:rPr>
        <w:t xml:space="preserve">Anexo 3: Fontes de informação </w:t>
      </w:r>
    </w:p>
    <w:p w14:paraId="7365776B" w14:textId="77777777" w:rsidR="00F06ED0" w:rsidRPr="00CE08BE" w:rsidRDefault="00F06ED0" w:rsidP="00F06ED0">
      <w:pPr>
        <w:spacing w:after="0" w:line="240" w:lineRule="auto"/>
        <w:rPr>
          <w:rFonts w:ascii="Calibri" w:eastAsia="Calibri" w:hAnsi="Calibri" w:cs="Times New Roman"/>
          <w:b/>
          <w:color w:val="FF0000"/>
          <w:lang w:val="pt-PT"/>
        </w:rPr>
      </w:pPr>
    </w:p>
    <w:p w14:paraId="16A32CB3" w14:textId="77777777" w:rsidR="00F06ED0" w:rsidRPr="00CE08BE" w:rsidRDefault="00F06ED0" w:rsidP="00F06ED0">
      <w:pPr>
        <w:spacing w:after="0" w:line="240" w:lineRule="auto"/>
        <w:rPr>
          <w:rFonts w:ascii="Calibri" w:eastAsia="Malgun Gothic" w:hAnsi="Calibri" w:cs="Times New Roman"/>
          <w:lang w:val="pt-PT"/>
        </w:rPr>
      </w:pPr>
    </w:p>
    <w:p w14:paraId="0CF68701" w14:textId="77777777" w:rsidR="00F06ED0" w:rsidRPr="00CE08BE" w:rsidRDefault="004E2624" w:rsidP="00F06ED0">
      <w:pPr>
        <w:spacing w:after="0" w:line="240" w:lineRule="auto"/>
        <w:rPr>
          <w:rFonts w:ascii="Calibri" w:eastAsia="Malgun Gothic" w:hAnsi="Calibri" w:cs="Times New Roman"/>
          <w:b/>
          <w:sz w:val="28"/>
          <w:lang w:val="pt-PT"/>
        </w:rPr>
      </w:pPr>
      <w:r w:rsidRPr="00CE08BE">
        <w:rPr>
          <w:rFonts w:ascii="Calibri" w:eastAsia="Malgun Gothic" w:hAnsi="Calibri" w:cs="Times New Roman"/>
          <w:b/>
          <w:bCs/>
          <w:sz w:val="28"/>
          <w:lang w:val="pt-PT"/>
        </w:rPr>
        <w:t>Anexo 3A: Lista de inquéritos e trabalhos analíticos relacionados</w:t>
      </w:r>
    </w:p>
    <w:p w14:paraId="68A5D8C6" w14:textId="77777777" w:rsidR="00F06ED0" w:rsidRPr="00CE08BE" w:rsidRDefault="00F06ED0" w:rsidP="00F06ED0">
      <w:pPr>
        <w:spacing w:after="0" w:line="240" w:lineRule="auto"/>
        <w:rPr>
          <w:rFonts w:ascii="Calibri" w:eastAsia="Calibri" w:hAnsi="Calibri" w:cs="Times New Roman"/>
          <w:b/>
          <w:lang w:val="pt-PT"/>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3"/>
        <w:gridCol w:w="1230"/>
        <w:gridCol w:w="3565"/>
        <w:gridCol w:w="1252"/>
        <w:gridCol w:w="3632"/>
      </w:tblGrid>
      <w:tr w:rsidR="00500221" w:rsidRPr="00CE08BE" w14:paraId="7D9B385F" w14:textId="77777777" w:rsidTr="00F06ED0">
        <w:trPr>
          <w:trHeight w:val="300"/>
          <w:tblHeader/>
        </w:trPr>
        <w:tc>
          <w:tcPr>
            <w:tcW w:w="238" w:type="pct"/>
            <w:shd w:val="clear" w:color="auto" w:fill="D0CECE"/>
            <w:vAlign w:val="center"/>
            <w:hideMark/>
          </w:tcPr>
          <w:p w14:paraId="3D7A1299" w14:textId="452C7F9C" w:rsidR="00F06ED0" w:rsidRPr="00CE08BE" w:rsidRDefault="00AB205D" w:rsidP="00F06ED0">
            <w:pPr>
              <w:spacing w:after="0" w:line="240" w:lineRule="auto"/>
              <w:jc w:val="center"/>
              <w:rPr>
                <w:rFonts w:ascii="Calibri" w:eastAsia="Calibri" w:hAnsi="Calibri" w:cs="Times New Roman"/>
                <w:b/>
                <w:lang w:val="pt-PT"/>
              </w:rPr>
            </w:pPr>
            <w:r w:rsidRPr="00CE08BE">
              <w:rPr>
                <w:rFonts w:ascii="Calibri" w:eastAsia="Calibri" w:hAnsi="Calibri" w:cs="Times New Roman"/>
                <w:b/>
                <w:bCs/>
                <w:lang w:val="pt-PT"/>
              </w:rPr>
              <w:t>Nº</w:t>
            </w:r>
          </w:p>
        </w:tc>
        <w:tc>
          <w:tcPr>
            <w:tcW w:w="605" w:type="pct"/>
            <w:shd w:val="clear" w:color="auto" w:fill="D0CECE"/>
            <w:vAlign w:val="center"/>
            <w:hideMark/>
          </w:tcPr>
          <w:p w14:paraId="0F285C4A"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Instituição </w:t>
            </w:r>
          </w:p>
        </w:tc>
        <w:tc>
          <w:tcPr>
            <w:tcW w:w="1754" w:type="pct"/>
            <w:shd w:val="clear" w:color="auto" w:fill="D0CECE"/>
            <w:vAlign w:val="center"/>
            <w:hideMark/>
          </w:tcPr>
          <w:p w14:paraId="1A693B28"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Título do documento  </w:t>
            </w:r>
          </w:p>
        </w:tc>
        <w:tc>
          <w:tcPr>
            <w:tcW w:w="616" w:type="pct"/>
            <w:shd w:val="clear" w:color="auto" w:fill="D0CECE"/>
            <w:vAlign w:val="center"/>
            <w:hideMark/>
          </w:tcPr>
          <w:p w14:paraId="520F30D1"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Data </w:t>
            </w:r>
          </w:p>
        </w:tc>
        <w:tc>
          <w:tcPr>
            <w:tcW w:w="1787" w:type="pct"/>
            <w:shd w:val="clear" w:color="auto" w:fill="D0CECE"/>
            <w:vAlign w:val="center"/>
            <w:hideMark/>
          </w:tcPr>
          <w:p w14:paraId="2BD0A01D" w14:textId="77777777" w:rsidR="00F06ED0" w:rsidRPr="00CE08BE" w:rsidRDefault="004E2624" w:rsidP="00490C7E">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L</w:t>
            </w:r>
            <w:r w:rsidR="00490C7E" w:rsidRPr="00CE08BE">
              <w:rPr>
                <w:rFonts w:ascii="Calibri" w:eastAsia="Calibri" w:hAnsi="Calibri" w:cs="Times New Roman"/>
                <w:b/>
                <w:bCs/>
                <w:lang w:val="pt-PT"/>
              </w:rPr>
              <w:t>igação</w:t>
            </w:r>
          </w:p>
        </w:tc>
      </w:tr>
      <w:tr w:rsidR="00500221" w:rsidRPr="00CE08BE" w14:paraId="7CD9492C" w14:textId="77777777" w:rsidTr="004E2624">
        <w:trPr>
          <w:trHeight w:val="300"/>
        </w:trPr>
        <w:tc>
          <w:tcPr>
            <w:tcW w:w="238" w:type="pct"/>
            <w:shd w:val="clear" w:color="auto" w:fill="FFFFFF"/>
            <w:vAlign w:val="center"/>
            <w:hideMark/>
          </w:tcPr>
          <w:p w14:paraId="46CE8B6C"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1</w:t>
            </w:r>
          </w:p>
        </w:tc>
        <w:tc>
          <w:tcPr>
            <w:tcW w:w="605" w:type="pct"/>
            <w:shd w:val="clear" w:color="auto" w:fill="FFFFFF"/>
            <w:vAlign w:val="center"/>
          </w:tcPr>
          <w:p w14:paraId="7CC79243" w14:textId="77777777" w:rsidR="00F06ED0" w:rsidRPr="00CE08BE" w:rsidRDefault="00F06ED0" w:rsidP="00F06ED0">
            <w:pPr>
              <w:spacing w:after="0" w:line="240" w:lineRule="auto"/>
              <w:rPr>
                <w:rFonts w:ascii="Calibri" w:eastAsia="Calibri" w:hAnsi="Calibri" w:cs="Times New Roman"/>
                <w:lang w:val="pt-PT"/>
              </w:rPr>
            </w:pPr>
          </w:p>
        </w:tc>
        <w:tc>
          <w:tcPr>
            <w:tcW w:w="1754" w:type="pct"/>
            <w:shd w:val="clear" w:color="auto" w:fill="FFFFFF"/>
            <w:vAlign w:val="center"/>
          </w:tcPr>
          <w:p w14:paraId="0F4300FD" w14:textId="77777777" w:rsidR="00F06ED0" w:rsidRPr="00CE08BE" w:rsidRDefault="00F06ED0" w:rsidP="00F06ED0">
            <w:pPr>
              <w:spacing w:after="0" w:line="240" w:lineRule="auto"/>
              <w:rPr>
                <w:rFonts w:ascii="Calibri" w:eastAsia="Calibri" w:hAnsi="Calibri" w:cs="Times New Roman"/>
                <w:lang w:val="pt-PT"/>
              </w:rPr>
            </w:pPr>
          </w:p>
        </w:tc>
        <w:tc>
          <w:tcPr>
            <w:tcW w:w="616" w:type="pct"/>
            <w:shd w:val="clear" w:color="auto" w:fill="FFFFFF"/>
            <w:vAlign w:val="center"/>
          </w:tcPr>
          <w:p w14:paraId="1889AC13" w14:textId="77777777" w:rsidR="00F06ED0" w:rsidRPr="00CE08BE" w:rsidRDefault="00F06ED0" w:rsidP="00F06ED0">
            <w:pPr>
              <w:spacing w:after="0" w:line="240" w:lineRule="auto"/>
              <w:rPr>
                <w:rFonts w:ascii="Calibri" w:eastAsia="Calibri" w:hAnsi="Calibri" w:cs="Times New Roman"/>
                <w:lang w:val="pt-PT"/>
              </w:rPr>
            </w:pPr>
          </w:p>
        </w:tc>
        <w:tc>
          <w:tcPr>
            <w:tcW w:w="1787" w:type="pct"/>
            <w:shd w:val="clear" w:color="auto" w:fill="FFFFFF"/>
            <w:vAlign w:val="center"/>
          </w:tcPr>
          <w:p w14:paraId="749B1749"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23F45257" w14:textId="77777777" w:rsidTr="004E2624">
        <w:trPr>
          <w:trHeight w:val="300"/>
        </w:trPr>
        <w:tc>
          <w:tcPr>
            <w:tcW w:w="238" w:type="pct"/>
            <w:shd w:val="clear" w:color="auto" w:fill="FFFFFF"/>
            <w:vAlign w:val="center"/>
            <w:hideMark/>
          </w:tcPr>
          <w:p w14:paraId="36D90E5A"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2</w:t>
            </w:r>
          </w:p>
        </w:tc>
        <w:tc>
          <w:tcPr>
            <w:tcW w:w="605" w:type="pct"/>
            <w:shd w:val="clear" w:color="auto" w:fill="FFFFFF"/>
            <w:vAlign w:val="center"/>
          </w:tcPr>
          <w:p w14:paraId="400865CB" w14:textId="77777777" w:rsidR="00F06ED0" w:rsidRPr="00CE08BE" w:rsidRDefault="00F06ED0" w:rsidP="00F06ED0">
            <w:pPr>
              <w:spacing w:after="0" w:line="240" w:lineRule="auto"/>
              <w:rPr>
                <w:rFonts w:ascii="Calibri" w:eastAsia="Calibri" w:hAnsi="Calibri" w:cs="Times New Roman"/>
                <w:lang w:val="pt-PT"/>
              </w:rPr>
            </w:pPr>
          </w:p>
        </w:tc>
        <w:tc>
          <w:tcPr>
            <w:tcW w:w="1754" w:type="pct"/>
            <w:shd w:val="clear" w:color="auto" w:fill="FFFFFF"/>
            <w:vAlign w:val="center"/>
          </w:tcPr>
          <w:p w14:paraId="1D35E115" w14:textId="77777777" w:rsidR="00F06ED0" w:rsidRPr="00CE08BE" w:rsidRDefault="00F06ED0" w:rsidP="00F06ED0">
            <w:pPr>
              <w:spacing w:after="0" w:line="240" w:lineRule="auto"/>
              <w:rPr>
                <w:rFonts w:ascii="Calibri" w:eastAsia="Calibri" w:hAnsi="Calibri" w:cs="Times New Roman"/>
                <w:lang w:val="pt-PT"/>
              </w:rPr>
            </w:pPr>
          </w:p>
        </w:tc>
        <w:tc>
          <w:tcPr>
            <w:tcW w:w="616" w:type="pct"/>
            <w:shd w:val="clear" w:color="auto" w:fill="FFFFFF"/>
            <w:vAlign w:val="center"/>
          </w:tcPr>
          <w:p w14:paraId="3708AF48" w14:textId="77777777" w:rsidR="00F06ED0" w:rsidRPr="00CE08BE" w:rsidRDefault="00F06ED0" w:rsidP="00F06ED0">
            <w:pPr>
              <w:spacing w:after="0" w:line="240" w:lineRule="auto"/>
              <w:rPr>
                <w:rFonts w:ascii="Calibri" w:eastAsia="Calibri" w:hAnsi="Calibri" w:cs="Times New Roman"/>
                <w:lang w:val="pt-PT"/>
              </w:rPr>
            </w:pPr>
          </w:p>
        </w:tc>
        <w:tc>
          <w:tcPr>
            <w:tcW w:w="1787" w:type="pct"/>
            <w:shd w:val="clear" w:color="auto" w:fill="FFFFFF"/>
            <w:vAlign w:val="center"/>
          </w:tcPr>
          <w:p w14:paraId="63393006"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3AB4DFAE" w14:textId="77777777" w:rsidTr="004E2624">
        <w:trPr>
          <w:trHeight w:val="300"/>
        </w:trPr>
        <w:tc>
          <w:tcPr>
            <w:tcW w:w="238" w:type="pct"/>
            <w:shd w:val="clear" w:color="auto" w:fill="FFFFFF"/>
            <w:vAlign w:val="center"/>
          </w:tcPr>
          <w:p w14:paraId="6F078641"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3</w:t>
            </w:r>
          </w:p>
        </w:tc>
        <w:tc>
          <w:tcPr>
            <w:tcW w:w="605" w:type="pct"/>
            <w:shd w:val="clear" w:color="auto" w:fill="FFFFFF"/>
            <w:vAlign w:val="center"/>
          </w:tcPr>
          <w:p w14:paraId="0EB663BA" w14:textId="77777777" w:rsidR="00F06ED0" w:rsidRPr="00CE08BE" w:rsidRDefault="00F06ED0" w:rsidP="00F06ED0">
            <w:pPr>
              <w:spacing w:after="0" w:line="240" w:lineRule="auto"/>
              <w:rPr>
                <w:rFonts w:ascii="Calibri" w:eastAsia="Calibri" w:hAnsi="Calibri" w:cs="Times New Roman"/>
                <w:lang w:val="pt-PT"/>
              </w:rPr>
            </w:pPr>
          </w:p>
        </w:tc>
        <w:tc>
          <w:tcPr>
            <w:tcW w:w="1754" w:type="pct"/>
            <w:shd w:val="clear" w:color="auto" w:fill="FFFFFF"/>
            <w:vAlign w:val="center"/>
          </w:tcPr>
          <w:p w14:paraId="061C90A5" w14:textId="77777777" w:rsidR="00F06ED0" w:rsidRPr="00CE08BE" w:rsidRDefault="00F06ED0" w:rsidP="00F06ED0">
            <w:pPr>
              <w:spacing w:after="0" w:line="240" w:lineRule="auto"/>
              <w:rPr>
                <w:rFonts w:ascii="Calibri" w:eastAsia="Calibri" w:hAnsi="Calibri" w:cs="Times New Roman"/>
                <w:lang w:val="pt-PT"/>
              </w:rPr>
            </w:pPr>
          </w:p>
        </w:tc>
        <w:tc>
          <w:tcPr>
            <w:tcW w:w="616" w:type="pct"/>
            <w:shd w:val="clear" w:color="auto" w:fill="FFFFFF"/>
            <w:vAlign w:val="center"/>
          </w:tcPr>
          <w:p w14:paraId="10E5B4A7" w14:textId="77777777" w:rsidR="00F06ED0" w:rsidRPr="00CE08BE" w:rsidRDefault="00F06ED0" w:rsidP="00F06ED0">
            <w:pPr>
              <w:spacing w:after="0" w:line="240" w:lineRule="auto"/>
              <w:rPr>
                <w:rFonts w:ascii="Calibri" w:eastAsia="Calibri" w:hAnsi="Calibri" w:cs="Times New Roman"/>
                <w:lang w:val="pt-PT"/>
              </w:rPr>
            </w:pPr>
          </w:p>
        </w:tc>
        <w:tc>
          <w:tcPr>
            <w:tcW w:w="1787" w:type="pct"/>
            <w:shd w:val="clear" w:color="auto" w:fill="FFFFFF"/>
            <w:vAlign w:val="center"/>
          </w:tcPr>
          <w:p w14:paraId="575032AC"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13172660" w14:textId="77777777" w:rsidTr="004E2624">
        <w:trPr>
          <w:trHeight w:val="300"/>
        </w:trPr>
        <w:tc>
          <w:tcPr>
            <w:tcW w:w="238" w:type="pct"/>
            <w:shd w:val="clear" w:color="auto" w:fill="FFFFFF"/>
            <w:vAlign w:val="center"/>
            <w:hideMark/>
          </w:tcPr>
          <w:p w14:paraId="47F5DEF7"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4</w:t>
            </w:r>
          </w:p>
        </w:tc>
        <w:tc>
          <w:tcPr>
            <w:tcW w:w="605" w:type="pct"/>
            <w:shd w:val="clear" w:color="auto" w:fill="FFFFFF"/>
            <w:vAlign w:val="center"/>
          </w:tcPr>
          <w:p w14:paraId="3E7791E2" w14:textId="77777777" w:rsidR="00F06ED0" w:rsidRPr="00CE08BE" w:rsidRDefault="00F06ED0" w:rsidP="00F06ED0">
            <w:pPr>
              <w:spacing w:after="0" w:line="240" w:lineRule="auto"/>
              <w:rPr>
                <w:rFonts w:ascii="Calibri" w:eastAsia="Calibri" w:hAnsi="Calibri" w:cs="Times New Roman"/>
                <w:lang w:val="pt-PT"/>
              </w:rPr>
            </w:pPr>
          </w:p>
        </w:tc>
        <w:tc>
          <w:tcPr>
            <w:tcW w:w="1754" w:type="pct"/>
            <w:shd w:val="clear" w:color="auto" w:fill="FFFFFF"/>
            <w:vAlign w:val="center"/>
          </w:tcPr>
          <w:p w14:paraId="0C245103" w14:textId="77777777" w:rsidR="00F06ED0" w:rsidRPr="00CE08BE" w:rsidRDefault="00F06ED0" w:rsidP="00F06ED0">
            <w:pPr>
              <w:spacing w:after="0" w:line="240" w:lineRule="auto"/>
              <w:rPr>
                <w:rFonts w:ascii="Calibri" w:eastAsia="Calibri" w:hAnsi="Calibri" w:cs="Times New Roman"/>
                <w:lang w:val="pt-PT"/>
              </w:rPr>
            </w:pPr>
          </w:p>
        </w:tc>
        <w:tc>
          <w:tcPr>
            <w:tcW w:w="616" w:type="pct"/>
            <w:shd w:val="clear" w:color="auto" w:fill="FFFFFF"/>
            <w:vAlign w:val="center"/>
          </w:tcPr>
          <w:p w14:paraId="6844A59F" w14:textId="77777777" w:rsidR="00F06ED0" w:rsidRPr="00CE08BE" w:rsidRDefault="00F06ED0" w:rsidP="00F06ED0">
            <w:pPr>
              <w:spacing w:after="0" w:line="240" w:lineRule="auto"/>
              <w:rPr>
                <w:rFonts w:ascii="Calibri" w:eastAsia="Calibri" w:hAnsi="Calibri" w:cs="Times New Roman"/>
                <w:lang w:val="pt-PT"/>
              </w:rPr>
            </w:pPr>
          </w:p>
        </w:tc>
        <w:tc>
          <w:tcPr>
            <w:tcW w:w="1787" w:type="pct"/>
            <w:shd w:val="clear" w:color="auto" w:fill="FFFFFF"/>
            <w:vAlign w:val="center"/>
          </w:tcPr>
          <w:p w14:paraId="2C92B42E" w14:textId="77777777" w:rsidR="00F06ED0" w:rsidRPr="00CE08BE" w:rsidRDefault="00F06ED0" w:rsidP="00F06ED0">
            <w:pPr>
              <w:spacing w:after="0" w:line="240" w:lineRule="auto"/>
              <w:rPr>
                <w:rFonts w:ascii="Calibri" w:eastAsia="Calibri" w:hAnsi="Calibri" w:cs="Times New Roman"/>
                <w:lang w:val="pt-PT"/>
              </w:rPr>
            </w:pPr>
          </w:p>
        </w:tc>
      </w:tr>
    </w:tbl>
    <w:p w14:paraId="7A27E64C" w14:textId="77777777" w:rsidR="00F06ED0" w:rsidRPr="00CE08BE" w:rsidRDefault="004E2624" w:rsidP="00F06ED0">
      <w:pPr>
        <w:tabs>
          <w:tab w:val="left" w:pos="1605"/>
        </w:tabs>
        <w:spacing w:after="0" w:line="240" w:lineRule="auto"/>
        <w:rPr>
          <w:rFonts w:ascii="Calibri" w:eastAsia="Calibri" w:hAnsi="Calibri" w:cs="Times New Roman"/>
          <w:lang w:val="pt-PT"/>
        </w:rPr>
      </w:pPr>
      <w:r w:rsidRPr="00CE08BE">
        <w:rPr>
          <w:lang w:val="pt-PT"/>
        </w:rPr>
        <w:tab/>
      </w:r>
    </w:p>
    <w:p w14:paraId="67BADF01" w14:textId="77777777" w:rsidR="00F06ED0" w:rsidRPr="00CE08BE" w:rsidRDefault="00F06ED0" w:rsidP="00F06ED0">
      <w:pPr>
        <w:spacing w:after="0" w:line="240" w:lineRule="auto"/>
        <w:rPr>
          <w:rFonts w:ascii="Calibri" w:eastAsia="Calibri" w:hAnsi="Calibri" w:cs="Calibri"/>
          <w:b/>
          <w:lang w:val="pt-PT"/>
        </w:rPr>
      </w:pPr>
    </w:p>
    <w:p w14:paraId="070A0AB3" w14:textId="77777777" w:rsidR="00F06ED0" w:rsidRPr="00CE08BE" w:rsidRDefault="004E2624" w:rsidP="00F06ED0">
      <w:pPr>
        <w:rPr>
          <w:rFonts w:ascii="Calibri" w:eastAsia="Malgun Gothic" w:hAnsi="Calibri" w:cs="Times New Roman"/>
          <w:b/>
          <w:sz w:val="28"/>
          <w:lang w:val="pt-PT"/>
        </w:rPr>
      </w:pPr>
      <w:r w:rsidRPr="00CE08BE">
        <w:rPr>
          <w:rFonts w:ascii="Calibri" w:eastAsia="Malgun Gothic" w:hAnsi="Calibri" w:cs="Times New Roman"/>
          <w:b/>
          <w:bCs/>
          <w:sz w:val="28"/>
          <w:lang w:val="pt-PT"/>
        </w:rPr>
        <w:br w:type="page"/>
      </w:r>
    </w:p>
    <w:p w14:paraId="274926A2" w14:textId="77777777" w:rsidR="00F06ED0" w:rsidRPr="00CE08BE" w:rsidRDefault="004E2624" w:rsidP="00F06ED0">
      <w:pPr>
        <w:spacing w:after="0" w:line="240" w:lineRule="auto"/>
        <w:rPr>
          <w:rFonts w:ascii="Calibri" w:eastAsia="Malgun Gothic" w:hAnsi="Calibri" w:cs="Times New Roman"/>
          <w:b/>
          <w:sz w:val="28"/>
          <w:lang w:val="pt-PT"/>
        </w:rPr>
      </w:pPr>
      <w:r w:rsidRPr="00CE08BE">
        <w:rPr>
          <w:rFonts w:ascii="Calibri" w:eastAsia="Malgun Gothic" w:hAnsi="Calibri" w:cs="Times New Roman"/>
          <w:b/>
          <w:bCs/>
          <w:sz w:val="28"/>
          <w:lang w:val="pt-PT"/>
        </w:rPr>
        <w:t>Anexo 3B: Lista das pessoas entrevistadas</w:t>
      </w:r>
    </w:p>
    <w:p w14:paraId="3C5BD1C5" w14:textId="77777777" w:rsidR="00F06ED0" w:rsidRPr="00CE08BE" w:rsidRDefault="00F06ED0" w:rsidP="00F06ED0">
      <w:pPr>
        <w:spacing w:after="0" w:line="240" w:lineRule="auto"/>
        <w:rPr>
          <w:rFonts w:ascii="Calibri" w:eastAsia="Calibri" w:hAnsi="Calibri" w:cs="Calibri"/>
          <w:b/>
          <w:lang w:val="pt-PT"/>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4"/>
        <w:gridCol w:w="2579"/>
        <w:gridCol w:w="2988"/>
        <w:gridCol w:w="1347"/>
        <w:gridCol w:w="2764"/>
      </w:tblGrid>
      <w:tr w:rsidR="00500221" w:rsidRPr="00CE08BE" w14:paraId="3B686BE9" w14:textId="77777777" w:rsidTr="00F06ED0">
        <w:trPr>
          <w:trHeight w:val="300"/>
          <w:tblHeader/>
        </w:trPr>
        <w:tc>
          <w:tcPr>
            <w:tcW w:w="238" w:type="pct"/>
            <w:shd w:val="clear" w:color="auto" w:fill="D0CECE"/>
            <w:vAlign w:val="center"/>
            <w:hideMark/>
          </w:tcPr>
          <w:p w14:paraId="298B3FE5"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Nº</w:t>
            </w:r>
          </w:p>
        </w:tc>
        <w:tc>
          <w:tcPr>
            <w:tcW w:w="1269" w:type="pct"/>
            <w:shd w:val="clear" w:color="auto" w:fill="D0CECE"/>
            <w:vAlign w:val="center"/>
            <w:hideMark/>
          </w:tcPr>
          <w:p w14:paraId="5E1EF90D"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Instituição </w:t>
            </w:r>
          </w:p>
        </w:tc>
        <w:tc>
          <w:tcPr>
            <w:tcW w:w="1470" w:type="pct"/>
            <w:shd w:val="clear" w:color="auto" w:fill="D0CECE"/>
            <w:vAlign w:val="center"/>
            <w:hideMark/>
          </w:tcPr>
          <w:p w14:paraId="65453ECA"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Departamento  </w:t>
            </w:r>
          </w:p>
        </w:tc>
        <w:tc>
          <w:tcPr>
            <w:tcW w:w="663" w:type="pct"/>
            <w:shd w:val="clear" w:color="auto" w:fill="D0CECE"/>
            <w:vAlign w:val="center"/>
            <w:hideMark/>
          </w:tcPr>
          <w:p w14:paraId="2C86A7C5"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Pessoa </w:t>
            </w:r>
          </w:p>
        </w:tc>
        <w:tc>
          <w:tcPr>
            <w:tcW w:w="1360" w:type="pct"/>
            <w:shd w:val="clear" w:color="auto" w:fill="D0CECE"/>
            <w:vAlign w:val="center"/>
            <w:hideMark/>
          </w:tcPr>
          <w:p w14:paraId="44DF08FB" w14:textId="77777777" w:rsidR="00F06ED0" w:rsidRPr="00CE08BE" w:rsidRDefault="004E2624" w:rsidP="00F06ED0">
            <w:pPr>
              <w:spacing w:after="0" w:line="240" w:lineRule="auto"/>
              <w:jc w:val="center"/>
              <w:rPr>
                <w:rFonts w:ascii="Calibri" w:eastAsia="Calibri" w:hAnsi="Calibri" w:cs="Times New Roman"/>
                <w:b/>
                <w:bCs/>
                <w:lang w:val="pt-PT"/>
              </w:rPr>
            </w:pPr>
            <w:r w:rsidRPr="00CE08BE">
              <w:rPr>
                <w:rFonts w:ascii="Calibri" w:eastAsia="Calibri" w:hAnsi="Calibri" w:cs="Times New Roman"/>
                <w:b/>
                <w:bCs/>
                <w:lang w:val="pt-PT"/>
              </w:rPr>
              <w:t xml:space="preserve"> Posição</w:t>
            </w:r>
          </w:p>
        </w:tc>
      </w:tr>
      <w:tr w:rsidR="00500221" w:rsidRPr="00CE08BE" w14:paraId="1E484A67" w14:textId="77777777" w:rsidTr="004E2624">
        <w:trPr>
          <w:trHeight w:val="300"/>
        </w:trPr>
        <w:tc>
          <w:tcPr>
            <w:tcW w:w="238" w:type="pct"/>
            <w:shd w:val="clear" w:color="auto" w:fill="FFFFFF"/>
            <w:vAlign w:val="center"/>
            <w:hideMark/>
          </w:tcPr>
          <w:p w14:paraId="3000A49C"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1</w:t>
            </w:r>
          </w:p>
        </w:tc>
        <w:tc>
          <w:tcPr>
            <w:tcW w:w="1269" w:type="pct"/>
            <w:shd w:val="clear" w:color="auto" w:fill="FFFFFF"/>
            <w:vAlign w:val="center"/>
          </w:tcPr>
          <w:p w14:paraId="23B7BBC8"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5AABA998"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06960011"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438D4978"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53401FAF" w14:textId="77777777" w:rsidTr="004E2624">
        <w:trPr>
          <w:trHeight w:val="300"/>
        </w:trPr>
        <w:tc>
          <w:tcPr>
            <w:tcW w:w="238" w:type="pct"/>
            <w:shd w:val="clear" w:color="auto" w:fill="FFFFFF"/>
            <w:vAlign w:val="center"/>
          </w:tcPr>
          <w:p w14:paraId="565B01AC"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2</w:t>
            </w:r>
          </w:p>
        </w:tc>
        <w:tc>
          <w:tcPr>
            <w:tcW w:w="1269" w:type="pct"/>
            <w:shd w:val="clear" w:color="auto" w:fill="FFFFFF"/>
            <w:vAlign w:val="center"/>
          </w:tcPr>
          <w:p w14:paraId="7C5BFC6C"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6FEFAC60"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58B4C381"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29BD039B"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13830725" w14:textId="77777777" w:rsidTr="004E2624">
        <w:trPr>
          <w:trHeight w:val="300"/>
        </w:trPr>
        <w:tc>
          <w:tcPr>
            <w:tcW w:w="238" w:type="pct"/>
            <w:shd w:val="clear" w:color="auto" w:fill="FFFFFF"/>
            <w:vAlign w:val="center"/>
          </w:tcPr>
          <w:p w14:paraId="5E0C5643"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3</w:t>
            </w:r>
          </w:p>
        </w:tc>
        <w:tc>
          <w:tcPr>
            <w:tcW w:w="1269" w:type="pct"/>
            <w:shd w:val="clear" w:color="auto" w:fill="FFFFFF"/>
            <w:vAlign w:val="center"/>
          </w:tcPr>
          <w:p w14:paraId="1A563271"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77D9D451"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7AB31B43"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4429D2A6"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65738609" w14:textId="77777777" w:rsidTr="004E2624">
        <w:trPr>
          <w:trHeight w:val="300"/>
        </w:trPr>
        <w:tc>
          <w:tcPr>
            <w:tcW w:w="238" w:type="pct"/>
            <w:shd w:val="clear" w:color="auto" w:fill="FFFFFF"/>
            <w:vAlign w:val="center"/>
          </w:tcPr>
          <w:p w14:paraId="24B5CBF1"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 xml:space="preserve">3 </w:t>
            </w:r>
          </w:p>
        </w:tc>
        <w:tc>
          <w:tcPr>
            <w:tcW w:w="1269" w:type="pct"/>
            <w:shd w:val="clear" w:color="auto" w:fill="FFFFFF"/>
            <w:vAlign w:val="center"/>
          </w:tcPr>
          <w:p w14:paraId="6D5DAA8C"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3D64C06F"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5D373AAA"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2AD26B85"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1E6FEAAA" w14:textId="77777777" w:rsidTr="004E2624">
        <w:trPr>
          <w:trHeight w:val="300"/>
        </w:trPr>
        <w:tc>
          <w:tcPr>
            <w:tcW w:w="238" w:type="pct"/>
            <w:shd w:val="clear" w:color="auto" w:fill="FFFFFF"/>
            <w:vAlign w:val="center"/>
          </w:tcPr>
          <w:p w14:paraId="1BE9F45E"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4</w:t>
            </w:r>
          </w:p>
        </w:tc>
        <w:tc>
          <w:tcPr>
            <w:tcW w:w="1269" w:type="pct"/>
            <w:shd w:val="clear" w:color="auto" w:fill="FFFFFF"/>
            <w:vAlign w:val="center"/>
          </w:tcPr>
          <w:p w14:paraId="79507F9B"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203C45C3"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434D0568"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7CD55021"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26F8612E" w14:textId="77777777" w:rsidTr="004E2624">
        <w:trPr>
          <w:trHeight w:val="300"/>
        </w:trPr>
        <w:tc>
          <w:tcPr>
            <w:tcW w:w="238" w:type="pct"/>
            <w:shd w:val="clear" w:color="auto" w:fill="FFFFFF"/>
            <w:vAlign w:val="center"/>
            <w:hideMark/>
          </w:tcPr>
          <w:p w14:paraId="468A4C28"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5</w:t>
            </w:r>
          </w:p>
        </w:tc>
        <w:tc>
          <w:tcPr>
            <w:tcW w:w="1269" w:type="pct"/>
            <w:shd w:val="clear" w:color="auto" w:fill="FFFFFF"/>
            <w:vAlign w:val="center"/>
          </w:tcPr>
          <w:p w14:paraId="4298708D"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6D2298C7"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634BF60A"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742ABF43"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3CBA5726" w14:textId="77777777" w:rsidTr="004E2624">
        <w:trPr>
          <w:trHeight w:val="300"/>
        </w:trPr>
        <w:tc>
          <w:tcPr>
            <w:tcW w:w="238" w:type="pct"/>
            <w:shd w:val="clear" w:color="auto" w:fill="FFFFFF"/>
            <w:vAlign w:val="center"/>
          </w:tcPr>
          <w:p w14:paraId="21B4F4A9"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6</w:t>
            </w:r>
          </w:p>
        </w:tc>
        <w:tc>
          <w:tcPr>
            <w:tcW w:w="1269" w:type="pct"/>
            <w:shd w:val="clear" w:color="auto" w:fill="FFFFFF"/>
            <w:vAlign w:val="center"/>
          </w:tcPr>
          <w:p w14:paraId="361AADCB"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388A19A4"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25067AB4"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049E01DE" w14:textId="77777777" w:rsidR="00F06ED0" w:rsidRPr="00CE08BE" w:rsidRDefault="00F06ED0" w:rsidP="00F06ED0">
            <w:pPr>
              <w:spacing w:after="0" w:line="240" w:lineRule="auto"/>
              <w:rPr>
                <w:rFonts w:ascii="Calibri" w:eastAsia="Calibri" w:hAnsi="Calibri" w:cs="Times New Roman"/>
                <w:lang w:val="pt-PT"/>
              </w:rPr>
            </w:pPr>
          </w:p>
        </w:tc>
      </w:tr>
      <w:tr w:rsidR="00500221" w:rsidRPr="00CE08BE" w14:paraId="33FF9C8B" w14:textId="77777777" w:rsidTr="004E2624">
        <w:trPr>
          <w:trHeight w:val="300"/>
        </w:trPr>
        <w:tc>
          <w:tcPr>
            <w:tcW w:w="238" w:type="pct"/>
            <w:shd w:val="clear" w:color="auto" w:fill="FFFFFF"/>
            <w:vAlign w:val="center"/>
          </w:tcPr>
          <w:p w14:paraId="53AE1ACE" w14:textId="77777777" w:rsidR="00F06ED0" w:rsidRPr="00CE08BE" w:rsidRDefault="004E2624" w:rsidP="00F06ED0">
            <w:pPr>
              <w:spacing w:after="0" w:line="240" w:lineRule="auto"/>
              <w:jc w:val="center"/>
              <w:rPr>
                <w:rFonts w:ascii="Calibri" w:eastAsia="Calibri" w:hAnsi="Calibri" w:cs="Times New Roman"/>
                <w:lang w:val="pt-PT"/>
              </w:rPr>
            </w:pPr>
            <w:r w:rsidRPr="00CE08BE">
              <w:rPr>
                <w:rFonts w:ascii="Calibri" w:eastAsia="Calibri" w:hAnsi="Calibri" w:cs="Times New Roman"/>
                <w:lang w:val="pt-PT"/>
              </w:rPr>
              <w:t xml:space="preserve">7 </w:t>
            </w:r>
          </w:p>
        </w:tc>
        <w:tc>
          <w:tcPr>
            <w:tcW w:w="1269" w:type="pct"/>
            <w:shd w:val="clear" w:color="auto" w:fill="FFFFFF"/>
            <w:vAlign w:val="center"/>
          </w:tcPr>
          <w:p w14:paraId="59472E0C" w14:textId="77777777" w:rsidR="00F06ED0" w:rsidRPr="00CE08BE" w:rsidRDefault="00F06ED0" w:rsidP="00F06ED0">
            <w:pPr>
              <w:spacing w:after="0" w:line="240" w:lineRule="auto"/>
              <w:rPr>
                <w:rFonts w:ascii="Calibri" w:eastAsia="Calibri" w:hAnsi="Calibri" w:cs="Times New Roman"/>
                <w:lang w:val="pt-PT"/>
              </w:rPr>
            </w:pPr>
          </w:p>
        </w:tc>
        <w:tc>
          <w:tcPr>
            <w:tcW w:w="1470" w:type="pct"/>
            <w:shd w:val="clear" w:color="auto" w:fill="FFFFFF"/>
            <w:vAlign w:val="center"/>
          </w:tcPr>
          <w:p w14:paraId="1ABE5AB4" w14:textId="77777777" w:rsidR="00F06ED0" w:rsidRPr="00CE08BE" w:rsidRDefault="00F06ED0" w:rsidP="00F06ED0">
            <w:pPr>
              <w:spacing w:after="0" w:line="240" w:lineRule="auto"/>
              <w:rPr>
                <w:rFonts w:ascii="Calibri" w:eastAsia="Calibri" w:hAnsi="Calibri" w:cs="Times New Roman"/>
                <w:lang w:val="pt-PT"/>
              </w:rPr>
            </w:pPr>
          </w:p>
        </w:tc>
        <w:tc>
          <w:tcPr>
            <w:tcW w:w="663" w:type="pct"/>
            <w:shd w:val="clear" w:color="auto" w:fill="FFFFFF"/>
            <w:vAlign w:val="center"/>
          </w:tcPr>
          <w:p w14:paraId="13AA64CA" w14:textId="77777777" w:rsidR="00F06ED0" w:rsidRPr="00CE08BE" w:rsidRDefault="00F06ED0" w:rsidP="00F06ED0">
            <w:pPr>
              <w:spacing w:after="0" w:line="240" w:lineRule="auto"/>
              <w:rPr>
                <w:rFonts w:ascii="Calibri" w:eastAsia="Calibri" w:hAnsi="Calibri" w:cs="Times New Roman"/>
                <w:lang w:val="pt-PT"/>
              </w:rPr>
            </w:pPr>
          </w:p>
        </w:tc>
        <w:tc>
          <w:tcPr>
            <w:tcW w:w="1360" w:type="pct"/>
            <w:shd w:val="clear" w:color="auto" w:fill="FFFFFF"/>
            <w:vAlign w:val="center"/>
          </w:tcPr>
          <w:p w14:paraId="0AE9521B" w14:textId="77777777" w:rsidR="00F06ED0" w:rsidRPr="00CE08BE" w:rsidRDefault="00F06ED0" w:rsidP="00F06ED0">
            <w:pPr>
              <w:spacing w:after="0" w:line="240" w:lineRule="auto"/>
              <w:rPr>
                <w:rFonts w:ascii="Calibri" w:eastAsia="Calibri" w:hAnsi="Calibri" w:cs="Times New Roman"/>
                <w:lang w:val="pt-PT"/>
              </w:rPr>
            </w:pPr>
          </w:p>
        </w:tc>
      </w:tr>
    </w:tbl>
    <w:p w14:paraId="702545F4" w14:textId="77777777" w:rsidR="00F06ED0" w:rsidRPr="00CE08BE" w:rsidRDefault="00F06ED0" w:rsidP="00F06ED0">
      <w:pPr>
        <w:spacing w:after="0" w:line="240" w:lineRule="auto"/>
        <w:rPr>
          <w:rFonts w:ascii="Calibri" w:eastAsia="Calibri" w:hAnsi="Calibri" w:cs="Calibri"/>
          <w:b/>
          <w:lang w:val="pt-PT"/>
        </w:rPr>
      </w:pPr>
    </w:p>
    <w:p w14:paraId="60F98A17" w14:textId="77777777" w:rsidR="00F06ED0" w:rsidRPr="00CE08BE" w:rsidRDefault="00F06ED0" w:rsidP="00F06ED0">
      <w:pPr>
        <w:spacing w:after="0" w:line="240" w:lineRule="auto"/>
        <w:rPr>
          <w:rFonts w:ascii="Calibri" w:eastAsia="Calibri" w:hAnsi="Calibri" w:cs="Calibri"/>
          <w:b/>
          <w:lang w:val="pt-PT"/>
        </w:rPr>
      </w:pPr>
    </w:p>
    <w:p w14:paraId="60337649" w14:textId="77777777" w:rsidR="00F06ED0" w:rsidRPr="00CE08BE" w:rsidRDefault="004E2624" w:rsidP="00F06ED0">
      <w:pPr>
        <w:rPr>
          <w:rFonts w:ascii="Calibri" w:eastAsia="Malgun Gothic" w:hAnsi="Calibri" w:cs="Times New Roman"/>
          <w:b/>
          <w:sz w:val="28"/>
          <w:lang w:val="pt-PT"/>
        </w:rPr>
      </w:pPr>
      <w:r w:rsidRPr="00CE08BE">
        <w:rPr>
          <w:rFonts w:ascii="Calibri" w:eastAsia="Malgun Gothic" w:hAnsi="Calibri" w:cs="Times New Roman"/>
          <w:b/>
          <w:bCs/>
          <w:sz w:val="28"/>
          <w:lang w:val="pt-PT"/>
        </w:rPr>
        <w:br w:type="page"/>
      </w:r>
    </w:p>
    <w:p w14:paraId="314DB7DF" w14:textId="77777777" w:rsidR="00F06ED0" w:rsidRPr="00CE08BE" w:rsidRDefault="004E2624" w:rsidP="00F06ED0">
      <w:pPr>
        <w:spacing w:after="0" w:line="240" w:lineRule="auto"/>
        <w:jc w:val="both"/>
        <w:rPr>
          <w:rFonts w:ascii="Calibri" w:eastAsia="Malgun Gothic" w:hAnsi="Calibri" w:cs="Times New Roman"/>
          <w:b/>
          <w:sz w:val="28"/>
          <w:lang w:val="pt-PT"/>
        </w:rPr>
      </w:pPr>
      <w:r w:rsidRPr="00CE08BE">
        <w:rPr>
          <w:rFonts w:ascii="Calibri" w:eastAsia="Malgun Gothic" w:hAnsi="Calibri" w:cs="Times New Roman"/>
          <w:b/>
          <w:bCs/>
          <w:sz w:val="28"/>
          <w:lang w:val="pt-PT"/>
        </w:rPr>
        <w:t>Anexo 3C: Fontes de informação utilizadas para extrair evidências para a pontuação atribuída a cada indicador</w:t>
      </w:r>
    </w:p>
    <w:p w14:paraId="0D93A854" w14:textId="77777777" w:rsidR="00F06ED0" w:rsidRPr="00CE08BE" w:rsidRDefault="00F06ED0" w:rsidP="00F06ED0">
      <w:pPr>
        <w:spacing w:after="0" w:line="240" w:lineRule="auto"/>
        <w:rPr>
          <w:rFonts w:ascii="Calibri" w:eastAsia="Calibri" w:hAnsi="Calibri" w:cs="Calibri"/>
          <w:b/>
          <w:lang w:val="pt-PT"/>
        </w:rPr>
      </w:pPr>
    </w:p>
    <w:p w14:paraId="74AD4879" w14:textId="77777777" w:rsidR="00F06ED0" w:rsidRPr="00CE08BE" w:rsidRDefault="00F06ED0" w:rsidP="00F06ED0">
      <w:pPr>
        <w:spacing w:after="0" w:line="240" w:lineRule="auto"/>
        <w:rPr>
          <w:rFonts w:ascii="Calibri" w:eastAsia="Calibri" w:hAnsi="Calibri" w:cs="Calibri"/>
          <w:b/>
          <w:lang w:val="pt-PT"/>
        </w:rPr>
      </w:pPr>
    </w:p>
    <w:tbl>
      <w:tblPr>
        <w:tblStyle w:val="TabelEcorys14"/>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500221" w:rsidRPr="00CE08BE" w14:paraId="5F1F5BAE" w14:textId="77777777" w:rsidTr="00F06ED0">
        <w:tc>
          <w:tcPr>
            <w:tcW w:w="4878" w:type="dxa"/>
            <w:shd w:val="clear" w:color="auto" w:fill="E7E6E6"/>
          </w:tcPr>
          <w:p w14:paraId="36C23F5F"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Indicador/dimensão</w:t>
            </w:r>
          </w:p>
        </w:tc>
        <w:tc>
          <w:tcPr>
            <w:tcW w:w="4567" w:type="dxa"/>
            <w:shd w:val="clear" w:color="auto" w:fill="E7E6E6"/>
          </w:tcPr>
          <w:p w14:paraId="5505EB43" w14:textId="77777777" w:rsidR="00F06ED0" w:rsidRPr="00CE08BE" w:rsidRDefault="004E2624" w:rsidP="00F06ED0">
            <w:pPr>
              <w:jc w:val="cente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Fontes dos dados </w:t>
            </w:r>
          </w:p>
        </w:tc>
      </w:tr>
      <w:tr w:rsidR="00500221" w:rsidRPr="00CE08BE" w14:paraId="7B3C843C" w14:textId="77777777" w:rsidTr="004E2624">
        <w:tc>
          <w:tcPr>
            <w:tcW w:w="9445" w:type="dxa"/>
            <w:gridSpan w:val="2"/>
            <w:shd w:val="clear" w:color="auto" w:fill="02175A"/>
          </w:tcPr>
          <w:p w14:paraId="510D0318"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b/>
                <w:bCs/>
                <w:sz w:val="20"/>
                <w:szCs w:val="20"/>
                <w:lang w:val="pt-PT"/>
              </w:rPr>
              <w:t>Credibilidade do orçamento</w:t>
            </w:r>
          </w:p>
        </w:tc>
      </w:tr>
      <w:tr w:rsidR="00500221" w:rsidRPr="006C408E" w14:paraId="1123D424" w14:textId="77777777" w:rsidTr="004E2624">
        <w:tc>
          <w:tcPr>
            <w:tcW w:w="4878" w:type="dxa"/>
          </w:tcPr>
          <w:p w14:paraId="5BA9EDCD" w14:textId="4F1040A6" w:rsidR="00F06ED0" w:rsidRPr="00CE08BE" w:rsidRDefault="00526755" w:rsidP="00F06ED0">
            <w:pPr>
              <w:rPr>
                <w:rFonts w:ascii="Calibri" w:eastAsia="Calibri" w:hAnsi="Calibri" w:cs="Calibri"/>
                <w:b/>
                <w:bCs/>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-1. Despesas totais </w:t>
            </w:r>
            <w:r w:rsidR="007B0178" w:rsidRPr="00CE08BE">
              <w:rPr>
                <w:rFonts w:ascii="Calibri" w:eastAsia="Calibri" w:hAnsi="Calibri" w:cs="Calibri"/>
                <w:b/>
                <w:bCs/>
                <w:sz w:val="20"/>
                <w:szCs w:val="20"/>
                <w:lang w:val="pt-PT"/>
              </w:rPr>
              <w:t>realizadas</w:t>
            </w:r>
          </w:p>
          <w:p w14:paraId="2114C2FE" w14:textId="5F5B285C" w:rsidR="00F06ED0" w:rsidRPr="00CE08BE" w:rsidRDefault="004E2624" w:rsidP="00F06ED0">
            <w:pPr>
              <w:autoSpaceDE w:val="0"/>
              <w:autoSpaceDN w:val="0"/>
              <w:adjustRightInd w:val="0"/>
              <w:rPr>
                <w:rFonts w:ascii="Calibri" w:eastAsia="Calibri" w:hAnsi="Calibri" w:cs="Calibri"/>
                <w:sz w:val="20"/>
                <w:szCs w:val="20"/>
                <w:lang w:val="pt-PT"/>
              </w:rPr>
            </w:pPr>
            <w:r w:rsidRPr="00CE08BE">
              <w:rPr>
                <w:rFonts w:ascii="Calibri" w:eastAsia="Calibri" w:hAnsi="Calibri" w:cs="Calibri"/>
                <w:sz w:val="20"/>
                <w:szCs w:val="20"/>
                <w:lang w:val="pt-PT"/>
              </w:rPr>
              <w:t xml:space="preserve">1.1. Despesas totais </w:t>
            </w:r>
            <w:r w:rsidR="007B0178" w:rsidRPr="00CE08BE">
              <w:rPr>
                <w:rFonts w:ascii="Calibri" w:eastAsia="Calibri" w:hAnsi="Calibri" w:cs="Calibri"/>
                <w:sz w:val="20"/>
                <w:szCs w:val="20"/>
                <w:lang w:val="pt-PT"/>
              </w:rPr>
              <w:t>realizadas</w:t>
            </w:r>
          </w:p>
        </w:tc>
        <w:tc>
          <w:tcPr>
            <w:tcW w:w="4567" w:type="dxa"/>
          </w:tcPr>
          <w:p w14:paraId="348944DE" w14:textId="77777777" w:rsidR="00F06ED0" w:rsidRPr="00CE08BE" w:rsidRDefault="00F06ED0" w:rsidP="00F06ED0">
            <w:pPr>
              <w:widowControl w:val="0"/>
              <w:tabs>
                <w:tab w:val="left" w:pos="463"/>
              </w:tabs>
              <w:ind w:right="600"/>
              <w:jc w:val="both"/>
              <w:rPr>
                <w:rFonts w:ascii="Calibri" w:eastAsia="Calibri" w:hAnsi="Calibri" w:cs="Calibri"/>
                <w:spacing w:val="-1"/>
                <w:sz w:val="20"/>
                <w:lang w:val="pt-PT"/>
              </w:rPr>
            </w:pPr>
          </w:p>
        </w:tc>
      </w:tr>
      <w:tr w:rsidR="00500221" w:rsidRPr="006C408E" w14:paraId="49E7E481" w14:textId="77777777" w:rsidTr="004E2624">
        <w:trPr>
          <w:trHeight w:val="206"/>
        </w:trPr>
        <w:tc>
          <w:tcPr>
            <w:tcW w:w="4878" w:type="dxa"/>
          </w:tcPr>
          <w:p w14:paraId="268E143D" w14:textId="417DB4E3" w:rsidR="00F06ED0" w:rsidRPr="00CE08BE" w:rsidRDefault="00526755" w:rsidP="00F06ED0">
            <w:pPr>
              <w:rPr>
                <w:rFonts w:ascii="Calibri" w:eastAsia="Calibri" w:hAnsi="Calibri" w:cs="Calibri"/>
                <w:b/>
                <w:bCs/>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-2. Composição da despesa </w:t>
            </w:r>
            <w:r w:rsidR="007B0178" w:rsidRPr="00CE08BE">
              <w:rPr>
                <w:rFonts w:ascii="Calibri" w:eastAsia="Calibri" w:hAnsi="Calibri" w:cs="Calibri"/>
                <w:b/>
                <w:bCs/>
                <w:sz w:val="20"/>
                <w:szCs w:val="20"/>
                <w:lang w:val="pt-PT"/>
              </w:rPr>
              <w:t>realizada</w:t>
            </w:r>
          </w:p>
        </w:tc>
        <w:tc>
          <w:tcPr>
            <w:tcW w:w="4567" w:type="dxa"/>
            <w:vMerge w:val="restart"/>
          </w:tcPr>
          <w:p w14:paraId="33AB339D" w14:textId="77777777" w:rsidR="00F06ED0" w:rsidRPr="00CE08BE" w:rsidRDefault="00F06ED0" w:rsidP="00F06ED0">
            <w:pPr>
              <w:widowControl w:val="0"/>
              <w:ind w:left="462" w:right="301"/>
              <w:rPr>
                <w:rFonts w:ascii="Calibri" w:eastAsia="Calibri" w:hAnsi="Calibri" w:cs="Calibri"/>
                <w:sz w:val="20"/>
                <w:szCs w:val="20"/>
                <w:lang w:val="pt-PT"/>
              </w:rPr>
            </w:pPr>
          </w:p>
        </w:tc>
      </w:tr>
      <w:tr w:rsidR="00500221" w:rsidRPr="006C408E" w14:paraId="7E11A9D9" w14:textId="77777777" w:rsidTr="004E2624">
        <w:trPr>
          <w:trHeight w:val="260"/>
        </w:trPr>
        <w:tc>
          <w:tcPr>
            <w:tcW w:w="4878" w:type="dxa"/>
          </w:tcPr>
          <w:p w14:paraId="6035F3DD" w14:textId="4B96DE1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2.1. Composição da despesa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por função  </w:t>
            </w:r>
          </w:p>
        </w:tc>
        <w:tc>
          <w:tcPr>
            <w:tcW w:w="4567" w:type="dxa"/>
            <w:vMerge/>
          </w:tcPr>
          <w:p w14:paraId="10D95EAC" w14:textId="77777777" w:rsidR="00F06ED0" w:rsidRPr="00CE08BE" w:rsidRDefault="00F06ED0" w:rsidP="00F06ED0">
            <w:pPr>
              <w:rPr>
                <w:rFonts w:ascii="Calibri" w:eastAsia="Calibri" w:hAnsi="Calibri" w:cs="Calibri"/>
                <w:sz w:val="20"/>
                <w:szCs w:val="20"/>
                <w:lang w:val="pt-PT"/>
              </w:rPr>
            </w:pPr>
          </w:p>
        </w:tc>
      </w:tr>
      <w:tr w:rsidR="00500221" w:rsidRPr="006C408E" w14:paraId="249EA5EA" w14:textId="77777777" w:rsidTr="004E2624">
        <w:trPr>
          <w:trHeight w:val="170"/>
        </w:trPr>
        <w:tc>
          <w:tcPr>
            <w:tcW w:w="4878" w:type="dxa"/>
          </w:tcPr>
          <w:p w14:paraId="06ADE0F9" w14:textId="51F15443" w:rsidR="00F06ED0" w:rsidRPr="00CE08BE" w:rsidRDefault="004E2624" w:rsidP="00F06ED0">
            <w:pPr>
              <w:autoSpaceDE w:val="0"/>
              <w:autoSpaceDN w:val="0"/>
              <w:adjustRightInd w:val="0"/>
              <w:rPr>
                <w:rFonts w:ascii="Calibri" w:eastAsia="Calibri" w:hAnsi="Calibri" w:cs="Calibri"/>
                <w:bCs/>
                <w:sz w:val="20"/>
                <w:szCs w:val="20"/>
                <w:lang w:val="pt-PT"/>
              </w:rPr>
            </w:pPr>
            <w:r w:rsidRPr="00CE08BE">
              <w:rPr>
                <w:rFonts w:ascii="Calibri" w:eastAsia="Calibri" w:hAnsi="Calibri" w:cs="Calibri"/>
                <w:sz w:val="20"/>
                <w:szCs w:val="20"/>
                <w:lang w:val="pt-PT"/>
              </w:rPr>
              <w:t xml:space="preserve">2.2. Composição da despesa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por </w:t>
            </w:r>
            <w:r w:rsidR="001979DC">
              <w:rPr>
                <w:rFonts w:ascii="Calibri" w:eastAsia="Calibri" w:hAnsi="Calibri" w:cs="Calibri"/>
                <w:sz w:val="20"/>
                <w:szCs w:val="20"/>
                <w:lang w:val="pt-PT"/>
              </w:rPr>
              <w:t xml:space="preserve">classificação </w:t>
            </w:r>
            <w:r w:rsidRPr="00CE08BE">
              <w:rPr>
                <w:rFonts w:ascii="Calibri" w:eastAsia="Calibri" w:hAnsi="Calibri" w:cs="Calibri"/>
                <w:sz w:val="20"/>
                <w:szCs w:val="20"/>
                <w:lang w:val="pt-PT"/>
              </w:rPr>
              <w:t>económic</w:t>
            </w:r>
            <w:r w:rsidR="001979DC">
              <w:rPr>
                <w:rFonts w:ascii="Calibri" w:eastAsia="Calibri" w:hAnsi="Calibri" w:cs="Calibri"/>
                <w:sz w:val="20"/>
                <w:szCs w:val="20"/>
                <w:lang w:val="pt-PT"/>
              </w:rPr>
              <w:t>a</w:t>
            </w:r>
          </w:p>
        </w:tc>
        <w:tc>
          <w:tcPr>
            <w:tcW w:w="4567" w:type="dxa"/>
            <w:vMerge/>
          </w:tcPr>
          <w:p w14:paraId="579C5CBD" w14:textId="77777777" w:rsidR="00F06ED0" w:rsidRPr="00CE08BE" w:rsidRDefault="00F06ED0" w:rsidP="00F06ED0">
            <w:pPr>
              <w:rPr>
                <w:rFonts w:ascii="Calibri" w:eastAsia="Calibri" w:hAnsi="Calibri" w:cs="Calibri"/>
                <w:sz w:val="20"/>
                <w:szCs w:val="20"/>
                <w:lang w:val="pt-PT"/>
              </w:rPr>
            </w:pPr>
          </w:p>
        </w:tc>
      </w:tr>
      <w:tr w:rsidR="00500221" w:rsidRPr="00853D77" w14:paraId="74464A64" w14:textId="77777777" w:rsidTr="004E2624">
        <w:trPr>
          <w:trHeight w:val="242"/>
        </w:trPr>
        <w:tc>
          <w:tcPr>
            <w:tcW w:w="4878" w:type="dxa"/>
          </w:tcPr>
          <w:p w14:paraId="754FC105"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2.3. Despesa das reservas para contingências</w:t>
            </w:r>
          </w:p>
        </w:tc>
        <w:tc>
          <w:tcPr>
            <w:tcW w:w="4567" w:type="dxa"/>
            <w:vMerge/>
          </w:tcPr>
          <w:p w14:paraId="0FACD3CE" w14:textId="77777777" w:rsidR="00F06ED0" w:rsidRPr="00CE08BE" w:rsidRDefault="00F06ED0" w:rsidP="00F06ED0">
            <w:pPr>
              <w:rPr>
                <w:rFonts w:ascii="Calibri" w:eastAsia="Calibri" w:hAnsi="Calibri" w:cs="Calibri"/>
                <w:b/>
                <w:sz w:val="20"/>
                <w:szCs w:val="20"/>
                <w:lang w:val="pt-PT"/>
              </w:rPr>
            </w:pPr>
          </w:p>
        </w:tc>
      </w:tr>
      <w:tr w:rsidR="00500221" w:rsidRPr="00CE08BE" w14:paraId="65400822" w14:textId="77777777" w:rsidTr="004E2624">
        <w:tc>
          <w:tcPr>
            <w:tcW w:w="4878" w:type="dxa"/>
          </w:tcPr>
          <w:p w14:paraId="47A0E63F" w14:textId="5F8023CC"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-3. Receita </w:t>
            </w:r>
            <w:r w:rsidR="007B0178" w:rsidRPr="00CE08BE">
              <w:rPr>
                <w:rFonts w:ascii="Calibri" w:eastAsia="Calibri" w:hAnsi="Calibri" w:cs="Calibri"/>
                <w:b/>
                <w:bCs/>
                <w:sz w:val="20"/>
                <w:szCs w:val="20"/>
                <w:lang w:val="pt-PT"/>
              </w:rPr>
              <w:t>realizada</w:t>
            </w:r>
          </w:p>
        </w:tc>
        <w:tc>
          <w:tcPr>
            <w:tcW w:w="4567" w:type="dxa"/>
            <w:vMerge w:val="restart"/>
            <w:vAlign w:val="center"/>
          </w:tcPr>
          <w:p w14:paraId="02ADEBE9" w14:textId="77777777" w:rsidR="00F06ED0" w:rsidRPr="00CE08BE" w:rsidRDefault="00F06ED0" w:rsidP="00F06ED0">
            <w:pPr>
              <w:rPr>
                <w:rFonts w:ascii="Calibri" w:eastAsia="Calibri" w:hAnsi="Calibri" w:cs="Calibri"/>
                <w:b/>
                <w:sz w:val="20"/>
                <w:szCs w:val="20"/>
                <w:lang w:val="pt-PT"/>
              </w:rPr>
            </w:pPr>
          </w:p>
        </w:tc>
      </w:tr>
      <w:tr w:rsidR="00500221" w:rsidRPr="00CE08BE" w14:paraId="4AFEEB4F" w14:textId="77777777" w:rsidTr="004E2624">
        <w:tc>
          <w:tcPr>
            <w:tcW w:w="4878" w:type="dxa"/>
          </w:tcPr>
          <w:p w14:paraId="6484ECEC" w14:textId="51EA25B8"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sz w:val="20"/>
                <w:szCs w:val="20"/>
                <w:lang w:val="pt-PT"/>
              </w:rPr>
              <w:t xml:space="preserve">3.1. Receita total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w:t>
            </w:r>
          </w:p>
        </w:tc>
        <w:tc>
          <w:tcPr>
            <w:tcW w:w="4567" w:type="dxa"/>
            <w:vMerge/>
            <w:vAlign w:val="center"/>
          </w:tcPr>
          <w:p w14:paraId="5A821225" w14:textId="77777777" w:rsidR="00F06ED0" w:rsidRPr="00CE08BE" w:rsidRDefault="00F06ED0" w:rsidP="00F06ED0">
            <w:pPr>
              <w:rPr>
                <w:rFonts w:ascii="Calibri" w:eastAsia="Calibri" w:hAnsi="Calibri" w:cs="Calibri"/>
                <w:b/>
                <w:sz w:val="20"/>
                <w:szCs w:val="20"/>
                <w:lang w:val="pt-PT"/>
              </w:rPr>
            </w:pPr>
          </w:p>
        </w:tc>
      </w:tr>
      <w:tr w:rsidR="00500221" w:rsidRPr="00CE08BE" w14:paraId="61A38D42" w14:textId="77777777" w:rsidTr="004E2624">
        <w:tc>
          <w:tcPr>
            <w:tcW w:w="4878" w:type="dxa"/>
          </w:tcPr>
          <w:p w14:paraId="309615AF" w14:textId="1EB5F12B"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sz w:val="20"/>
                <w:szCs w:val="20"/>
                <w:lang w:val="pt-PT"/>
              </w:rPr>
              <w:t xml:space="preserve">3.2. Composição da receita </w:t>
            </w:r>
            <w:r w:rsidR="007B0178" w:rsidRPr="00CE08BE">
              <w:rPr>
                <w:rFonts w:ascii="Calibri" w:eastAsia="Calibri" w:hAnsi="Calibri" w:cs="Calibri"/>
                <w:sz w:val="20"/>
                <w:szCs w:val="20"/>
                <w:lang w:val="pt-PT"/>
              </w:rPr>
              <w:t>realizada</w:t>
            </w:r>
            <w:r w:rsidRPr="00CE08BE">
              <w:rPr>
                <w:rFonts w:ascii="Calibri" w:eastAsia="Calibri" w:hAnsi="Calibri" w:cs="Calibri"/>
                <w:sz w:val="20"/>
                <w:szCs w:val="20"/>
                <w:lang w:val="pt-PT"/>
              </w:rPr>
              <w:t xml:space="preserve"> </w:t>
            </w:r>
          </w:p>
        </w:tc>
        <w:tc>
          <w:tcPr>
            <w:tcW w:w="4567" w:type="dxa"/>
            <w:vMerge/>
            <w:vAlign w:val="center"/>
          </w:tcPr>
          <w:p w14:paraId="08CAA834" w14:textId="77777777" w:rsidR="00F06ED0" w:rsidRPr="00CE08BE" w:rsidRDefault="00F06ED0" w:rsidP="00F06ED0">
            <w:pPr>
              <w:rPr>
                <w:rFonts w:ascii="Calibri" w:eastAsia="Calibri" w:hAnsi="Calibri" w:cs="Calibri"/>
                <w:b/>
                <w:sz w:val="20"/>
                <w:szCs w:val="20"/>
                <w:lang w:val="pt-PT"/>
              </w:rPr>
            </w:pPr>
          </w:p>
        </w:tc>
      </w:tr>
      <w:tr w:rsidR="00500221" w:rsidRPr="00CE08BE" w14:paraId="70DC809E" w14:textId="77777777" w:rsidTr="004E2624">
        <w:tc>
          <w:tcPr>
            <w:tcW w:w="9445" w:type="dxa"/>
            <w:gridSpan w:val="2"/>
            <w:shd w:val="clear" w:color="auto" w:fill="1A2380"/>
            <w:vAlign w:val="bottom"/>
          </w:tcPr>
          <w:p w14:paraId="5A6F09EC"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Transparência das finanças públicas</w:t>
            </w:r>
          </w:p>
        </w:tc>
      </w:tr>
      <w:tr w:rsidR="00500221" w:rsidRPr="006C408E" w14:paraId="044295A4" w14:textId="77777777" w:rsidTr="004E2624">
        <w:tc>
          <w:tcPr>
            <w:tcW w:w="4878" w:type="dxa"/>
            <w:vAlign w:val="bottom"/>
          </w:tcPr>
          <w:p w14:paraId="563F1E17" w14:textId="44F1B29F"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-4. Classificação do orçamento</w:t>
            </w:r>
          </w:p>
          <w:p w14:paraId="4E723963"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4.1 Classificação do orçamento</w:t>
            </w:r>
          </w:p>
        </w:tc>
        <w:tc>
          <w:tcPr>
            <w:tcW w:w="4567" w:type="dxa"/>
          </w:tcPr>
          <w:p w14:paraId="0F106D6D" w14:textId="77777777" w:rsidR="00F06ED0" w:rsidRPr="00CE08BE" w:rsidRDefault="00F06ED0" w:rsidP="00F06ED0">
            <w:pPr>
              <w:widowControl w:val="0"/>
              <w:tabs>
                <w:tab w:val="left" w:pos="460"/>
              </w:tabs>
              <w:ind w:right="391"/>
              <w:rPr>
                <w:rFonts w:ascii="Calibri" w:eastAsia="Calibri" w:hAnsi="Calibri" w:cs="Calibri"/>
                <w:sz w:val="20"/>
                <w:szCs w:val="20"/>
                <w:lang w:val="pt-PT"/>
              </w:rPr>
            </w:pPr>
          </w:p>
        </w:tc>
      </w:tr>
      <w:tr w:rsidR="00500221" w:rsidRPr="006C408E" w14:paraId="31849DF5" w14:textId="77777777" w:rsidTr="004E2624">
        <w:tc>
          <w:tcPr>
            <w:tcW w:w="4878" w:type="dxa"/>
            <w:vAlign w:val="bottom"/>
          </w:tcPr>
          <w:p w14:paraId="09735A0C" w14:textId="256AAFBF"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-5. Documentação do orçamento</w:t>
            </w:r>
          </w:p>
          <w:p w14:paraId="29522AF2"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sz w:val="20"/>
                <w:szCs w:val="20"/>
                <w:lang w:val="pt-PT"/>
              </w:rPr>
              <w:t>5.1 Documentação do orçamento</w:t>
            </w:r>
          </w:p>
        </w:tc>
        <w:tc>
          <w:tcPr>
            <w:tcW w:w="4567" w:type="dxa"/>
          </w:tcPr>
          <w:p w14:paraId="50463C50" w14:textId="77777777" w:rsidR="00F06ED0" w:rsidRPr="00CE08BE" w:rsidRDefault="00F06ED0" w:rsidP="00F06ED0">
            <w:pPr>
              <w:widowControl w:val="0"/>
              <w:tabs>
                <w:tab w:val="left" w:pos="463"/>
              </w:tabs>
              <w:ind w:right="123"/>
              <w:rPr>
                <w:rFonts w:ascii="Calibri" w:eastAsia="Calibri" w:hAnsi="Calibri" w:cs="Calibri"/>
                <w:sz w:val="20"/>
                <w:szCs w:val="20"/>
                <w:lang w:val="pt-PT"/>
              </w:rPr>
            </w:pPr>
          </w:p>
        </w:tc>
      </w:tr>
      <w:tr w:rsidR="00500221" w:rsidRPr="006C408E" w14:paraId="2BC134BB" w14:textId="77777777" w:rsidTr="004E2624">
        <w:tc>
          <w:tcPr>
            <w:tcW w:w="4878" w:type="dxa"/>
            <w:vAlign w:val="bottom"/>
          </w:tcPr>
          <w:p w14:paraId="47AC9220" w14:textId="08E508EF"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-6. Operações do governo central não contabilizadas nos relatórios financeiros</w:t>
            </w:r>
          </w:p>
        </w:tc>
        <w:tc>
          <w:tcPr>
            <w:tcW w:w="4567" w:type="dxa"/>
            <w:vMerge w:val="restart"/>
            <w:vAlign w:val="center"/>
          </w:tcPr>
          <w:p w14:paraId="426EB276" w14:textId="77777777" w:rsidR="00F06ED0" w:rsidRPr="00CE08BE" w:rsidRDefault="00F06ED0" w:rsidP="00F06ED0">
            <w:pPr>
              <w:widowControl w:val="0"/>
              <w:tabs>
                <w:tab w:val="left" w:pos="463"/>
              </w:tabs>
              <w:ind w:right="148"/>
              <w:rPr>
                <w:rFonts w:ascii="Calibri" w:eastAsia="Calibri" w:hAnsi="Calibri" w:cs="Calibri"/>
                <w:sz w:val="20"/>
                <w:szCs w:val="20"/>
                <w:lang w:val="pt-PT"/>
              </w:rPr>
            </w:pPr>
          </w:p>
        </w:tc>
      </w:tr>
      <w:tr w:rsidR="00500221" w:rsidRPr="006C408E" w14:paraId="40CC169C" w14:textId="77777777" w:rsidTr="004E2624">
        <w:tc>
          <w:tcPr>
            <w:tcW w:w="4878" w:type="dxa"/>
          </w:tcPr>
          <w:p w14:paraId="2E10B7EF"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6.1. Despesas não contabilizadas nos relatórios financeiros </w:t>
            </w:r>
          </w:p>
        </w:tc>
        <w:tc>
          <w:tcPr>
            <w:tcW w:w="4567" w:type="dxa"/>
            <w:vMerge/>
            <w:vAlign w:val="center"/>
          </w:tcPr>
          <w:p w14:paraId="526D2909" w14:textId="77777777" w:rsidR="00F06ED0" w:rsidRPr="00CE08BE" w:rsidRDefault="00F06ED0" w:rsidP="00F06ED0">
            <w:pPr>
              <w:rPr>
                <w:rFonts w:ascii="Calibri" w:eastAsia="Calibri" w:hAnsi="Calibri" w:cs="Calibri"/>
                <w:b/>
                <w:sz w:val="20"/>
                <w:szCs w:val="20"/>
                <w:lang w:val="pt-PT"/>
              </w:rPr>
            </w:pPr>
          </w:p>
        </w:tc>
      </w:tr>
      <w:tr w:rsidR="00500221" w:rsidRPr="00853D77" w14:paraId="7A1D502A" w14:textId="77777777" w:rsidTr="004E2624">
        <w:tc>
          <w:tcPr>
            <w:tcW w:w="4878" w:type="dxa"/>
          </w:tcPr>
          <w:p w14:paraId="708C3E6D"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6.2. Receita não contabilizada nos relatórios financeiros </w:t>
            </w:r>
          </w:p>
        </w:tc>
        <w:tc>
          <w:tcPr>
            <w:tcW w:w="4567" w:type="dxa"/>
            <w:vMerge/>
            <w:vAlign w:val="center"/>
          </w:tcPr>
          <w:p w14:paraId="4F43E10B" w14:textId="77777777" w:rsidR="00F06ED0" w:rsidRPr="00CE08BE" w:rsidRDefault="00F06ED0" w:rsidP="00F06ED0">
            <w:pPr>
              <w:rPr>
                <w:rFonts w:ascii="Calibri" w:eastAsia="Calibri" w:hAnsi="Calibri" w:cs="Calibri"/>
                <w:b/>
                <w:sz w:val="20"/>
                <w:szCs w:val="20"/>
                <w:lang w:val="pt-PT"/>
              </w:rPr>
            </w:pPr>
          </w:p>
        </w:tc>
      </w:tr>
      <w:tr w:rsidR="00500221" w:rsidRPr="006C408E" w14:paraId="0F917019" w14:textId="77777777" w:rsidTr="004E2624">
        <w:tc>
          <w:tcPr>
            <w:tcW w:w="4878" w:type="dxa"/>
          </w:tcPr>
          <w:p w14:paraId="51994E0C" w14:textId="40CAEAF7" w:rsidR="00F06ED0" w:rsidRPr="00CE08BE" w:rsidRDefault="007D70FF"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6.3. Relatórios </w:t>
            </w:r>
            <w:r w:rsidR="004E2624" w:rsidRPr="00CE08BE">
              <w:rPr>
                <w:rFonts w:ascii="Calibri" w:eastAsia="Calibri" w:hAnsi="Calibri" w:cs="Calibri"/>
                <w:sz w:val="20"/>
                <w:szCs w:val="20"/>
                <w:lang w:val="pt-PT"/>
              </w:rPr>
              <w:t>financeiros das unidades extra</w:t>
            </w:r>
            <w:r w:rsidR="005C1B48" w:rsidRPr="00CE08BE">
              <w:rPr>
                <w:rFonts w:ascii="Calibri" w:eastAsia="Calibri" w:hAnsi="Calibri" w:cs="Calibri"/>
                <w:sz w:val="20"/>
                <w:szCs w:val="20"/>
                <w:lang w:val="pt-PT"/>
              </w:rPr>
              <w:t>-</w:t>
            </w:r>
            <w:r w:rsidR="004E2624" w:rsidRPr="00CE08BE">
              <w:rPr>
                <w:rFonts w:ascii="Calibri" w:eastAsia="Calibri" w:hAnsi="Calibri" w:cs="Calibri"/>
                <w:sz w:val="20"/>
                <w:szCs w:val="20"/>
                <w:lang w:val="pt-PT"/>
              </w:rPr>
              <w:t xml:space="preserve">orçamentais </w:t>
            </w:r>
          </w:p>
        </w:tc>
        <w:tc>
          <w:tcPr>
            <w:tcW w:w="4567" w:type="dxa"/>
            <w:vMerge/>
            <w:vAlign w:val="center"/>
          </w:tcPr>
          <w:p w14:paraId="015406B1" w14:textId="77777777" w:rsidR="00F06ED0" w:rsidRPr="00CE08BE" w:rsidRDefault="00F06ED0" w:rsidP="00F06ED0">
            <w:pPr>
              <w:rPr>
                <w:rFonts w:ascii="Calibri" w:eastAsia="Calibri" w:hAnsi="Calibri" w:cs="Calibri"/>
                <w:b/>
                <w:sz w:val="20"/>
                <w:szCs w:val="20"/>
                <w:lang w:val="pt-PT"/>
              </w:rPr>
            </w:pPr>
          </w:p>
        </w:tc>
      </w:tr>
      <w:tr w:rsidR="00500221" w:rsidRPr="006C408E" w14:paraId="09ECBD1C" w14:textId="77777777" w:rsidTr="004E2624">
        <w:tc>
          <w:tcPr>
            <w:tcW w:w="4878" w:type="dxa"/>
            <w:vAlign w:val="bottom"/>
          </w:tcPr>
          <w:p w14:paraId="5986209C" w14:textId="38DDC539"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 xml:space="preserve">-7. Transferências para os governos </w:t>
            </w:r>
            <w:r w:rsidR="003039E4" w:rsidRPr="00CE08BE">
              <w:rPr>
                <w:rFonts w:ascii="Calibri" w:eastAsia="Calibri" w:hAnsi="Calibri" w:cs="Calibri"/>
                <w:b/>
                <w:bCs/>
                <w:sz w:val="20"/>
                <w:szCs w:val="20"/>
                <w:lang w:val="pt-PT"/>
              </w:rPr>
              <w:t>sub-nacionais</w:t>
            </w:r>
          </w:p>
        </w:tc>
        <w:tc>
          <w:tcPr>
            <w:tcW w:w="4567" w:type="dxa"/>
            <w:vMerge w:val="restart"/>
            <w:vAlign w:val="center"/>
          </w:tcPr>
          <w:p w14:paraId="099DE87D" w14:textId="77777777" w:rsidR="00F06ED0" w:rsidRPr="00CE08BE" w:rsidRDefault="00F06ED0" w:rsidP="00F06ED0">
            <w:pPr>
              <w:widowControl w:val="0"/>
              <w:tabs>
                <w:tab w:val="left" w:pos="463"/>
              </w:tabs>
              <w:ind w:right="976"/>
              <w:rPr>
                <w:rFonts w:ascii="Calibri" w:eastAsia="Calibri" w:hAnsi="Calibri" w:cs="Calibri"/>
                <w:sz w:val="20"/>
                <w:szCs w:val="20"/>
                <w:lang w:val="pt-PT"/>
              </w:rPr>
            </w:pPr>
          </w:p>
        </w:tc>
      </w:tr>
      <w:tr w:rsidR="00500221" w:rsidRPr="00853D77" w14:paraId="698526DC" w14:textId="77777777" w:rsidTr="004E2624">
        <w:tc>
          <w:tcPr>
            <w:tcW w:w="4878" w:type="dxa"/>
          </w:tcPr>
          <w:p w14:paraId="5A1F8967" w14:textId="2EE3FFD0"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7.1. Sistema </w:t>
            </w:r>
            <w:r w:rsidR="005C1B48" w:rsidRPr="00CE08BE">
              <w:rPr>
                <w:rFonts w:ascii="Calibri" w:eastAsia="Calibri" w:hAnsi="Calibri" w:cs="Calibri"/>
                <w:sz w:val="20"/>
                <w:szCs w:val="20"/>
                <w:lang w:val="pt-PT"/>
              </w:rPr>
              <w:t xml:space="preserve">de </w:t>
            </w:r>
            <w:r w:rsidRPr="00CE08BE">
              <w:rPr>
                <w:rFonts w:ascii="Calibri" w:eastAsia="Calibri" w:hAnsi="Calibri" w:cs="Calibri"/>
                <w:sz w:val="20"/>
                <w:szCs w:val="20"/>
                <w:lang w:val="pt-PT"/>
              </w:rPr>
              <w:t xml:space="preserve">alocação de transferências </w:t>
            </w:r>
          </w:p>
        </w:tc>
        <w:tc>
          <w:tcPr>
            <w:tcW w:w="4567" w:type="dxa"/>
            <w:vMerge/>
            <w:vAlign w:val="center"/>
          </w:tcPr>
          <w:p w14:paraId="06E71108" w14:textId="77777777" w:rsidR="00F06ED0" w:rsidRPr="00CE08BE" w:rsidRDefault="00F06ED0" w:rsidP="00F06ED0">
            <w:pPr>
              <w:rPr>
                <w:rFonts w:ascii="Calibri" w:eastAsia="Calibri" w:hAnsi="Calibri" w:cs="Calibri"/>
                <w:b/>
                <w:sz w:val="20"/>
                <w:szCs w:val="20"/>
                <w:lang w:val="pt-PT"/>
              </w:rPr>
            </w:pPr>
          </w:p>
        </w:tc>
      </w:tr>
      <w:tr w:rsidR="00500221" w:rsidRPr="006C408E" w14:paraId="4832A13C" w14:textId="77777777" w:rsidTr="004E2624">
        <w:tc>
          <w:tcPr>
            <w:tcW w:w="4878" w:type="dxa"/>
          </w:tcPr>
          <w:p w14:paraId="3430C6A6" w14:textId="7BD99BCF"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7.2. </w:t>
            </w:r>
            <w:r w:rsidR="005C1B48" w:rsidRPr="00CE08BE">
              <w:rPr>
                <w:rFonts w:ascii="Calibri" w:eastAsia="Calibri" w:hAnsi="Calibri" w:cs="Calibri"/>
                <w:sz w:val="20"/>
                <w:szCs w:val="20"/>
                <w:lang w:val="pt-PT"/>
              </w:rPr>
              <w:t xml:space="preserve">Pontualidade </w:t>
            </w:r>
            <w:r w:rsidRPr="00CE08BE">
              <w:rPr>
                <w:rFonts w:ascii="Calibri" w:eastAsia="Calibri" w:hAnsi="Calibri" w:cs="Calibri"/>
                <w:sz w:val="20"/>
                <w:szCs w:val="20"/>
                <w:lang w:val="pt-PT"/>
              </w:rPr>
              <w:t xml:space="preserve">da informação sobre </w:t>
            </w:r>
            <w:r w:rsidR="00914410">
              <w:rPr>
                <w:rFonts w:ascii="Calibri" w:eastAsia="Calibri" w:hAnsi="Calibri" w:cs="Calibri"/>
                <w:sz w:val="20"/>
                <w:szCs w:val="20"/>
                <w:lang w:val="pt-PT"/>
              </w:rPr>
              <w:t xml:space="preserve">as </w:t>
            </w:r>
            <w:r w:rsidRPr="00CE08BE">
              <w:rPr>
                <w:rFonts w:ascii="Calibri" w:eastAsia="Calibri" w:hAnsi="Calibri" w:cs="Calibri"/>
                <w:sz w:val="20"/>
                <w:szCs w:val="20"/>
                <w:lang w:val="pt-PT"/>
              </w:rPr>
              <w:t xml:space="preserve">transferências </w:t>
            </w:r>
          </w:p>
        </w:tc>
        <w:tc>
          <w:tcPr>
            <w:tcW w:w="4567" w:type="dxa"/>
            <w:vMerge/>
            <w:vAlign w:val="center"/>
          </w:tcPr>
          <w:p w14:paraId="4E41AA64" w14:textId="77777777" w:rsidR="00F06ED0" w:rsidRPr="00CE08BE" w:rsidRDefault="00F06ED0" w:rsidP="00F06ED0">
            <w:pPr>
              <w:rPr>
                <w:rFonts w:ascii="Calibri" w:eastAsia="Calibri" w:hAnsi="Calibri" w:cs="Calibri"/>
                <w:b/>
                <w:sz w:val="20"/>
                <w:szCs w:val="20"/>
                <w:lang w:val="pt-PT"/>
              </w:rPr>
            </w:pPr>
          </w:p>
        </w:tc>
      </w:tr>
      <w:tr w:rsidR="00500221" w:rsidRPr="00853D77" w14:paraId="448EB4FA" w14:textId="77777777" w:rsidTr="004E2624">
        <w:tc>
          <w:tcPr>
            <w:tcW w:w="4878" w:type="dxa"/>
            <w:vAlign w:val="bottom"/>
          </w:tcPr>
          <w:p w14:paraId="59604BA5" w14:textId="663B5ED1" w:rsidR="00F06ED0" w:rsidRPr="00CE08BE" w:rsidRDefault="00526755"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ID</w:t>
            </w:r>
            <w:r w:rsidR="004E2624" w:rsidRPr="00CE08BE">
              <w:rPr>
                <w:rFonts w:ascii="Calibri" w:eastAsia="Calibri" w:hAnsi="Calibri" w:cs="Calibri"/>
                <w:b/>
                <w:bCs/>
                <w:sz w:val="20"/>
                <w:szCs w:val="20"/>
                <w:lang w:val="pt-PT"/>
              </w:rPr>
              <w:t>-8.</w:t>
            </w:r>
            <w:r w:rsidR="004E2624" w:rsidRPr="00CE08BE">
              <w:rPr>
                <w:rFonts w:ascii="Calibri" w:eastAsia="Calibri" w:hAnsi="Calibri" w:cs="Calibri"/>
                <w:sz w:val="20"/>
                <w:szCs w:val="20"/>
                <w:lang w:val="pt-PT"/>
              </w:rPr>
              <w:t xml:space="preserve"> Informações sobre o desempenho da prestação de serviços</w:t>
            </w:r>
          </w:p>
        </w:tc>
        <w:tc>
          <w:tcPr>
            <w:tcW w:w="4567" w:type="dxa"/>
            <w:vMerge w:val="restart"/>
            <w:vAlign w:val="center"/>
          </w:tcPr>
          <w:p w14:paraId="5E42D267" w14:textId="77777777" w:rsidR="00F06ED0" w:rsidRPr="00CE08BE" w:rsidRDefault="00F06ED0" w:rsidP="00F06ED0">
            <w:pPr>
              <w:widowControl w:val="0"/>
              <w:tabs>
                <w:tab w:val="left" w:pos="463"/>
              </w:tabs>
              <w:ind w:right="366"/>
              <w:rPr>
                <w:rFonts w:ascii="Calibri" w:eastAsia="Calibri" w:hAnsi="Calibri" w:cs="Calibri"/>
                <w:sz w:val="20"/>
                <w:szCs w:val="20"/>
                <w:lang w:val="pt-PT"/>
              </w:rPr>
            </w:pPr>
          </w:p>
        </w:tc>
      </w:tr>
      <w:tr w:rsidR="00500221" w:rsidRPr="00853D77" w14:paraId="538CA722" w14:textId="77777777" w:rsidTr="004E2624">
        <w:tc>
          <w:tcPr>
            <w:tcW w:w="4878" w:type="dxa"/>
          </w:tcPr>
          <w:p w14:paraId="31C1A274"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8.1. Planos de desempenho para a prestação de serviços</w:t>
            </w:r>
          </w:p>
        </w:tc>
        <w:tc>
          <w:tcPr>
            <w:tcW w:w="4567" w:type="dxa"/>
            <w:vMerge/>
            <w:vAlign w:val="center"/>
          </w:tcPr>
          <w:p w14:paraId="6C82087D" w14:textId="77777777" w:rsidR="00F06ED0" w:rsidRPr="00CE08BE" w:rsidRDefault="00F06ED0" w:rsidP="00F06ED0">
            <w:pPr>
              <w:rPr>
                <w:rFonts w:ascii="Calibri" w:eastAsia="Calibri" w:hAnsi="Calibri" w:cs="Calibri"/>
                <w:b/>
                <w:sz w:val="20"/>
                <w:szCs w:val="20"/>
                <w:lang w:val="pt-PT"/>
              </w:rPr>
            </w:pPr>
          </w:p>
        </w:tc>
      </w:tr>
      <w:tr w:rsidR="00500221" w:rsidRPr="006C408E" w14:paraId="05B5A2FB" w14:textId="77777777" w:rsidTr="004E2624">
        <w:tc>
          <w:tcPr>
            <w:tcW w:w="4878" w:type="dxa"/>
          </w:tcPr>
          <w:p w14:paraId="55F4A9C7"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8.2. Desempenho alcançado na prestação de serviços </w:t>
            </w:r>
          </w:p>
        </w:tc>
        <w:tc>
          <w:tcPr>
            <w:tcW w:w="4567" w:type="dxa"/>
            <w:vMerge/>
            <w:vAlign w:val="center"/>
          </w:tcPr>
          <w:p w14:paraId="26221CBF" w14:textId="77777777" w:rsidR="00F06ED0" w:rsidRPr="00CE08BE" w:rsidRDefault="00F06ED0" w:rsidP="00F06ED0">
            <w:pPr>
              <w:rPr>
                <w:rFonts w:ascii="Calibri" w:eastAsia="Calibri" w:hAnsi="Calibri" w:cs="Calibri"/>
                <w:b/>
                <w:sz w:val="20"/>
                <w:szCs w:val="20"/>
                <w:lang w:val="pt-PT"/>
              </w:rPr>
            </w:pPr>
          </w:p>
        </w:tc>
      </w:tr>
      <w:tr w:rsidR="00500221" w:rsidRPr="00853D77" w14:paraId="5FAB5FA6" w14:textId="77777777" w:rsidTr="004E2624">
        <w:tc>
          <w:tcPr>
            <w:tcW w:w="4878" w:type="dxa"/>
          </w:tcPr>
          <w:p w14:paraId="243A37A0"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8.3. Recursos recebidos pelas unidades de prestação de serviços</w:t>
            </w:r>
          </w:p>
        </w:tc>
        <w:tc>
          <w:tcPr>
            <w:tcW w:w="4567" w:type="dxa"/>
            <w:vMerge/>
            <w:vAlign w:val="center"/>
          </w:tcPr>
          <w:p w14:paraId="6874B0B1" w14:textId="77777777" w:rsidR="00F06ED0" w:rsidRPr="00CE08BE" w:rsidRDefault="00F06ED0" w:rsidP="00F06ED0">
            <w:pPr>
              <w:rPr>
                <w:rFonts w:ascii="Calibri" w:eastAsia="Calibri" w:hAnsi="Calibri" w:cs="Calibri"/>
                <w:b/>
                <w:sz w:val="20"/>
                <w:szCs w:val="20"/>
                <w:lang w:val="pt-PT"/>
              </w:rPr>
            </w:pPr>
          </w:p>
        </w:tc>
      </w:tr>
      <w:tr w:rsidR="00500221" w:rsidRPr="006C408E" w14:paraId="7382C646" w14:textId="77777777" w:rsidTr="004E2624">
        <w:tc>
          <w:tcPr>
            <w:tcW w:w="4878" w:type="dxa"/>
          </w:tcPr>
          <w:p w14:paraId="4C814BFB"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sz w:val="20"/>
                <w:szCs w:val="20"/>
                <w:lang w:val="pt-PT"/>
              </w:rPr>
              <w:t>8.4. Avaliação do desempenho da prestação de serviços</w:t>
            </w:r>
          </w:p>
        </w:tc>
        <w:tc>
          <w:tcPr>
            <w:tcW w:w="4567" w:type="dxa"/>
            <w:vMerge/>
            <w:vAlign w:val="center"/>
          </w:tcPr>
          <w:p w14:paraId="174CAC82" w14:textId="77777777" w:rsidR="00F06ED0" w:rsidRPr="00CE08BE" w:rsidRDefault="00F06ED0" w:rsidP="00F06ED0">
            <w:pPr>
              <w:rPr>
                <w:rFonts w:ascii="Calibri" w:eastAsia="Calibri" w:hAnsi="Calibri" w:cs="Calibri"/>
                <w:b/>
                <w:sz w:val="20"/>
                <w:szCs w:val="20"/>
                <w:lang w:val="pt-PT"/>
              </w:rPr>
            </w:pPr>
          </w:p>
        </w:tc>
      </w:tr>
      <w:tr w:rsidR="00500221" w:rsidRPr="006C408E" w14:paraId="0D2C3B8E" w14:textId="77777777" w:rsidTr="004E2624">
        <w:trPr>
          <w:trHeight w:val="246"/>
        </w:trPr>
        <w:tc>
          <w:tcPr>
            <w:tcW w:w="4878" w:type="dxa"/>
            <w:vAlign w:val="center"/>
          </w:tcPr>
          <w:p w14:paraId="7AFD5D78" w14:textId="583A2AB5"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- 9. Acesso </w:t>
            </w:r>
            <w:r w:rsidR="005C1B48" w:rsidRPr="00CE08BE">
              <w:rPr>
                <w:rFonts w:ascii="Calibri" w:eastAsia="SimSun" w:hAnsi="Calibri" w:cs="Calibri"/>
                <w:b/>
                <w:bCs/>
                <w:sz w:val="20"/>
                <w:szCs w:val="20"/>
                <w:lang w:val="pt-PT"/>
              </w:rPr>
              <w:t xml:space="preserve">do </w:t>
            </w:r>
            <w:r w:rsidR="004E2624" w:rsidRPr="00CE08BE">
              <w:rPr>
                <w:rFonts w:ascii="Calibri" w:eastAsia="SimSun" w:hAnsi="Calibri" w:cs="Calibri"/>
                <w:b/>
                <w:bCs/>
                <w:sz w:val="20"/>
                <w:szCs w:val="20"/>
                <w:lang w:val="pt-PT"/>
              </w:rPr>
              <w:t>público à informaç</w:t>
            </w:r>
            <w:r w:rsidR="005C1B48" w:rsidRPr="00CE08BE">
              <w:rPr>
                <w:rFonts w:ascii="Calibri" w:eastAsia="SimSun" w:hAnsi="Calibri" w:cs="Calibri"/>
                <w:b/>
                <w:bCs/>
                <w:sz w:val="20"/>
                <w:szCs w:val="20"/>
                <w:lang w:val="pt-PT"/>
              </w:rPr>
              <w:t>ão</w:t>
            </w:r>
            <w:r w:rsidR="004E2624" w:rsidRPr="00CE08BE">
              <w:rPr>
                <w:rFonts w:ascii="Calibri" w:eastAsia="SimSun" w:hAnsi="Calibri" w:cs="Calibri"/>
                <w:b/>
                <w:bCs/>
                <w:sz w:val="20"/>
                <w:szCs w:val="20"/>
                <w:lang w:val="pt-PT"/>
              </w:rPr>
              <w:t xml:space="preserve"> </w:t>
            </w:r>
            <w:r w:rsidR="00015C51" w:rsidRPr="00CE08BE">
              <w:rPr>
                <w:rFonts w:ascii="Calibri" w:eastAsia="SimSun" w:hAnsi="Calibri" w:cs="Calibri"/>
                <w:b/>
                <w:bCs/>
                <w:sz w:val="20"/>
                <w:szCs w:val="20"/>
                <w:lang w:val="pt-PT"/>
              </w:rPr>
              <w:t>orçamenta</w:t>
            </w:r>
            <w:r w:rsidR="005C1B48" w:rsidRPr="00CE08BE">
              <w:rPr>
                <w:rFonts w:ascii="Calibri" w:eastAsia="SimSun" w:hAnsi="Calibri" w:cs="Calibri"/>
                <w:b/>
                <w:bCs/>
                <w:sz w:val="20"/>
                <w:szCs w:val="20"/>
                <w:lang w:val="pt-PT"/>
              </w:rPr>
              <w:t>l</w:t>
            </w:r>
          </w:p>
        </w:tc>
        <w:tc>
          <w:tcPr>
            <w:tcW w:w="4567" w:type="dxa"/>
            <w:vMerge w:val="restart"/>
            <w:vAlign w:val="center"/>
          </w:tcPr>
          <w:p w14:paraId="64F7B01D" w14:textId="77777777" w:rsidR="00F06ED0" w:rsidRPr="00CE08BE" w:rsidRDefault="00F06ED0" w:rsidP="00F06ED0">
            <w:pPr>
              <w:widowControl w:val="0"/>
              <w:tabs>
                <w:tab w:val="left" w:pos="463"/>
              </w:tabs>
              <w:ind w:right="191"/>
              <w:rPr>
                <w:rFonts w:ascii="Calibri" w:eastAsia="Calibri" w:hAnsi="Calibri" w:cs="Calibri"/>
                <w:sz w:val="20"/>
                <w:szCs w:val="20"/>
                <w:lang w:val="pt-PT"/>
              </w:rPr>
            </w:pPr>
          </w:p>
        </w:tc>
      </w:tr>
      <w:tr w:rsidR="00500221" w:rsidRPr="006C408E" w14:paraId="3C2E2BAE" w14:textId="77777777" w:rsidTr="004E2624">
        <w:tc>
          <w:tcPr>
            <w:tcW w:w="4878" w:type="dxa"/>
          </w:tcPr>
          <w:p w14:paraId="74F56317" w14:textId="34BC01E6"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 xml:space="preserve">9.1. Acesso do público à informação </w:t>
            </w:r>
            <w:r w:rsidR="005C1B48" w:rsidRPr="00CE08BE">
              <w:rPr>
                <w:rFonts w:ascii="Calibri" w:eastAsia="Calibri" w:hAnsi="Calibri" w:cs="Calibri"/>
                <w:sz w:val="20"/>
                <w:szCs w:val="20"/>
                <w:lang w:val="pt-PT"/>
              </w:rPr>
              <w:t>orçamental</w:t>
            </w:r>
          </w:p>
        </w:tc>
        <w:tc>
          <w:tcPr>
            <w:tcW w:w="4567" w:type="dxa"/>
            <w:vMerge/>
            <w:vAlign w:val="center"/>
          </w:tcPr>
          <w:p w14:paraId="04E76584" w14:textId="77777777" w:rsidR="00F06ED0" w:rsidRPr="00CE08BE" w:rsidRDefault="00F06ED0" w:rsidP="00F06ED0">
            <w:pPr>
              <w:rPr>
                <w:rFonts w:ascii="Calibri" w:eastAsia="Calibri" w:hAnsi="Calibri" w:cs="Calibri"/>
                <w:b/>
                <w:sz w:val="20"/>
                <w:szCs w:val="20"/>
                <w:lang w:val="pt-PT"/>
              </w:rPr>
            </w:pPr>
          </w:p>
        </w:tc>
      </w:tr>
      <w:tr w:rsidR="00500221" w:rsidRPr="00853D77" w14:paraId="2A348256" w14:textId="77777777" w:rsidTr="004E2624">
        <w:tc>
          <w:tcPr>
            <w:tcW w:w="9445" w:type="dxa"/>
            <w:gridSpan w:val="2"/>
            <w:shd w:val="clear" w:color="auto" w:fill="2872B9"/>
            <w:vAlign w:val="center"/>
          </w:tcPr>
          <w:p w14:paraId="524E8AED" w14:textId="55003CCF" w:rsidR="00F06ED0" w:rsidRPr="00CE08BE" w:rsidRDefault="007D70FF" w:rsidP="00F06ED0">
            <w:pPr>
              <w:rPr>
                <w:rFonts w:ascii="Calibri" w:eastAsia="Calibri" w:hAnsi="Calibri" w:cs="Calibri"/>
                <w:b/>
                <w:bCs/>
                <w:color w:val="FFFFFF"/>
                <w:sz w:val="20"/>
                <w:szCs w:val="20"/>
                <w:lang w:val="pt-PT"/>
              </w:rPr>
            </w:pPr>
            <w:r w:rsidRPr="00CE08BE">
              <w:rPr>
                <w:rFonts w:ascii="Calibri" w:eastAsia="Calibri" w:hAnsi="Calibri" w:cs="Calibri"/>
                <w:b/>
                <w:bCs/>
                <w:color w:val="FFFFFF"/>
                <w:sz w:val="20"/>
                <w:szCs w:val="20"/>
                <w:lang w:val="pt-PT"/>
              </w:rPr>
              <w:t>Gestão d</w:t>
            </w:r>
            <w:r w:rsidR="005C1B48" w:rsidRPr="00CE08BE">
              <w:rPr>
                <w:rFonts w:ascii="Calibri" w:eastAsia="Calibri" w:hAnsi="Calibri" w:cs="Calibri"/>
                <w:b/>
                <w:bCs/>
                <w:color w:val="FFFFFF"/>
                <w:sz w:val="20"/>
                <w:szCs w:val="20"/>
                <w:lang w:val="pt-PT"/>
              </w:rPr>
              <w:t>e</w:t>
            </w:r>
            <w:r w:rsidRPr="00CE08BE">
              <w:rPr>
                <w:rFonts w:ascii="Calibri" w:eastAsia="Calibri" w:hAnsi="Calibri" w:cs="Calibri"/>
                <w:b/>
                <w:bCs/>
                <w:color w:val="FFFFFF"/>
                <w:sz w:val="20"/>
                <w:szCs w:val="20"/>
                <w:lang w:val="pt-PT"/>
              </w:rPr>
              <w:t xml:space="preserve"> </w:t>
            </w:r>
            <w:r w:rsidR="003039E4" w:rsidRPr="00CE08BE">
              <w:rPr>
                <w:rFonts w:ascii="Calibri" w:eastAsia="Calibri" w:hAnsi="Calibri" w:cs="Calibri"/>
                <w:b/>
                <w:bCs/>
                <w:color w:val="FFFFFF"/>
                <w:sz w:val="20"/>
                <w:szCs w:val="20"/>
                <w:lang w:val="pt-PT"/>
              </w:rPr>
              <w:t>activos</w:t>
            </w:r>
            <w:r w:rsidR="004E2624" w:rsidRPr="00CE08BE">
              <w:rPr>
                <w:rFonts w:ascii="Calibri" w:eastAsia="Calibri" w:hAnsi="Calibri" w:cs="Calibri"/>
                <w:b/>
                <w:bCs/>
                <w:color w:val="FFFFFF"/>
                <w:sz w:val="20"/>
                <w:szCs w:val="20"/>
                <w:lang w:val="pt-PT"/>
              </w:rPr>
              <w:t xml:space="preserve"> e passivos</w:t>
            </w:r>
          </w:p>
        </w:tc>
      </w:tr>
      <w:tr w:rsidR="00500221" w:rsidRPr="00853D77" w14:paraId="498141C7" w14:textId="77777777" w:rsidTr="004E2624">
        <w:tc>
          <w:tcPr>
            <w:tcW w:w="4878" w:type="dxa"/>
            <w:vAlign w:val="center"/>
          </w:tcPr>
          <w:p w14:paraId="3B78E7B9" w14:textId="084ADEE8"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-10. Relatórios de risco </w:t>
            </w:r>
            <w:r w:rsidR="005C1B48" w:rsidRPr="00CE08BE">
              <w:rPr>
                <w:rFonts w:ascii="Calibri" w:eastAsia="SimSun" w:hAnsi="Calibri" w:cs="Calibri"/>
                <w:b/>
                <w:bCs/>
                <w:sz w:val="20"/>
                <w:szCs w:val="20"/>
                <w:lang w:val="pt-PT"/>
              </w:rPr>
              <w:t>orçamental</w:t>
            </w:r>
          </w:p>
        </w:tc>
        <w:tc>
          <w:tcPr>
            <w:tcW w:w="4567" w:type="dxa"/>
            <w:vMerge w:val="restart"/>
            <w:vAlign w:val="center"/>
          </w:tcPr>
          <w:p w14:paraId="285E6CD0" w14:textId="77777777" w:rsidR="00F06ED0" w:rsidRPr="00CE08BE" w:rsidRDefault="00F06ED0" w:rsidP="00F06ED0">
            <w:pPr>
              <w:widowControl w:val="0"/>
              <w:tabs>
                <w:tab w:val="left" w:pos="463"/>
              </w:tabs>
              <w:ind w:right="177"/>
              <w:rPr>
                <w:rFonts w:ascii="Calibri" w:eastAsia="Calibri" w:hAnsi="Calibri" w:cs="Calibri"/>
                <w:sz w:val="20"/>
                <w:szCs w:val="20"/>
                <w:lang w:val="pt-PT"/>
              </w:rPr>
            </w:pPr>
          </w:p>
        </w:tc>
      </w:tr>
      <w:tr w:rsidR="00500221" w:rsidRPr="00CE08BE" w14:paraId="0D2E8BC7" w14:textId="77777777" w:rsidTr="004E2624">
        <w:tc>
          <w:tcPr>
            <w:tcW w:w="4878" w:type="dxa"/>
          </w:tcPr>
          <w:p w14:paraId="7EC53D71" w14:textId="77777777" w:rsidR="00F06ED0" w:rsidRPr="00CE08BE" w:rsidRDefault="004E2624" w:rsidP="00F06ED0">
            <w:pPr>
              <w:rPr>
                <w:rFonts w:ascii="Calibri" w:eastAsia="Calibri" w:hAnsi="Calibri" w:cs="Calibri"/>
                <w:sz w:val="20"/>
                <w:szCs w:val="20"/>
                <w:lang w:val="pt-PT"/>
              </w:rPr>
            </w:pPr>
            <w:r w:rsidRPr="00CE08BE">
              <w:rPr>
                <w:rFonts w:ascii="Calibri" w:eastAsia="Calibri" w:hAnsi="Calibri" w:cs="Calibri"/>
                <w:sz w:val="20"/>
                <w:szCs w:val="20"/>
                <w:lang w:val="pt-PT"/>
              </w:rPr>
              <w:t>10.1. Monitorização das empresas públicas</w:t>
            </w:r>
          </w:p>
        </w:tc>
        <w:tc>
          <w:tcPr>
            <w:tcW w:w="4567" w:type="dxa"/>
            <w:vMerge/>
            <w:vAlign w:val="center"/>
          </w:tcPr>
          <w:p w14:paraId="6FD30332" w14:textId="77777777" w:rsidR="00F06ED0" w:rsidRPr="00CE08BE" w:rsidRDefault="00F06ED0" w:rsidP="00F06ED0">
            <w:pPr>
              <w:rPr>
                <w:rFonts w:ascii="Calibri" w:eastAsia="Calibri" w:hAnsi="Calibri" w:cs="Calibri"/>
                <w:b/>
                <w:sz w:val="20"/>
                <w:szCs w:val="20"/>
                <w:lang w:val="pt-PT"/>
              </w:rPr>
            </w:pPr>
          </w:p>
        </w:tc>
      </w:tr>
      <w:tr w:rsidR="00500221" w:rsidRPr="006C408E" w14:paraId="495FE65F" w14:textId="77777777" w:rsidTr="004E2624">
        <w:tc>
          <w:tcPr>
            <w:tcW w:w="4878" w:type="dxa"/>
          </w:tcPr>
          <w:p w14:paraId="4DB51973" w14:textId="3B562F84"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10.2. Monitorização dos governos </w:t>
            </w:r>
            <w:r w:rsidR="003039E4" w:rsidRPr="00CE08BE">
              <w:rPr>
                <w:rFonts w:ascii="Calibri" w:eastAsia="Calibri" w:hAnsi="Calibri" w:cs="Calibri"/>
                <w:sz w:val="20"/>
                <w:szCs w:val="20"/>
                <w:lang w:val="pt-PT"/>
              </w:rPr>
              <w:t>sub-nacionais</w:t>
            </w:r>
            <w:r w:rsidRPr="00CE08BE">
              <w:rPr>
                <w:rFonts w:ascii="Calibri" w:eastAsia="Calibri" w:hAnsi="Calibri" w:cs="Calibri"/>
                <w:sz w:val="20"/>
                <w:szCs w:val="20"/>
                <w:lang w:val="pt-PT"/>
              </w:rPr>
              <w:t xml:space="preserve"> </w:t>
            </w:r>
          </w:p>
        </w:tc>
        <w:tc>
          <w:tcPr>
            <w:tcW w:w="4567" w:type="dxa"/>
            <w:vMerge/>
            <w:vAlign w:val="center"/>
          </w:tcPr>
          <w:p w14:paraId="379E278C" w14:textId="77777777" w:rsidR="00F06ED0" w:rsidRPr="00CE08BE" w:rsidRDefault="00F06ED0" w:rsidP="00F06ED0">
            <w:pPr>
              <w:rPr>
                <w:rFonts w:ascii="Calibri" w:eastAsia="Calibri" w:hAnsi="Calibri" w:cs="Calibri"/>
                <w:b/>
                <w:sz w:val="20"/>
                <w:szCs w:val="20"/>
                <w:lang w:val="pt-PT"/>
              </w:rPr>
            </w:pPr>
          </w:p>
        </w:tc>
      </w:tr>
      <w:tr w:rsidR="00500221" w:rsidRPr="00853D77" w14:paraId="0E982DA4" w14:textId="77777777" w:rsidTr="004E2624">
        <w:tc>
          <w:tcPr>
            <w:tcW w:w="4878" w:type="dxa"/>
          </w:tcPr>
          <w:p w14:paraId="7F15B368" w14:textId="7469AE7F" w:rsidR="00F06ED0" w:rsidRPr="00CE08BE" w:rsidRDefault="004E2624" w:rsidP="00F06ED0">
            <w:pPr>
              <w:rPr>
                <w:rFonts w:ascii="Calibri" w:eastAsia="Calibri" w:hAnsi="Calibri" w:cs="Calibri"/>
                <w:b/>
                <w:bCs/>
                <w:color w:val="C00000"/>
                <w:sz w:val="20"/>
                <w:szCs w:val="20"/>
                <w:lang w:val="pt-PT"/>
              </w:rPr>
            </w:pPr>
            <w:r w:rsidRPr="00CE08BE">
              <w:rPr>
                <w:rFonts w:ascii="Calibri" w:eastAsia="Calibri" w:hAnsi="Calibri" w:cs="Calibri"/>
                <w:sz w:val="20"/>
                <w:szCs w:val="20"/>
                <w:lang w:val="pt-PT"/>
              </w:rPr>
              <w:t xml:space="preserve">10.3. Passivos contingentes e outros riscos </w:t>
            </w:r>
            <w:r w:rsidR="00015C51" w:rsidRPr="00CE08BE">
              <w:rPr>
                <w:rFonts w:ascii="Calibri" w:eastAsia="Calibri" w:hAnsi="Calibri" w:cs="Calibri"/>
                <w:sz w:val="20"/>
                <w:szCs w:val="20"/>
                <w:lang w:val="pt-PT"/>
              </w:rPr>
              <w:t>orçamentais</w:t>
            </w:r>
            <w:r w:rsidRPr="00CE08BE">
              <w:rPr>
                <w:rFonts w:ascii="Calibri" w:eastAsia="Calibri" w:hAnsi="Calibri" w:cs="Calibri"/>
                <w:sz w:val="20"/>
                <w:szCs w:val="20"/>
                <w:lang w:val="pt-PT"/>
              </w:rPr>
              <w:t xml:space="preserve">  </w:t>
            </w:r>
          </w:p>
        </w:tc>
        <w:tc>
          <w:tcPr>
            <w:tcW w:w="4567" w:type="dxa"/>
            <w:vMerge/>
            <w:vAlign w:val="center"/>
          </w:tcPr>
          <w:p w14:paraId="7E90A85F" w14:textId="77777777" w:rsidR="00F06ED0" w:rsidRPr="00CE08BE" w:rsidRDefault="00F06ED0" w:rsidP="00F06ED0">
            <w:pPr>
              <w:rPr>
                <w:rFonts w:ascii="Calibri" w:eastAsia="Calibri" w:hAnsi="Calibri" w:cs="Calibri"/>
                <w:b/>
                <w:color w:val="C00000"/>
                <w:sz w:val="20"/>
                <w:szCs w:val="20"/>
                <w:lang w:val="pt-PT"/>
              </w:rPr>
            </w:pPr>
          </w:p>
        </w:tc>
      </w:tr>
      <w:tr w:rsidR="00500221" w:rsidRPr="006C408E" w14:paraId="422076C3" w14:textId="77777777" w:rsidTr="004E2624">
        <w:tc>
          <w:tcPr>
            <w:tcW w:w="4878" w:type="dxa"/>
            <w:vAlign w:val="center"/>
          </w:tcPr>
          <w:p w14:paraId="7F1B9A0E" w14:textId="15582C49"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- 11. Gestão do investimento público</w:t>
            </w:r>
          </w:p>
        </w:tc>
        <w:tc>
          <w:tcPr>
            <w:tcW w:w="4567" w:type="dxa"/>
            <w:vMerge w:val="restart"/>
            <w:vAlign w:val="center"/>
          </w:tcPr>
          <w:p w14:paraId="60F2151A" w14:textId="77777777" w:rsidR="00F06ED0" w:rsidRPr="00CE08BE" w:rsidRDefault="00F06ED0" w:rsidP="00F06ED0">
            <w:pPr>
              <w:widowControl w:val="0"/>
              <w:tabs>
                <w:tab w:val="left" w:pos="463"/>
              </w:tabs>
              <w:ind w:right="246"/>
              <w:rPr>
                <w:rFonts w:ascii="Calibri" w:eastAsia="Calibri" w:hAnsi="Calibri" w:cs="Calibri"/>
                <w:sz w:val="20"/>
                <w:szCs w:val="20"/>
                <w:lang w:val="pt-PT"/>
              </w:rPr>
            </w:pPr>
          </w:p>
        </w:tc>
      </w:tr>
      <w:tr w:rsidR="00500221" w:rsidRPr="00853D77" w14:paraId="11A121EF" w14:textId="77777777" w:rsidTr="004E2624">
        <w:tc>
          <w:tcPr>
            <w:tcW w:w="4878" w:type="dxa"/>
          </w:tcPr>
          <w:p w14:paraId="7278FB64" w14:textId="2A20556A"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11.1. Análise económica d</w:t>
            </w:r>
            <w:r w:rsidR="005C1B48" w:rsidRPr="00CE08BE">
              <w:rPr>
                <w:rFonts w:ascii="Calibri" w:eastAsia="Calibri" w:hAnsi="Calibri" w:cs="Calibri"/>
                <w:sz w:val="20"/>
                <w:szCs w:val="20"/>
                <w:lang w:val="pt-PT"/>
              </w:rPr>
              <w:t>o</w:t>
            </w:r>
            <w:r w:rsidRPr="00CE08BE">
              <w:rPr>
                <w:rFonts w:ascii="Calibri" w:eastAsia="Calibri" w:hAnsi="Calibri" w:cs="Calibri"/>
                <w:sz w:val="20"/>
                <w:szCs w:val="20"/>
                <w:lang w:val="pt-PT"/>
              </w:rPr>
              <w:t xml:space="preserve">s </w:t>
            </w:r>
            <w:r w:rsidR="005C1B48" w:rsidRPr="00CE08BE">
              <w:rPr>
                <w:rFonts w:ascii="Calibri" w:eastAsia="Calibri" w:hAnsi="Calibri" w:cs="Calibri"/>
                <w:sz w:val="20"/>
                <w:szCs w:val="20"/>
                <w:lang w:val="pt-PT"/>
              </w:rPr>
              <w:t xml:space="preserve">projectos </w:t>
            </w:r>
            <w:r w:rsidRPr="00CE08BE">
              <w:rPr>
                <w:rFonts w:ascii="Calibri" w:eastAsia="Calibri" w:hAnsi="Calibri" w:cs="Calibri"/>
                <w:sz w:val="20"/>
                <w:szCs w:val="20"/>
                <w:lang w:val="pt-PT"/>
              </w:rPr>
              <w:t>de investimento</w:t>
            </w:r>
          </w:p>
        </w:tc>
        <w:tc>
          <w:tcPr>
            <w:tcW w:w="4567" w:type="dxa"/>
            <w:vMerge/>
            <w:vAlign w:val="center"/>
          </w:tcPr>
          <w:p w14:paraId="26512264" w14:textId="77777777" w:rsidR="00F06ED0" w:rsidRPr="00CE08BE" w:rsidRDefault="00F06ED0" w:rsidP="00F06ED0">
            <w:pPr>
              <w:rPr>
                <w:rFonts w:ascii="Calibri" w:eastAsia="Calibri" w:hAnsi="Calibri" w:cs="Calibri"/>
                <w:b/>
                <w:sz w:val="20"/>
                <w:szCs w:val="20"/>
                <w:lang w:val="pt-PT"/>
              </w:rPr>
            </w:pPr>
          </w:p>
        </w:tc>
      </w:tr>
      <w:tr w:rsidR="00500221" w:rsidRPr="00853D77" w14:paraId="60C23DFD" w14:textId="77777777" w:rsidTr="004E2624">
        <w:tc>
          <w:tcPr>
            <w:tcW w:w="4878" w:type="dxa"/>
          </w:tcPr>
          <w:p w14:paraId="6D9F8BDD" w14:textId="4687DEF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11.2. Sele</w:t>
            </w:r>
            <w:r w:rsidR="005C1B48" w:rsidRPr="00CE08BE">
              <w:rPr>
                <w:rFonts w:ascii="Calibri" w:eastAsia="Calibri" w:hAnsi="Calibri" w:cs="Calibri"/>
                <w:sz w:val="20"/>
                <w:szCs w:val="20"/>
                <w:lang w:val="pt-PT"/>
              </w:rPr>
              <w:t>c</w:t>
            </w:r>
            <w:r w:rsidRPr="00CE08BE">
              <w:rPr>
                <w:rFonts w:ascii="Calibri" w:eastAsia="Calibri" w:hAnsi="Calibri" w:cs="Calibri"/>
                <w:sz w:val="20"/>
                <w:szCs w:val="20"/>
                <w:lang w:val="pt-PT"/>
              </w:rPr>
              <w:t>ção dos proje</w:t>
            </w:r>
            <w:r w:rsidR="005C1B48" w:rsidRPr="00CE08BE">
              <w:rPr>
                <w:rFonts w:ascii="Calibri" w:eastAsia="Calibri" w:hAnsi="Calibri" w:cs="Calibri"/>
                <w:sz w:val="20"/>
                <w:szCs w:val="20"/>
                <w:lang w:val="pt-PT"/>
              </w:rPr>
              <w:t>c</w:t>
            </w:r>
            <w:r w:rsidRPr="00CE08BE">
              <w:rPr>
                <w:rFonts w:ascii="Calibri" w:eastAsia="Calibri" w:hAnsi="Calibri" w:cs="Calibri"/>
                <w:sz w:val="20"/>
                <w:szCs w:val="20"/>
                <w:lang w:val="pt-PT"/>
              </w:rPr>
              <w:t>tos de investimento</w:t>
            </w:r>
          </w:p>
        </w:tc>
        <w:tc>
          <w:tcPr>
            <w:tcW w:w="4567" w:type="dxa"/>
            <w:vMerge/>
            <w:vAlign w:val="center"/>
          </w:tcPr>
          <w:p w14:paraId="1CC58669" w14:textId="77777777" w:rsidR="00F06ED0" w:rsidRPr="00CE08BE" w:rsidRDefault="00F06ED0" w:rsidP="00F06ED0">
            <w:pPr>
              <w:rPr>
                <w:rFonts w:ascii="Calibri" w:eastAsia="Calibri" w:hAnsi="Calibri" w:cs="Calibri"/>
                <w:b/>
                <w:sz w:val="20"/>
                <w:szCs w:val="20"/>
                <w:lang w:val="pt-PT"/>
              </w:rPr>
            </w:pPr>
          </w:p>
        </w:tc>
      </w:tr>
      <w:tr w:rsidR="00500221" w:rsidRPr="00853D77" w14:paraId="4FF05F4D" w14:textId="77777777" w:rsidTr="004E2624">
        <w:trPr>
          <w:trHeight w:val="70"/>
        </w:trPr>
        <w:tc>
          <w:tcPr>
            <w:tcW w:w="4878" w:type="dxa"/>
          </w:tcPr>
          <w:p w14:paraId="16D0F691" w14:textId="212500B9"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11.3. Custeio dos proje</w:t>
            </w:r>
            <w:r w:rsidR="005C1B48" w:rsidRPr="00CE08BE">
              <w:rPr>
                <w:rFonts w:ascii="Calibri" w:eastAsia="Calibri" w:hAnsi="Calibri" w:cs="Calibri"/>
                <w:sz w:val="20"/>
                <w:szCs w:val="20"/>
                <w:lang w:val="pt-PT"/>
              </w:rPr>
              <w:t>c</w:t>
            </w:r>
            <w:r w:rsidRPr="00CE08BE">
              <w:rPr>
                <w:rFonts w:ascii="Calibri" w:eastAsia="Calibri" w:hAnsi="Calibri" w:cs="Calibri"/>
                <w:sz w:val="20"/>
                <w:szCs w:val="20"/>
                <w:lang w:val="pt-PT"/>
              </w:rPr>
              <w:t xml:space="preserve">tos de investimento </w:t>
            </w:r>
          </w:p>
        </w:tc>
        <w:tc>
          <w:tcPr>
            <w:tcW w:w="4567" w:type="dxa"/>
            <w:vMerge/>
            <w:vAlign w:val="center"/>
          </w:tcPr>
          <w:p w14:paraId="698FE27A" w14:textId="77777777" w:rsidR="00F06ED0" w:rsidRPr="00CE08BE" w:rsidRDefault="00F06ED0" w:rsidP="00F06ED0">
            <w:pPr>
              <w:rPr>
                <w:rFonts w:ascii="Calibri" w:eastAsia="Calibri" w:hAnsi="Calibri" w:cs="Calibri"/>
                <w:b/>
                <w:sz w:val="20"/>
                <w:szCs w:val="20"/>
                <w:lang w:val="pt-PT"/>
              </w:rPr>
            </w:pPr>
          </w:p>
        </w:tc>
      </w:tr>
      <w:tr w:rsidR="00500221" w:rsidRPr="00853D77" w14:paraId="21785F80" w14:textId="77777777" w:rsidTr="004E2624">
        <w:tc>
          <w:tcPr>
            <w:tcW w:w="4878" w:type="dxa"/>
          </w:tcPr>
          <w:p w14:paraId="5384E5E9" w14:textId="47C05F2A"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11.4. Monitorização dos proje</w:t>
            </w:r>
            <w:r w:rsidR="005C1B48" w:rsidRPr="00CE08BE">
              <w:rPr>
                <w:rFonts w:ascii="Calibri" w:eastAsia="Calibri" w:hAnsi="Calibri" w:cs="Calibri"/>
                <w:sz w:val="20"/>
                <w:szCs w:val="20"/>
                <w:lang w:val="pt-PT"/>
              </w:rPr>
              <w:t>c</w:t>
            </w:r>
            <w:r w:rsidRPr="00CE08BE">
              <w:rPr>
                <w:rFonts w:ascii="Calibri" w:eastAsia="Calibri" w:hAnsi="Calibri" w:cs="Calibri"/>
                <w:sz w:val="20"/>
                <w:szCs w:val="20"/>
                <w:lang w:val="pt-PT"/>
              </w:rPr>
              <w:t>tos de investimento</w:t>
            </w:r>
          </w:p>
        </w:tc>
        <w:tc>
          <w:tcPr>
            <w:tcW w:w="4567" w:type="dxa"/>
            <w:vMerge/>
            <w:vAlign w:val="center"/>
          </w:tcPr>
          <w:p w14:paraId="2C750CCA" w14:textId="77777777" w:rsidR="00F06ED0" w:rsidRPr="00CE08BE" w:rsidRDefault="00F06ED0" w:rsidP="00F06ED0">
            <w:pPr>
              <w:rPr>
                <w:rFonts w:ascii="Calibri" w:eastAsia="Calibri" w:hAnsi="Calibri" w:cs="Calibri"/>
                <w:b/>
                <w:sz w:val="20"/>
                <w:szCs w:val="20"/>
                <w:lang w:val="pt-PT"/>
              </w:rPr>
            </w:pPr>
          </w:p>
        </w:tc>
      </w:tr>
      <w:tr w:rsidR="00500221" w:rsidRPr="00853D77" w14:paraId="157B40B1" w14:textId="77777777" w:rsidTr="004E2624">
        <w:tc>
          <w:tcPr>
            <w:tcW w:w="4878" w:type="dxa"/>
            <w:vAlign w:val="center"/>
          </w:tcPr>
          <w:p w14:paraId="21F47B3B" w14:textId="741B188D"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-12. Gestão d</w:t>
            </w:r>
            <w:r w:rsidR="005C1B48" w:rsidRPr="00CE08BE">
              <w:rPr>
                <w:rFonts w:ascii="Calibri" w:eastAsia="SimSun" w:hAnsi="Calibri" w:cs="Calibri"/>
                <w:b/>
                <w:bCs/>
                <w:sz w:val="20"/>
                <w:szCs w:val="20"/>
                <w:lang w:val="pt-PT"/>
              </w:rPr>
              <w:t>e</w:t>
            </w:r>
            <w:r w:rsidR="004E2624" w:rsidRPr="00CE08BE">
              <w:rPr>
                <w:rFonts w:ascii="Calibri" w:eastAsia="SimSun" w:hAnsi="Calibri" w:cs="Calibri"/>
                <w:b/>
                <w:bCs/>
                <w:sz w:val="20"/>
                <w:szCs w:val="20"/>
                <w:lang w:val="pt-PT"/>
              </w:rPr>
              <w:t xml:space="preserve"> </w:t>
            </w:r>
            <w:r w:rsidR="003039E4" w:rsidRPr="00CE08BE">
              <w:rPr>
                <w:rFonts w:ascii="Calibri" w:eastAsia="SimSun" w:hAnsi="Calibri" w:cs="Calibri"/>
                <w:b/>
                <w:bCs/>
                <w:sz w:val="20"/>
                <w:szCs w:val="20"/>
                <w:lang w:val="pt-PT"/>
              </w:rPr>
              <w:t>activos</w:t>
            </w:r>
            <w:r w:rsidR="004E2624" w:rsidRPr="00CE08BE">
              <w:rPr>
                <w:rFonts w:ascii="Calibri" w:eastAsia="SimSun" w:hAnsi="Calibri" w:cs="Calibri"/>
                <w:b/>
                <w:bCs/>
                <w:sz w:val="20"/>
                <w:szCs w:val="20"/>
                <w:lang w:val="pt-PT"/>
              </w:rPr>
              <w:t xml:space="preserve"> públicos</w:t>
            </w:r>
          </w:p>
        </w:tc>
        <w:tc>
          <w:tcPr>
            <w:tcW w:w="4567" w:type="dxa"/>
            <w:vMerge w:val="restart"/>
            <w:vAlign w:val="center"/>
          </w:tcPr>
          <w:p w14:paraId="3B285615" w14:textId="77777777" w:rsidR="00F06ED0" w:rsidRPr="00CE08BE" w:rsidRDefault="00F06ED0" w:rsidP="00F06ED0">
            <w:pPr>
              <w:widowControl w:val="0"/>
              <w:tabs>
                <w:tab w:val="left" w:pos="460"/>
              </w:tabs>
              <w:rPr>
                <w:rFonts w:ascii="Calibri" w:eastAsia="Calibri" w:hAnsi="Calibri" w:cs="Calibri"/>
                <w:sz w:val="20"/>
                <w:szCs w:val="20"/>
                <w:lang w:val="pt-PT"/>
              </w:rPr>
            </w:pPr>
          </w:p>
        </w:tc>
      </w:tr>
      <w:tr w:rsidR="00500221" w:rsidRPr="00CE08BE" w14:paraId="6154A7A9" w14:textId="77777777" w:rsidTr="004E2624">
        <w:tc>
          <w:tcPr>
            <w:tcW w:w="4878" w:type="dxa"/>
          </w:tcPr>
          <w:p w14:paraId="346D90B5" w14:textId="4E89C891"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12.1.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financeiros</w:t>
            </w:r>
          </w:p>
        </w:tc>
        <w:tc>
          <w:tcPr>
            <w:tcW w:w="4567" w:type="dxa"/>
            <w:vMerge/>
            <w:vAlign w:val="center"/>
          </w:tcPr>
          <w:p w14:paraId="6A553164" w14:textId="77777777" w:rsidR="00F06ED0" w:rsidRPr="00CE08BE" w:rsidRDefault="00F06ED0" w:rsidP="00F06ED0">
            <w:pPr>
              <w:rPr>
                <w:rFonts w:ascii="Calibri" w:eastAsia="Calibri" w:hAnsi="Calibri" w:cs="Calibri"/>
                <w:b/>
                <w:color w:val="C00000"/>
                <w:sz w:val="20"/>
                <w:szCs w:val="20"/>
                <w:lang w:val="pt-PT"/>
              </w:rPr>
            </w:pPr>
          </w:p>
        </w:tc>
      </w:tr>
      <w:tr w:rsidR="00500221" w:rsidRPr="00853D77" w14:paraId="22A1CF9C" w14:textId="77777777" w:rsidTr="004E2624">
        <w:tc>
          <w:tcPr>
            <w:tcW w:w="4878" w:type="dxa"/>
          </w:tcPr>
          <w:p w14:paraId="07B0F28A" w14:textId="16E0398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12.2. Monitorização de </w:t>
            </w:r>
            <w:r w:rsidR="003039E4" w:rsidRPr="00CE08BE">
              <w:rPr>
                <w:rFonts w:ascii="Calibri" w:eastAsia="Calibri" w:hAnsi="Calibri" w:cs="Calibri"/>
                <w:sz w:val="20"/>
                <w:szCs w:val="20"/>
                <w:lang w:val="pt-PT"/>
              </w:rPr>
              <w:t>activos</w:t>
            </w:r>
            <w:r w:rsidRPr="00CE08BE">
              <w:rPr>
                <w:rFonts w:ascii="Calibri" w:eastAsia="Calibri" w:hAnsi="Calibri" w:cs="Calibri"/>
                <w:sz w:val="20"/>
                <w:szCs w:val="20"/>
                <w:lang w:val="pt-PT"/>
              </w:rPr>
              <w:t xml:space="preserve"> não-financeiros</w:t>
            </w:r>
          </w:p>
        </w:tc>
        <w:tc>
          <w:tcPr>
            <w:tcW w:w="4567" w:type="dxa"/>
            <w:vMerge/>
            <w:vAlign w:val="center"/>
          </w:tcPr>
          <w:p w14:paraId="2A553A14" w14:textId="77777777" w:rsidR="00F06ED0" w:rsidRPr="00CE08BE" w:rsidRDefault="00F06ED0" w:rsidP="00F06ED0">
            <w:pPr>
              <w:rPr>
                <w:rFonts w:ascii="Calibri" w:eastAsia="Calibri" w:hAnsi="Calibri" w:cs="Calibri"/>
                <w:b/>
                <w:color w:val="C00000"/>
                <w:sz w:val="20"/>
                <w:szCs w:val="20"/>
                <w:lang w:val="pt-PT"/>
              </w:rPr>
            </w:pPr>
          </w:p>
        </w:tc>
      </w:tr>
      <w:tr w:rsidR="00500221" w:rsidRPr="00853D77" w14:paraId="53DDF0B6" w14:textId="77777777" w:rsidTr="004E2624">
        <w:tc>
          <w:tcPr>
            <w:tcW w:w="4878" w:type="dxa"/>
          </w:tcPr>
          <w:p w14:paraId="34A64BF2" w14:textId="330B6AC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12.3. Transparência na alienação de </w:t>
            </w:r>
            <w:r w:rsidR="003039E4" w:rsidRPr="00CE08BE">
              <w:rPr>
                <w:rFonts w:ascii="Calibri" w:eastAsia="Calibri" w:hAnsi="Calibri" w:cs="Calibri"/>
                <w:sz w:val="20"/>
                <w:szCs w:val="20"/>
                <w:lang w:val="pt-PT"/>
              </w:rPr>
              <w:t>activos</w:t>
            </w:r>
          </w:p>
        </w:tc>
        <w:tc>
          <w:tcPr>
            <w:tcW w:w="4567" w:type="dxa"/>
            <w:vMerge/>
            <w:vAlign w:val="center"/>
          </w:tcPr>
          <w:p w14:paraId="6ABC4633" w14:textId="77777777" w:rsidR="00F06ED0" w:rsidRPr="00CE08BE" w:rsidRDefault="00F06ED0" w:rsidP="00F06ED0">
            <w:pPr>
              <w:autoSpaceDE w:val="0"/>
              <w:autoSpaceDN w:val="0"/>
              <w:adjustRightInd w:val="0"/>
              <w:jc w:val="both"/>
              <w:rPr>
                <w:rFonts w:ascii="Calibri" w:eastAsia="Calibri" w:hAnsi="Calibri" w:cs="Calibri"/>
                <w:color w:val="C00000"/>
                <w:sz w:val="20"/>
                <w:szCs w:val="20"/>
                <w:lang w:val="pt-PT"/>
              </w:rPr>
            </w:pPr>
          </w:p>
        </w:tc>
      </w:tr>
      <w:tr w:rsidR="00500221" w:rsidRPr="00CE08BE" w14:paraId="52F07532" w14:textId="77777777" w:rsidTr="004E2624">
        <w:tc>
          <w:tcPr>
            <w:tcW w:w="4878" w:type="dxa"/>
            <w:vAlign w:val="center"/>
          </w:tcPr>
          <w:p w14:paraId="04685C53" w14:textId="580CF8E3"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-13. Gestão da dívida </w:t>
            </w:r>
          </w:p>
        </w:tc>
        <w:tc>
          <w:tcPr>
            <w:tcW w:w="4567" w:type="dxa"/>
            <w:vMerge w:val="restart"/>
            <w:vAlign w:val="center"/>
          </w:tcPr>
          <w:p w14:paraId="32AA8657" w14:textId="77777777" w:rsidR="00F06ED0" w:rsidRPr="00CE08BE" w:rsidRDefault="00F06ED0" w:rsidP="00F06ED0">
            <w:pPr>
              <w:widowControl w:val="0"/>
              <w:tabs>
                <w:tab w:val="left" w:pos="463"/>
              </w:tabs>
              <w:rPr>
                <w:rFonts w:ascii="Calibri" w:eastAsia="Calibri" w:hAnsi="Calibri" w:cs="Calibri"/>
                <w:sz w:val="20"/>
                <w:szCs w:val="20"/>
                <w:lang w:val="pt-PT"/>
              </w:rPr>
            </w:pPr>
          </w:p>
        </w:tc>
      </w:tr>
      <w:tr w:rsidR="00500221" w:rsidRPr="00853D77" w14:paraId="44150662" w14:textId="77777777" w:rsidTr="004E2624">
        <w:tc>
          <w:tcPr>
            <w:tcW w:w="4878" w:type="dxa"/>
          </w:tcPr>
          <w:p w14:paraId="6DCCE4D7" w14:textId="04B50212"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13.1. Registo e </w:t>
            </w:r>
            <w:r w:rsidR="005C1B48" w:rsidRPr="00CE08BE">
              <w:rPr>
                <w:rFonts w:ascii="Calibri" w:eastAsia="Calibri" w:hAnsi="Calibri" w:cs="Calibri"/>
                <w:sz w:val="20"/>
                <w:szCs w:val="20"/>
                <w:lang w:val="pt-PT"/>
              </w:rPr>
              <w:t xml:space="preserve">elaboração </w:t>
            </w:r>
            <w:r w:rsidRPr="00CE08BE">
              <w:rPr>
                <w:rFonts w:ascii="Calibri" w:eastAsia="Calibri" w:hAnsi="Calibri" w:cs="Calibri"/>
                <w:sz w:val="20"/>
                <w:szCs w:val="20"/>
                <w:lang w:val="pt-PT"/>
              </w:rPr>
              <w:t>de relatórios sobre a dívida e garantias</w:t>
            </w:r>
          </w:p>
        </w:tc>
        <w:tc>
          <w:tcPr>
            <w:tcW w:w="4567" w:type="dxa"/>
            <w:vMerge/>
            <w:vAlign w:val="center"/>
          </w:tcPr>
          <w:p w14:paraId="6873F899" w14:textId="77777777" w:rsidR="00F06ED0" w:rsidRPr="00CE08BE" w:rsidRDefault="00F06ED0" w:rsidP="00F06ED0">
            <w:pPr>
              <w:rPr>
                <w:rFonts w:ascii="Calibri" w:eastAsia="Calibri" w:hAnsi="Calibri" w:cs="Calibri"/>
                <w:b/>
                <w:color w:val="FF0000"/>
                <w:sz w:val="20"/>
                <w:szCs w:val="20"/>
                <w:lang w:val="pt-PT"/>
              </w:rPr>
            </w:pPr>
          </w:p>
        </w:tc>
      </w:tr>
      <w:tr w:rsidR="00500221" w:rsidRPr="00853D77" w14:paraId="6228E239" w14:textId="77777777" w:rsidTr="004E2624">
        <w:tc>
          <w:tcPr>
            <w:tcW w:w="4878" w:type="dxa"/>
          </w:tcPr>
          <w:p w14:paraId="75A2C0A7"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13.2. Aprovação da dívida e das garantias </w:t>
            </w:r>
          </w:p>
        </w:tc>
        <w:tc>
          <w:tcPr>
            <w:tcW w:w="4567" w:type="dxa"/>
            <w:vMerge/>
            <w:vAlign w:val="center"/>
          </w:tcPr>
          <w:p w14:paraId="7FC5CBD0" w14:textId="77777777" w:rsidR="00F06ED0" w:rsidRPr="00CE08BE" w:rsidRDefault="00F06ED0" w:rsidP="00F06ED0">
            <w:pPr>
              <w:rPr>
                <w:rFonts w:ascii="Calibri" w:eastAsia="Calibri" w:hAnsi="Calibri" w:cs="Calibri"/>
                <w:b/>
                <w:color w:val="FF0000"/>
                <w:sz w:val="20"/>
                <w:szCs w:val="20"/>
                <w:lang w:val="pt-PT"/>
              </w:rPr>
            </w:pPr>
          </w:p>
        </w:tc>
      </w:tr>
      <w:tr w:rsidR="00500221" w:rsidRPr="00853D77" w14:paraId="5E39A434" w14:textId="77777777" w:rsidTr="004E2624">
        <w:tc>
          <w:tcPr>
            <w:tcW w:w="4878" w:type="dxa"/>
          </w:tcPr>
          <w:p w14:paraId="557B81B1"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13.3. Estratégia de gestão da dívida</w:t>
            </w:r>
          </w:p>
        </w:tc>
        <w:tc>
          <w:tcPr>
            <w:tcW w:w="4567" w:type="dxa"/>
            <w:vMerge/>
            <w:vAlign w:val="center"/>
          </w:tcPr>
          <w:p w14:paraId="7E2B4D19"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67F7285C" w14:textId="77777777" w:rsidTr="004E2624">
        <w:tc>
          <w:tcPr>
            <w:tcW w:w="9445" w:type="dxa"/>
            <w:gridSpan w:val="2"/>
            <w:shd w:val="clear" w:color="auto" w:fill="2EA5B4"/>
            <w:vAlign w:val="center"/>
          </w:tcPr>
          <w:p w14:paraId="645D3CEC" w14:textId="0D2276F4" w:rsidR="00F06ED0" w:rsidRPr="00CE08BE" w:rsidRDefault="004E2624" w:rsidP="00F06ED0">
            <w:pPr>
              <w:rPr>
                <w:rFonts w:ascii="Calibri" w:eastAsia="Calibri" w:hAnsi="Calibri" w:cs="Calibri"/>
                <w:b/>
                <w:color w:val="FFFFFF"/>
                <w:sz w:val="20"/>
                <w:szCs w:val="20"/>
                <w:lang w:val="pt-PT"/>
              </w:rPr>
            </w:pPr>
            <w:r w:rsidRPr="00CE08BE">
              <w:rPr>
                <w:rFonts w:ascii="Calibri" w:eastAsia="Calibri" w:hAnsi="Calibri" w:cs="Calibri"/>
                <w:b/>
                <w:bCs/>
                <w:color w:val="FFFFFF"/>
                <w:sz w:val="20"/>
                <w:szCs w:val="20"/>
                <w:lang w:val="pt-PT"/>
              </w:rPr>
              <w:t>Estratégia orçamental e orçament</w:t>
            </w:r>
            <w:r w:rsidR="005C1B48" w:rsidRPr="00CE08BE">
              <w:rPr>
                <w:rFonts w:ascii="Calibri" w:eastAsia="Calibri" w:hAnsi="Calibri" w:cs="Calibri"/>
                <w:b/>
                <w:bCs/>
                <w:color w:val="FFFFFF"/>
                <w:sz w:val="20"/>
                <w:szCs w:val="20"/>
                <w:lang w:val="pt-PT"/>
              </w:rPr>
              <w:t>ação com  base</w:t>
            </w:r>
            <w:r w:rsidRPr="00CE08BE">
              <w:rPr>
                <w:rFonts w:ascii="Calibri" w:eastAsia="Calibri" w:hAnsi="Calibri" w:cs="Calibri"/>
                <w:b/>
                <w:bCs/>
                <w:color w:val="FFFFFF"/>
                <w:sz w:val="20"/>
                <w:szCs w:val="20"/>
                <w:lang w:val="pt-PT"/>
              </w:rPr>
              <w:t xml:space="preserve"> em políticas</w:t>
            </w:r>
          </w:p>
        </w:tc>
      </w:tr>
      <w:tr w:rsidR="00500221" w:rsidRPr="006C408E" w14:paraId="0251F909" w14:textId="77777777" w:rsidTr="004E2624">
        <w:tc>
          <w:tcPr>
            <w:tcW w:w="4878" w:type="dxa"/>
            <w:vAlign w:val="center"/>
          </w:tcPr>
          <w:p w14:paraId="0FD45094" w14:textId="3B804B87"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-14. Previsões </w:t>
            </w:r>
            <w:r w:rsidR="003039E4" w:rsidRPr="00CE08BE">
              <w:rPr>
                <w:rFonts w:ascii="Calibri" w:eastAsia="SimSun" w:hAnsi="Calibri" w:cs="Calibri"/>
                <w:b/>
                <w:bCs/>
                <w:sz w:val="20"/>
                <w:szCs w:val="20"/>
                <w:lang w:val="pt-PT"/>
              </w:rPr>
              <w:t>macro-económicas</w:t>
            </w:r>
            <w:r w:rsidR="004E2624" w:rsidRPr="00CE08BE">
              <w:rPr>
                <w:rFonts w:ascii="Calibri" w:eastAsia="SimSun" w:hAnsi="Calibri" w:cs="Calibri"/>
                <w:b/>
                <w:bCs/>
                <w:sz w:val="20"/>
                <w:szCs w:val="20"/>
                <w:lang w:val="pt-PT"/>
              </w:rPr>
              <w:t xml:space="preserve"> e </w:t>
            </w:r>
            <w:r w:rsidR="00015C51" w:rsidRPr="00CE08BE">
              <w:rPr>
                <w:rFonts w:ascii="Calibri" w:eastAsia="SimSun" w:hAnsi="Calibri" w:cs="Calibri"/>
                <w:b/>
                <w:bCs/>
                <w:sz w:val="20"/>
                <w:szCs w:val="20"/>
                <w:lang w:val="pt-PT"/>
              </w:rPr>
              <w:t>orçamentais</w:t>
            </w:r>
            <w:r w:rsidR="004E2624" w:rsidRPr="00CE08BE">
              <w:rPr>
                <w:rFonts w:ascii="Calibri" w:eastAsia="SimSun" w:hAnsi="Calibri" w:cs="Calibri"/>
                <w:b/>
                <w:bCs/>
                <w:sz w:val="20"/>
                <w:szCs w:val="20"/>
                <w:lang w:val="pt-PT"/>
              </w:rPr>
              <w:t xml:space="preserve"> </w:t>
            </w:r>
          </w:p>
        </w:tc>
        <w:tc>
          <w:tcPr>
            <w:tcW w:w="4567" w:type="dxa"/>
            <w:vMerge w:val="restart"/>
            <w:vAlign w:val="center"/>
          </w:tcPr>
          <w:p w14:paraId="5F23FA9B" w14:textId="77777777" w:rsidR="00F06ED0" w:rsidRPr="00CE08BE" w:rsidRDefault="00F06ED0" w:rsidP="00F06ED0">
            <w:pPr>
              <w:widowControl w:val="0"/>
              <w:tabs>
                <w:tab w:val="left" w:pos="463"/>
              </w:tabs>
              <w:rPr>
                <w:rFonts w:ascii="Calibri" w:eastAsia="Calibri" w:hAnsi="Calibri" w:cs="Calibri"/>
                <w:sz w:val="20"/>
                <w:szCs w:val="20"/>
                <w:lang w:val="pt-PT"/>
              </w:rPr>
            </w:pPr>
          </w:p>
        </w:tc>
      </w:tr>
      <w:tr w:rsidR="00500221" w:rsidRPr="00CE08BE" w14:paraId="16057472" w14:textId="77777777" w:rsidTr="004E2624">
        <w:tc>
          <w:tcPr>
            <w:tcW w:w="4878" w:type="dxa"/>
          </w:tcPr>
          <w:p w14:paraId="1DCB70E4" w14:textId="43DE4E1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14.1. Previsões </w:t>
            </w:r>
            <w:r w:rsidR="003039E4" w:rsidRPr="00CE08BE">
              <w:rPr>
                <w:rFonts w:ascii="Calibri" w:eastAsia="Calibri" w:hAnsi="Calibri" w:cs="Calibri"/>
                <w:sz w:val="20"/>
                <w:szCs w:val="20"/>
                <w:lang w:val="pt-PT"/>
              </w:rPr>
              <w:t>macro-económicas</w:t>
            </w:r>
          </w:p>
        </w:tc>
        <w:tc>
          <w:tcPr>
            <w:tcW w:w="4567" w:type="dxa"/>
            <w:vMerge/>
            <w:vAlign w:val="center"/>
          </w:tcPr>
          <w:p w14:paraId="20B68B29" w14:textId="77777777" w:rsidR="00F06ED0" w:rsidRPr="00CE08BE" w:rsidRDefault="00F06ED0" w:rsidP="00F06ED0">
            <w:pPr>
              <w:rPr>
                <w:rFonts w:ascii="Calibri" w:eastAsia="Calibri" w:hAnsi="Calibri" w:cs="Calibri"/>
                <w:b/>
                <w:color w:val="FF0000"/>
                <w:sz w:val="20"/>
                <w:szCs w:val="20"/>
                <w:lang w:val="pt-PT"/>
              </w:rPr>
            </w:pPr>
          </w:p>
        </w:tc>
      </w:tr>
      <w:tr w:rsidR="00500221" w:rsidRPr="00CE08BE" w14:paraId="6780B720" w14:textId="77777777" w:rsidTr="004E2624">
        <w:tc>
          <w:tcPr>
            <w:tcW w:w="4878" w:type="dxa"/>
          </w:tcPr>
          <w:p w14:paraId="6A50F701" w14:textId="426780BB"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14.2. Previsões </w:t>
            </w:r>
            <w:r w:rsidR="00015C51" w:rsidRPr="00CE08BE">
              <w:rPr>
                <w:rFonts w:ascii="Calibri" w:eastAsia="Calibri" w:hAnsi="Calibri" w:cs="Calibri"/>
                <w:sz w:val="20"/>
                <w:szCs w:val="20"/>
                <w:lang w:val="pt-PT"/>
              </w:rPr>
              <w:t>orçamentais</w:t>
            </w:r>
          </w:p>
        </w:tc>
        <w:tc>
          <w:tcPr>
            <w:tcW w:w="4567" w:type="dxa"/>
            <w:vMerge/>
            <w:vAlign w:val="center"/>
          </w:tcPr>
          <w:p w14:paraId="3F20C70B" w14:textId="77777777" w:rsidR="00F06ED0" w:rsidRPr="00CE08BE" w:rsidRDefault="00F06ED0" w:rsidP="00F06ED0">
            <w:pPr>
              <w:rPr>
                <w:rFonts w:ascii="Calibri" w:eastAsia="Calibri" w:hAnsi="Calibri" w:cs="Calibri"/>
                <w:b/>
                <w:color w:val="FF0000"/>
                <w:sz w:val="20"/>
                <w:szCs w:val="20"/>
                <w:lang w:val="pt-PT"/>
              </w:rPr>
            </w:pPr>
          </w:p>
        </w:tc>
      </w:tr>
      <w:tr w:rsidR="00500221" w:rsidRPr="00853D77" w14:paraId="4D23FC74" w14:textId="77777777" w:rsidTr="004E2624">
        <w:tc>
          <w:tcPr>
            <w:tcW w:w="4878" w:type="dxa"/>
          </w:tcPr>
          <w:p w14:paraId="4FFE476D" w14:textId="17C269BE"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14.3. Análise de sensibilidade macro</w:t>
            </w:r>
            <w:r w:rsidR="005C1B48" w:rsidRPr="00CE08BE">
              <w:rPr>
                <w:rFonts w:ascii="Calibri" w:eastAsia="Calibri" w:hAnsi="Calibri" w:cs="Calibri"/>
                <w:sz w:val="20"/>
                <w:szCs w:val="20"/>
                <w:lang w:val="pt-PT"/>
              </w:rPr>
              <w:t>-orçamental</w:t>
            </w:r>
          </w:p>
        </w:tc>
        <w:tc>
          <w:tcPr>
            <w:tcW w:w="4567" w:type="dxa"/>
            <w:vMerge/>
            <w:vAlign w:val="center"/>
          </w:tcPr>
          <w:p w14:paraId="690703A7" w14:textId="77777777" w:rsidR="00F06ED0" w:rsidRPr="00CE08BE" w:rsidRDefault="00F06ED0" w:rsidP="00F06ED0">
            <w:pPr>
              <w:rPr>
                <w:rFonts w:ascii="Calibri" w:eastAsia="Calibri" w:hAnsi="Calibri" w:cs="Calibri"/>
                <w:b/>
                <w:color w:val="FF0000"/>
                <w:sz w:val="20"/>
                <w:szCs w:val="20"/>
                <w:lang w:val="pt-PT"/>
              </w:rPr>
            </w:pPr>
          </w:p>
        </w:tc>
      </w:tr>
      <w:tr w:rsidR="00500221" w:rsidRPr="00CE08BE" w14:paraId="63114E98" w14:textId="77777777" w:rsidTr="004E2624">
        <w:tc>
          <w:tcPr>
            <w:tcW w:w="4878" w:type="dxa"/>
            <w:vAlign w:val="center"/>
          </w:tcPr>
          <w:p w14:paraId="7898BF5C" w14:textId="1B75F0CC" w:rsidR="00F06ED0" w:rsidRPr="00CE08BE" w:rsidRDefault="00526755" w:rsidP="00F06ED0">
            <w:pPr>
              <w:rPr>
                <w:rFonts w:ascii="Calibri" w:eastAsia="Calibri" w:hAnsi="Calibri" w:cs="Calibri"/>
                <w:b/>
                <w:bCs/>
                <w:color w:val="C00000"/>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-15. Estratégia </w:t>
            </w:r>
            <w:r w:rsidR="005C1B48" w:rsidRPr="00CE08BE">
              <w:rPr>
                <w:rFonts w:ascii="Calibri" w:eastAsia="SimSun" w:hAnsi="Calibri" w:cs="Calibri"/>
                <w:b/>
                <w:bCs/>
                <w:sz w:val="20"/>
                <w:szCs w:val="20"/>
                <w:lang w:val="pt-PT"/>
              </w:rPr>
              <w:t>orçamental</w:t>
            </w:r>
          </w:p>
        </w:tc>
        <w:tc>
          <w:tcPr>
            <w:tcW w:w="4567" w:type="dxa"/>
            <w:vMerge w:val="restart"/>
            <w:vAlign w:val="center"/>
          </w:tcPr>
          <w:p w14:paraId="16F228BB" w14:textId="77777777" w:rsidR="00F06ED0" w:rsidRPr="00CE08BE" w:rsidRDefault="00F06ED0" w:rsidP="00F06ED0">
            <w:pPr>
              <w:widowControl w:val="0"/>
              <w:tabs>
                <w:tab w:val="left" w:pos="463"/>
              </w:tabs>
              <w:rPr>
                <w:rFonts w:ascii="Calibri" w:eastAsia="Calibri" w:hAnsi="Calibri" w:cs="Calibri"/>
                <w:sz w:val="20"/>
                <w:szCs w:val="20"/>
                <w:lang w:val="pt-PT"/>
              </w:rPr>
            </w:pPr>
          </w:p>
        </w:tc>
      </w:tr>
      <w:tr w:rsidR="00500221" w:rsidRPr="00853D77" w14:paraId="5A9FAE56" w14:textId="77777777" w:rsidTr="004E2624">
        <w:tc>
          <w:tcPr>
            <w:tcW w:w="4878" w:type="dxa"/>
          </w:tcPr>
          <w:p w14:paraId="2A01140F" w14:textId="16A37570"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15.1. Impacto </w:t>
            </w:r>
            <w:r w:rsidR="005C1B48" w:rsidRPr="00CE08BE">
              <w:rPr>
                <w:rFonts w:ascii="Calibri" w:eastAsia="Calibri" w:hAnsi="Calibri" w:cs="Calibri"/>
                <w:sz w:val="20"/>
                <w:szCs w:val="20"/>
                <w:lang w:val="pt-PT"/>
              </w:rPr>
              <w:t xml:space="preserve">orçamental </w:t>
            </w:r>
            <w:r w:rsidRPr="00CE08BE">
              <w:rPr>
                <w:rFonts w:ascii="Calibri" w:eastAsia="Calibri" w:hAnsi="Calibri" w:cs="Calibri"/>
                <w:sz w:val="20"/>
                <w:szCs w:val="20"/>
                <w:lang w:val="pt-PT"/>
              </w:rPr>
              <w:t>das propostas de políticas</w:t>
            </w:r>
          </w:p>
        </w:tc>
        <w:tc>
          <w:tcPr>
            <w:tcW w:w="4567" w:type="dxa"/>
            <w:vMerge/>
            <w:vAlign w:val="center"/>
          </w:tcPr>
          <w:p w14:paraId="066B3A13" w14:textId="77777777" w:rsidR="00F06ED0" w:rsidRPr="00CE08BE" w:rsidRDefault="00F06ED0" w:rsidP="00F06ED0">
            <w:pPr>
              <w:rPr>
                <w:rFonts w:ascii="Calibri" w:eastAsia="Calibri" w:hAnsi="Calibri" w:cs="Calibri"/>
                <w:b/>
                <w:sz w:val="20"/>
                <w:szCs w:val="20"/>
                <w:lang w:val="pt-PT"/>
              </w:rPr>
            </w:pPr>
          </w:p>
        </w:tc>
      </w:tr>
      <w:tr w:rsidR="00500221" w:rsidRPr="00CE08BE" w14:paraId="2378D6B0" w14:textId="77777777" w:rsidTr="004E2624">
        <w:tc>
          <w:tcPr>
            <w:tcW w:w="4878" w:type="dxa"/>
          </w:tcPr>
          <w:p w14:paraId="3AF0055D" w14:textId="17DD0D6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15.2. Ado</w:t>
            </w:r>
            <w:r w:rsidR="005C1B48" w:rsidRPr="00CE08BE">
              <w:rPr>
                <w:rFonts w:ascii="Calibri" w:eastAsia="Calibri" w:hAnsi="Calibri" w:cs="Calibri"/>
                <w:sz w:val="20"/>
                <w:szCs w:val="20"/>
                <w:lang w:val="pt-PT"/>
              </w:rPr>
              <w:t>p</w:t>
            </w:r>
            <w:r w:rsidRPr="00CE08BE">
              <w:rPr>
                <w:rFonts w:ascii="Calibri" w:eastAsia="Calibri" w:hAnsi="Calibri" w:cs="Calibri"/>
                <w:sz w:val="20"/>
                <w:szCs w:val="20"/>
                <w:lang w:val="pt-PT"/>
              </w:rPr>
              <w:t xml:space="preserve">ção da estratégia </w:t>
            </w:r>
            <w:r w:rsidR="005C1B48" w:rsidRPr="00926D53">
              <w:rPr>
                <w:rFonts w:ascii="Calibri" w:eastAsia="SimSun" w:hAnsi="Calibri" w:cs="Calibri"/>
                <w:sz w:val="20"/>
                <w:szCs w:val="20"/>
                <w:lang w:val="pt-PT"/>
              </w:rPr>
              <w:t>orçamental</w:t>
            </w:r>
          </w:p>
        </w:tc>
        <w:tc>
          <w:tcPr>
            <w:tcW w:w="4567" w:type="dxa"/>
            <w:vMerge/>
            <w:vAlign w:val="center"/>
          </w:tcPr>
          <w:p w14:paraId="250A9EBF" w14:textId="77777777" w:rsidR="00F06ED0" w:rsidRPr="00CE08BE" w:rsidRDefault="00F06ED0" w:rsidP="00F06ED0">
            <w:pPr>
              <w:rPr>
                <w:rFonts w:ascii="Calibri" w:eastAsia="Calibri" w:hAnsi="Calibri" w:cs="Calibri"/>
                <w:b/>
                <w:sz w:val="20"/>
                <w:szCs w:val="20"/>
                <w:lang w:val="pt-PT"/>
              </w:rPr>
            </w:pPr>
          </w:p>
        </w:tc>
      </w:tr>
      <w:tr w:rsidR="00500221" w:rsidRPr="00CE08BE" w14:paraId="32C130B2" w14:textId="77777777" w:rsidTr="004E2624">
        <w:tc>
          <w:tcPr>
            <w:tcW w:w="4878" w:type="dxa"/>
          </w:tcPr>
          <w:p w14:paraId="6DD0D47C" w14:textId="1658C9DE"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15.3. Relatórios sobre resultados </w:t>
            </w:r>
            <w:r w:rsidR="00015C51" w:rsidRPr="00CE08BE">
              <w:rPr>
                <w:rFonts w:ascii="Calibri" w:eastAsia="Calibri" w:hAnsi="Calibri" w:cs="Calibri"/>
                <w:sz w:val="20"/>
                <w:szCs w:val="20"/>
                <w:lang w:val="pt-PT"/>
              </w:rPr>
              <w:t>orçamentais</w:t>
            </w:r>
          </w:p>
        </w:tc>
        <w:tc>
          <w:tcPr>
            <w:tcW w:w="4567" w:type="dxa"/>
            <w:vMerge/>
            <w:vAlign w:val="center"/>
          </w:tcPr>
          <w:p w14:paraId="7F747BE0" w14:textId="77777777" w:rsidR="00F06ED0" w:rsidRPr="00CE08BE" w:rsidRDefault="00F06ED0" w:rsidP="00F06ED0">
            <w:pPr>
              <w:rPr>
                <w:rFonts w:ascii="Calibri" w:eastAsia="Calibri" w:hAnsi="Calibri" w:cs="Calibri"/>
                <w:b/>
                <w:sz w:val="20"/>
                <w:szCs w:val="20"/>
                <w:lang w:val="pt-PT"/>
              </w:rPr>
            </w:pPr>
          </w:p>
        </w:tc>
      </w:tr>
      <w:tr w:rsidR="00500221" w:rsidRPr="006C408E" w14:paraId="2B771D66" w14:textId="77777777" w:rsidTr="004E2624">
        <w:tc>
          <w:tcPr>
            <w:tcW w:w="4878" w:type="dxa"/>
            <w:vAlign w:val="center"/>
          </w:tcPr>
          <w:p w14:paraId="3875DAEE" w14:textId="4E31730F"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-16. </w:t>
            </w:r>
            <w:r w:rsidR="00714405" w:rsidRPr="00CE08BE">
              <w:rPr>
                <w:rFonts w:ascii="Calibri" w:eastAsia="SimSun" w:hAnsi="Calibri" w:cs="Calibri"/>
                <w:b/>
                <w:bCs/>
                <w:sz w:val="20"/>
                <w:szCs w:val="20"/>
                <w:lang w:val="pt-PT"/>
              </w:rPr>
              <w:t>Perspectiva</w:t>
            </w:r>
            <w:r w:rsidR="004E2624" w:rsidRPr="00CE08BE">
              <w:rPr>
                <w:rFonts w:ascii="Calibri" w:eastAsia="SimSun" w:hAnsi="Calibri" w:cs="Calibri"/>
                <w:b/>
                <w:bCs/>
                <w:sz w:val="20"/>
                <w:szCs w:val="20"/>
                <w:lang w:val="pt-PT"/>
              </w:rPr>
              <w:t xml:space="preserve"> </w:t>
            </w:r>
            <w:r w:rsidR="005C1B48" w:rsidRPr="00CE08BE">
              <w:rPr>
                <w:rFonts w:ascii="Calibri" w:eastAsia="SimSun" w:hAnsi="Calibri" w:cs="Calibri"/>
                <w:b/>
                <w:bCs/>
                <w:sz w:val="20"/>
                <w:szCs w:val="20"/>
                <w:lang w:val="pt-PT"/>
              </w:rPr>
              <w:t xml:space="preserve">a </w:t>
            </w:r>
            <w:r w:rsidR="004E2624" w:rsidRPr="00CE08BE">
              <w:rPr>
                <w:rFonts w:ascii="Calibri" w:eastAsia="SimSun" w:hAnsi="Calibri" w:cs="Calibri"/>
                <w:b/>
                <w:bCs/>
                <w:sz w:val="20"/>
                <w:szCs w:val="20"/>
                <w:lang w:val="pt-PT"/>
              </w:rPr>
              <w:t>médio prazo na orçamentação das despesas</w:t>
            </w:r>
          </w:p>
        </w:tc>
        <w:tc>
          <w:tcPr>
            <w:tcW w:w="4567" w:type="dxa"/>
            <w:vMerge w:val="restart"/>
            <w:vAlign w:val="center"/>
          </w:tcPr>
          <w:p w14:paraId="1C5CB421" w14:textId="77777777" w:rsidR="00F06ED0" w:rsidRPr="00CE08BE" w:rsidRDefault="00F06ED0" w:rsidP="00F06ED0">
            <w:pPr>
              <w:rPr>
                <w:rFonts w:ascii="Calibri" w:eastAsia="Calibri" w:hAnsi="Calibri" w:cs="Calibri"/>
                <w:b/>
                <w:sz w:val="20"/>
                <w:szCs w:val="20"/>
                <w:lang w:val="pt-PT"/>
              </w:rPr>
            </w:pPr>
          </w:p>
        </w:tc>
      </w:tr>
      <w:tr w:rsidR="00500221" w:rsidRPr="006C408E" w14:paraId="7D45B8DB" w14:textId="77777777" w:rsidTr="004E2624">
        <w:tc>
          <w:tcPr>
            <w:tcW w:w="4878" w:type="dxa"/>
          </w:tcPr>
          <w:p w14:paraId="13AF8981" w14:textId="6182C2D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16.1. Estimativas da</w:t>
            </w:r>
            <w:r w:rsidR="005C1B48"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despesa</w:t>
            </w:r>
            <w:r w:rsidR="005C1B48"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a médio prazo</w:t>
            </w:r>
          </w:p>
        </w:tc>
        <w:tc>
          <w:tcPr>
            <w:tcW w:w="4567" w:type="dxa"/>
            <w:vMerge/>
            <w:vAlign w:val="center"/>
          </w:tcPr>
          <w:p w14:paraId="503ADD39" w14:textId="77777777" w:rsidR="00F06ED0" w:rsidRPr="00CE08BE" w:rsidRDefault="00F06ED0" w:rsidP="00F06ED0">
            <w:pPr>
              <w:rPr>
                <w:rFonts w:ascii="Calibri" w:eastAsia="Calibri" w:hAnsi="Calibri" w:cs="Calibri"/>
                <w:b/>
                <w:sz w:val="20"/>
                <w:szCs w:val="20"/>
                <w:lang w:val="pt-PT"/>
              </w:rPr>
            </w:pPr>
          </w:p>
        </w:tc>
      </w:tr>
      <w:tr w:rsidR="00500221" w:rsidRPr="00853D77" w14:paraId="44892DE6" w14:textId="77777777" w:rsidTr="004E2624">
        <w:tc>
          <w:tcPr>
            <w:tcW w:w="4878" w:type="dxa"/>
          </w:tcPr>
          <w:p w14:paraId="76D1B200" w14:textId="707A7C29"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16.2. Limites das despesas </w:t>
            </w:r>
            <w:r w:rsidR="005C1B48"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 xml:space="preserve">médio prazo </w:t>
            </w:r>
          </w:p>
        </w:tc>
        <w:tc>
          <w:tcPr>
            <w:tcW w:w="4567" w:type="dxa"/>
            <w:vMerge/>
            <w:vAlign w:val="center"/>
          </w:tcPr>
          <w:p w14:paraId="65A6A15C" w14:textId="77777777" w:rsidR="00F06ED0" w:rsidRPr="00CE08BE" w:rsidRDefault="00F06ED0" w:rsidP="00F06ED0">
            <w:pPr>
              <w:rPr>
                <w:rFonts w:ascii="Calibri" w:eastAsia="Calibri" w:hAnsi="Calibri" w:cs="Calibri"/>
                <w:b/>
                <w:sz w:val="20"/>
                <w:szCs w:val="20"/>
                <w:lang w:val="pt-PT"/>
              </w:rPr>
            </w:pPr>
          </w:p>
        </w:tc>
      </w:tr>
      <w:tr w:rsidR="00500221" w:rsidRPr="00853D77" w14:paraId="618939CF" w14:textId="77777777" w:rsidTr="004E2624">
        <w:tc>
          <w:tcPr>
            <w:tcW w:w="4878" w:type="dxa"/>
          </w:tcPr>
          <w:p w14:paraId="5DB2A479" w14:textId="25FA35F8"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16.3. Alinhamento dos planos estratégicos e </w:t>
            </w:r>
            <w:r w:rsidR="005C1B48" w:rsidRPr="00CE08BE">
              <w:rPr>
                <w:rFonts w:ascii="Calibri" w:eastAsia="Calibri" w:hAnsi="Calibri" w:cs="Calibri"/>
                <w:sz w:val="20"/>
                <w:szCs w:val="20"/>
                <w:lang w:val="pt-PT"/>
              </w:rPr>
              <w:t xml:space="preserve">os </w:t>
            </w:r>
            <w:r w:rsidRPr="00CE08BE">
              <w:rPr>
                <w:rFonts w:ascii="Calibri" w:eastAsia="Calibri" w:hAnsi="Calibri" w:cs="Calibri"/>
                <w:sz w:val="20"/>
                <w:szCs w:val="20"/>
                <w:lang w:val="pt-PT"/>
              </w:rPr>
              <w:t xml:space="preserve">orçamentos </w:t>
            </w:r>
            <w:r w:rsidR="005C1B48" w:rsidRPr="00CE08BE">
              <w:rPr>
                <w:rFonts w:ascii="Calibri" w:eastAsia="Calibri" w:hAnsi="Calibri" w:cs="Calibri"/>
                <w:sz w:val="20"/>
                <w:szCs w:val="20"/>
                <w:lang w:val="pt-PT"/>
              </w:rPr>
              <w:t xml:space="preserve">a </w:t>
            </w:r>
            <w:r w:rsidRPr="00CE08BE">
              <w:rPr>
                <w:rFonts w:ascii="Calibri" w:eastAsia="Calibri" w:hAnsi="Calibri" w:cs="Calibri"/>
                <w:sz w:val="20"/>
                <w:szCs w:val="20"/>
                <w:lang w:val="pt-PT"/>
              </w:rPr>
              <w:t>médio prazo</w:t>
            </w:r>
          </w:p>
        </w:tc>
        <w:tc>
          <w:tcPr>
            <w:tcW w:w="4567" w:type="dxa"/>
            <w:vMerge/>
            <w:vAlign w:val="center"/>
          </w:tcPr>
          <w:p w14:paraId="295CA095" w14:textId="77777777" w:rsidR="00F06ED0" w:rsidRPr="00CE08BE" w:rsidRDefault="00F06ED0" w:rsidP="00F06ED0">
            <w:pPr>
              <w:rPr>
                <w:rFonts w:ascii="Calibri" w:eastAsia="Calibri" w:hAnsi="Calibri" w:cs="Calibri"/>
                <w:b/>
                <w:sz w:val="20"/>
                <w:szCs w:val="20"/>
                <w:lang w:val="pt-PT"/>
              </w:rPr>
            </w:pPr>
          </w:p>
        </w:tc>
      </w:tr>
      <w:tr w:rsidR="00500221" w:rsidRPr="006C408E" w14:paraId="6EFD3AE6" w14:textId="77777777" w:rsidTr="004E2624">
        <w:tc>
          <w:tcPr>
            <w:tcW w:w="4878" w:type="dxa"/>
          </w:tcPr>
          <w:p w14:paraId="687BB78D" w14:textId="0AF5355A" w:rsidR="00F06ED0" w:rsidRPr="00CE08BE" w:rsidRDefault="004E2624" w:rsidP="003E70FE">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16.4 </w:t>
            </w:r>
            <w:r w:rsidR="005C1B48" w:rsidRPr="00CE08BE">
              <w:rPr>
                <w:rFonts w:ascii="Calibri" w:eastAsia="Calibri" w:hAnsi="Calibri" w:cs="Calibri"/>
                <w:sz w:val="20"/>
                <w:szCs w:val="20"/>
                <w:lang w:val="pt-PT"/>
              </w:rPr>
              <w:t xml:space="preserve">Coerência </w:t>
            </w:r>
            <w:r w:rsidRPr="00CE08BE">
              <w:rPr>
                <w:rFonts w:ascii="Calibri" w:eastAsia="Calibri" w:hAnsi="Calibri" w:cs="Calibri"/>
                <w:sz w:val="20"/>
                <w:szCs w:val="20"/>
                <w:lang w:val="pt-PT"/>
              </w:rPr>
              <w:t xml:space="preserve">dos orçamentos com as estimativas do ano anterior </w:t>
            </w:r>
          </w:p>
        </w:tc>
        <w:tc>
          <w:tcPr>
            <w:tcW w:w="4567" w:type="dxa"/>
            <w:vMerge/>
            <w:vAlign w:val="center"/>
          </w:tcPr>
          <w:p w14:paraId="6D3D9800" w14:textId="77777777" w:rsidR="00F06ED0" w:rsidRPr="00CE08BE" w:rsidRDefault="00F06ED0" w:rsidP="00F06ED0">
            <w:pPr>
              <w:rPr>
                <w:rFonts w:ascii="Calibri" w:eastAsia="Calibri" w:hAnsi="Calibri" w:cs="Calibri"/>
                <w:b/>
                <w:sz w:val="20"/>
                <w:szCs w:val="20"/>
                <w:lang w:val="pt-PT"/>
              </w:rPr>
            </w:pPr>
          </w:p>
        </w:tc>
      </w:tr>
      <w:tr w:rsidR="00500221" w:rsidRPr="006C408E" w14:paraId="7CE885AC" w14:textId="77777777" w:rsidTr="004E2624">
        <w:tc>
          <w:tcPr>
            <w:tcW w:w="4878" w:type="dxa"/>
            <w:vAlign w:val="center"/>
          </w:tcPr>
          <w:p w14:paraId="03C96FFC" w14:textId="7C0C7164"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-17. Processo de preparação do orçamento</w:t>
            </w:r>
          </w:p>
        </w:tc>
        <w:tc>
          <w:tcPr>
            <w:tcW w:w="4567" w:type="dxa"/>
            <w:vMerge w:val="restart"/>
            <w:vAlign w:val="center"/>
          </w:tcPr>
          <w:p w14:paraId="61D9D5B6" w14:textId="77777777" w:rsidR="00F06ED0" w:rsidRPr="00CE08BE" w:rsidRDefault="00F06ED0" w:rsidP="00F06ED0">
            <w:pPr>
              <w:rPr>
                <w:rFonts w:ascii="Calibri" w:eastAsia="Calibri" w:hAnsi="Calibri" w:cs="Calibri"/>
                <w:b/>
                <w:sz w:val="20"/>
                <w:szCs w:val="20"/>
                <w:lang w:val="pt-PT"/>
              </w:rPr>
            </w:pPr>
          </w:p>
        </w:tc>
      </w:tr>
      <w:tr w:rsidR="00500221" w:rsidRPr="00CE08BE" w14:paraId="0130C51C" w14:textId="77777777" w:rsidTr="004E2624">
        <w:tc>
          <w:tcPr>
            <w:tcW w:w="4878" w:type="dxa"/>
          </w:tcPr>
          <w:p w14:paraId="7F5D2086"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17.1. Calendário orçamental</w:t>
            </w:r>
          </w:p>
        </w:tc>
        <w:tc>
          <w:tcPr>
            <w:tcW w:w="4567" w:type="dxa"/>
            <w:vMerge/>
            <w:vAlign w:val="center"/>
          </w:tcPr>
          <w:p w14:paraId="32B5BD6D" w14:textId="77777777" w:rsidR="00F06ED0" w:rsidRPr="00CE08BE" w:rsidRDefault="00F06ED0" w:rsidP="00F06ED0">
            <w:pPr>
              <w:rPr>
                <w:rFonts w:ascii="Calibri" w:eastAsia="Calibri" w:hAnsi="Calibri" w:cs="Calibri"/>
                <w:b/>
                <w:sz w:val="20"/>
                <w:szCs w:val="20"/>
                <w:lang w:val="pt-PT"/>
              </w:rPr>
            </w:pPr>
          </w:p>
        </w:tc>
      </w:tr>
      <w:tr w:rsidR="00500221" w:rsidRPr="006C408E" w14:paraId="56A02CF0" w14:textId="77777777" w:rsidTr="004E2624">
        <w:tc>
          <w:tcPr>
            <w:tcW w:w="4878" w:type="dxa"/>
          </w:tcPr>
          <w:p w14:paraId="470673BA" w14:textId="04671646"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17.2. </w:t>
            </w:r>
            <w:r w:rsidR="005C1B48" w:rsidRPr="00CE08BE">
              <w:rPr>
                <w:rFonts w:ascii="Calibri" w:eastAsia="Calibri" w:hAnsi="Calibri" w:cs="Calibri"/>
                <w:sz w:val="20"/>
                <w:szCs w:val="20"/>
                <w:lang w:val="pt-PT"/>
              </w:rPr>
              <w:t xml:space="preserve">Directrizes </w:t>
            </w:r>
            <w:r w:rsidRPr="00CE08BE">
              <w:rPr>
                <w:rFonts w:ascii="Calibri" w:eastAsia="Calibri" w:hAnsi="Calibri" w:cs="Calibri"/>
                <w:sz w:val="20"/>
                <w:szCs w:val="20"/>
                <w:lang w:val="pt-PT"/>
              </w:rPr>
              <w:t xml:space="preserve">para a preparação do orçamento </w:t>
            </w:r>
          </w:p>
        </w:tc>
        <w:tc>
          <w:tcPr>
            <w:tcW w:w="4567" w:type="dxa"/>
            <w:vMerge/>
            <w:vAlign w:val="center"/>
          </w:tcPr>
          <w:p w14:paraId="5D927505" w14:textId="77777777" w:rsidR="00F06ED0" w:rsidRPr="00CE08BE" w:rsidRDefault="00F06ED0" w:rsidP="00F06ED0">
            <w:pPr>
              <w:rPr>
                <w:rFonts w:ascii="Calibri" w:eastAsia="Calibri" w:hAnsi="Calibri" w:cs="Calibri"/>
                <w:b/>
                <w:sz w:val="20"/>
                <w:szCs w:val="20"/>
                <w:lang w:val="pt-PT"/>
              </w:rPr>
            </w:pPr>
          </w:p>
        </w:tc>
      </w:tr>
      <w:tr w:rsidR="00500221" w:rsidRPr="006C408E" w14:paraId="1955725C" w14:textId="77777777" w:rsidTr="004E2624">
        <w:tc>
          <w:tcPr>
            <w:tcW w:w="4878" w:type="dxa"/>
          </w:tcPr>
          <w:p w14:paraId="59E8D125" w14:textId="01CE222C"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17.3. </w:t>
            </w:r>
            <w:r w:rsidR="005C1B48"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do orçamento ao órgão legislativo</w:t>
            </w:r>
          </w:p>
        </w:tc>
        <w:tc>
          <w:tcPr>
            <w:tcW w:w="4567" w:type="dxa"/>
            <w:vMerge/>
            <w:vAlign w:val="center"/>
          </w:tcPr>
          <w:p w14:paraId="53AC701A" w14:textId="77777777" w:rsidR="00F06ED0" w:rsidRPr="00CE08BE" w:rsidRDefault="00F06ED0" w:rsidP="00F06ED0">
            <w:pPr>
              <w:rPr>
                <w:rFonts w:ascii="Calibri" w:eastAsia="Calibri" w:hAnsi="Calibri" w:cs="Calibri"/>
                <w:b/>
                <w:sz w:val="20"/>
                <w:szCs w:val="20"/>
                <w:lang w:val="pt-PT"/>
              </w:rPr>
            </w:pPr>
          </w:p>
        </w:tc>
      </w:tr>
      <w:tr w:rsidR="00500221" w:rsidRPr="006C408E" w14:paraId="402D487D" w14:textId="77777777" w:rsidTr="004E2624">
        <w:tc>
          <w:tcPr>
            <w:tcW w:w="4878" w:type="dxa"/>
            <w:vAlign w:val="center"/>
          </w:tcPr>
          <w:p w14:paraId="7E10EFE3" w14:textId="56CD0FCA"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-18. </w:t>
            </w:r>
            <w:r w:rsidR="00714405" w:rsidRPr="00CE08BE">
              <w:rPr>
                <w:rFonts w:ascii="Calibri" w:eastAsia="SimSun" w:hAnsi="Calibri" w:cs="Calibri"/>
                <w:b/>
                <w:bCs/>
                <w:sz w:val="20"/>
                <w:szCs w:val="20"/>
                <w:lang w:val="pt-PT"/>
              </w:rPr>
              <w:t>Escrutínio</w:t>
            </w:r>
            <w:r w:rsidR="005C1B48" w:rsidRPr="00CE08BE">
              <w:rPr>
                <w:rFonts w:ascii="Calibri" w:eastAsia="SimSun" w:hAnsi="Calibri" w:cs="Calibri"/>
                <w:b/>
                <w:bCs/>
                <w:sz w:val="20"/>
                <w:szCs w:val="20"/>
                <w:lang w:val="pt-PT"/>
              </w:rPr>
              <w:t xml:space="preserve"> </w:t>
            </w:r>
            <w:r w:rsidR="001304EB" w:rsidRPr="00CE08BE">
              <w:rPr>
                <w:rFonts w:ascii="Calibri" w:eastAsia="SimSun" w:hAnsi="Calibri" w:cs="Calibri"/>
                <w:b/>
                <w:bCs/>
                <w:sz w:val="20"/>
                <w:szCs w:val="20"/>
                <w:lang w:val="pt-PT"/>
              </w:rPr>
              <w:t xml:space="preserve">legislativo </w:t>
            </w:r>
            <w:r w:rsidR="004E2624" w:rsidRPr="00CE08BE">
              <w:rPr>
                <w:rFonts w:ascii="Calibri" w:eastAsia="SimSun" w:hAnsi="Calibri" w:cs="Calibri"/>
                <w:b/>
                <w:bCs/>
                <w:sz w:val="20"/>
                <w:szCs w:val="20"/>
                <w:lang w:val="pt-PT"/>
              </w:rPr>
              <w:t xml:space="preserve">do orçamento </w:t>
            </w:r>
          </w:p>
        </w:tc>
        <w:tc>
          <w:tcPr>
            <w:tcW w:w="4567" w:type="dxa"/>
            <w:vMerge w:val="restart"/>
            <w:vAlign w:val="center"/>
          </w:tcPr>
          <w:p w14:paraId="6ACFC7B5" w14:textId="77777777" w:rsidR="00F06ED0" w:rsidRPr="00CE08BE" w:rsidRDefault="00F06ED0" w:rsidP="00F06ED0">
            <w:pPr>
              <w:rPr>
                <w:rFonts w:ascii="Calibri" w:eastAsia="Calibri" w:hAnsi="Calibri" w:cs="Calibri"/>
                <w:b/>
                <w:sz w:val="20"/>
                <w:szCs w:val="20"/>
                <w:lang w:val="pt-PT"/>
              </w:rPr>
            </w:pPr>
          </w:p>
        </w:tc>
      </w:tr>
      <w:tr w:rsidR="00500221" w:rsidRPr="006C408E" w14:paraId="37B50701" w14:textId="77777777" w:rsidTr="004E2624">
        <w:tc>
          <w:tcPr>
            <w:tcW w:w="4878" w:type="dxa"/>
          </w:tcPr>
          <w:p w14:paraId="2442C63E" w14:textId="13E3A6FB"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18.1. Âmbito do </w:t>
            </w:r>
            <w:r w:rsidR="005C1B48" w:rsidRPr="00CE08BE">
              <w:rPr>
                <w:rFonts w:ascii="Calibri" w:eastAsia="Calibri" w:hAnsi="Calibri" w:cs="Calibri"/>
                <w:sz w:val="20"/>
                <w:szCs w:val="20"/>
                <w:lang w:val="pt-PT"/>
              </w:rPr>
              <w:t xml:space="preserve">escrutínio </w:t>
            </w:r>
            <w:r w:rsidRPr="00CE08BE">
              <w:rPr>
                <w:rFonts w:ascii="Calibri" w:eastAsia="Calibri" w:hAnsi="Calibri" w:cs="Calibri"/>
                <w:sz w:val="20"/>
                <w:szCs w:val="20"/>
                <w:lang w:val="pt-PT"/>
              </w:rPr>
              <w:t xml:space="preserve">do orçamento </w:t>
            </w:r>
          </w:p>
        </w:tc>
        <w:tc>
          <w:tcPr>
            <w:tcW w:w="4567" w:type="dxa"/>
            <w:vMerge/>
            <w:vAlign w:val="center"/>
          </w:tcPr>
          <w:p w14:paraId="30BC0267"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438F8607" w14:textId="77777777" w:rsidTr="004E2624">
        <w:tc>
          <w:tcPr>
            <w:tcW w:w="4878" w:type="dxa"/>
          </w:tcPr>
          <w:p w14:paraId="36DA862F" w14:textId="7E2E045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18.2. Procedimentos </w:t>
            </w:r>
            <w:r w:rsidR="005C1B48" w:rsidRPr="00CE08BE">
              <w:rPr>
                <w:rFonts w:ascii="Calibri" w:eastAsia="Calibri" w:hAnsi="Calibri" w:cs="Calibri"/>
                <w:sz w:val="20"/>
                <w:szCs w:val="20"/>
                <w:lang w:val="pt-PT"/>
              </w:rPr>
              <w:t xml:space="preserve">para o escrutínio do orçamento pelo </w:t>
            </w:r>
            <w:r w:rsidRPr="00CE08BE">
              <w:rPr>
                <w:rFonts w:ascii="Calibri" w:eastAsia="Calibri" w:hAnsi="Calibri" w:cs="Calibri"/>
                <w:sz w:val="20"/>
                <w:szCs w:val="20"/>
                <w:lang w:val="pt-PT"/>
              </w:rPr>
              <w:t xml:space="preserve">órgão legislativo </w:t>
            </w:r>
          </w:p>
        </w:tc>
        <w:tc>
          <w:tcPr>
            <w:tcW w:w="4567" w:type="dxa"/>
            <w:vMerge/>
            <w:vAlign w:val="center"/>
          </w:tcPr>
          <w:p w14:paraId="785A8439"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5F0A5558" w14:textId="77777777" w:rsidTr="004E2624">
        <w:tc>
          <w:tcPr>
            <w:tcW w:w="4878" w:type="dxa"/>
          </w:tcPr>
          <w:p w14:paraId="7415962D" w14:textId="549CA78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18.3. </w:t>
            </w:r>
            <w:r w:rsidR="001304EB">
              <w:rPr>
                <w:rFonts w:ascii="Calibri" w:eastAsia="Calibri" w:hAnsi="Calibri" w:cs="Calibri"/>
                <w:sz w:val="20"/>
                <w:szCs w:val="20"/>
                <w:lang w:val="pt-PT"/>
              </w:rPr>
              <w:t>Calendário</w:t>
            </w:r>
            <w:r w:rsidR="001304EB" w:rsidRPr="00CE08BE">
              <w:rPr>
                <w:rFonts w:ascii="Calibri" w:eastAsia="Calibri" w:hAnsi="Calibri" w:cs="Calibri"/>
                <w:sz w:val="20"/>
                <w:szCs w:val="20"/>
                <w:lang w:val="pt-PT"/>
              </w:rPr>
              <w:t xml:space="preserve"> </w:t>
            </w:r>
            <w:r w:rsidR="001304EB">
              <w:rPr>
                <w:rFonts w:ascii="Calibri" w:eastAsia="Calibri" w:hAnsi="Calibri" w:cs="Calibri"/>
                <w:sz w:val="20"/>
                <w:szCs w:val="20"/>
                <w:lang w:val="pt-PT"/>
              </w:rPr>
              <w:t>de</w:t>
            </w:r>
            <w:r w:rsidRPr="00CE08BE">
              <w:rPr>
                <w:rFonts w:ascii="Calibri" w:eastAsia="Calibri" w:hAnsi="Calibri" w:cs="Calibri"/>
                <w:sz w:val="20"/>
                <w:szCs w:val="20"/>
                <w:lang w:val="pt-PT"/>
              </w:rPr>
              <w:t xml:space="preserve"> aprovação do orçamento</w:t>
            </w:r>
          </w:p>
        </w:tc>
        <w:tc>
          <w:tcPr>
            <w:tcW w:w="4567" w:type="dxa"/>
            <w:vMerge/>
            <w:vAlign w:val="center"/>
          </w:tcPr>
          <w:p w14:paraId="7B2F422B"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295F9BC9" w14:textId="77777777" w:rsidTr="004E2624">
        <w:tc>
          <w:tcPr>
            <w:tcW w:w="4878" w:type="dxa"/>
          </w:tcPr>
          <w:p w14:paraId="2A78F633" w14:textId="0331F47E"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18.4. Regras para </w:t>
            </w:r>
            <w:r w:rsidR="005C1B48" w:rsidRPr="00CE08BE">
              <w:rPr>
                <w:rFonts w:ascii="Calibri" w:eastAsia="Calibri" w:hAnsi="Calibri" w:cs="Calibri"/>
                <w:sz w:val="20"/>
                <w:szCs w:val="20"/>
                <w:lang w:val="pt-PT"/>
              </w:rPr>
              <w:t>alterações</w:t>
            </w:r>
            <w:r w:rsidRPr="00CE08BE">
              <w:rPr>
                <w:rFonts w:ascii="Calibri" w:eastAsia="Calibri" w:hAnsi="Calibri" w:cs="Calibri"/>
                <w:sz w:val="20"/>
                <w:szCs w:val="20"/>
                <w:lang w:val="pt-PT"/>
              </w:rPr>
              <w:t xml:space="preserve"> orçament</w:t>
            </w:r>
            <w:r w:rsidR="005C1B48" w:rsidRPr="00CE08BE">
              <w:rPr>
                <w:rFonts w:ascii="Calibri" w:eastAsia="Calibri" w:hAnsi="Calibri" w:cs="Calibri"/>
                <w:sz w:val="20"/>
                <w:szCs w:val="20"/>
                <w:lang w:val="pt-PT"/>
              </w:rPr>
              <w:t>ais</w:t>
            </w:r>
            <w:r w:rsidRPr="00CE08BE">
              <w:rPr>
                <w:rFonts w:ascii="Calibri" w:eastAsia="Calibri" w:hAnsi="Calibri" w:cs="Calibri"/>
                <w:sz w:val="20"/>
                <w:szCs w:val="20"/>
                <w:lang w:val="pt-PT"/>
              </w:rPr>
              <w:t xml:space="preserve"> pelo poder executivo</w:t>
            </w:r>
          </w:p>
        </w:tc>
        <w:tc>
          <w:tcPr>
            <w:tcW w:w="4567" w:type="dxa"/>
            <w:vMerge/>
            <w:vAlign w:val="center"/>
          </w:tcPr>
          <w:p w14:paraId="7D89C536"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0C680AA8" w14:textId="77777777" w:rsidTr="004E2624">
        <w:tc>
          <w:tcPr>
            <w:tcW w:w="9445" w:type="dxa"/>
            <w:gridSpan w:val="2"/>
            <w:shd w:val="clear" w:color="auto" w:fill="4FBBD2"/>
            <w:vAlign w:val="center"/>
          </w:tcPr>
          <w:p w14:paraId="53E8288A"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Previsibilidade e controlo na execução do orçamento</w:t>
            </w:r>
          </w:p>
        </w:tc>
      </w:tr>
      <w:tr w:rsidR="00500221" w:rsidRPr="00CE08BE" w14:paraId="4CC0D511" w14:textId="77777777" w:rsidTr="004E2624">
        <w:tc>
          <w:tcPr>
            <w:tcW w:w="4878" w:type="dxa"/>
            <w:vAlign w:val="center"/>
          </w:tcPr>
          <w:p w14:paraId="0E6D7E50" w14:textId="2E7D2EFC"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-19. Administração da receita </w:t>
            </w:r>
          </w:p>
        </w:tc>
        <w:tc>
          <w:tcPr>
            <w:tcW w:w="4567" w:type="dxa"/>
            <w:vMerge w:val="restart"/>
            <w:vAlign w:val="center"/>
          </w:tcPr>
          <w:p w14:paraId="19938E25" w14:textId="77777777" w:rsidR="00F06ED0" w:rsidRPr="00CE08BE" w:rsidRDefault="00F06ED0" w:rsidP="00F06ED0">
            <w:pPr>
              <w:widowControl w:val="0"/>
              <w:tabs>
                <w:tab w:val="left" w:pos="463"/>
              </w:tabs>
              <w:ind w:right="184"/>
              <w:rPr>
                <w:rFonts w:ascii="Calibri" w:eastAsia="Calibri" w:hAnsi="Calibri" w:cs="Calibri"/>
                <w:sz w:val="20"/>
                <w:szCs w:val="20"/>
                <w:lang w:val="pt-PT"/>
              </w:rPr>
            </w:pPr>
          </w:p>
        </w:tc>
      </w:tr>
      <w:tr w:rsidR="00500221" w:rsidRPr="00853D77" w14:paraId="04929C99" w14:textId="77777777" w:rsidTr="004E2624">
        <w:tc>
          <w:tcPr>
            <w:tcW w:w="4878" w:type="dxa"/>
          </w:tcPr>
          <w:p w14:paraId="1CBACCC9" w14:textId="13804FA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19.1. Direitos e obrigações </w:t>
            </w:r>
            <w:r w:rsidR="005C1B48" w:rsidRPr="00CE08BE">
              <w:rPr>
                <w:rFonts w:ascii="Calibri" w:eastAsia="Calibri" w:hAnsi="Calibri" w:cs="Calibri"/>
                <w:sz w:val="20"/>
                <w:szCs w:val="20"/>
                <w:lang w:val="pt-PT"/>
              </w:rPr>
              <w:t>matéria fiscal</w:t>
            </w:r>
          </w:p>
        </w:tc>
        <w:tc>
          <w:tcPr>
            <w:tcW w:w="4567" w:type="dxa"/>
            <w:vMerge/>
            <w:vAlign w:val="center"/>
          </w:tcPr>
          <w:p w14:paraId="454F0C2B"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2FE74381" w14:textId="77777777" w:rsidTr="004E2624">
        <w:tc>
          <w:tcPr>
            <w:tcW w:w="4878" w:type="dxa"/>
          </w:tcPr>
          <w:p w14:paraId="078E5E4C"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19.2. Gestão do risco da receita</w:t>
            </w:r>
          </w:p>
        </w:tc>
        <w:tc>
          <w:tcPr>
            <w:tcW w:w="4567" w:type="dxa"/>
            <w:vMerge/>
            <w:vAlign w:val="center"/>
          </w:tcPr>
          <w:p w14:paraId="7BC42C5F"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0608D644" w14:textId="77777777" w:rsidTr="004E2624">
        <w:tc>
          <w:tcPr>
            <w:tcW w:w="4878" w:type="dxa"/>
          </w:tcPr>
          <w:p w14:paraId="5615839A"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19.3. Auditoria e investigação da receita</w:t>
            </w:r>
          </w:p>
        </w:tc>
        <w:tc>
          <w:tcPr>
            <w:tcW w:w="4567" w:type="dxa"/>
            <w:vMerge/>
            <w:vAlign w:val="center"/>
          </w:tcPr>
          <w:p w14:paraId="12669FB0"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06A19B45" w14:textId="77777777" w:rsidTr="004E2624">
        <w:tc>
          <w:tcPr>
            <w:tcW w:w="4878" w:type="dxa"/>
          </w:tcPr>
          <w:p w14:paraId="1C10B271"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19.4. Monitorização da receita em atraso </w:t>
            </w:r>
          </w:p>
        </w:tc>
        <w:tc>
          <w:tcPr>
            <w:tcW w:w="4567" w:type="dxa"/>
            <w:vMerge/>
            <w:vAlign w:val="center"/>
          </w:tcPr>
          <w:p w14:paraId="479A5452" w14:textId="77777777" w:rsidR="00F06ED0" w:rsidRPr="00CE08BE" w:rsidRDefault="00F06ED0" w:rsidP="00F06ED0">
            <w:pPr>
              <w:rPr>
                <w:rFonts w:ascii="Calibri" w:eastAsia="Calibri" w:hAnsi="Calibri" w:cs="Calibri"/>
                <w:b/>
                <w:color w:val="FF0000"/>
                <w:sz w:val="20"/>
                <w:szCs w:val="20"/>
                <w:lang w:val="pt-PT"/>
              </w:rPr>
            </w:pPr>
          </w:p>
        </w:tc>
      </w:tr>
      <w:tr w:rsidR="00500221" w:rsidRPr="00CE08BE" w14:paraId="57CE984A" w14:textId="77777777" w:rsidTr="004E2624">
        <w:tc>
          <w:tcPr>
            <w:tcW w:w="4878" w:type="dxa"/>
            <w:vAlign w:val="center"/>
          </w:tcPr>
          <w:p w14:paraId="00CE5281" w14:textId="3C7C2C1B"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-20. Contabilização da receita</w:t>
            </w:r>
          </w:p>
        </w:tc>
        <w:tc>
          <w:tcPr>
            <w:tcW w:w="4567" w:type="dxa"/>
            <w:vMerge w:val="restart"/>
            <w:vAlign w:val="center"/>
          </w:tcPr>
          <w:p w14:paraId="063FC754" w14:textId="77777777" w:rsidR="00F06ED0" w:rsidRPr="00CE08BE" w:rsidRDefault="00F06ED0" w:rsidP="00F06ED0">
            <w:pPr>
              <w:widowControl w:val="0"/>
              <w:tabs>
                <w:tab w:val="left" w:pos="460"/>
              </w:tabs>
              <w:ind w:right="149"/>
              <w:rPr>
                <w:rFonts w:ascii="Calibri" w:eastAsia="Calibri" w:hAnsi="Calibri" w:cs="Calibri"/>
                <w:sz w:val="20"/>
                <w:szCs w:val="20"/>
                <w:lang w:val="pt-PT"/>
              </w:rPr>
            </w:pPr>
          </w:p>
        </w:tc>
      </w:tr>
      <w:tr w:rsidR="00500221" w:rsidRPr="00853D77" w14:paraId="50695B0A" w14:textId="77777777" w:rsidTr="004E2624">
        <w:tc>
          <w:tcPr>
            <w:tcW w:w="4878" w:type="dxa"/>
          </w:tcPr>
          <w:p w14:paraId="2BB52BC1"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20.1. Informações sobre as cobranças da receita</w:t>
            </w:r>
          </w:p>
        </w:tc>
        <w:tc>
          <w:tcPr>
            <w:tcW w:w="4567" w:type="dxa"/>
            <w:vMerge/>
            <w:vAlign w:val="center"/>
          </w:tcPr>
          <w:p w14:paraId="605C4FAC" w14:textId="77777777" w:rsidR="00F06ED0" w:rsidRPr="00CE08BE" w:rsidRDefault="00F06ED0" w:rsidP="00F06ED0">
            <w:pPr>
              <w:rPr>
                <w:rFonts w:ascii="Calibri" w:eastAsia="Calibri" w:hAnsi="Calibri" w:cs="Calibri"/>
                <w:b/>
                <w:sz w:val="20"/>
                <w:szCs w:val="20"/>
                <w:lang w:val="pt-PT"/>
              </w:rPr>
            </w:pPr>
          </w:p>
        </w:tc>
      </w:tr>
      <w:tr w:rsidR="00500221" w:rsidRPr="006C408E" w14:paraId="1671F91C" w14:textId="77777777" w:rsidTr="004E2624">
        <w:tc>
          <w:tcPr>
            <w:tcW w:w="4878" w:type="dxa"/>
          </w:tcPr>
          <w:p w14:paraId="74D67B80"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20.2. Transferência das cobranças da receita </w:t>
            </w:r>
          </w:p>
        </w:tc>
        <w:tc>
          <w:tcPr>
            <w:tcW w:w="4567" w:type="dxa"/>
            <w:vMerge/>
            <w:vAlign w:val="center"/>
          </w:tcPr>
          <w:p w14:paraId="634CDAC7" w14:textId="77777777" w:rsidR="00F06ED0" w:rsidRPr="00CE08BE" w:rsidRDefault="00F06ED0" w:rsidP="00F06ED0">
            <w:pPr>
              <w:rPr>
                <w:rFonts w:ascii="Calibri" w:eastAsia="Calibri" w:hAnsi="Calibri" w:cs="Calibri"/>
                <w:b/>
                <w:sz w:val="20"/>
                <w:szCs w:val="20"/>
                <w:lang w:val="pt-PT"/>
              </w:rPr>
            </w:pPr>
          </w:p>
        </w:tc>
      </w:tr>
      <w:tr w:rsidR="00500221" w:rsidRPr="00853D77" w14:paraId="0D47EB43" w14:textId="77777777" w:rsidTr="004E2624">
        <w:tc>
          <w:tcPr>
            <w:tcW w:w="4878" w:type="dxa"/>
          </w:tcPr>
          <w:p w14:paraId="2D6E6178"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20.3. Reconciliação das contas da receita</w:t>
            </w:r>
          </w:p>
        </w:tc>
        <w:tc>
          <w:tcPr>
            <w:tcW w:w="4567" w:type="dxa"/>
            <w:vMerge/>
            <w:vAlign w:val="center"/>
          </w:tcPr>
          <w:p w14:paraId="7E9DF834" w14:textId="77777777" w:rsidR="00F06ED0" w:rsidRPr="00CE08BE" w:rsidRDefault="00F06ED0" w:rsidP="00F06ED0">
            <w:pPr>
              <w:rPr>
                <w:rFonts w:ascii="Calibri" w:eastAsia="Calibri" w:hAnsi="Calibri" w:cs="Calibri"/>
                <w:b/>
                <w:sz w:val="20"/>
                <w:szCs w:val="20"/>
                <w:lang w:val="pt-PT"/>
              </w:rPr>
            </w:pPr>
          </w:p>
        </w:tc>
      </w:tr>
      <w:tr w:rsidR="00500221" w:rsidRPr="006C408E" w14:paraId="7645912B" w14:textId="77777777" w:rsidTr="004E2624">
        <w:tc>
          <w:tcPr>
            <w:tcW w:w="4878" w:type="dxa"/>
            <w:vAlign w:val="center"/>
          </w:tcPr>
          <w:p w14:paraId="1B19334C" w14:textId="02B4E65F"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-21. Previsibilidade da alocação de recursos no ano</w:t>
            </w:r>
          </w:p>
        </w:tc>
        <w:tc>
          <w:tcPr>
            <w:tcW w:w="4567" w:type="dxa"/>
            <w:vMerge w:val="restart"/>
            <w:vAlign w:val="center"/>
          </w:tcPr>
          <w:p w14:paraId="30D1A8CD" w14:textId="77777777" w:rsidR="00F06ED0" w:rsidRPr="00CE08BE" w:rsidRDefault="00F06ED0" w:rsidP="00F06ED0">
            <w:pPr>
              <w:widowControl w:val="0"/>
              <w:tabs>
                <w:tab w:val="left" w:pos="463"/>
              </w:tabs>
              <w:rPr>
                <w:rFonts w:ascii="Calibri" w:eastAsia="Calibri" w:hAnsi="Calibri" w:cs="Calibri"/>
                <w:sz w:val="20"/>
                <w:szCs w:val="20"/>
                <w:lang w:val="pt-PT"/>
              </w:rPr>
            </w:pPr>
          </w:p>
        </w:tc>
      </w:tr>
      <w:tr w:rsidR="00500221" w:rsidRPr="00853D77" w14:paraId="63A9866C" w14:textId="77777777" w:rsidTr="004E2624">
        <w:tc>
          <w:tcPr>
            <w:tcW w:w="4878" w:type="dxa"/>
          </w:tcPr>
          <w:p w14:paraId="65DF1083" w14:textId="70F686D4"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21.1. Consolidação dos saldos de </w:t>
            </w:r>
            <w:r w:rsidR="005C1B48" w:rsidRPr="00CE08BE">
              <w:rPr>
                <w:rFonts w:ascii="Calibri" w:eastAsia="Calibri" w:hAnsi="Calibri" w:cs="Calibri"/>
                <w:sz w:val="20"/>
                <w:szCs w:val="20"/>
                <w:lang w:val="pt-PT"/>
              </w:rPr>
              <w:t>tesouraria</w:t>
            </w:r>
          </w:p>
        </w:tc>
        <w:tc>
          <w:tcPr>
            <w:tcW w:w="4567" w:type="dxa"/>
            <w:vMerge/>
            <w:vAlign w:val="center"/>
          </w:tcPr>
          <w:p w14:paraId="39894F07" w14:textId="77777777" w:rsidR="00F06ED0" w:rsidRPr="00CE08BE" w:rsidRDefault="00F06ED0" w:rsidP="00F06ED0">
            <w:pPr>
              <w:rPr>
                <w:rFonts w:ascii="Calibri" w:eastAsia="Calibri" w:hAnsi="Calibri" w:cs="Calibri"/>
                <w:b/>
                <w:sz w:val="20"/>
                <w:szCs w:val="20"/>
                <w:lang w:val="pt-PT"/>
              </w:rPr>
            </w:pPr>
          </w:p>
        </w:tc>
      </w:tr>
      <w:tr w:rsidR="00500221" w:rsidRPr="00853D77" w14:paraId="09AC8738" w14:textId="77777777" w:rsidTr="004E2624">
        <w:tc>
          <w:tcPr>
            <w:tcW w:w="4878" w:type="dxa"/>
          </w:tcPr>
          <w:p w14:paraId="7996D6FD" w14:textId="3C9F5553" w:rsidR="00F06ED0" w:rsidRPr="00CE08BE" w:rsidRDefault="004E2624" w:rsidP="003E70FE">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21.2. Previsão e monitorização </w:t>
            </w:r>
            <w:r w:rsidR="005C1B48" w:rsidRPr="00CE08BE">
              <w:rPr>
                <w:rFonts w:ascii="Calibri" w:eastAsia="Calibri" w:hAnsi="Calibri" w:cs="Calibri"/>
                <w:sz w:val="20"/>
                <w:szCs w:val="20"/>
                <w:lang w:val="pt-PT"/>
              </w:rPr>
              <w:t>de tesouraria</w:t>
            </w:r>
            <w:r w:rsidRPr="00CE08BE">
              <w:rPr>
                <w:rFonts w:ascii="Calibri" w:eastAsia="Calibri" w:hAnsi="Calibri" w:cs="Calibri"/>
                <w:sz w:val="20"/>
                <w:szCs w:val="20"/>
                <w:lang w:val="pt-PT"/>
              </w:rPr>
              <w:t xml:space="preserve"> </w:t>
            </w:r>
          </w:p>
        </w:tc>
        <w:tc>
          <w:tcPr>
            <w:tcW w:w="4567" w:type="dxa"/>
            <w:vMerge/>
            <w:vAlign w:val="center"/>
          </w:tcPr>
          <w:p w14:paraId="2AC2AE7C" w14:textId="77777777" w:rsidR="00F06ED0" w:rsidRPr="00CE08BE" w:rsidRDefault="00F06ED0" w:rsidP="00F06ED0">
            <w:pPr>
              <w:rPr>
                <w:rFonts w:ascii="Calibri" w:eastAsia="Calibri" w:hAnsi="Calibri" w:cs="Calibri"/>
                <w:b/>
                <w:sz w:val="20"/>
                <w:szCs w:val="20"/>
                <w:lang w:val="pt-PT"/>
              </w:rPr>
            </w:pPr>
          </w:p>
        </w:tc>
      </w:tr>
      <w:tr w:rsidR="00500221" w:rsidRPr="00853D77" w14:paraId="586ABBBD" w14:textId="77777777" w:rsidTr="004E2624">
        <w:tc>
          <w:tcPr>
            <w:tcW w:w="4878" w:type="dxa"/>
          </w:tcPr>
          <w:p w14:paraId="3ACC1D5A" w14:textId="5994A9A2"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21.3. Informações sobre os limites </w:t>
            </w:r>
            <w:r w:rsidR="005C1B48" w:rsidRPr="00CE08BE">
              <w:rPr>
                <w:rFonts w:ascii="Calibri" w:eastAsia="Calibri" w:hAnsi="Calibri" w:cs="Calibri"/>
                <w:sz w:val="20"/>
                <w:szCs w:val="20"/>
                <w:lang w:val="pt-PT"/>
              </w:rPr>
              <w:t xml:space="preserve">para compromissos </w:t>
            </w:r>
          </w:p>
        </w:tc>
        <w:tc>
          <w:tcPr>
            <w:tcW w:w="4567" w:type="dxa"/>
            <w:vMerge/>
            <w:vAlign w:val="center"/>
          </w:tcPr>
          <w:p w14:paraId="438ECD67" w14:textId="77777777" w:rsidR="00F06ED0" w:rsidRPr="00CE08BE" w:rsidRDefault="00F06ED0" w:rsidP="00F06ED0">
            <w:pPr>
              <w:rPr>
                <w:rFonts w:ascii="Calibri" w:eastAsia="Calibri" w:hAnsi="Calibri" w:cs="Calibri"/>
                <w:sz w:val="20"/>
                <w:szCs w:val="20"/>
                <w:lang w:val="pt-PT"/>
              </w:rPr>
            </w:pPr>
          </w:p>
        </w:tc>
      </w:tr>
      <w:tr w:rsidR="00500221" w:rsidRPr="00853D77" w14:paraId="0D7D5540" w14:textId="77777777" w:rsidTr="004E2624">
        <w:tc>
          <w:tcPr>
            <w:tcW w:w="4878" w:type="dxa"/>
          </w:tcPr>
          <w:p w14:paraId="11B11AE7" w14:textId="2BFDB9A4"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21.4. Importância </w:t>
            </w:r>
            <w:r w:rsidR="00914410">
              <w:rPr>
                <w:rFonts w:ascii="Calibri" w:eastAsia="Calibri" w:hAnsi="Calibri" w:cs="Calibri"/>
                <w:sz w:val="20"/>
                <w:szCs w:val="20"/>
                <w:lang w:val="pt-PT"/>
              </w:rPr>
              <w:t xml:space="preserve">das </w:t>
            </w:r>
            <w:r w:rsidR="005C1B48" w:rsidRPr="00CE08BE">
              <w:rPr>
                <w:rFonts w:ascii="Calibri" w:eastAsia="Calibri" w:hAnsi="Calibri" w:cs="Calibri"/>
                <w:sz w:val="20"/>
                <w:szCs w:val="20"/>
                <w:lang w:val="pt-PT"/>
              </w:rPr>
              <w:t>alterações</w:t>
            </w:r>
            <w:r w:rsidRPr="00CE08BE">
              <w:rPr>
                <w:rFonts w:ascii="Calibri" w:eastAsia="Calibri" w:hAnsi="Calibri" w:cs="Calibri"/>
                <w:sz w:val="20"/>
                <w:szCs w:val="20"/>
                <w:lang w:val="pt-PT"/>
              </w:rPr>
              <w:t xml:space="preserve"> orçamentais durante o </w:t>
            </w:r>
            <w:r w:rsidR="003039E4" w:rsidRPr="00CE08BE">
              <w:rPr>
                <w:rFonts w:ascii="Calibri" w:eastAsia="Calibri" w:hAnsi="Calibri" w:cs="Calibri"/>
                <w:sz w:val="20"/>
                <w:szCs w:val="20"/>
                <w:lang w:val="pt-PT"/>
              </w:rPr>
              <w:t>ano</w:t>
            </w:r>
            <w:r w:rsidRPr="00CE08BE">
              <w:rPr>
                <w:rFonts w:ascii="Calibri" w:eastAsia="Calibri" w:hAnsi="Calibri" w:cs="Calibri"/>
                <w:sz w:val="20"/>
                <w:szCs w:val="20"/>
                <w:lang w:val="pt-PT"/>
              </w:rPr>
              <w:t xml:space="preserve"> </w:t>
            </w:r>
          </w:p>
        </w:tc>
        <w:tc>
          <w:tcPr>
            <w:tcW w:w="4567" w:type="dxa"/>
            <w:vMerge/>
            <w:vAlign w:val="center"/>
          </w:tcPr>
          <w:p w14:paraId="5261D035" w14:textId="77777777" w:rsidR="00F06ED0" w:rsidRPr="00CE08BE" w:rsidRDefault="00F06ED0" w:rsidP="00F06ED0">
            <w:pPr>
              <w:rPr>
                <w:rFonts w:ascii="Calibri" w:eastAsia="Calibri" w:hAnsi="Calibri" w:cs="Calibri"/>
                <w:b/>
                <w:sz w:val="20"/>
                <w:szCs w:val="20"/>
                <w:lang w:val="pt-PT"/>
              </w:rPr>
            </w:pPr>
          </w:p>
        </w:tc>
      </w:tr>
      <w:tr w:rsidR="00500221" w:rsidRPr="00CE08BE" w14:paraId="3C525341" w14:textId="77777777" w:rsidTr="004E2624">
        <w:tc>
          <w:tcPr>
            <w:tcW w:w="4878" w:type="dxa"/>
            <w:vAlign w:val="center"/>
          </w:tcPr>
          <w:p w14:paraId="1C3C437B" w14:textId="32D63E5A"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-22. </w:t>
            </w:r>
            <w:r w:rsidR="005C1B48" w:rsidRPr="00CE08BE">
              <w:rPr>
                <w:rFonts w:ascii="Calibri" w:eastAsia="SimSun" w:hAnsi="Calibri" w:cs="Calibri"/>
                <w:b/>
                <w:bCs/>
                <w:sz w:val="20"/>
                <w:szCs w:val="20"/>
                <w:lang w:val="pt-PT"/>
              </w:rPr>
              <w:t xml:space="preserve">Despesas em </w:t>
            </w:r>
            <w:r w:rsidR="004E2624" w:rsidRPr="00CE08BE">
              <w:rPr>
                <w:rFonts w:ascii="Calibri" w:eastAsia="SimSun" w:hAnsi="Calibri" w:cs="Calibri"/>
                <w:b/>
                <w:bCs/>
                <w:sz w:val="20"/>
                <w:szCs w:val="20"/>
                <w:lang w:val="pt-PT"/>
              </w:rPr>
              <w:t xml:space="preserve">atraso </w:t>
            </w:r>
          </w:p>
        </w:tc>
        <w:tc>
          <w:tcPr>
            <w:tcW w:w="4567" w:type="dxa"/>
            <w:vMerge w:val="restart"/>
            <w:vAlign w:val="center"/>
          </w:tcPr>
          <w:p w14:paraId="4EF5873F" w14:textId="77777777" w:rsidR="00F06ED0" w:rsidRPr="00CE08BE" w:rsidRDefault="00F06ED0" w:rsidP="00F06ED0">
            <w:pPr>
              <w:rPr>
                <w:rFonts w:ascii="Calibri" w:eastAsia="Calibri" w:hAnsi="Calibri" w:cs="Calibri"/>
                <w:sz w:val="20"/>
                <w:szCs w:val="20"/>
                <w:lang w:val="pt-PT"/>
              </w:rPr>
            </w:pPr>
          </w:p>
        </w:tc>
      </w:tr>
      <w:tr w:rsidR="00500221" w:rsidRPr="006C408E" w14:paraId="4A39E18B" w14:textId="77777777" w:rsidTr="004E2624">
        <w:tc>
          <w:tcPr>
            <w:tcW w:w="4878" w:type="dxa"/>
          </w:tcPr>
          <w:p w14:paraId="3D50B683" w14:textId="2D703FD2"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22.1. </w:t>
            </w:r>
            <w:r w:rsidR="005C1B48" w:rsidRPr="00CE08BE">
              <w:rPr>
                <w:rFonts w:ascii="Calibri" w:eastAsia="Calibri" w:hAnsi="Calibri" w:cs="Calibri"/>
                <w:sz w:val="20"/>
                <w:szCs w:val="20"/>
                <w:lang w:val="pt-PT"/>
              </w:rPr>
              <w:t>Stock das despesas em atraso</w:t>
            </w:r>
          </w:p>
        </w:tc>
        <w:tc>
          <w:tcPr>
            <w:tcW w:w="4567" w:type="dxa"/>
            <w:vMerge/>
            <w:vAlign w:val="center"/>
          </w:tcPr>
          <w:p w14:paraId="5C768785" w14:textId="77777777" w:rsidR="00F06ED0" w:rsidRPr="00CE08BE" w:rsidRDefault="00F06ED0" w:rsidP="00F06ED0">
            <w:pPr>
              <w:rPr>
                <w:rFonts w:ascii="Calibri" w:eastAsia="Calibri" w:hAnsi="Calibri" w:cs="Calibri"/>
                <w:b/>
                <w:sz w:val="20"/>
                <w:szCs w:val="20"/>
                <w:lang w:val="pt-PT"/>
              </w:rPr>
            </w:pPr>
          </w:p>
        </w:tc>
      </w:tr>
      <w:tr w:rsidR="00500221" w:rsidRPr="006C408E" w14:paraId="5979C250" w14:textId="77777777" w:rsidTr="004E2624">
        <w:tc>
          <w:tcPr>
            <w:tcW w:w="4878" w:type="dxa"/>
          </w:tcPr>
          <w:p w14:paraId="298E5E60" w14:textId="464D241F"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22.2. Monitorização </w:t>
            </w:r>
            <w:r w:rsidR="005C1B48" w:rsidRPr="00CE08BE">
              <w:rPr>
                <w:rFonts w:ascii="Calibri" w:eastAsia="Calibri" w:hAnsi="Calibri" w:cs="Calibri"/>
                <w:sz w:val="20"/>
                <w:szCs w:val="20"/>
                <w:lang w:val="pt-PT"/>
              </w:rPr>
              <w:t>das despesas em atraso</w:t>
            </w:r>
          </w:p>
        </w:tc>
        <w:tc>
          <w:tcPr>
            <w:tcW w:w="4567" w:type="dxa"/>
            <w:vMerge/>
            <w:vAlign w:val="center"/>
          </w:tcPr>
          <w:p w14:paraId="55C74A49" w14:textId="77777777" w:rsidR="00F06ED0" w:rsidRPr="00CE08BE" w:rsidRDefault="00F06ED0" w:rsidP="00F06ED0">
            <w:pPr>
              <w:rPr>
                <w:rFonts w:ascii="Calibri" w:eastAsia="Calibri" w:hAnsi="Calibri" w:cs="Calibri"/>
                <w:b/>
                <w:sz w:val="20"/>
                <w:szCs w:val="20"/>
                <w:lang w:val="pt-PT"/>
              </w:rPr>
            </w:pPr>
          </w:p>
        </w:tc>
      </w:tr>
      <w:tr w:rsidR="00500221" w:rsidRPr="00853D77" w14:paraId="4A6144CF" w14:textId="77777777" w:rsidTr="004E2624">
        <w:tc>
          <w:tcPr>
            <w:tcW w:w="4878" w:type="dxa"/>
            <w:vAlign w:val="center"/>
          </w:tcPr>
          <w:p w14:paraId="2F205134" w14:textId="0746A56A"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-23. Controlos da folha de </w:t>
            </w:r>
            <w:r w:rsidR="005C1B48" w:rsidRPr="00CE08BE">
              <w:rPr>
                <w:rFonts w:ascii="Calibri" w:eastAsia="SimSun" w:hAnsi="Calibri" w:cs="Calibri"/>
                <w:b/>
                <w:bCs/>
                <w:sz w:val="20"/>
                <w:szCs w:val="20"/>
                <w:lang w:val="pt-PT"/>
              </w:rPr>
              <w:t>pagamentos</w:t>
            </w:r>
          </w:p>
        </w:tc>
        <w:tc>
          <w:tcPr>
            <w:tcW w:w="4567" w:type="dxa"/>
            <w:vMerge w:val="restart"/>
            <w:vAlign w:val="center"/>
          </w:tcPr>
          <w:p w14:paraId="05D7FF14" w14:textId="77777777" w:rsidR="00F06ED0" w:rsidRPr="00CE08BE" w:rsidRDefault="00F06ED0" w:rsidP="00F06ED0">
            <w:pPr>
              <w:widowControl w:val="0"/>
              <w:tabs>
                <w:tab w:val="left" w:pos="460"/>
              </w:tabs>
              <w:ind w:right="283"/>
              <w:rPr>
                <w:rFonts w:ascii="Calibri" w:eastAsia="Calibri" w:hAnsi="Calibri" w:cs="Calibri"/>
                <w:sz w:val="20"/>
                <w:szCs w:val="20"/>
                <w:lang w:val="pt-PT"/>
              </w:rPr>
            </w:pPr>
          </w:p>
        </w:tc>
      </w:tr>
      <w:tr w:rsidR="00500221" w:rsidRPr="00853D77" w14:paraId="7F4B8A7B" w14:textId="77777777" w:rsidTr="004E2624">
        <w:tc>
          <w:tcPr>
            <w:tcW w:w="4878" w:type="dxa"/>
          </w:tcPr>
          <w:p w14:paraId="109988ED" w14:textId="3C4479A6"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23.1. Integração da folha de </w:t>
            </w:r>
            <w:r w:rsidR="005C1B48" w:rsidRPr="00CE08BE">
              <w:rPr>
                <w:rFonts w:ascii="Calibri" w:eastAsia="Calibri" w:hAnsi="Calibri" w:cs="Calibri"/>
                <w:sz w:val="20"/>
                <w:szCs w:val="20"/>
                <w:lang w:val="pt-PT"/>
              </w:rPr>
              <w:t xml:space="preserve">pagamentos </w:t>
            </w:r>
            <w:r w:rsidRPr="00CE08BE">
              <w:rPr>
                <w:rFonts w:ascii="Calibri" w:eastAsia="Calibri" w:hAnsi="Calibri" w:cs="Calibri"/>
                <w:sz w:val="20"/>
                <w:szCs w:val="20"/>
                <w:lang w:val="pt-PT"/>
              </w:rPr>
              <w:t>e dos registos de pessoal</w:t>
            </w:r>
          </w:p>
        </w:tc>
        <w:tc>
          <w:tcPr>
            <w:tcW w:w="4567" w:type="dxa"/>
            <w:vMerge/>
            <w:vAlign w:val="center"/>
          </w:tcPr>
          <w:p w14:paraId="6D26A9C3" w14:textId="77777777" w:rsidR="00F06ED0" w:rsidRPr="00CE08BE" w:rsidRDefault="00F06ED0" w:rsidP="00F06ED0">
            <w:pPr>
              <w:rPr>
                <w:rFonts w:ascii="Calibri" w:eastAsia="Calibri" w:hAnsi="Calibri" w:cs="Calibri"/>
                <w:sz w:val="20"/>
                <w:szCs w:val="20"/>
                <w:lang w:val="pt-PT"/>
              </w:rPr>
            </w:pPr>
          </w:p>
        </w:tc>
      </w:tr>
      <w:tr w:rsidR="00500221" w:rsidRPr="00853D77" w14:paraId="2CF2D88C" w14:textId="77777777" w:rsidTr="004E2624">
        <w:tc>
          <w:tcPr>
            <w:tcW w:w="4878" w:type="dxa"/>
          </w:tcPr>
          <w:p w14:paraId="100C9F93" w14:textId="29FB9A3E"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23.2. Gestão das alterações à folha de </w:t>
            </w:r>
            <w:r w:rsidR="005C1B48" w:rsidRPr="00CE08BE">
              <w:rPr>
                <w:rFonts w:ascii="Calibri" w:eastAsia="Calibri" w:hAnsi="Calibri" w:cs="Calibri"/>
                <w:sz w:val="20"/>
                <w:szCs w:val="20"/>
                <w:lang w:val="pt-PT"/>
              </w:rPr>
              <w:t>pagamentos</w:t>
            </w:r>
          </w:p>
        </w:tc>
        <w:tc>
          <w:tcPr>
            <w:tcW w:w="4567" w:type="dxa"/>
            <w:vMerge/>
            <w:vAlign w:val="center"/>
          </w:tcPr>
          <w:p w14:paraId="4F528CDD" w14:textId="77777777" w:rsidR="00F06ED0" w:rsidRPr="00CE08BE" w:rsidRDefault="00F06ED0" w:rsidP="00F06ED0">
            <w:pPr>
              <w:rPr>
                <w:rFonts w:ascii="Calibri" w:eastAsia="Calibri" w:hAnsi="Calibri" w:cs="Calibri"/>
                <w:b/>
                <w:sz w:val="20"/>
                <w:szCs w:val="20"/>
                <w:lang w:val="pt-PT"/>
              </w:rPr>
            </w:pPr>
          </w:p>
        </w:tc>
      </w:tr>
      <w:tr w:rsidR="00500221" w:rsidRPr="00853D77" w14:paraId="059ADC31" w14:textId="77777777" w:rsidTr="004E2624">
        <w:tc>
          <w:tcPr>
            <w:tcW w:w="4878" w:type="dxa"/>
          </w:tcPr>
          <w:p w14:paraId="7B6A39AA" w14:textId="3458F432"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23.3. Controlo interno da folha de </w:t>
            </w:r>
            <w:r w:rsidR="005C1B48" w:rsidRPr="00CE08BE">
              <w:rPr>
                <w:rFonts w:ascii="Calibri" w:eastAsia="Calibri" w:hAnsi="Calibri" w:cs="Calibri"/>
                <w:sz w:val="20"/>
                <w:szCs w:val="20"/>
                <w:lang w:val="pt-PT"/>
              </w:rPr>
              <w:t>pagamentos</w:t>
            </w:r>
          </w:p>
        </w:tc>
        <w:tc>
          <w:tcPr>
            <w:tcW w:w="4567" w:type="dxa"/>
            <w:vMerge/>
            <w:vAlign w:val="center"/>
          </w:tcPr>
          <w:p w14:paraId="3533218D" w14:textId="77777777" w:rsidR="00F06ED0" w:rsidRPr="00CE08BE" w:rsidRDefault="00F06ED0" w:rsidP="00F06ED0">
            <w:pPr>
              <w:rPr>
                <w:rFonts w:ascii="Calibri" w:eastAsia="Calibri" w:hAnsi="Calibri" w:cs="Calibri"/>
                <w:b/>
                <w:sz w:val="20"/>
                <w:szCs w:val="20"/>
                <w:lang w:val="pt-PT"/>
              </w:rPr>
            </w:pPr>
          </w:p>
        </w:tc>
      </w:tr>
      <w:tr w:rsidR="00500221" w:rsidRPr="00853D77" w14:paraId="6E4C087B" w14:textId="77777777" w:rsidTr="004E2624">
        <w:tc>
          <w:tcPr>
            <w:tcW w:w="4878" w:type="dxa"/>
          </w:tcPr>
          <w:p w14:paraId="20FDFF99" w14:textId="539CFA6E"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23.4. Auditoria da folha de </w:t>
            </w:r>
            <w:r w:rsidR="005C1B48" w:rsidRPr="00CE08BE">
              <w:rPr>
                <w:rFonts w:ascii="Calibri" w:eastAsia="Calibri" w:hAnsi="Calibri" w:cs="Calibri"/>
                <w:sz w:val="20"/>
                <w:szCs w:val="20"/>
                <w:lang w:val="pt-PT"/>
              </w:rPr>
              <w:t>pagamentos</w:t>
            </w:r>
          </w:p>
        </w:tc>
        <w:tc>
          <w:tcPr>
            <w:tcW w:w="4567" w:type="dxa"/>
            <w:vMerge/>
            <w:vAlign w:val="center"/>
          </w:tcPr>
          <w:p w14:paraId="4B43421C" w14:textId="77777777" w:rsidR="00F06ED0" w:rsidRPr="00CE08BE" w:rsidRDefault="00F06ED0" w:rsidP="00F06ED0">
            <w:pPr>
              <w:rPr>
                <w:rFonts w:ascii="Calibri" w:eastAsia="Calibri" w:hAnsi="Calibri" w:cs="Calibri"/>
                <w:b/>
                <w:sz w:val="20"/>
                <w:szCs w:val="20"/>
                <w:lang w:val="pt-PT"/>
              </w:rPr>
            </w:pPr>
          </w:p>
        </w:tc>
      </w:tr>
      <w:tr w:rsidR="00500221" w:rsidRPr="00CE08BE" w14:paraId="67ADE84B" w14:textId="77777777" w:rsidTr="004E2624">
        <w:tc>
          <w:tcPr>
            <w:tcW w:w="4878" w:type="dxa"/>
            <w:vAlign w:val="center"/>
          </w:tcPr>
          <w:p w14:paraId="75EE4E7E" w14:textId="601B76F4"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-24. </w:t>
            </w:r>
            <w:r w:rsidR="005C1B48" w:rsidRPr="00CE08BE">
              <w:rPr>
                <w:rFonts w:ascii="Calibri" w:eastAsia="SimSun" w:hAnsi="Calibri" w:cs="Calibri"/>
                <w:b/>
                <w:bCs/>
                <w:sz w:val="20"/>
                <w:szCs w:val="20"/>
                <w:lang w:val="pt-PT"/>
              </w:rPr>
              <w:t>Aquisições</w:t>
            </w:r>
          </w:p>
        </w:tc>
        <w:tc>
          <w:tcPr>
            <w:tcW w:w="4567" w:type="dxa"/>
            <w:vMerge w:val="restart"/>
            <w:vAlign w:val="center"/>
          </w:tcPr>
          <w:p w14:paraId="524622B2" w14:textId="77777777" w:rsidR="00F06ED0" w:rsidRPr="00CE08BE" w:rsidRDefault="00F06ED0" w:rsidP="00F06ED0">
            <w:pPr>
              <w:rPr>
                <w:rFonts w:ascii="Calibri" w:eastAsia="Calibri" w:hAnsi="Calibri" w:cs="Calibri"/>
                <w:b/>
                <w:sz w:val="20"/>
                <w:szCs w:val="20"/>
                <w:lang w:val="pt-PT"/>
              </w:rPr>
            </w:pPr>
          </w:p>
        </w:tc>
      </w:tr>
      <w:tr w:rsidR="00500221" w:rsidRPr="00CE08BE" w14:paraId="214AFB36" w14:textId="77777777" w:rsidTr="004E2624">
        <w:tc>
          <w:tcPr>
            <w:tcW w:w="4878" w:type="dxa"/>
          </w:tcPr>
          <w:p w14:paraId="15B57917" w14:textId="18AF5B5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24.1. Monitorização </w:t>
            </w:r>
            <w:r w:rsidR="005C1B48" w:rsidRPr="00CE08BE">
              <w:rPr>
                <w:rFonts w:ascii="Calibri" w:eastAsia="Calibri" w:hAnsi="Calibri" w:cs="Calibri"/>
                <w:sz w:val="20"/>
                <w:szCs w:val="20"/>
                <w:lang w:val="pt-PT"/>
              </w:rPr>
              <w:t>das aquisições</w:t>
            </w:r>
            <w:r w:rsidRPr="00CE08BE">
              <w:rPr>
                <w:rFonts w:ascii="Calibri" w:eastAsia="Calibri" w:hAnsi="Calibri" w:cs="Calibri"/>
                <w:sz w:val="20"/>
                <w:szCs w:val="20"/>
                <w:lang w:val="pt-PT"/>
              </w:rPr>
              <w:t xml:space="preserve">     </w:t>
            </w:r>
          </w:p>
        </w:tc>
        <w:tc>
          <w:tcPr>
            <w:tcW w:w="4567" w:type="dxa"/>
            <w:vMerge/>
            <w:vAlign w:val="center"/>
          </w:tcPr>
          <w:p w14:paraId="6DF313C9" w14:textId="77777777" w:rsidR="00F06ED0" w:rsidRPr="00CE08BE" w:rsidRDefault="00F06ED0" w:rsidP="00F06ED0">
            <w:pPr>
              <w:rPr>
                <w:rFonts w:ascii="Calibri" w:eastAsia="Calibri" w:hAnsi="Calibri" w:cs="Calibri"/>
                <w:b/>
                <w:sz w:val="20"/>
                <w:szCs w:val="20"/>
                <w:lang w:val="pt-PT"/>
              </w:rPr>
            </w:pPr>
          </w:p>
        </w:tc>
      </w:tr>
      <w:tr w:rsidR="00500221" w:rsidRPr="00CE08BE" w14:paraId="01A9D4E9" w14:textId="77777777" w:rsidTr="004E2624">
        <w:tc>
          <w:tcPr>
            <w:tcW w:w="4878" w:type="dxa"/>
          </w:tcPr>
          <w:p w14:paraId="5493FD64" w14:textId="1A50C7C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24.2. Métodos </w:t>
            </w:r>
            <w:r w:rsidR="005C1B48" w:rsidRPr="00CE08BE">
              <w:rPr>
                <w:rFonts w:ascii="Calibri" w:eastAsia="Calibri" w:hAnsi="Calibri" w:cs="Calibri"/>
                <w:sz w:val="20"/>
                <w:szCs w:val="20"/>
                <w:lang w:val="pt-PT"/>
              </w:rPr>
              <w:t xml:space="preserve">de aquisições     </w:t>
            </w:r>
          </w:p>
        </w:tc>
        <w:tc>
          <w:tcPr>
            <w:tcW w:w="4567" w:type="dxa"/>
            <w:vMerge/>
            <w:vAlign w:val="center"/>
          </w:tcPr>
          <w:p w14:paraId="4C6CB6B3" w14:textId="77777777" w:rsidR="00F06ED0" w:rsidRPr="00CE08BE" w:rsidRDefault="00F06ED0" w:rsidP="00F06ED0">
            <w:pPr>
              <w:rPr>
                <w:rFonts w:ascii="Calibri" w:eastAsia="Calibri" w:hAnsi="Calibri" w:cs="Calibri"/>
                <w:b/>
                <w:sz w:val="20"/>
                <w:szCs w:val="20"/>
                <w:lang w:val="pt-PT"/>
              </w:rPr>
            </w:pPr>
          </w:p>
        </w:tc>
      </w:tr>
      <w:tr w:rsidR="00500221" w:rsidRPr="006C408E" w14:paraId="5BE7A8B8" w14:textId="77777777" w:rsidTr="004E2624">
        <w:tc>
          <w:tcPr>
            <w:tcW w:w="4878" w:type="dxa"/>
          </w:tcPr>
          <w:p w14:paraId="6B59A6FD" w14:textId="280C80E6"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24.3. Acesso do público às informações sobre </w:t>
            </w:r>
            <w:r w:rsidR="00914410">
              <w:rPr>
                <w:rFonts w:ascii="Calibri" w:eastAsia="Calibri" w:hAnsi="Calibri" w:cs="Calibri"/>
                <w:sz w:val="20"/>
                <w:szCs w:val="20"/>
                <w:lang w:val="pt-PT"/>
              </w:rPr>
              <w:t xml:space="preserve">as </w:t>
            </w:r>
            <w:r w:rsidR="005C1B48" w:rsidRPr="00CE08BE">
              <w:rPr>
                <w:rFonts w:ascii="Calibri" w:eastAsia="Calibri" w:hAnsi="Calibri" w:cs="Calibri"/>
                <w:sz w:val="20"/>
                <w:szCs w:val="20"/>
                <w:lang w:val="pt-PT"/>
              </w:rPr>
              <w:t xml:space="preserve">aquisições     </w:t>
            </w:r>
          </w:p>
        </w:tc>
        <w:tc>
          <w:tcPr>
            <w:tcW w:w="4567" w:type="dxa"/>
            <w:vMerge/>
            <w:vAlign w:val="center"/>
          </w:tcPr>
          <w:p w14:paraId="69682887" w14:textId="77777777" w:rsidR="00F06ED0" w:rsidRPr="00CE08BE" w:rsidRDefault="00F06ED0" w:rsidP="00F06ED0">
            <w:pPr>
              <w:rPr>
                <w:rFonts w:ascii="Calibri" w:eastAsia="Calibri" w:hAnsi="Calibri" w:cs="Calibri"/>
                <w:b/>
                <w:sz w:val="20"/>
                <w:szCs w:val="20"/>
                <w:lang w:val="pt-PT"/>
              </w:rPr>
            </w:pPr>
          </w:p>
        </w:tc>
      </w:tr>
      <w:tr w:rsidR="00500221" w:rsidRPr="00853D77" w14:paraId="03A35C0E" w14:textId="77777777" w:rsidTr="004E2624">
        <w:tc>
          <w:tcPr>
            <w:tcW w:w="4878" w:type="dxa"/>
          </w:tcPr>
          <w:p w14:paraId="61408757" w14:textId="02B9B11B"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24.4. Gestão de reclamações relativas </w:t>
            </w:r>
            <w:r w:rsidR="005C1B48" w:rsidRPr="00CE08BE">
              <w:rPr>
                <w:rFonts w:ascii="Calibri" w:eastAsia="Calibri" w:hAnsi="Calibri" w:cs="Calibri"/>
                <w:sz w:val="20"/>
                <w:szCs w:val="20"/>
                <w:lang w:val="pt-PT"/>
              </w:rPr>
              <w:t xml:space="preserve">às aquisições     </w:t>
            </w:r>
          </w:p>
        </w:tc>
        <w:tc>
          <w:tcPr>
            <w:tcW w:w="4567" w:type="dxa"/>
            <w:vMerge/>
            <w:vAlign w:val="center"/>
          </w:tcPr>
          <w:p w14:paraId="0394EF0C" w14:textId="77777777" w:rsidR="00F06ED0" w:rsidRPr="00CE08BE" w:rsidRDefault="00F06ED0" w:rsidP="00F06ED0">
            <w:pPr>
              <w:autoSpaceDE w:val="0"/>
              <w:autoSpaceDN w:val="0"/>
              <w:adjustRightInd w:val="0"/>
              <w:rPr>
                <w:rFonts w:ascii="Calibri" w:eastAsia="Calibri" w:hAnsi="Calibri" w:cs="Calibri"/>
                <w:sz w:val="20"/>
                <w:szCs w:val="20"/>
                <w:lang w:val="pt-PT"/>
              </w:rPr>
            </w:pPr>
          </w:p>
        </w:tc>
      </w:tr>
      <w:tr w:rsidR="00500221" w:rsidRPr="006C408E" w14:paraId="652192B8" w14:textId="77777777" w:rsidTr="004E2624">
        <w:tc>
          <w:tcPr>
            <w:tcW w:w="4878" w:type="dxa"/>
            <w:vAlign w:val="center"/>
          </w:tcPr>
          <w:p w14:paraId="2D0F3D82" w14:textId="28CBF91B"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-25. Controlos internos das despesas não-salariais</w:t>
            </w:r>
          </w:p>
        </w:tc>
        <w:tc>
          <w:tcPr>
            <w:tcW w:w="4567" w:type="dxa"/>
            <w:vMerge w:val="restart"/>
            <w:vAlign w:val="center"/>
          </w:tcPr>
          <w:p w14:paraId="3CB77573" w14:textId="77777777" w:rsidR="00F06ED0" w:rsidRPr="00CE08BE" w:rsidRDefault="00F06ED0" w:rsidP="00F06ED0">
            <w:pPr>
              <w:widowControl w:val="0"/>
              <w:tabs>
                <w:tab w:val="left" w:pos="460"/>
              </w:tabs>
              <w:rPr>
                <w:rFonts w:ascii="Calibri" w:eastAsia="Calibri" w:hAnsi="Calibri" w:cs="Calibri"/>
                <w:sz w:val="20"/>
                <w:szCs w:val="20"/>
                <w:lang w:val="pt-PT"/>
              </w:rPr>
            </w:pPr>
          </w:p>
        </w:tc>
      </w:tr>
      <w:tr w:rsidR="00500221" w:rsidRPr="00CE08BE" w14:paraId="6E3A5224" w14:textId="77777777" w:rsidTr="004E2624">
        <w:tc>
          <w:tcPr>
            <w:tcW w:w="4878" w:type="dxa"/>
          </w:tcPr>
          <w:p w14:paraId="540683CB" w14:textId="34203F4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25.1. Se</w:t>
            </w:r>
            <w:r w:rsidR="005C1B48" w:rsidRPr="00CE08BE">
              <w:rPr>
                <w:rFonts w:ascii="Calibri" w:eastAsia="Calibri" w:hAnsi="Calibri" w:cs="Calibri"/>
                <w:sz w:val="20"/>
                <w:szCs w:val="20"/>
                <w:lang w:val="pt-PT"/>
              </w:rPr>
              <w:t>greg</w:t>
            </w:r>
            <w:r w:rsidRPr="00CE08BE">
              <w:rPr>
                <w:rFonts w:ascii="Calibri" w:eastAsia="Calibri" w:hAnsi="Calibri" w:cs="Calibri"/>
                <w:sz w:val="20"/>
                <w:szCs w:val="20"/>
                <w:lang w:val="pt-PT"/>
              </w:rPr>
              <w:t>ação de funções</w:t>
            </w:r>
          </w:p>
        </w:tc>
        <w:tc>
          <w:tcPr>
            <w:tcW w:w="4567" w:type="dxa"/>
            <w:vMerge/>
            <w:vAlign w:val="center"/>
          </w:tcPr>
          <w:p w14:paraId="18FAF29E" w14:textId="77777777" w:rsidR="00F06ED0" w:rsidRPr="00CE08BE" w:rsidRDefault="00F06ED0" w:rsidP="00F06ED0">
            <w:pPr>
              <w:rPr>
                <w:rFonts w:ascii="Calibri" w:eastAsia="Calibri" w:hAnsi="Calibri" w:cs="Calibri"/>
                <w:b/>
                <w:sz w:val="20"/>
                <w:szCs w:val="20"/>
                <w:lang w:val="pt-PT"/>
              </w:rPr>
            </w:pPr>
          </w:p>
        </w:tc>
      </w:tr>
      <w:tr w:rsidR="00500221" w:rsidRPr="00853D77" w14:paraId="7E5CF583" w14:textId="77777777" w:rsidTr="004E2624">
        <w:tc>
          <w:tcPr>
            <w:tcW w:w="4878" w:type="dxa"/>
          </w:tcPr>
          <w:p w14:paraId="4E6E1880" w14:textId="54294A2F" w:rsidR="00F06ED0" w:rsidRPr="00CE08BE" w:rsidRDefault="004E2624" w:rsidP="0034617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25.2. Eficácia dos controlos </w:t>
            </w:r>
            <w:r w:rsidR="005C1B48" w:rsidRPr="00CE08BE">
              <w:rPr>
                <w:rFonts w:ascii="Calibri" w:eastAsia="Calibri" w:hAnsi="Calibri" w:cs="Calibri"/>
                <w:sz w:val="20"/>
                <w:szCs w:val="20"/>
                <w:lang w:val="pt-PT"/>
              </w:rPr>
              <w:t>d</w:t>
            </w:r>
            <w:r w:rsidRPr="00CE08BE">
              <w:rPr>
                <w:rFonts w:ascii="Calibri" w:eastAsia="Calibri" w:hAnsi="Calibri" w:cs="Calibri"/>
                <w:sz w:val="20"/>
                <w:szCs w:val="20"/>
                <w:lang w:val="pt-PT"/>
              </w:rPr>
              <w:t>os compromisso</w:t>
            </w:r>
            <w:r w:rsidR="00346170" w:rsidRPr="00CE08BE">
              <w:rPr>
                <w:rFonts w:ascii="Calibri" w:eastAsia="Calibri" w:hAnsi="Calibri" w:cs="Calibri"/>
                <w:sz w:val="20"/>
                <w:szCs w:val="20"/>
                <w:lang w:val="pt-PT"/>
              </w:rPr>
              <w:t>s</w:t>
            </w:r>
            <w:r w:rsidRPr="00CE08BE">
              <w:rPr>
                <w:rFonts w:ascii="Calibri" w:eastAsia="Calibri" w:hAnsi="Calibri" w:cs="Calibri"/>
                <w:sz w:val="20"/>
                <w:szCs w:val="20"/>
                <w:lang w:val="pt-PT"/>
              </w:rPr>
              <w:t xml:space="preserve"> da despesa</w:t>
            </w:r>
          </w:p>
        </w:tc>
        <w:tc>
          <w:tcPr>
            <w:tcW w:w="4567" w:type="dxa"/>
            <w:vMerge/>
            <w:vAlign w:val="center"/>
          </w:tcPr>
          <w:p w14:paraId="70AED637" w14:textId="77777777" w:rsidR="00F06ED0" w:rsidRPr="00CE08BE" w:rsidRDefault="00F06ED0" w:rsidP="00F06ED0">
            <w:pPr>
              <w:rPr>
                <w:rFonts w:ascii="Calibri" w:eastAsia="Calibri" w:hAnsi="Calibri" w:cs="Calibri"/>
                <w:b/>
                <w:sz w:val="20"/>
                <w:szCs w:val="20"/>
                <w:lang w:val="pt-PT"/>
              </w:rPr>
            </w:pPr>
          </w:p>
        </w:tc>
      </w:tr>
      <w:tr w:rsidR="00500221" w:rsidRPr="00853D77" w14:paraId="38C7B220" w14:textId="77777777" w:rsidTr="004E2624">
        <w:tc>
          <w:tcPr>
            <w:tcW w:w="4878" w:type="dxa"/>
          </w:tcPr>
          <w:p w14:paraId="4F439468"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25.3. Conformidade com as regras e procedimentos de pagamento</w:t>
            </w:r>
          </w:p>
        </w:tc>
        <w:tc>
          <w:tcPr>
            <w:tcW w:w="4567" w:type="dxa"/>
            <w:vMerge/>
            <w:vAlign w:val="center"/>
          </w:tcPr>
          <w:p w14:paraId="6EA13052" w14:textId="77777777" w:rsidR="00F06ED0" w:rsidRPr="00CE08BE" w:rsidRDefault="00F06ED0" w:rsidP="00F06ED0">
            <w:pPr>
              <w:rPr>
                <w:rFonts w:ascii="Calibri" w:eastAsia="Calibri" w:hAnsi="Calibri" w:cs="Calibri"/>
                <w:b/>
                <w:sz w:val="20"/>
                <w:szCs w:val="20"/>
                <w:lang w:val="pt-PT"/>
              </w:rPr>
            </w:pPr>
          </w:p>
        </w:tc>
      </w:tr>
      <w:tr w:rsidR="00500221" w:rsidRPr="00CE08BE" w14:paraId="31FC3C0E" w14:textId="77777777" w:rsidTr="004E2624">
        <w:tc>
          <w:tcPr>
            <w:tcW w:w="4878" w:type="dxa"/>
            <w:vAlign w:val="center"/>
          </w:tcPr>
          <w:p w14:paraId="600944AC" w14:textId="4F0FC56A"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-26. Auditoria interna</w:t>
            </w:r>
          </w:p>
        </w:tc>
        <w:tc>
          <w:tcPr>
            <w:tcW w:w="4567" w:type="dxa"/>
            <w:vMerge w:val="restart"/>
            <w:vAlign w:val="center"/>
          </w:tcPr>
          <w:p w14:paraId="5E9C6C86" w14:textId="77777777" w:rsidR="00F06ED0" w:rsidRPr="00CE08BE" w:rsidRDefault="00F06ED0" w:rsidP="00F06ED0">
            <w:pPr>
              <w:widowControl w:val="0"/>
              <w:tabs>
                <w:tab w:val="left" w:pos="460"/>
              </w:tabs>
              <w:ind w:right="218"/>
              <w:rPr>
                <w:rFonts w:ascii="Calibri" w:eastAsia="Calibri" w:hAnsi="Calibri" w:cs="Calibri"/>
                <w:sz w:val="20"/>
                <w:szCs w:val="20"/>
                <w:lang w:val="pt-PT"/>
              </w:rPr>
            </w:pPr>
          </w:p>
        </w:tc>
      </w:tr>
      <w:tr w:rsidR="00500221" w:rsidRPr="00CE08BE" w14:paraId="1CB247A6" w14:textId="77777777" w:rsidTr="004E2624">
        <w:tc>
          <w:tcPr>
            <w:tcW w:w="4878" w:type="dxa"/>
          </w:tcPr>
          <w:p w14:paraId="3498A3BA"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26.1. Cobertura da auditoria interna</w:t>
            </w:r>
          </w:p>
        </w:tc>
        <w:tc>
          <w:tcPr>
            <w:tcW w:w="4567" w:type="dxa"/>
            <w:vMerge/>
            <w:vAlign w:val="center"/>
          </w:tcPr>
          <w:p w14:paraId="5ECDEAB7" w14:textId="77777777" w:rsidR="00F06ED0" w:rsidRPr="00CE08BE" w:rsidRDefault="00F06ED0" w:rsidP="00F06ED0">
            <w:pPr>
              <w:rPr>
                <w:rFonts w:ascii="Calibri" w:eastAsia="Calibri" w:hAnsi="Calibri" w:cs="Calibri"/>
                <w:sz w:val="20"/>
                <w:szCs w:val="20"/>
                <w:lang w:val="pt-PT"/>
              </w:rPr>
            </w:pPr>
          </w:p>
        </w:tc>
      </w:tr>
      <w:tr w:rsidR="00500221" w:rsidRPr="00853D77" w14:paraId="040FE361" w14:textId="77777777" w:rsidTr="004E2624">
        <w:tc>
          <w:tcPr>
            <w:tcW w:w="4878" w:type="dxa"/>
          </w:tcPr>
          <w:p w14:paraId="7E73649F"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26.2. Natureza das auditorias e normas aplicadas   </w:t>
            </w:r>
          </w:p>
        </w:tc>
        <w:tc>
          <w:tcPr>
            <w:tcW w:w="4567" w:type="dxa"/>
            <w:vMerge/>
            <w:vAlign w:val="center"/>
          </w:tcPr>
          <w:p w14:paraId="2BE8263E" w14:textId="77777777" w:rsidR="00F06ED0" w:rsidRPr="00CE08BE" w:rsidRDefault="00F06ED0" w:rsidP="00F06ED0">
            <w:pPr>
              <w:rPr>
                <w:rFonts w:ascii="Calibri" w:eastAsia="Calibri" w:hAnsi="Calibri" w:cs="Calibri"/>
                <w:sz w:val="20"/>
                <w:szCs w:val="20"/>
                <w:lang w:val="pt-PT"/>
              </w:rPr>
            </w:pPr>
          </w:p>
        </w:tc>
      </w:tr>
      <w:tr w:rsidR="00500221" w:rsidRPr="00853D77" w14:paraId="6ADDF6F0" w14:textId="77777777" w:rsidTr="004E2624">
        <w:tc>
          <w:tcPr>
            <w:tcW w:w="4878" w:type="dxa"/>
          </w:tcPr>
          <w:p w14:paraId="7092C552"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26.3. Implementação das auditorias internas e elaboração de relatórios</w:t>
            </w:r>
          </w:p>
        </w:tc>
        <w:tc>
          <w:tcPr>
            <w:tcW w:w="4567" w:type="dxa"/>
            <w:vMerge/>
            <w:vAlign w:val="center"/>
          </w:tcPr>
          <w:p w14:paraId="49A8C6C3" w14:textId="77777777" w:rsidR="00F06ED0" w:rsidRPr="00CE08BE" w:rsidRDefault="00F06ED0" w:rsidP="00F06ED0">
            <w:pPr>
              <w:rPr>
                <w:rFonts w:ascii="Calibri" w:eastAsia="Calibri" w:hAnsi="Calibri" w:cs="Calibri"/>
                <w:sz w:val="20"/>
                <w:szCs w:val="20"/>
                <w:lang w:val="pt-PT"/>
              </w:rPr>
            </w:pPr>
          </w:p>
        </w:tc>
      </w:tr>
      <w:tr w:rsidR="00500221" w:rsidRPr="00CE08BE" w14:paraId="67B474A3" w14:textId="77777777" w:rsidTr="004E2624">
        <w:tc>
          <w:tcPr>
            <w:tcW w:w="4878" w:type="dxa"/>
          </w:tcPr>
          <w:p w14:paraId="605735B2"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26.4. Resposta às auditorias internas  </w:t>
            </w:r>
          </w:p>
        </w:tc>
        <w:tc>
          <w:tcPr>
            <w:tcW w:w="4567" w:type="dxa"/>
            <w:vMerge/>
            <w:vAlign w:val="center"/>
          </w:tcPr>
          <w:p w14:paraId="0CB3C5B5" w14:textId="77777777" w:rsidR="00F06ED0" w:rsidRPr="00CE08BE" w:rsidRDefault="00F06ED0" w:rsidP="00F06ED0">
            <w:pPr>
              <w:rPr>
                <w:rFonts w:ascii="Calibri" w:eastAsia="Calibri" w:hAnsi="Calibri" w:cs="Calibri"/>
                <w:sz w:val="20"/>
                <w:szCs w:val="20"/>
                <w:lang w:val="pt-PT"/>
              </w:rPr>
            </w:pPr>
          </w:p>
        </w:tc>
      </w:tr>
      <w:tr w:rsidR="00500221" w:rsidRPr="00CE08BE" w14:paraId="35B86441" w14:textId="77777777" w:rsidTr="004E2624">
        <w:tc>
          <w:tcPr>
            <w:tcW w:w="9445" w:type="dxa"/>
            <w:gridSpan w:val="2"/>
            <w:shd w:val="clear" w:color="auto" w:fill="A5DBE6"/>
            <w:vAlign w:val="center"/>
          </w:tcPr>
          <w:p w14:paraId="10EB80C9" w14:textId="77777777" w:rsidR="00F06ED0" w:rsidRPr="00CE08BE" w:rsidRDefault="004E2624"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Contabilidade e relatórios</w:t>
            </w:r>
          </w:p>
        </w:tc>
      </w:tr>
      <w:tr w:rsidR="00500221" w:rsidRPr="006C408E" w14:paraId="638D5049" w14:textId="77777777" w:rsidTr="004E2624">
        <w:tc>
          <w:tcPr>
            <w:tcW w:w="4878" w:type="dxa"/>
            <w:vAlign w:val="center"/>
          </w:tcPr>
          <w:p w14:paraId="7DEAE528" w14:textId="2B155345"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-27. Integridade dos dados financeiros</w:t>
            </w:r>
          </w:p>
        </w:tc>
        <w:tc>
          <w:tcPr>
            <w:tcW w:w="4567" w:type="dxa"/>
            <w:vMerge w:val="restart"/>
            <w:vAlign w:val="center"/>
          </w:tcPr>
          <w:p w14:paraId="37661DAD" w14:textId="77777777" w:rsidR="00F06ED0" w:rsidRPr="00CE08BE" w:rsidRDefault="00F06ED0" w:rsidP="00F06ED0">
            <w:pPr>
              <w:widowControl w:val="0"/>
              <w:tabs>
                <w:tab w:val="left" w:pos="463"/>
              </w:tabs>
              <w:rPr>
                <w:rFonts w:ascii="Calibri" w:eastAsia="Calibri" w:hAnsi="Calibri" w:cs="Calibri"/>
                <w:sz w:val="20"/>
                <w:szCs w:val="20"/>
                <w:lang w:val="pt-PT"/>
              </w:rPr>
            </w:pPr>
          </w:p>
        </w:tc>
      </w:tr>
      <w:tr w:rsidR="00500221" w:rsidRPr="00CE08BE" w14:paraId="36A3CBA9" w14:textId="77777777" w:rsidTr="004E2624">
        <w:tc>
          <w:tcPr>
            <w:tcW w:w="4878" w:type="dxa"/>
          </w:tcPr>
          <w:p w14:paraId="3F4DE393"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27.1. Reconciliação das contas bancárias</w:t>
            </w:r>
          </w:p>
        </w:tc>
        <w:tc>
          <w:tcPr>
            <w:tcW w:w="4567" w:type="dxa"/>
            <w:vMerge/>
            <w:vAlign w:val="center"/>
          </w:tcPr>
          <w:p w14:paraId="2A205D30" w14:textId="77777777" w:rsidR="00F06ED0" w:rsidRPr="00CE08BE" w:rsidRDefault="00F06ED0" w:rsidP="00F06ED0">
            <w:pPr>
              <w:rPr>
                <w:rFonts w:ascii="Calibri" w:eastAsia="Calibri" w:hAnsi="Calibri" w:cs="Calibri"/>
                <w:b/>
                <w:sz w:val="20"/>
                <w:szCs w:val="20"/>
                <w:lang w:val="pt-PT"/>
              </w:rPr>
            </w:pPr>
          </w:p>
        </w:tc>
      </w:tr>
      <w:tr w:rsidR="00500221" w:rsidRPr="00CE08BE" w14:paraId="3474D1AB" w14:textId="77777777" w:rsidTr="004E2624">
        <w:tc>
          <w:tcPr>
            <w:tcW w:w="4878" w:type="dxa"/>
          </w:tcPr>
          <w:p w14:paraId="44C8E856"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27.2. Contas provisórias  </w:t>
            </w:r>
          </w:p>
        </w:tc>
        <w:tc>
          <w:tcPr>
            <w:tcW w:w="4567" w:type="dxa"/>
            <w:vMerge/>
            <w:vAlign w:val="center"/>
          </w:tcPr>
          <w:p w14:paraId="6A861231" w14:textId="77777777" w:rsidR="00F06ED0" w:rsidRPr="00CE08BE" w:rsidRDefault="00F06ED0" w:rsidP="00F06ED0">
            <w:pPr>
              <w:rPr>
                <w:rFonts w:ascii="Calibri" w:eastAsia="Calibri" w:hAnsi="Calibri" w:cs="Calibri"/>
                <w:b/>
                <w:sz w:val="20"/>
                <w:szCs w:val="20"/>
                <w:lang w:val="pt-PT"/>
              </w:rPr>
            </w:pPr>
          </w:p>
        </w:tc>
      </w:tr>
      <w:tr w:rsidR="00500221" w:rsidRPr="00CE08BE" w14:paraId="30DD216B" w14:textId="77777777" w:rsidTr="004E2624">
        <w:tc>
          <w:tcPr>
            <w:tcW w:w="4878" w:type="dxa"/>
          </w:tcPr>
          <w:p w14:paraId="009C6E3B"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27.3. Contas de adiantamentos  </w:t>
            </w:r>
          </w:p>
        </w:tc>
        <w:tc>
          <w:tcPr>
            <w:tcW w:w="4567" w:type="dxa"/>
            <w:vMerge/>
            <w:vAlign w:val="center"/>
          </w:tcPr>
          <w:p w14:paraId="0C3D907F" w14:textId="77777777" w:rsidR="00F06ED0" w:rsidRPr="00CE08BE" w:rsidRDefault="00F06ED0" w:rsidP="00F06ED0">
            <w:pPr>
              <w:rPr>
                <w:rFonts w:ascii="Calibri" w:eastAsia="Calibri" w:hAnsi="Calibri" w:cs="Calibri"/>
                <w:b/>
                <w:sz w:val="20"/>
                <w:szCs w:val="20"/>
                <w:lang w:val="pt-PT"/>
              </w:rPr>
            </w:pPr>
          </w:p>
        </w:tc>
      </w:tr>
      <w:tr w:rsidR="00500221" w:rsidRPr="006C408E" w14:paraId="48EFC6E3" w14:textId="77777777" w:rsidTr="004E2624">
        <w:tc>
          <w:tcPr>
            <w:tcW w:w="4878" w:type="dxa"/>
          </w:tcPr>
          <w:p w14:paraId="2E57DD93" w14:textId="5DCAAA1D"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27.4. Processos para a integridade dos dados financeiros  </w:t>
            </w:r>
          </w:p>
        </w:tc>
        <w:tc>
          <w:tcPr>
            <w:tcW w:w="4567" w:type="dxa"/>
            <w:vMerge/>
            <w:vAlign w:val="center"/>
          </w:tcPr>
          <w:p w14:paraId="7BDC2E79" w14:textId="77777777" w:rsidR="00F06ED0" w:rsidRPr="00CE08BE" w:rsidRDefault="00F06ED0" w:rsidP="00F06ED0">
            <w:pPr>
              <w:rPr>
                <w:rFonts w:ascii="Calibri" w:eastAsia="Calibri" w:hAnsi="Calibri" w:cs="Calibri"/>
                <w:b/>
                <w:sz w:val="20"/>
                <w:szCs w:val="20"/>
                <w:lang w:val="pt-PT"/>
              </w:rPr>
            </w:pPr>
          </w:p>
        </w:tc>
      </w:tr>
      <w:tr w:rsidR="00500221" w:rsidRPr="00853D77" w14:paraId="26BAE480" w14:textId="77777777" w:rsidTr="004E2624">
        <w:tc>
          <w:tcPr>
            <w:tcW w:w="4878" w:type="dxa"/>
            <w:vAlign w:val="center"/>
          </w:tcPr>
          <w:p w14:paraId="31ADDC7D" w14:textId="46643224"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-28.  Relatórios orçament</w:t>
            </w:r>
            <w:r w:rsidR="00914410">
              <w:rPr>
                <w:rFonts w:ascii="Calibri" w:eastAsia="SimSun" w:hAnsi="Calibri" w:cs="Calibri"/>
                <w:b/>
                <w:bCs/>
                <w:sz w:val="20"/>
                <w:szCs w:val="20"/>
                <w:lang w:val="pt-PT"/>
              </w:rPr>
              <w:t>ais</w:t>
            </w:r>
            <w:r w:rsidR="004E2624" w:rsidRPr="00CE08BE">
              <w:rPr>
                <w:rFonts w:ascii="Calibri" w:eastAsia="SimSun" w:hAnsi="Calibri" w:cs="Calibri"/>
                <w:b/>
                <w:bCs/>
                <w:sz w:val="20"/>
                <w:szCs w:val="20"/>
                <w:lang w:val="pt-PT"/>
              </w:rPr>
              <w:t xml:space="preserve"> durante o </w:t>
            </w:r>
            <w:r w:rsidR="003039E4" w:rsidRPr="00CE08BE">
              <w:rPr>
                <w:rFonts w:ascii="Calibri" w:eastAsia="SimSun" w:hAnsi="Calibri" w:cs="Calibri"/>
                <w:b/>
                <w:bCs/>
                <w:sz w:val="20"/>
                <w:szCs w:val="20"/>
                <w:lang w:val="pt-PT"/>
              </w:rPr>
              <w:t>ano</w:t>
            </w:r>
            <w:r w:rsidR="004E2624" w:rsidRPr="00CE08BE">
              <w:rPr>
                <w:rFonts w:ascii="Calibri" w:eastAsia="SimSun" w:hAnsi="Calibri" w:cs="Calibri"/>
                <w:b/>
                <w:bCs/>
                <w:sz w:val="20"/>
                <w:szCs w:val="20"/>
                <w:lang w:val="pt-PT"/>
              </w:rPr>
              <w:t xml:space="preserve"> </w:t>
            </w:r>
          </w:p>
        </w:tc>
        <w:tc>
          <w:tcPr>
            <w:tcW w:w="4567" w:type="dxa"/>
            <w:vMerge w:val="restart"/>
            <w:vAlign w:val="center"/>
          </w:tcPr>
          <w:p w14:paraId="75F08212" w14:textId="77777777" w:rsidR="00F06ED0" w:rsidRPr="00CE08BE" w:rsidRDefault="00F06ED0" w:rsidP="00F06ED0">
            <w:pPr>
              <w:widowControl w:val="0"/>
              <w:tabs>
                <w:tab w:val="left" w:pos="460"/>
              </w:tabs>
              <w:ind w:right="729"/>
              <w:rPr>
                <w:rFonts w:ascii="Calibri" w:eastAsia="Calibri" w:hAnsi="Calibri" w:cs="Calibri"/>
                <w:sz w:val="20"/>
                <w:szCs w:val="20"/>
                <w:lang w:val="pt-PT"/>
              </w:rPr>
            </w:pPr>
          </w:p>
        </w:tc>
      </w:tr>
      <w:tr w:rsidR="00500221" w:rsidRPr="00853D77" w14:paraId="2CDE3EE6" w14:textId="77777777" w:rsidTr="004E2624">
        <w:tc>
          <w:tcPr>
            <w:tcW w:w="4878" w:type="dxa"/>
          </w:tcPr>
          <w:p w14:paraId="6ADCD4FE"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28.1. Cobertura e comparabilidade dos relatórios   </w:t>
            </w:r>
          </w:p>
        </w:tc>
        <w:tc>
          <w:tcPr>
            <w:tcW w:w="4567" w:type="dxa"/>
            <w:vMerge/>
            <w:vAlign w:val="center"/>
          </w:tcPr>
          <w:p w14:paraId="34E413F4" w14:textId="77777777" w:rsidR="00F06ED0" w:rsidRPr="00CE08BE" w:rsidRDefault="00F06ED0" w:rsidP="00F06ED0">
            <w:pPr>
              <w:rPr>
                <w:rFonts w:ascii="Calibri" w:eastAsia="Calibri" w:hAnsi="Calibri" w:cs="Calibri"/>
                <w:b/>
                <w:sz w:val="20"/>
                <w:szCs w:val="20"/>
                <w:lang w:val="pt-PT"/>
              </w:rPr>
            </w:pPr>
          </w:p>
        </w:tc>
      </w:tr>
      <w:tr w:rsidR="00500221" w:rsidRPr="00853D77" w14:paraId="20A038B8" w14:textId="77777777" w:rsidTr="004E2624">
        <w:tc>
          <w:tcPr>
            <w:tcW w:w="4878" w:type="dxa"/>
          </w:tcPr>
          <w:p w14:paraId="651FCD6D" w14:textId="3EF39E04" w:rsidR="00F06ED0" w:rsidRPr="00CE08BE" w:rsidRDefault="00A50AE9"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28.</w:t>
            </w:r>
            <w:r w:rsidR="004E2624" w:rsidRPr="00CE08BE">
              <w:rPr>
                <w:rFonts w:ascii="Calibri" w:eastAsia="Calibri" w:hAnsi="Calibri" w:cs="Calibri"/>
                <w:sz w:val="20"/>
                <w:szCs w:val="20"/>
                <w:lang w:val="pt-PT"/>
              </w:rPr>
              <w:t xml:space="preserve">2 Periodicidade dos relatórios </w:t>
            </w:r>
            <w:r w:rsidR="00FF1E2F" w:rsidRPr="00CE08BE">
              <w:rPr>
                <w:rFonts w:ascii="Calibri" w:eastAsia="Calibri" w:hAnsi="Calibri" w:cs="Calibri"/>
                <w:sz w:val="20"/>
                <w:szCs w:val="20"/>
                <w:lang w:val="pt-PT"/>
              </w:rPr>
              <w:t xml:space="preserve">orçamentais </w:t>
            </w:r>
            <w:r w:rsidR="004E2624" w:rsidRPr="00CE08BE">
              <w:rPr>
                <w:rFonts w:ascii="Calibri" w:eastAsia="Calibri" w:hAnsi="Calibri" w:cs="Calibri"/>
                <w:sz w:val="20"/>
                <w:szCs w:val="20"/>
                <w:lang w:val="pt-PT"/>
              </w:rPr>
              <w:t>durante o ano</w:t>
            </w:r>
          </w:p>
        </w:tc>
        <w:tc>
          <w:tcPr>
            <w:tcW w:w="4567" w:type="dxa"/>
            <w:vMerge/>
            <w:vAlign w:val="center"/>
          </w:tcPr>
          <w:p w14:paraId="1018C091" w14:textId="77777777" w:rsidR="00F06ED0" w:rsidRPr="00CE08BE" w:rsidRDefault="00F06ED0" w:rsidP="00F06ED0">
            <w:pPr>
              <w:rPr>
                <w:rFonts w:ascii="Calibri" w:eastAsia="Calibri" w:hAnsi="Calibri" w:cs="Calibri"/>
                <w:b/>
                <w:sz w:val="20"/>
                <w:szCs w:val="20"/>
                <w:lang w:val="pt-PT"/>
              </w:rPr>
            </w:pPr>
          </w:p>
        </w:tc>
      </w:tr>
      <w:tr w:rsidR="00500221" w:rsidRPr="00853D77" w14:paraId="4C89C6F4" w14:textId="77777777" w:rsidTr="004E2624">
        <w:tc>
          <w:tcPr>
            <w:tcW w:w="4878" w:type="dxa"/>
          </w:tcPr>
          <w:p w14:paraId="3DACAD9B" w14:textId="5FB8E44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28.3. </w:t>
            </w:r>
            <w:r w:rsidR="005C1B48" w:rsidRPr="00CE08BE">
              <w:rPr>
                <w:rFonts w:ascii="Calibri" w:eastAsia="Calibri" w:hAnsi="Calibri" w:cs="Calibri"/>
                <w:sz w:val="20"/>
                <w:szCs w:val="20"/>
                <w:lang w:val="pt-PT"/>
              </w:rPr>
              <w:t xml:space="preserve">Exactidão </w:t>
            </w:r>
            <w:r w:rsidRPr="00CE08BE">
              <w:rPr>
                <w:rFonts w:ascii="Calibri" w:eastAsia="Calibri" w:hAnsi="Calibri" w:cs="Calibri"/>
                <w:sz w:val="20"/>
                <w:szCs w:val="20"/>
                <w:lang w:val="pt-PT"/>
              </w:rPr>
              <w:t xml:space="preserve">dos relatórios orçamentais durante o </w:t>
            </w:r>
            <w:r w:rsidR="003039E4" w:rsidRPr="00CE08BE">
              <w:rPr>
                <w:rFonts w:ascii="Calibri" w:eastAsia="Calibri" w:hAnsi="Calibri" w:cs="Calibri"/>
                <w:sz w:val="20"/>
                <w:szCs w:val="20"/>
                <w:lang w:val="pt-PT"/>
              </w:rPr>
              <w:t>ano</w:t>
            </w:r>
            <w:r w:rsidRPr="00CE08BE">
              <w:rPr>
                <w:rFonts w:ascii="Calibri" w:eastAsia="Calibri" w:hAnsi="Calibri" w:cs="Calibri"/>
                <w:sz w:val="20"/>
                <w:szCs w:val="20"/>
                <w:lang w:val="pt-PT"/>
              </w:rPr>
              <w:t xml:space="preserve"> </w:t>
            </w:r>
          </w:p>
        </w:tc>
        <w:tc>
          <w:tcPr>
            <w:tcW w:w="4567" w:type="dxa"/>
            <w:vMerge/>
            <w:vAlign w:val="center"/>
          </w:tcPr>
          <w:p w14:paraId="248CE715" w14:textId="77777777" w:rsidR="00F06ED0" w:rsidRPr="00CE08BE" w:rsidRDefault="00F06ED0" w:rsidP="00F06ED0">
            <w:pPr>
              <w:rPr>
                <w:rFonts w:ascii="Calibri" w:eastAsia="Calibri" w:hAnsi="Calibri" w:cs="Calibri"/>
                <w:b/>
                <w:sz w:val="20"/>
                <w:szCs w:val="20"/>
                <w:lang w:val="pt-PT"/>
              </w:rPr>
            </w:pPr>
          </w:p>
        </w:tc>
      </w:tr>
      <w:tr w:rsidR="00500221" w:rsidRPr="00CE08BE" w14:paraId="59A80FD5" w14:textId="77777777" w:rsidTr="004E2624">
        <w:tc>
          <w:tcPr>
            <w:tcW w:w="4878" w:type="dxa"/>
            <w:vAlign w:val="center"/>
          </w:tcPr>
          <w:p w14:paraId="5CA24C91" w14:textId="531A59A6"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-29. Relatórios financeiros anuais</w:t>
            </w:r>
          </w:p>
        </w:tc>
        <w:tc>
          <w:tcPr>
            <w:tcW w:w="4567" w:type="dxa"/>
            <w:vMerge w:val="restart"/>
            <w:vAlign w:val="center"/>
          </w:tcPr>
          <w:p w14:paraId="59602CEB" w14:textId="77777777" w:rsidR="00F06ED0" w:rsidRPr="00CE08BE" w:rsidRDefault="00F06ED0" w:rsidP="00F06ED0">
            <w:pPr>
              <w:rPr>
                <w:rFonts w:ascii="Calibri" w:eastAsia="Calibri" w:hAnsi="Calibri" w:cs="Calibri"/>
                <w:b/>
                <w:sz w:val="20"/>
                <w:szCs w:val="20"/>
                <w:lang w:val="pt-PT"/>
              </w:rPr>
            </w:pPr>
          </w:p>
        </w:tc>
      </w:tr>
      <w:tr w:rsidR="00500221" w:rsidRPr="00853D77" w14:paraId="3FB8A4C1" w14:textId="77777777" w:rsidTr="004E2624">
        <w:tc>
          <w:tcPr>
            <w:tcW w:w="4878" w:type="dxa"/>
          </w:tcPr>
          <w:p w14:paraId="1F743DC4" w14:textId="46E2E976" w:rsidR="00F06ED0" w:rsidRPr="00CE08BE" w:rsidRDefault="00F26099"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29.</w:t>
            </w:r>
            <w:r w:rsidR="004E2624" w:rsidRPr="00CE08BE">
              <w:rPr>
                <w:rFonts w:ascii="Calibri" w:eastAsia="Calibri" w:hAnsi="Calibri" w:cs="Calibri"/>
                <w:sz w:val="20"/>
                <w:szCs w:val="20"/>
                <w:lang w:val="pt-PT"/>
              </w:rPr>
              <w:t xml:space="preserve">1 </w:t>
            </w:r>
            <w:r w:rsidR="005C1B48" w:rsidRPr="00CE08BE">
              <w:rPr>
                <w:rFonts w:ascii="Calibri" w:eastAsia="Calibri" w:hAnsi="Calibri" w:cs="Calibri"/>
                <w:sz w:val="20"/>
                <w:szCs w:val="20"/>
                <w:lang w:val="pt-PT"/>
              </w:rPr>
              <w:t xml:space="preserve">Completude </w:t>
            </w:r>
            <w:r w:rsidR="004E2624" w:rsidRPr="00CE08BE">
              <w:rPr>
                <w:rFonts w:ascii="Calibri" w:eastAsia="Calibri" w:hAnsi="Calibri" w:cs="Calibri"/>
                <w:sz w:val="20"/>
                <w:szCs w:val="20"/>
                <w:lang w:val="pt-PT"/>
              </w:rPr>
              <w:t>dos relatórios financeiros anuais</w:t>
            </w:r>
          </w:p>
        </w:tc>
        <w:tc>
          <w:tcPr>
            <w:tcW w:w="4567" w:type="dxa"/>
            <w:vMerge/>
            <w:vAlign w:val="center"/>
          </w:tcPr>
          <w:p w14:paraId="49724472" w14:textId="77777777" w:rsidR="00F06ED0" w:rsidRPr="00CE08BE" w:rsidRDefault="00F06ED0" w:rsidP="00F06ED0">
            <w:pPr>
              <w:rPr>
                <w:rFonts w:ascii="Calibri" w:eastAsia="Calibri" w:hAnsi="Calibri" w:cs="Calibri"/>
                <w:b/>
                <w:sz w:val="20"/>
                <w:szCs w:val="20"/>
                <w:lang w:val="pt-PT"/>
              </w:rPr>
            </w:pPr>
          </w:p>
        </w:tc>
      </w:tr>
      <w:tr w:rsidR="00500221" w:rsidRPr="00853D77" w14:paraId="30DC77ED" w14:textId="77777777" w:rsidTr="004E2624">
        <w:tc>
          <w:tcPr>
            <w:tcW w:w="4878" w:type="dxa"/>
          </w:tcPr>
          <w:p w14:paraId="299543B3" w14:textId="018676F9"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29.2. </w:t>
            </w:r>
            <w:r w:rsidR="005C1B48" w:rsidRPr="00CE08BE">
              <w:rPr>
                <w:rFonts w:ascii="Calibri" w:eastAsia="Calibri" w:hAnsi="Calibri" w:cs="Calibri"/>
                <w:sz w:val="20"/>
                <w:szCs w:val="20"/>
                <w:lang w:val="pt-PT"/>
              </w:rPr>
              <w:t xml:space="preserve">Submissão </w:t>
            </w:r>
            <w:r w:rsidRPr="00CE08BE">
              <w:rPr>
                <w:rFonts w:ascii="Calibri" w:eastAsia="Calibri" w:hAnsi="Calibri" w:cs="Calibri"/>
                <w:sz w:val="20"/>
                <w:szCs w:val="20"/>
                <w:lang w:val="pt-PT"/>
              </w:rPr>
              <w:t xml:space="preserve">dos relatórios </w:t>
            </w:r>
            <w:r w:rsidR="005C1B48" w:rsidRPr="00CE08BE">
              <w:rPr>
                <w:rFonts w:ascii="Calibri" w:eastAsia="Calibri" w:hAnsi="Calibri" w:cs="Calibri"/>
                <w:sz w:val="20"/>
                <w:szCs w:val="20"/>
                <w:lang w:val="pt-PT"/>
              </w:rPr>
              <w:t xml:space="preserve">à </w:t>
            </w:r>
            <w:r w:rsidRPr="00CE08BE">
              <w:rPr>
                <w:rFonts w:ascii="Calibri" w:eastAsia="Calibri" w:hAnsi="Calibri" w:cs="Calibri"/>
                <w:sz w:val="20"/>
                <w:szCs w:val="20"/>
                <w:lang w:val="pt-PT"/>
              </w:rPr>
              <w:t>auditoria externa</w:t>
            </w:r>
          </w:p>
        </w:tc>
        <w:tc>
          <w:tcPr>
            <w:tcW w:w="4567" w:type="dxa"/>
            <w:vMerge/>
            <w:vAlign w:val="center"/>
          </w:tcPr>
          <w:p w14:paraId="5E52FDB9" w14:textId="77777777" w:rsidR="00F06ED0" w:rsidRPr="00CE08BE" w:rsidRDefault="00F06ED0" w:rsidP="00F06ED0">
            <w:pPr>
              <w:rPr>
                <w:rFonts w:ascii="Calibri" w:eastAsia="Calibri" w:hAnsi="Calibri" w:cs="Calibri"/>
                <w:b/>
                <w:sz w:val="20"/>
                <w:szCs w:val="20"/>
                <w:lang w:val="pt-PT"/>
              </w:rPr>
            </w:pPr>
          </w:p>
        </w:tc>
      </w:tr>
      <w:tr w:rsidR="00500221" w:rsidRPr="00CE08BE" w14:paraId="23E3CCAF" w14:textId="77777777" w:rsidTr="004E2624">
        <w:tc>
          <w:tcPr>
            <w:tcW w:w="4878" w:type="dxa"/>
          </w:tcPr>
          <w:p w14:paraId="14F19126"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29.3. Normas de contabilidade</w:t>
            </w:r>
          </w:p>
        </w:tc>
        <w:tc>
          <w:tcPr>
            <w:tcW w:w="4567" w:type="dxa"/>
            <w:vMerge/>
            <w:vAlign w:val="center"/>
          </w:tcPr>
          <w:p w14:paraId="125A0E50" w14:textId="77777777" w:rsidR="00F06ED0" w:rsidRPr="00CE08BE" w:rsidRDefault="00F06ED0" w:rsidP="00F06ED0">
            <w:pPr>
              <w:rPr>
                <w:rFonts w:ascii="Calibri" w:eastAsia="Calibri" w:hAnsi="Calibri" w:cs="Calibri"/>
                <w:b/>
                <w:sz w:val="20"/>
                <w:szCs w:val="20"/>
                <w:lang w:val="pt-PT"/>
              </w:rPr>
            </w:pPr>
          </w:p>
        </w:tc>
      </w:tr>
      <w:tr w:rsidR="00500221" w:rsidRPr="00CE08BE" w14:paraId="52C33C42" w14:textId="77777777" w:rsidTr="004E2624">
        <w:tc>
          <w:tcPr>
            <w:tcW w:w="9445" w:type="dxa"/>
            <w:gridSpan w:val="2"/>
            <w:shd w:val="clear" w:color="auto" w:fill="BDE1C8"/>
            <w:vAlign w:val="center"/>
          </w:tcPr>
          <w:p w14:paraId="75302332" w14:textId="1E8EF198" w:rsidR="00F06ED0" w:rsidRPr="00CE08BE" w:rsidRDefault="005C1B48" w:rsidP="00F06ED0">
            <w:pPr>
              <w:rPr>
                <w:rFonts w:ascii="Calibri" w:eastAsia="Calibri" w:hAnsi="Calibri" w:cs="Calibri"/>
                <w:b/>
                <w:sz w:val="20"/>
                <w:szCs w:val="20"/>
                <w:lang w:val="pt-PT"/>
              </w:rPr>
            </w:pPr>
            <w:r w:rsidRPr="00CE08BE">
              <w:rPr>
                <w:rFonts w:ascii="Calibri" w:eastAsia="Calibri" w:hAnsi="Calibri" w:cs="Calibri"/>
                <w:b/>
                <w:bCs/>
                <w:sz w:val="20"/>
                <w:szCs w:val="20"/>
                <w:lang w:val="pt-PT"/>
              </w:rPr>
              <w:t xml:space="preserve">Escrutínio </w:t>
            </w:r>
            <w:r w:rsidR="004E2624" w:rsidRPr="00CE08BE">
              <w:rPr>
                <w:rFonts w:ascii="Calibri" w:eastAsia="Calibri" w:hAnsi="Calibri" w:cs="Calibri"/>
                <w:b/>
                <w:bCs/>
                <w:sz w:val="20"/>
                <w:szCs w:val="20"/>
                <w:lang w:val="pt-PT"/>
              </w:rPr>
              <w:t>e auditoria externa</w:t>
            </w:r>
          </w:p>
        </w:tc>
      </w:tr>
      <w:tr w:rsidR="00500221" w:rsidRPr="00CE08BE" w14:paraId="77DBF2FA" w14:textId="77777777" w:rsidTr="004E2624">
        <w:tc>
          <w:tcPr>
            <w:tcW w:w="4878" w:type="dxa"/>
            <w:vAlign w:val="center"/>
          </w:tcPr>
          <w:p w14:paraId="26EB9D00" w14:textId="6CD72477" w:rsidR="00F06ED0" w:rsidRPr="00CE08BE" w:rsidRDefault="00526755" w:rsidP="00F06ED0">
            <w:pPr>
              <w:rPr>
                <w:rFonts w:ascii="Calibri" w:eastAsia="Calibri"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-30. Auditoria externa </w:t>
            </w:r>
          </w:p>
        </w:tc>
        <w:tc>
          <w:tcPr>
            <w:tcW w:w="4567" w:type="dxa"/>
            <w:vMerge w:val="restart"/>
            <w:vAlign w:val="center"/>
          </w:tcPr>
          <w:p w14:paraId="37F2C77E" w14:textId="77777777" w:rsidR="00F06ED0" w:rsidRPr="00CE08BE" w:rsidRDefault="00F06ED0" w:rsidP="00F06ED0">
            <w:pPr>
              <w:ind w:left="360"/>
              <w:contextualSpacing/>
              <w:rPr>
                <w:rFonts w:ascii="Calibri" w:eastAsia="Calibri" w:hAnsi="Calibri" w:cs="Calibri"/>
                <w:b/>
                <w:sz w:val="20"/>
                <w:szCs w:val="20"/>
                <w:lang w:val="pt-PT"/>
              </w:rPr>
            </w:pPr>
          </w:p>
        </w:tc>
      </w:tr>
      <w:tr w:rsidR="00500221" w:rsidRPr="00853D77" w14:paraId="01F0EF8C" w14:textId="77777777" w:rsidTr="004E2624">
        <w:tc>
          <w:tcPr>
            <w:tcW w:w="4878" w:type="dxa"/>
          </w:tcPr>
          <w:p w14:paraId="4C056897"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30.1. Cobertura e normas da auditoria</w:t>
            </w:r>
          </w:p>
        </w:tc>
        <w:tc>
          <w:tcPr>
            <w:tcW w:w="4567" w:type="dxa"/>
            <w:vMerge/>
            <w:vAlign w:val="center"/>
          </w:tcPr>
          <w:p w14:paraId="068A47CB" w14:textId="77777777" w:rsidR="00F06ED0" w:rsidRPr="00CE08BE" w:rsidRDefault="00F06ED0" w:rsidP="00F06ED0">
            <w:pPr>
              <w:rPr>
                <w:rFonts w:ascii="Calibri" w:eastAsia="Calibri" w:hAnsi="Calibri" w:cs="Calibri"/>
                <w:b/>
                <w:color w:val="C00000"/>
                <w:sz w:val="20"/>
                <w:szCs w:val="20"/>
                <w:lang w:val="pt-PT"/>
              </w:rPr>
            </w:pPr>
          </w:p>
        </w:tc>
      </w:tr>
      <w:tr w:rsidR="00500221" w:rsidRPr="006C408E" w14:paraId="3A03AC1D" w14:textId="77777777" w:rsidTr="004E2624">
        <w:tc>
          <w:tcPr>
            <w:tcW w:w="4878" w:type="dxa"/>
          </w:tcPr>
          <w:p w14:paraId="13227533" w14:textId="2E7E13D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30.2. </w:t>
            </w:r>
            <w:r w:rsidR="005C1B48" w:rsidRPr="00CE08BE">
              <w:rPr>
                <w:rFonts w:ascii="Calibri" w:eastAsia="Calibri" w:hAnsi="Calibri" w:cs="Calibri"/>
                <w:sz w:val="20"/>
                <w:szCs w:val="20"/>
                <w:lang w:val="pt-PT"/>
              </w:rPr>
              <w:t>Submissão</w:t>
            </w:r>
            <w:r w:rsidRPr="00CE08BE">
              <w:rPr>
                <w:rFonts w:ascii="Calibri" w:eastAsia="Calibri" w:hAnsi="Calibri" w:cs="Calibri"/>
                <w:sz w:val="20"/>
                <w:szCs w:val="20"/>
                <w:lang w:val="pt-PT"/>
              </w:rPr>
              <w:t xml:space="preserve"> dos relatórios de auditoria ao órgão legislativo </w:t>
            </w:r>
          </w:p>
        </w:tc>
        <w:tc>
          <w:tcPr>
            <w:tcW w:w="4567" w:type="dxa"/>
            <w:vMerge/>
            <w:vAlign w:val="center"/>
          </w:tcPr>
          <w:p w14:paraId="2BF6E6DE" w14:textId="77777777" w:rsidR="00F06ED0" w:rsidRPr="00CE08BE" w:rsidRDefault="00F06ED0" w:rsidP="00F06ED0">
            <w:pPr>
              <w:rPr>
                <w:rFonts w:ascii="Calibri" w:eastAsia="Calibri" w:hAnsi="Calibri" w:cs="Calibri"/>
                <w:b/>
                <w:color w:val="C00000"/>
                <w:sz w:val="20"/>
                <w:szCs w:val="20"/>
                <w:lang w:val="pt-PT"/>
              </w:rPr>
            </w:pPr>
          </w:p>
        </w:tc>
      </w:tr>
      <w:tr w:rsidR="00500221" w:rsidRPr="00CE08BE" w14:paraId="4D8AB107" w14:textId="77777777" w:rsidTr="004E2624">
        <w:tc>
          <w:tcPr>
            <w:tcW w:w="4878" w:type="dxa"/>
          </w:tcPr>
          <w:p w14:paraId="39EEA9BB" w14:textId="4B8C741C"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30.3. Seguimento da auditoria externa  </w:t>
            </w:r>
          </w:p>
        </w:tc>
        <w:tc>
          <w:tcPr>
            <w:tcW w:w="4567" w:type="dxa"/>
            <w:vMerge/>
            <w:vAlign w:val="center"/>
          </w:tcPr>
          <w:p w14:paraId="13F23291" w14:textId="77777777" w:rsidR="00F06ED0" w:rsidRPr="00CE08BE" w:rsidRDefault="00F06ED0" w:rsidP="00F06ED0">
            <w:pPr>
              <w:rPr>
                <w:rFonts w:ascii="Calibri" w:eastAsia="Calibri" w:hAnsi="Calibri" w:cs="Calibri"/>
                <w:color w:val="C00000"/>
                <w:sz w:val="20"/>
                <w:szCs w:val="20"/>
                <w:lang w:val="pt-PT"/>
              </w:rPr>
            </w:pPr>
          </w:p>
        </w:tc>
      </w:tr>
      <w:tr w:rsidR="00500221" w:rsidRPr="006C408E" w14:paraId="23DDAFAF" w14:textId="77777777" w:rsidTr="004E2624">
        <w:tc>
          <w:tcPr>
            <w:tcW w:w="4878" w:type="dxa"/>
          </w:tcPr>
          <w:p w14:paraId="5CB636E7" w14:textId="069B78A5"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30.4 </w:t>
            </w:r>
            <w:r w:rsidR="005C1B48" w:rsidRPr="00CE08BE">
              <w:rPr>
                <w:rFonts w:ascii="Calibri" w:eastAsia="Calibri" w:hAnsi="Calibri" w:cs="Calibri"/>
                <w:sz w:val="20"/>
                <w:szCs w:val="20"/>
                <w:lang w:val="pt-PT"/>
              </w:rPr>
              <w:t>Independência da Instituição Superior de Controlo</w:t>
            </w:r>
          </w:p>
        </w:tc>
        <w:tc>
          <w:tcPr>
            <w:tcW w:w="4567" w:type="dxa"/>
            <w:vMerge/>
            <w:vAlign w:val="center"/>
          </w:tcPr>
          <w:p w14:paraId="55652232" w14:textId="77777777" w:rsidR="00F06ED0" w:rsidRPr="00CE08BE" w:rsidRDefault="00F06ED0" w:rsidP="00F06ED0">
            <w:pPr>
              <w:rPr>
                <w:rFonts w:ascii="Calibri" w:eastAsia="Calibri" w:hAnsi="Calibri" w:cs="Calibri"/>
                <w:b/>
                <w:color w:val="C00000"/>
                <w:sz w:val="20"/>
                <w:szCs w:val="20"/>
                <w:lang w:val="pt-PT"/>
              </w:rPr>
            </w:pPr>
          </w:p>
        </w:tc>
      </w:tr>
      <w:tr w:rsidR="00500221" w:rsidRPr="00853D77" w14:paraId="1927C756" w14:textId="77777777" w:rsidTr="004E2624">
        <w:tc>
          <w:tcPr>
            <w:tcW w:w="4878" w:type="dxa"/>
            <w:vAlign w:val="center"/>
          </w:tcPr>
          <w:p w14:paraId="0AA9860C" w14:textId="24FBC497" w:rsidR="00F06ED0" w:rsidRPr="001979DC" w:rsidRDefault="00526755" w:rsidP="00F06ED0">
            <w:pPr>
              <w:rPr>
                <w:rFonts w:ascii="Calibri" w:eastAsia="SimSun" w:hAnsi="Calibri" w:cs="Calibri"/>
                <w:b/>
                <w:bCs/>
                <w:sz w:val="20"/>
                <w:szCs w:val="20"/>
                <w:lang w:val="pt-PT"/>
              </w:rPr>
            </w:pPr>
            <w:r w:rsidRPr="00CE08BE">
              <w:rPr>
                <w:rFonts w:ascii="Calibri" w:eastAsia="SimSun" w:hAnsi="Calibri" w:cs="Calibri"/>
                <w:b/>
                <w:bCs/>
                <w:sz w:val="20"/>
                <w:szCs w:val="20"/>
                <w:lang w:val="pt-PT"/>
              </w:rPr>
              <w:t>ID</w:t>
            </w:r>
            <w:r w:rsidR="004E2624" w:rsidRPr="00CE08BE">
              <w:rPr>
                <w:rFonts w:ascii="Calibri" w:eastAsia="SimSun" w:hAnsi="Calibri" w:cs="Calibri"/>
                <w:b/>
                <w:bCs/>
                <w:sz w:val="20"/>
                <w:szCs w:val="20"/>
                <w:lang w:val="pt-PT"/>
              </w:rPr>
              <w:t xml:space="preserve">-31. </w:t>
            </w:r>
            <w:r w:rsidR="005C1B48" w:rsidRPr="00CE08BE">
              <w:rPr>
                <w:rFonts w:ascii="Calibri" w:eastAsia="SimSun" w:hAnsi="Calibri" w:cs="Calibri"/>
                <w:b/>
                <w:bCs/>
                <w:sz w:val="20"/>
                <w:szCs w:val="20"/>
                <w:lang w:val="pt-PT"/>
              </w:rPr>
              <w:t>Escrutínio</w:t>
            </w:r>
            <w:r w:rsidR="004E2624" w:rsidRPr="00CE08BE">
              <w:rPr>
                <w:rFonts w:ascii="Calibri" w:eastAsia="SimSun" w:hAnsi="Calibri" w:cs="Calibri"/>
                <w:b/>
                <w:bCs/>
                <w:sz w:val="20"/>
                <w:szCs w:val="20"/>
                <w:lang w:val="pt-PT"/>
              </w:rPr>
              <w:t xml:space="preserve"> </w:t>
            </w:r>
            <w:r w:rsidR="00EE19DF">
              <w:rPr>
                <w:rFonts w:ascii="Calibri" w:eastAsia="SimSun" w:hAnsi="Calibri" w:cs="Calibri"/>
                <w:b/>
                <w:bCs/>
                <w:sz w:val="20"/>
                <w:szCs w:val="20"/>
                <w:lang w:val="pt-PT"/>
              </w:rPr>
              <w:t xml:space="preserve">legislativo </w:t>
            </w:r>
            <w:r w:rsidR="004E2624" w:rsidRPr="00CE08BE">
              <w:rPr>
                <w:rFonts w:ascii="Calibri" w:eastAsia="SimSun" w:hAnsi="Calibri" w:cs="Calibri"/>
                <w:b/>
                <w:bCs/>
                <w:sz w:val="20"/>
                <w:szCs w:val="20"/>
                <w:lang w:val="pt-PT"/>
              </w:rPr>
              <w:t xml:space="preserve">dos relatórios de auditoria </w:t>
            </w:r>
          </w:p>
        </w:tc>
        <w:tc>
          <w:tcPr>
            <w:tcW w:w="4567" w:type="dxa"/>
            <w:vMerge w:val="restart"/>
            <w:vAlign w:val="center"/>
          </w:tcPr>
          <w:p w14:paraId="24883A0D" w14:textId="77777777" w:rsidR="00F06ED0" w:rsidRPr="00CE08BE" w:rsidRDefault="00F06ED0" w:rsidP="00F06ED0">
            <w:pPr>
              <w:rPr>
                <w:rFonts w:ascii="Calibri" w:eastAsia="Calibri" w:hAnsi="Calibri" w:cs="Calibri"/>
                <w:b/>
                <w:color w:val="C00000"/>
                <w:sz w:val="20"/>
                <w:szCs w:val="20"/>
                <w:lang w:val="pt-PT"/>
              </w:rPr>
            </w:pPr>
          </w:p>
        </w:tc>
      </w:tr>
      <w:tr w:rsidR="00500221" w:rsidRPr="00853D77" w14:paraId="2C1BF58E" w14:textId="77777777" w:rsidTr="004E2624">
        <w:tc>
          <w:tcPr>
            <w:tcW w:w="4878" w:type="dxa"/>
          </w:tcPr>
          <w:p w14:paraId="2616F414" w14:textId="6C94ECA1"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31.1. Pontualidade do </w:t>
            </w:r>
            <w:r w:rsidR="005C1B48" w:rsidRPr="001979DC">
              <w:rPr>
                <w:rFonts w:ascii="Calibri" w:eastAsia="Calibri" w:hAnsi="Calibri" w:cs="Calibri"/>
                <w:sz w:val="20"/>
                <w:szCs w:val="20"/>
                <w:lang w:val="pt-PT"/>
              </w:rPr>
              <w:t>escrutínio</w:t>
            </w:r>
            <w:r w:rsidR="005C1B48" w:rsidRPr="001979DC">
              <w:rPr>
                <w:rFonts w:ascii="Calibri" w:eastAsia="Times New Roman" w:hAnsi="Calibri" w:cs="Calibri"/>
                <w:sz w:val="18"/>
                <w:lang w:val="pt-PT"/>
              </w:rPr>
              <w:t xml:space="preserve"> </w:t>
            </w:r>
            <w:r w:rsidRPr="00CE08BE">
              <w:rPr>
                <w:rFonts w:ascii="Calibri" w:eastAsia="Calibri" w:hAnsi="Calibri" w:cs="Calibri"/>
                <w:sz w:val="20"/>
                <w:szCs w:val="20"/>
                <w:lang w:val="pt-PT"/>
              </w:rPr>
              <w:t>dos relatórios de auditoria</w:t>
            </w:r>
          </w:p>
        </w:tc>
        <w:tc>
          <w:tcPr>
            <w:tcW w:w="4567" w:type="dxa"/>
            <w:vMerge/>
            <w:vAlign w:val="center"/>
          </w:tcPr>
          <w:p w14:paraId="599E61D4" w14:textId="77777777" w:rsidR="00F06ED0" w:rsidRPr="00CE08BE" w:rsidRDefault="00F06ED0" w:rsidP="00F06ED0">
            <w:pPr>
              <w:rPr>
                <w:rFonts w:ascii="Calibri" w:eastAsia="Calibri" w:hAnsi="Calibri" w:cs="Calibri"/>
                <w:b/>
                <w:color w:val="FF0000"/>
                <w:sz w:val="20"/>
                <w:szCs w:val="20"/>
                <w:lang w:val="pt-PT"/>
              </w:rPr>
            </w:pPr>
          </w:p>
        </w:tc>
      </w:tr>
      <w:tr w:rsidR="00500221" w:rsidRPr="00853D77" w14:paraId="5B3C146D" w14:textId="77777777" w:rsidTr="004E2624">
        <w:tc>
          <w:tcPr>
            <w:tcW w:w="4878" w:type="dxa"/>
          </w:tcPr>
          <w:p w14:paraId="47A825DF" w14:textId="77777777"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31.2. Audiências sobre as constatações da auditoria   </w:t>
            </w:r>
          </w:p>
        </w:tc>
        <w:tc>
          <w:tcPr>
            <w:tcW w:w="4567" w:type="dxa"/>
            <w:vMerge/>
            <w:vAlign w:val="center"/>
          </w:tcPr>
          <w:p w14:paraId="18C1BB53" w14:textId="77777777" w:rsidR="00F06ED0" w:rsidRPr="00CE08BE" w:rsidRDefault="00F06ED0" w:rsidP="00F06ED0">
            <w:pPr>
              <w:rPr>
                <w:rFonts w:ascii="Calibri" w:eastAsia="Calibri" w:hAnsi="Calibri" w:cs="Calibri"/>
                <w:b/>
                <w:color w:val="FF0000"/>
                <w:sz w:val="20"/>
                <w:szCs w:val="20"/>
                <w:lang w:val="pt-PT"/>
              </w:rPr>
            </w:pPr>
          </w:p>
        </w:tc>
      </w:tr>
      <w:tr w:rsidR="00500221" w:rsidRPr="006C408E" w14:paraId="42C1E59C" w14:textId="77777777" w:rsidTr="004E2624">
        <w:tc>
          <w:tcPr>
            <w:tcW w:w="4878" w:type="dxa"/>
          </w:tcPr>
          <w:p w14:paraId="2AE8790F" w14:textId="696B471F"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31.3. Recomendações </w:t>
            </w:r>
            <w:r w:rsidR="005C1B48" w:rsidRPr="00CE08BE">
              <w:rPr>
                <w:rFonts w:ascii="Calibri" w:eastAsia="Calibri" w:hAnsi="Calibri" w:cs="Calibri"/>
                <w:sz w:val="20"/>
                <w:szCs w:val="20"/>
                <w:lang w:val="pt-PT"/>
              </w:rPr>
              <w:t>do</w:t>
            </w:r>
            <w:r w:rsidRPr="00CE08BE">
              <w:rPr>
                <w:rFonts w:ascii="Calibri" w:eastAsia="Calibri" w:hAnsi="Calibri" w:cs="Calibri"/>
                <w:sz w:val="20"/>
                <w:szCs w:val="20"/>
                <w:lang w:val="pt-PT"/>
              </w:rPr>
              <w:t xml:space="preserve"> órgão legislativo</w:t>
            </w:r>
            <w:r w:rsidR="005C1B48" w:rsidRPr="00CE08BE">
              <w:rPr>
                <w:rFonts w:ascii="Calibri" w:eastAsia="Calibri" w:hAnsi="Calibri" w:cs="Calibri"/>
                <w:sz w:val="20"/>
                <w:szCs w:val="20"/>
                <w:lang w:val="pt-PT"/>
              </w:rPr>
              <w:t xml:space="preserve"> sobre a auditoria</w:t>
            </w:r>
          </w:p>
        </w:tc>
        <w:tc>
          <w:tcPr>
            <w:tcW w:w="4567" w:type="dxa"/>
            <w:vMerge/>
            <w:vAlign w:val="center"/>
          </w:tcPr>
          <w:p w14:paraId="3378F7A9" w14:textId="77777777" w:rsidR="00F06ED0" w:rsidRPr="00CE08BE" w:rsidRDefault="00F06ED0" w:rsidP="00F06ED0">
            <w:pPr>
              <w:rPr>
                <w:rFonts w:ascii="Calibri" w:eastAsia="Calibri" w:hAnsi="Calibri" w:cs="Calibri"/>
                <w:b/>
                <w:color w:val="FF0000"/>
                <w:sz w:val="20"/>
                <w:szCs w:val="20"/>
                <w:lang w:val="pt-PT"/>
              </w:rPr>
            </w:pPr>
          </w:p>
        </w:tc>
      </w:tr>
      <w:tr w:rsidR="00500221" w:rsidRPr="00853D77" w14:paraId="676AADAC" w14:textId="77777777" w:rsidTr="004E2624">
        <w:tc>
          <w:tcPr>
            <w:tcW w:w="4878" w:type="dxa"/>
          </w:tcPr>
          <w:p w14:paraId="23927BFF" w14:textId="5394587C" w:rsidR="00F06ED0" w:rsidRPr="00CE08BE" w:rsidRDefault="004E2624" w:rsidP="00F06ED0">
            <w:pPr>
              <w:rPr>
                <w:rFonts w:ascii="Calibri" w:eastAsia="Calibri" w:hAnsi="Calibri" w:cs="Calibri"/>
                <w:b/>
                <w:bCs/>
                <w:sz w:val="20"/>
                <w:szCs w:val="20"/>
                <w:lang w:val="pt-PT"/>
              </w:rPr>
            </w:pPr>
            <w:r w:rsidRPr="00CE08BE">
              <w:rPr>
                <w:rFonts w:ascii="Calibri" w:eastAsia="Calibri" w:hAnsi="Calibri" w:cs="Calibri"/>
                <w:sz w:val="20"/>
                <w:szCs w:val="20"/>
                <w:lang w:val="pt-PT"/>
              </w:rPr>
              <w:t xml:space="preserve">31.4. Transparência do </w:t>
            </w:r>
            <w:r w:rsidR="005C1B48" w:rsidRPr="00CE08BE">
              <w:rPr>
                <w:rFonts w:ascii="Calibri" w:eastAsia="Calibri" w:hAnsi="Calibri" w:cs="Calibri"/>
                <w:sz w:val="20"/>
                <w:szCs w:val="20"/>
                <w:lang w:val="pt-PT"/>
              </w:rPr>
              <w:t>escrutínio</w:t>
            </w:r>
            <w:r w:rsidR="005C1B48" w:rsidRPr="0046414D">
              <w:rPr>
                <w:rFonts w:ascii="Calibri" w:eastAsia="Times New Roman" w:hAnsi="Calibri" w:cs="Calibri"/>
                <w:sz w:val="18"/>
                <w:lang w:val="pt-PT"/>
              </w:rPr>
              <w:t xml:space="preserve"> </w:t>
            </w:r>
            <w:r w:rsidRPr="00CE08BE">
              <w:rPr>
                <w:rFonts w:ascii="Calibri" w:eastAsia="Calibri" w:hAnsi="Calibri" w:cs="Calibri"/>
                <w:sz w:val="20"/>
                <w:szCs w:val="20"/>
                <w:lang w:val="pt-PT"/>
              </w:rPr>
              <w:t>dos relatórios de auditoria pelo órgão legislativo</w:t>
            </w:r>
          </w:p>
        </w:tc>
        <w:tc>
          <w:tcPr>
            <w:tcW w:w="4567" w:type="dxa"/>
            <w:vMerge/>
            <w:vAlign w:val="center"/>
          </w:tcPr>
          <w:p w14:paraId="45ABB5CF" w14:textId="77777777" w:rsidR="00F06ED0" w:rsidRPr="00CE08BE" w:rsidRDefault="00F06ED0" w:rsidP="00F06ED0">
            <w:pPr>
              <w:rPr>
                <w:rFonts w:ascii="Calibri" w:eastAsia="Calibri" w:hAnsi="Calibri" w:cs="Calibri"/>
                <w:b/>
                <w:color w:val="FF0000"/>
                <w:sz w:val="20"/>
                <w:szCs w:val="20"/>
                <w:lang w:val="pt-PT"/>
              </w:rPr>
            </w:pPr>
          </w:p>
        </w:tc>
      </w:tr>
    </w:tbl>
    <w:p w14:paraId="029599C5" w14:textId="77777777" w:rsidR="00F06ED0" w:rsidRPr="00CE08BE" w:rsidRDefault="004E2624" w:rsidP="00F06ED0">
      <w:pPr>
        <w:spacing w:after="0" w:line="240" w:lineRule="auto"/>
        <w:rPr>
          <w:rFonts w:ascii="Calibri" w:eastAsia="Calibri" w:hAnsi="Calibri" w:cs="Calibri"/>
          <w:w w:val="105"/>
          <w:lang w:val="pt-PT"/>
        </w:rPr>
      </w:pPr>
      <w:r w:rsidRPr="00CE08BE">
        <w:rPr>
          <w:rFonts w:ascii="Calibri" w:eastAsia="Calibri" w:hAnsi="Calibri" w:cs="Calibri"/>
          <w:lang w:val="pt-PT"/>
        </w:rPr>
        <w:br w:type="page"/>
      </w:r>
    </w:p>
    <w:p w14:paraId="4038DED4" w14:textId="77777777" w:rsidR="00F06ED0" w:rsidRPr="00CE08BE" w:rsidRDefault="004E2624" w:rsidP="00F06ED0">
      <w:pPr>
        <w:widowControl w:val="0"/>
        <w:spacing w:after="0" w:line="240" w:lineRule="auto"/>
        <w:ind w:right="24"/>
        <w:rPr>
          <w:rFonts w:ascii="Calibri" w:eastAsia="Calibri" w:hAnsi="Calibri" w:cs="Calibri"/>
          <w:b/>
          <w:color w:val="25456B"/>
          <w:spacing w:val="-1"/>
          <w:sz w:val="44"/>
          <w:lang w:val="pt-PT"/>
        </w:rPr>
      </w:pPr>
      <w:r w:rsidRPr="00CE08BE">
        <w:rPr>
          <w:rFonts w:ascii="Calibri" w:eastAsia="Calibri" w:hAnsi="Calibri" w:cs="Calibri"/>
          <w:b/>
          <w:bCs/>
          <w:color w:val="25456B"/>
          <w:sz w:val="44"/>
          <w:lang w:val="pt-PT"/>
        </w:rPr>
        <w:t>Anexo 4: Acompanhamento das alterações de desempenho com base nas versões anteriores do PEFA.</w:t>
      </w:r>
    </w:p>
    <w:p w14:paraId="60C930B3" w14:textId="77777777" w:rsidR="00F06ED0" w:rsidRPr="00CE08BE" w:rsidRDefault="00F06ED0" w:rsidP="00F06ED0">
      <w:pPr>
        <w:tabs>
          <w:tab w:val="left" w:pos="1340"/>
        </w:tabs>
        <w:spacing w:after="0" w:line="240" w:lineRule="auto"/>
        <w:rPr>
          <w:rFonts w:ascii="Calibri" w:eastAsia="Malgun Gothic" w:hAnsi="Calibri" w:cs="Calibri"/>
          <w:b/>
          <w:bCs/>
          <w:sz w:val="28"/>
          <w:szCs w:val="28"/>
          <w:lang w:val="pt-PT"/>
        </w:rPr>
      </w:pPr>
    </w:p>
    <w:p w14:paraId="215E3106" w14:textId="77777777" w:rsidR="00F06ED0" w:rsidRPr="00CE08BE" w:rsidRDefault="00F06ED0" w:rsidP="00F06ED0">
      <w:pPr>
        <w:tabs>
          <w:tab w:val="left" w:pos="1340"/>
        </w:tabs>
        <w:spacing w:after="0" w:line="240" w:lineRule="auto"/>
        <w:jc w:val="both"/>
        <w:rPr>
          <w:rFonts w:ascii="Calibri" w:eastAsia="Malgun Gothic" w:hAnsi="Calibri" w:cs="Calibri"/>
          <w:bCs/>
          <w:highlight w:val="cyan"/>
          <w:lang w:val="pt-PT"/>
        </w:rPr>
      </w:pPr>
    </w:p>
    <w:p w14:paraId="358B7F88" w14:textId="0BDFA2D3" w:rsidR="00F06ED0" w:rsidRPr="00CE08BE" w:rsidRDefault="004E2624" w:rsidP="00F06ED0">
      <w:pPr>
        <w:tabs>
          <w:tab w:val="left" w:pos="1340"/>
        </w:tabs>
        <w:spacing w:after="0" w:line="240" w:lineRule="auto"/>
        <w:jc w:val="both"/>
        <w:rPr>
          <w:rFonts w:ascii="Calibri" w:eastAsia="Calibri" w:hAnsi="Calibri" w:cs="Calibri"/>
          <w:i/>
          <w:lang w:val="pt-PT"/>
        </w:rPr>
      </w:pPr>
      <w:r w:rsidRPr="00CE08BE">
        <w:rPr>
          <w:rFonts w:ascii="Calibri" w:hAnsi="Calibri" w:cs="Calibri"/>
          <w:i/>
          <w:iCs/>
          <w:lang w:val="pt-PT"/>
        </w:rPr>
        <w:t xml:space="preserve">Este anexo apresenta um quadro resumo do desempenho ao nível dos indicadores e da dimensão. O quadro especifica as pontuações com uma breve explicação para a pontuação de cada indicador e dimensão da avaliação </w:t>
      </w:r>
      <w:r w:rsidR="00A5061C" w:rsidRPr="00CE08BE">
        <w:rPr>
          <w:rFonts w:ascii="Calibri" w:hAnsi="Calibri" w:cs="Calibri"/>
          <w:i/>
          <w:iCs/>
          <w:lang w:val="pt-PT"/>
        </w:rPr>
        <w:t>actual</w:t>
      </w:r>
      <w:r w:rsidRPr="00CE08BE">
        <w:rPr>
          <w:rFonts w:ascii="Calibri" w:hAnsi="Calibri" w:cs="Calibri"/>
          <w:i/>
          <w:iCs/>
          <w:lang w:val="pt-PT"/>
        </w:rPr>
        <w:t xml:space="preserve"> e anterior. Este anexo deve apresentar comparações com avaliações anteriores que utilizaram as versões de 2005 ou 2011 do quadro e deve ser preparado em conformidade com as Orientações sobre a comunicação de alterações de desempenho no PEFA 2016 </w:t>
      </w:r>
      <w:r w:rsidR="00AB205D" w:rsidRPr="00CE08BE">
        <w:rPr>
          <w:rFonts w:ascii="Calibri" w:hAnsi="Calibri" w:cs="Calibri"/>
          <w:i/>
          <w:iCs/>
          <w:lang w:val="pt-PT"/>
        </w:rPr>
        <w:t>relativamente a</w:t>
      </w:r>
      <w:r w:rsidRPr="00CE08BE">
        <w:rPr>
          <w:rFonts w:ascii="Calibri" w:hAnsi="Calibri" w:cs="Calibri"/>
          <w:i/>
          <w:iCs/>
          <w:lang w:val="pt-PT"/>
        </w:rPr>
        <w:t xml:space="preserve"> avaliações anteriores que aplicaram o PEFA 2005 ou o PEFA 2011 </w:t>
      </w:r>
      <w:r w:rsidR="0046414D">
        <w:rPr>
          <w:rFonts w:ascii="Calibri" w:hAnsi="Calibri" w:cs="Calibri"/>
          <w:i/>
          <w:iCs/>
          <w:lang w:val="pt-PT"/>
        </w:rPr>
        <w:t xml:space="preserve">disponível  </w:t>
      </w:r>
      <w:r w:rsidRPr="00CE08BE">
        <w:rPr>
          <w:rFonts w:ascii="Calibri" w:hAnsi="Calibri" w:cs="Calibri"/>
          <w:i/>
          <w:iCs/>
          <w:lang w:val="pt-PT"/>
        </w:rPr>
        <w:t>em www.pefa.org.</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625"/>
        <w:gridCol w:w="1710"/>
      </w:tblGrid>
      <w:tr w:rsidR="00500221" w:rsidRPr="00853D77" w14:paraId="7E09C214" w14:textId="77777777" w:rsidTr="0046414D">
        <w:trPr>
          <w:tblHeader/>
        </w:trPr>
        <w:tc>
          <w:tcPr>
            <w:tcW w:w="3415" w:type="dxa"/>
            <w:shd w:val="clear" w:color="auto" w:fill="E7E6E6"/>
            <w:tcMar>
              <w:top w:w="14" w:type="dxa"/>
            </w:tcMar>
          </w:tcPr>
          <w:p w14:paraId="43A861C4" w14:textId="77777777" w:rsidR="00F06ED0" w:rsidRPr="00CE08BE" w:rsidRDefault="004E2624" w:rsidP="00F06ED0">
            <w:pPr>
              <w:spacing w:after="0" w:line="240" w:lineRule="auto"/>
              <w:jc w:val="center"/>
              <w:rPr>
                <w:rFonts w:ascii="Calibri" w:eastAsia="SimSun" w:hAnsi="Calibri" w:cs="Calibri"/>
                <w:b/>
                <w:sz w:val="20"/>
                <w:szCs w:val="20"/>
                <w:lang w:val="pt-PT"/>
              </w:rPr>
            </w:pPr>
            <w:r w:rsidRPr="00CE08BE">
              <w:rPr>
                <w:rFonts w:ascii="Calibri" w:eastAsia="SimSun" w:hAnsi="Calibri" w:cs="Calibri"/>
                <w:b/>
                <w:bCs/>
                <w:sz w:val="20"/>
                <w:szCs w:val="20"/>
                <w:lang w:val="pt-PT"/>
              </w:rPr>
              <w:t>Indicador/dimensão</w:t>
            </w:r>
          </w:p>
        </w:tc>
        <w:tc>
          <w:tcPr>
            <w:tcW w:w="1350" w:type="dxa"/>
            <w:shd w:val="clear" w:color="auto" w:fill="E7E6E6"/>
          </w:tcPr>
          <w:p w14:paraId="2DBB827B" w14:textId="77777777" w:rsidR="00F06ED0" w:rsidRPr="00CE08BE" w:rsidRDefault="004E2624" w:rsidP="00F06ED0">
            <w:pPr>
              <w:spacing w:after="0" w:line="240" w:lineRule="auto"/>
              <w:jc w:val="center"/>
              <w:rPr>
                <w:rFonts w:ascii="Calibri" w:eastAsia="SimSun" w:hAnsi="Calibri" w:cs="Calibri"/>
                <w:b/>
                <w:bCs/>
                <w:sz w:val="20"/>
                <w:szCs w:val="20"/>
                <w:lang w:val="pt-PT"/>
              </w:rPr>
            </w:pPr>
            <w:r w:rsidRPr="00CE08BE">
              <w:rPr>
                <w:rFonts w:ascii="Calibri" w:eastAsia="SimSun" w:hAnsi="Calibri" w:cs="Calibri"/>
                <w:b/>
                <w:bCs/>
                <w:sz w:val="20"/>
                <w:szCs w:val="20"/>
                <w:lang w:val="pt-PT"/>
              </w:rPr>
              <w:t>Pontuação na avaliação anterior</w:t>
            </w:r>
          </w:p>
        </w:tc>
        <w:tc>
          <w:tcPr>
            <w:tcW w:w="1260" w:type="dxa"/>
            <w:shd w:val="clear" w:color="auto" w:fill="E7E6E6"/>
          </w:tcPr>
          <w:p w14:paraId="0D898034" w14:textId="2E4B1702" w:rsidR="00F06ED0" w:rsidRPr="00CE08BE" w:rsidRDefault="004E2624" w:rsidP="00F06ED0">
            <w:pPr>
              <w:spacing w:after="0" w:line="240" w:lineRule="auto"/>
              <w:jc w:val="center"/>
              <w:rPr>
                <w:rFonts w:ascii="Calibri" w:eastAsia="SimSun" w:hAnsi="Calibri" w:cs="Calibri"/>
                <w:b/>
                <w:bCs/>
                <w:sz w:val="20"/>
                <w:szCs w:val="20"/>
                <w:lang w:val="pt-PT"/>
              </w:rPr>
            </w:pPr>
            <w:r w:rsidRPr="00CE08BE">
              <w:rPr>
                <w:rFonts w:ascii="Calibri" w:eastAsia="SimSun" w:hAnsi="Calibri" w:cs="Calibri"/>
                <w:b/>
                <w:bCs/>
                <w:sz w:val="20"/>
                <w:szCs w:val="20"/>
                <w:lang w:val="pt-PT"/>
              </w:rPr>
              <w:t xml:space="preserve">Pontuação na avaliação </w:t>
            </w:r>
            <w:r w:rsidR="00A5061C" w:rsidRPr="00CE08BE">
              <w:rPr>
                <w:rFonts w:ascii="Calibri" w:eastAsia="SimSun" w:hAnsi="Calibri" w:cs="Calibri"/>
                <w:b/>
                <w:bCs/>
                <w:sz w:val="20"/>
                <w:szCs w:val="20"/>
                <w:lang w:val="pt-PT"/>
              </w:rPr>
              <w:t>actual</w:t>
            </w:r>
          </w:p>
        </w:tc>
        <w:tc>
          <w:tcPr>
            <w:tcW w:w="1625" w:type="dxa"/>
            <w:shd w:val="clear" w:color="auto" w:fill="E7E6E6"/>
          </w:tcPr>
          <w:p w14:paraId="6F08045C" w14:textId="77777777" w:rsidR="00F06ED0" w:rsidRPr="00CE08BE" w:rsidRDefault="004E2624" w:rsidP="00F06ED0">
            <w:pPr>
              <w:spacing w:after="0" w:line="240" w:lineRule="auto"/>
              <w:jc w:val="center"/>
              <w:rPr>
                <w:rFonts w:ascii="Calibri" w:eastAsia="SimSun" w:hAnsi="Calibri" w:cs="Calibri"/>
                <w:b/>
                <w:bCs/>
                <w:sz w:val="20"/>
                <w:szCs w:val="20"/>
                <w:lang w:val="pt-PT"/>
              </w:rPr>
            </w:pPr>
            <w:r w:rsidRPr="00CE08BE">
              <w:rPr>
                <w:rFonts w:ascii="Calibri" w:eastAsia="SimSun" w:hAnsi="Calibri" w:cs="Calibri"/>
                <w:b/>
                <w:bCs/>
                <w:lang w:val="pt-PT"/>
              </w:rPr>
              <w:t>Descrição dos requisitos satisfeitos na presente avaliação</w:t>
            </w:r>
          </w:p>
        </w:tc>
        <w:tc>
          <w:tcPr>
            <w:tcW w:w="1710" w:type="dxa"/>
            <w:shd w:val="clear" w:color="auto" w:fill="E7E6E6"/>
          </w:tcPr>
          <w:p w14:paraId="219C237A" w14:textId="77777777" w:rsidR="00F06ED0" w:rsidRPr="00CE08BE" w:rsidRDefault="004E2624" w:rsidP="00F06ED0">
            <w:pPr>
              <w:spacing w:after="0" w:line="240" w:lineRule="auto"/>
              <w:jc w:val="center"/>
              <w:rPr>
                <w:rFonts w:ascii="Calibri" w:eastAsia="SimSun" w:hAnsi="Calibri" w:cs="Calibri"/>
                <w:b/>
                <w:bCs/>
                <w:sz w:val="20"/>
                <w:szCs w:val="20"/>
                <w:lang w:val="pt-PT"/>
              </w:rPr>
            </w:pPr>
            <w:r w:rsidRPr="00CE08BE">
              <w:rPr>
                <w:rFonts w:ascii="Calibri" w:eastAsia="SimSun" w:hAnsi="Calibri" w:cs="Calibri"/>
                <w:b/>
                <w:bCs/>
                <w:sz w:val="20"/>
                <w:szCs w:val="20"/>
                <w:lang w:val="pt-PT"/>
              </w:rPr>
              <w:t>Explicação das alterações (incluir problemas de compatibilidade)</w:t>
            </w:r>
          </w:p>
        </w:tc>
      </w:tr>
      <w:tr w:rsidR="00500221" w:rsidRPr="00936EFC" w14:paraId="36C2ECE4" w14:textId="77777777" w:rsidTr="0046414D">
        <w:tc>
          <w:tcPr>
            <w:tcW w:w="9360" w:type="dxa"/>
            <w:gridSpan w:val="5"/>
            <w:shd w:val="clear" w:color="auto" w:fill="D2EFFF"/>
            <w:tcMar>
              <w:top w:w="14" w:type="dxa"/>
            </w:tcMar>
            <w:vAlign w:val="center"/>
          </w:tcPr>
          <w:p w14:paraId="57677366" w14:textId="77777777" w:rsidR="00F06ED0" w:rsidRPr="00CE08BE" w:rsidRDefault="004E2624" w:rsidP="00F06ED0">
            <w:pPr>
              <w:spacing w:after="0" w:line="240" w:lineRule="auto"/>
              <w:rPr>
                <w:rFonts w:ascii="Calibri" w:eastAsia="SimSun" w:hAnsi="Calibri" w:cs="Calibri"/>
                <w:b/>
                <w:bCs/>
                <w:sz w:val="20"/>
                <w:szCs w:val="20"/>
                <w:lang w:val="pt-PT"/>
              </w:rPr>
            </w:pPr>
            <w:r w:rsidRPr="00CE08BE">
              <w:rPr>
                <w:rFonts w:ascii="Calibri" w:eastAsia="SimSun" w:hAnsi="Calibri" w:cs="Calibri"/>
                <w:b/>
                <w:bCs/>
                <w:sz w:val="20"/>
                <w:szCs w:val="20"/>
                <w:lang w:val="pt-PT"/>
              </w:rPr>
              <w:t>A. RESULTADOS DAS GFP: Credibilidade do orçamento</w:t>
            </w:r>
          </w:p>
        </w:tc>
      </w:tr>
      <w:tr w:rsidR="00500221" w:rsidRPr="00936EFC" w14:paraId="0FAFAFE2" w14:textId="77777777" w:rsidTr="0046414D">
        <w:trPr>
          <w:trHeight w:val="383"/>
        </w:trPr>
        <w:tc>
          <w:tcPr>
            <w:tcW w:w="3415" w:type="dxa"/>
            <w:tcMar>
              <w:top w:w="14" w:type="dxa"/>
            </w:tcMar>
          </w:tcPr>
          <w:p w14:paraId="6F06C2B0" w14:textId="506CD82A"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 despesas totais </w:t>
            </w:r>
            <w:r w:rsidR="007B0178" w:rsidRPr="00CE08BE">
              <w:rPr>
                <w:rFonts w:ascii="Calibri" w:eastAsia="SimSun" w:hAnsi="Calibri" w:cs="Calibri"/>
                <w:sz w:val="20"/>
                <w:szCs w:val="20"/>
                <w:lang w:val="pt-PT"/>
              </w:rPr>
              <w:t>realizadas</w:t>
            </w:r>
            <w:r w:rsidR="004E2624" w:rsidRPr="00CE08BE">
              <w:rPr>
                <w:rFonts w:ascii="Calibri" w:eastAsia="SimSun" w:hAnsi="Calibri" w:cs="Calibri"/>
                <w:sz w:val="20"/>
                <w:szCs w:val="20"/>
                <w:lang w:val="pt-PT"/>
              </w:rPr>
              <w:t xml:space="preserve"> em comparação com o orçamento inicial aprovado</w:t>
            </w:r>
          </w:p>
        </w:tc>
        <w:tc>
          <w:tcPr>
            <w:tcW w:w="1350" w:type="dxa"/>
          </w:tcPr>
          <w:p w14:paraId="7167CE4C"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36623D4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1D4EC5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07C680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403692C7" w14:textId="77777777" w:rsidTr="0046414D">
        <w:trPr>
          <w:trHeight w:val="227"/>
        </w:trPr>
        <w:tc>
          <w:tcPr>
            <w:tcW w:w="3415" w:type="dxa"/>
            <w:tcMar>
              <w:top w:w="14" w:type="dxa"/>
            </w:tcMar>
          </w:tcPr>
          <w:p w14:paraId="61FB34AF" w14:textId="32D987EE"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 Composição da despesa </w:t>
            </w:r>
            <w:r w:rsidR="007B0178" w:rsidRPr="00CE08BE">
              <w:rPr>
                <w:rFonts w:ascii="Calibri" w:eastAsia="SimSun" w:hAnsi="Calibri" w:cs="Calibri"/>
                <w:sz w:val="20"/>
                <w:szCs w:val="20"/>
                <w:lang w:val="pt-PT"/>
              </w:rPr>
              <w:t>realizada</w:t>
            </w:r>
            <w:r w:rsidR="004E2624" w:rsidRPr="00CE08BE">
              <w:rPr>
                <w:rFonts w:ascii="Calibri" w:eastAsia="SimSun" w:hAnsi="Calibri" w:cs="Calibri"/>
                <w:sz w:val="20"/>
                <w:szCs w:val="20"/>
                <w:lang w:val="pt-PT"/>
              </w:rPr>
              <w:t xml:space="preserve"> em relação ao orçamento inicial aprovado</w:t>
            </w:r>
          </w:p>
        </w:tc>
        <w:tc>
          <w:tcPr>
            <w:tcW w:w="1350" w:type="dxa"/>
          </w:tcPr>
          <w:p w14:paraId="7D2117A1"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7994779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FBBEE16"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7A997EF"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9576073" w14:textId="77777777" w:rsidTr="0046414D">
        <w:trPr>
          <w:trHeight w:val="227"/>
        </w:trPr>
        <w:tc>
          <w:tcPr>
            <w:tcW w:w="3415" w:type="dxa"/>
            <w:tcMar>
              <w:top w:w="14" w:type="dxa"/>
            </w:tcMar>
          </w:tcPr>
          <w:p w14:paraId="08A9A5F4" w14:textId="5E407B38" w:rsidR="00F06ED0" w:rsidRPr="00CE08BE" w:rsidRDefault="004E2624" w:rsidP="00F06ED0">
            <w:pPr>
              <w:numPr>
                <w:ilvl w:val="0"/>
                <w:numId w:val="2"/>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Dimensão da vari</w:t>
            </w:r>
            <w:r w:rsidR="000F01C2">
              <w:rPr>
                <w:rFonts w:ascii="Calibri" w:eastAsia="Calibri" w:hAnsi="Calibri" w:cs="Calibri"/>
                <w:color w:val="000000"/>
                <w:sz w:val="20"/>
                <w:szCs w:val="20"/>
                <w:lang w:val="pt-PT"/>
              </w:rPr>
              <w:t>ância</w:t>
            </w:r>
            <w:r w:rsidRPr="00CE08BE">
              <w:rPr>
                <w:rFonts w:ascii="Calibri" w:eastAsia="Calibri" w:hAnsi="Calibri" w:cs="Calibri"/>
                <w:color w:val="000000"/>
                <w:sz w:val="20"/>
                <w:szCs w:val="20"/>
                <w:lang w:val="pt-PT"/>
              </w:rPr>
              <w:t xml:space="preserve"> na composição das despesas durante os últimos três anos, excluindo itens de contingência </w:t>
            </w:r>
          </w:p>
        </w:tc>
        <w:tc>
          <w:tcPr>
            <w:tcW w:w="1350" w:type="dxa"/>
          </w:tcPr>
          <w:p w14:paraId="6F5023F5"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70804F2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56AAE8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8B6D6B2"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5428274" w14:textId="77777777" w:rsidTr="0046414D">
        <w:trPr>
          <w:trHeight w:val="227"/>
        </w:trPr>
        <w:tc>
          <w:tcPr>
            <w:tcW w:w="3415" w:type="dxa"/>
            <w:tcMar>
              <w:top w:w="14" w:type="dxa"/>
            </w:tcMar>
          </w:tcPr>
          <w:p w14:paraId="381C0A4C" w14:textId="7A0D0EA1" w:rsidR="00F06ED0" w:rsidRPr="00CE08BE" w:rsidRDefault="004E2624" w:rsidP="00F06ED0">
            <w:pPr>
              <w:numPr>
                <w:ilvl w:val="0"/>
                <w:numId w:val="2"/>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O montante médio das despesas efe</w:t>
            </w:r>
            <w:r w:rsidR="00B23F0F" w:rsidRPr="00CE08BE">
              <w:rPr>
                <w:rFonts w:ascii="Calibri" w:eastAsia="Calibri" w:hAnsi="Calibri" w:cs="Calibri"/>
                <w:color w:val="000000"/>
                <w:sz w:val="20"/>
                <w:szCs w:val="20"/>
                <w:lang w:val="pt-PT"/>
              </w:rPr>
              <w:t>c</w:t>
            </w:r>
            <w:r w:rsidRPr="00CE08BE">
              <w:rPr>
                <w:rFonts w:ascii="Calibri" w:eastAsia="Calibri" w:hAnsi="Calibri" w:cs="Calibri"/>
                <w:color w:val="000000"/>
                <w:sz w:val="20"/>
                <w:szCs w:val="20"/>
                <w:lang w:val="pt-PT"/>
              </w:rPr>
              <w:t>tivamente imputad</w:t>
            </w:r>
            <w:r w:rsidR="00B23F0F" w:rsidRPr="00CE08BE">
              <w:rPr>
                <w:rFonts w:ascii="Calibri" w:eastAsia="Calibri" w:hAnsi="Calibri" w:cs="Calibri"/>
                <w:color w:val="000000"/>
                <w:sz w:val="20"/>
                <w:szCs w:val="20"/>
                <w:lang w:val="pt-PT"/>
              </w:rPr>
              <w:t>o</w:t>
            </w:r>
            <w:r w:rsidRPr="00CE08BE">
              <w:rPr>
                <w:rFonts w:ascii="Calibri" w:eastAsia="Calibri" w:hAnsi="Calibri" w:cs="Calibri"/>
                <w:color w:val="000000"/>
                <w:sz w:val="20"/>
                <w:szCs w:val="20"/>
                <w:lang w:val="pt-PT"/>
              </w:rPr>
              <w:t xml:space="preserve"> à dotação para </w:t>
            </w:r>
            <w:r w:rsidR="000F01C2">
              <w:rPr>
                <w:rFonts w:ascii="Calibri" w:eastAsia="Calibri" w:hAnsi="Calibri" w:cs="Calibri"/>
                <w:color w:val="000000"/>
                <w:sz w:val="20"/>
                <w:szCs w:val="20"/>
                <w:lang w:val="pt-PT"/>
              </w:rPr>
              <w:t>contingências</w:t>
            </w:r>
            <w:r w:rsidR="000F01C2" w:rsidRPr="00CE08BE">
              <w:rPr>
                <w:rFonts w:ascii="Calibri" w:eastAsia="Calibri" w:hAnsi="Calibri" w:cs="Calibri"/>
                <w:color w:val="000000"/>
                <w:sz w:val="20"/>
                <w:szCs w:val="20"/>
                <w:lang w:val="pt-PT"/>
              </w:rPr>
              <w:t xml:space="preserve"> </w:t>
            </w:r>
            <w:r w:rsidRPr="00CE08BE">
              <w:rPr>
                <w:rFonts w:ascii="Calibri" w:eastAsia="Calibri" w:hAnsi="Calibri" w:cs="Calibri"/>
                <w:color w:val="000000"/>
                <w:sz w:val="20"/>
                <w:szCs w:val="20"/>
                <w:lang w:val="pt-PT"/>
              </w:rPr>
              <w:t>nos últimos três anos.</w:t>
            </w:r>
          </w:p>
        </w:tc>
        <w:tc>
          <w:tcPr>
            <w:tcW w:w="1350" w:type="dxa"/>
          </w:tcPr>
          <w:p w14:paraId="26C3DC61"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42EA35C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E1CEFA7"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7229889"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50C3B01F" w14:textId="77777777" w:rsidTr="0046414D">
        <w:trPr>
          <w:trHeight w:val="227"/>
        </w:trPr>
        <w:tc>
          <w:tcPr>
            <w:tcW w:w="3415" w:type="dxa"/>
            <w:tcMar>
              <w:top w:w="14" w:type="dxa"/>
            </w:tcMar>
          </w:tcPr>
          <w:p w14:paraId="13938F4F" w14:textId="30A5205D"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-3 </w:t>
            </w:r>
            <w:r w:rsidR="000F01C2">
              <w:rPr>
                <w:rFonts w:ascii="Calibri" w:eastAsia="SimSun" w:hAnsi="Calibri" w:cs="Calibri"/>
                <w:sz w:val="20"/>
                <w:szCs w:val="20"/>
                <w:lang w:val="pt-PT"/>
              </w:rPr>
              <w:t>R</w:t>
            </w:r>
            <w:r w:rsidR="004E2624" w:rsidRPr="00CE08BE">
              <w:rPr>
                <w:rFonts w:ascii="Calibri" w:eastAsia="SimSun" w:hAnsi="Calibri" w:cs="Calibri"/>
                <w:sz w:val="20"/>
                <w:szCs w:val="20"/>
                <w:lang w:val="pt-PT"/>
              </w:rPr>
              <w:t xml:space="preserve">eceita </w:t>
            </w:r>
            <w:r w:rsidR="000F01C2">
              <w:rPr>
                <w:rFonts w:ascii="Calibri" w:eastAsia="SimSun" w:hAnsi="Calibri" w:cs="Calibri"/>
                <w:sz w:val="20"/>
                <w:szCs w:val="20"/>
                <w:lang w:val="pt-PT"/>
              </w:rPr>
              <w:t xml:space="preserve">total realizadas </w:t>
            </w:r>
            <w:r w:rsidR="004E2624" w:rsidRPr="00CE08BE">
              <w:rPr>
                <w:rFonts w:ascii="Calibri" w:eastAsia="SimSun" w:hAnsi="Calibri" w:cs="Calibri"/>
                <w:sz w:val="20"/>
                <w:szCs w:val="20"/>
                <w:lang w:val="pt-PT"/>
              </w:rPr>
              <w:t>em comparação com o orçamento inicial aprovado</w:t>
            </w:r>
          </w:p>
        </w:tc>
        <w:tc>
          <w:tcPr>
            <w:tcW w:w="1350" w:type="dxa"/>
          </w:tcPr>
          <w:p w14:paraId="1EED8438"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8F62CD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723EFE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8B84889"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4DC0A85" w14:textId="77777777" w:rsidTr="0046414D">
        <w:trPr>
          <w:trHeight w:val="227"/>
        </w:trPr>
        <w:tc>
          <w:tcPr>
            <w:tcW w:w="3415" w:type="dxa"/>
            <w:tcMar>
              <w:top w:w="14" w:type="dxa"/>
            </w:tcMar>
          </w:tcPr>
          <w:p w14:paraId="7E4874F1" w14:textId="688BAA54" w:rsidR="00F06ED0" w:rsidRPr="00CE08BE" w:rsidRDefault="00526755" w:rsidP="00F06ED0">
            <w:pPr>
              <w:spacing w:after="0" w:line="240" w:lineRule="auto"/>
              <w:rPr>
                <w:rFonts w:ascii="Calibri" w:eastAsia="SimSun" w:hAnsi="Calibri" w:cs="Calibri"/>
                <w:b/>
                <w:bCs/>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-4 Valor e monitorização dos pagamentos das despesas </w:t>
            </w:r>
            <w:r w:rsidR="00B23F0F" w:rsidRPr="00CE08BE">
              <w:rPr>
                <w:rFonts w:ascii="Calibri" w:eastAsia="SimSun" w:hAnsi="Calibri" w:cs="Calibri"/>
                <w:sz w:val="20"/>
                <w:szCs w:val="20"/>
                <w:lang w:val="pt-PT"/>
              </w:rPr>
              <w:t>em atraso</w:t>
            </w:r>
          </w:p>
        </w:tc>
        <w:tc>
          <w:tcPr>
            <w:tcW w:w="1350" w:type="dxa"/>
          </w:tcPr>
          <w:p w14:paraId="3CBB4008"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76943DC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01226E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36C17DB"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16F5D0B4" w14:textId="77777777" w:rsidTr="0046414D">
        <w:trPr>
          <w:trHeight w:val="227"/>
        </w:trPr>
        <w:tc>
          <w:tcPr>
            <w:tcW w:w="3415" w:type="dxa"/>
            <w:tcMar>
              <w:top w:w="14" w:type="dxa"/>
            </w:tcMar>
          </w:tcPr>
          <w:p w14:paraId="288C619E" w14:textId="641AFAC5" w:rsidR="00F06ED0" w:rsidRPr="00CE08BE" w:rsidRDefault="004E2624">
            <w:pPr>
              <w:numPr>
                <w:ilvl w:val="0"/>
                <w:numId w:val="25"/>
              </w:numPr>
              <w:spacing w:after="0" w:line="240" w:lineRule="auto"/>
              <w:ind w:left="459" w:hanging="459"/>
              <w:rPr>
                <w:rFonts w:ascii="Calibri" w:eastAsia="SimSun" w:hAnsi="Calibri" w:cs="Calibri"/>
                <w:sz w:val="20"/>
                <w:szCs w:val="20"/>
                <w:lang w:val="pt-PT"/>
              </w:rPr>
            </w:pPr>
            <w:r w:rsidRPr="00CE08BE">
              <w:rPr>
                <w:rFonts w:ascii="Calibri" w:eastAsia="SimSun" w:hAnsi="Calibri" w:cs="Calibri"/>
                <w:sz w:val="20"/>
                <w:szCs w:val="20"/>
                <w:lang w:val="pt-PT"/>
              </w:rPr>
              <w:t xml:space="preserve">Valor dos pagamentos de despesas </w:t>
            </w:r>
            <w:r w:rsidR="000F01C2">
              <w:rPr>
                <w:rFonts w:ascii="Calibri" w:eastAsia="SimSun" w:hAnsi="Calibri" w:cs="Calibri"/>
                <w:sz w:val="20"/>
                <w:szCs w:val="20"/>
                <w:lang w:val="pt-PT"/>
              </w:rPr>
              <w:t xml:space="preserve">em </w:t>
            </w:r>
            <w:r w:rsidRPr="00CE08BE">
              <w:rPr>
                <w:rFonts w:ascii="Calibri" w:eastAsia="SimSun" w:hAnsi="Calibri" w:cs="Calibri"/>
                <w:sz w:val="20"/>
                <w:szCs w:val="20"/>
                <w:lang w:val="pt-PT"/>
              </w:rPr>
              <w:t xml:space="preserve">atraso e uma recente alteração </w:t>
            </w:r>
            <w:r w:rsidR="000F01C2">
              <w:rPr>
                <w:rFonts w:ascii="Calibri" w:eastAsia="SimSun" w:hAnsi="Calibri" w:cs="Calibri"/>
                <w:sz w:val="20"/>
                <w:szCs w:val="20"/>
                <w:lang w:val="pt-PT"/>
              </w:rPr>
              <w:t>do seu stock</w:t>
            </w:r>
          </w:p>
        </w:tc>
        <w:tc>
          <w:tcPr>
            <w:tcW w:w="1350" w:type="dxa"/>
          </w:tcPr>
          <w:p w14:paraId="2C89A0F3"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36F046B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AD6D74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F0D2949"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CC28D71" w14:textId="77777777" w:rsidTr="0046414D">
        <w:trPr>
          <w:trHeight w:val="227"/>
        </w:trPr>
        <w:tc>
          <w:tcPr>
            <w:tcW w:w="3415" w:type="dxa"/>
            <w:tcMar>
              <w:top w:w="14" w:type="dxa"/>
            </w:tcMar>
          </w:tcPr>
          <w:p w14:paraId="6F54548B" w14:textId="7A6AF3CF" w:rsidR="00F06ED0" w:rsidRPr="00CE08BE" w:rsidRDefault="004E2624">
            <w:pPr>
              <w:numPr>
                <w:ilvl w:val="0"/>
                <w:numId w:val="25"/>
              </w:numPr>
              <w:spacing w:after="0" w:line="240" w:lineRule="auto"/>
              <w:ind w:left="459" w:hanging="459"/>
              <w:rPr>
                <w:rFonts w:ascii="Calibri" w:eastAsia="SimSun" w:hAnsi="Calibri" w:cs="Calibri"/>
                <w:sz w:val="20"/>
                <w:szCs w:val="20"/>
                <w:lang w:val="pt-PT"/>
              </w:rPr>
            </w:pPr>
            <w:r w:rsidRPr="00CE08BE">
              <w:rPr>
                <w:rFonts w:ascii="Calibri" w:eastAsia="SimSun" w:hAnsi="Calibri" w:cs="Calibri"/>
                <w:sz w:val="20"/>
                <w:szCs w:val="20"/>
                <w:lang w:val="pt-PT"/>
              </w:rPr>
              <w:t xml:space="preserve">Disponibilização de dados para o acompanhamento do </w:t>
            </w:r>
            <w:r w:rsidR="000F01C2">
              <w:rPr>
                <w:rFonts w:ascii="Calibri" w:eastAsia="SimSun" w:hAnsi="Calibri" w:cs="Calibri"/>
                <w:sz w:val="20"/>
                <w:szCs w:val="20"/>
                <w:lang w:val="pt-PT"/>
              </w:rPr>
              <w:t>stock</w:t>
            </w:r>
            <w:r w:rsidR="000F01C2"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d</w:t>
            </w:r>
            <w:r w:rsidR="000F01C2">
              <w:rPr>
                <w:rFonts w:ascii="Calibri" w:eastAsia="SimSun" w:hAnsi="Calibri" w:cs="Calibri"/>
                <w:sz w:val="20"/>
                <w:szCs w:val="20"/>
                <w:lang w:val="pt-PT"/>
              </w:rPr>
              <w:t>a</w:t>
            </w:r>
            <w:r w:rsidRPr="00CE08BE">
              <w:rPr>
                <w:rFonts w:ascii="Calibri" w:eastAsia="SimSun" w:hAnsi="Calibri" w:cs="Calibri"/>
                <w:sz w:val="20"/>
                <w:szCs w:val="20"/>
                <w:lang w:val="pt-PT"/>
              </w:rPr>
              <w:t xml:space="preserve">s despesas </w:t>
            </w:r>
            <w:r w:rsidR="000F01C2">
              <w:rPr>
                <w:rFonts w:ascii="Calibri" w:eastAsia="SimSun" w:hAnsi="Calibri" w:cs="Calibri"/>
                <w:sz w:val="20"/>
                <w:szCs w:val="20"/>
                <w:lang w:val="pt-PT"/>
              </w:rPr>
              <w:t xml:space="preserve">em </w:t>
            </w:r>
            <w:r w:rsidRPr="00CE08BE">
              <w:rPr>
                <w:rFonts w:ascii="Calibri" w:eastAsia="SimSun" w:hAnsi="Calibri" w:cs="Calibri"/>
                <w:sz w:val="20"/>
                <w:szCs w:val="20"/>
                <w:lang w:val="pt-PT"/>
              </w:rPr>
              <w:t>atr</w:t>
            </w:r>
            <w:r w:rsidR="000F01C2">
              <w:rPr>
                <w:rFonts w:ascii="Calibri" w:eastAsia="SimSun" w:hAnsi="Calibri" w:cs="Calibri"/>
                <w:sz w:val="20"/>
                <w:szCs w:val="20"/>
                <w:lang w:val="pt-PT"/>
              </w:rPr>
              <w:t>aso</w:t>
            </w:r>
          </w:p>
        </w:tc>
        <w:tc>
          <w:tcPr>
            <w:tcW w:w="1350" w:type="dxa"/>
          </w:tcPr>
          <w:p w14:paraId="113C3975"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4E74F2C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7929BC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E6DFE53"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1E0E1106" w14:textId="77777777" w:rsidTr="0046414D">
        <w:trPr>
          <w:trHeight w:val="227"/>
        </w:trPr>
        <w:tc>
          <w:tcPr>
            <w:tcW w:w="9360" w:type="dxa"/>
            <w:gridSpan w:val="5"/>
            <w:shd w:val="clear" w:color="auto" w:fill="D2EFFF"/>
            <w:tcMar>
              <w:top w:w="14" w:type="dxa"/>
            </w:tcMar>
          </w:tcPr>
          <w:p w14:paraId="7EB91957" w14:textId="77777777" w:rsidR="00F06ED0" w:rsidRPr="00CE08BE" w:rsidRDefault="004E2624" w:rsidP="00F06ED0">
            <w:pPr>
              <w:spacing w:after="0" w:line="240" w:lineRule="auto"/>
              <w:rPr>
                <w:rFonts w:ascii="Calibri" w:eastAsia="SimSun" w:hAnsi="Calibri" w:cs="Calibri"/>
                <w:b/>
                <w:sz w:val="20"/>
                <w:szCs w:val="20"/>
                <w:lang w:val="pt-PT"/>
              </w:rPr>
            </w:pPr>
            <w:r w:rsidRPr="00CE08BE">
              <w:rPr>
                <w:rFonts w:ascii="Calibri" w:eastAsia="SimSun" w:hAnsi="Calibri" w:cs="Calibri"/>
                <w:b/>
                <w:bCs/>
                <w:sz w:val="20"/>
                <w:szCs w:val="20"/>
                <w:lang w:val="pt-PT"/>
              </w:rPr>
              <w:t xml:space="preserve">B. PRINCIPAIS QUESTÕES TRANSVERSAIS: Abrangência e transparência </w:t>
            </w:r>
          </w:p>
        </w:tc>
      </w:tr>
      <w:tr w:rsidR="00500221" w:rsidRPr="00CE08BE" w14:paraId="5B4360F2" w14:textId="77777777" w:rsidTr="0046414D">
        <w:trPr>
          <w:trHeight w:val="227"/>
        </w:trPr>
        <w:tc>
          <w:tcPr>
            <w:tcW w:w="3415" w:type="dxa"/>
            <w:tcMar>
              <w:top w:w="14" w:type="dxa"/>
            </w:tcMar>
          </w:tcPr>
          <w:p w14:paraId="1CAFD4BF" w14:textId="7418419C"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-5 Classificação do orçamento</w:t>
            </w:r>
          </w:p>
        </w:tc>
        <w:tc>
          <w:tcPr>
            <w:tcW w:w="1350" w:type="dxa"/>
          </w:tcPr>
          <w:p w14:paraId="20815464"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C8F523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152430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BE13F3B"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77BD3946" w14:textId="77777777" w:rsidTr="0046414D">
        <w:trPr>
          <w:trHeight w:val="227"/>
        </w:trPr>
        <w:tc>
          <w:tcPr>
            <w:tcW w:w="3415" w:type="dxa"/>
            <w:tcMar>
              <w:top w:w="14" w:type="dxa"/>
            </w:tcMar>
          </w:tcPr>
          <w:p w14:paraId="42EB0BB1" w14:textId="6199EFC9"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-6 Exaustividade das informações incluídas na documentação orçamental</w:t>
            </w:r>
          </w:p>
        </w:tc>
        <w:tc>
          <w:tcPr>
            <w:tcW w:w="1350" w:type="dxa"/>
          </w:tcPr>
          <w:p w14:paraId="4E2C4EBB"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4D5361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2883E15"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FC29AE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42392FA0" w14:textId="77777777" w:rsidTr="0046414D">
        <w:trPr>
          <w:trHeight w:val="227"/>
        </w:trPr>
        <w:tc>
          <w:tcPr>
            <w:tcW w:w="3415" w:type="dxa"/>
            <w:tcMar>
              <w:top w:w="14" w:type="dxa"/>
            </w:tcMar>
          </w:tcPr>
          <w:p w14:paraId="314B3CD3" w14:textId="6990E46F"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-7 Extensão das operações governamentais não declaradas</w:t>
            </w:r>
          </w:p>
        </w:tc>
        <w:tc>
          <w:tcPr>
            <w:tcW w:w="1350" w:type="dxa"/>
          </w:tcPr>
          <w:p w14:paraId="2E693103"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48A091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E8ACE3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E168D5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6E3D9D4" w14:textId="77777777" w:rsidTr="0046414D">
        <w:trPr>
          <w:trHeight w:val="543"/>
        </w:trPr>
        <w:tc>
          <w:tcPr>
            <w:tcW w:w="3415" w:type="dxa"/>
            <w:tcMar>
              <w:top w:w="14" w:type="dxa"/>
            </w:tcMar>
          </w:tcPr>
          <w:p w14:paraId="26E4F20E" w14:textId="77777777" w:rsidR="00F06ED0" w:rsidRPr="00CE08BE" w:rsidRDefault="004E2624">
            <w:pPr>
              <w:numPr>
                <w:ilvl w:val="0"/>
                <w:numId w:val="35"/>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Nível das operações governamentais não declaradas</w:t>
            </w:r>
          </w:p>
        </w:tc>
        <w:tc>
          <w:tcPr>
            <w:tcW w:w="1350" w:type="dxa"/>
          </w:tcPr>
          <w:p w14:paraId="3826D043"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441077A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6CA146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17EC1F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F1B1D14" w14:textId="77777777" w:rsidTr="0046414D">
        <w:trPr>
          <w:trHeight w:val="227"/>
        </w:trPr>
        <w:tc>
          <w:tcPr>
            <w:tcW w:w="3415" w:type="dxa"/>
            <w:tcMar>
              <w:top w:w="14" w:type="dxa"/>
            </w:tcMar>
          </w:tcPr>
          <w:p w14:paraId="6E285D39" w14:textId="76985E2C" w:rsidR="00F06ED0" w:rsidRPr="00CE08BE" w:rsidRDefault="004E2624">
            <w:pPr>
              <w:numPr>
                <w:ilvl w:val="0"/>
                <w:numId w:val="35"/>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Informações sobre a receita/despesa de </w:t>
            </w:r>
            <w:r w:rsidR="00C07FD9" w:rsidRPr="00CE08BE">
              <w:rPr>
                <w:rFonts w:ascii="Calibri" w:eastAsia="SimSun" w:hAnsi="Calibri" w:cs="Calibri"/>
                <w:sz w:val="20"/>
                <w:szCs w:val="20"/>
                <w:lang w:val="pt-PT"/>
              </w:rPr>
              <w:t>projectos</w:t>
            </w:r>
            <w:r w:rsidRPr="00CE08BE">
              <w:rPr>
                <w:rFonts w:ascii="Calibri" w:eastAsia="SimSun" w:hAnsi="Calibri" w:cs="Calibri"/>
                <w:sz w:val="20"/>
                <w:szCs w:val="20"/>
                <w:lang w:val="pt-PT"/>
              </w:rPr>
              <w:t xml:space="preserve"> financiados por doadores</w:t>
            </w:r>
          </w:p>
        </w:tc>
        <w:tc>
          <w:tcPr>
            <w:tcW w:w="1350" w:type="dxa"/>
          </w:tcPr>
          <w:p w14:paraId="1D8D514A"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517447D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4F4F9A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519F00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1AF8F9D" w14:textId="77777777" w:rsidTr="0046414D">
        <w:trPr>
          <w:trHeight w:val="227"/>
        </w:trPr>
        <w:tc>
          <w:tcPr>
            <w:tcW w:w="3415" w:type="dxa"/>
            <w:tcMar>
              <w:top w:w="14" w:type="dxa"/>
            </w:tcMar>
          </w:tcPr>
          <w:p w14:paraId="4E3779EE" w14:textId="155FD97B"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-8 Transparência das relações </w:t>
            </w:r>
            <w:r w:rsidR="00015C51" w:rsidRPr="00CE08BE">
              <w:rPr>
                <w:rFonts w:ascii="Calibri" w:eastAsia="SimSun" w:hAnsi="Calibri" w:cs="Calibri"/>
                <w:sz w:val="20"/>
                <w:szCs w:val="20"/>
                <w:lang w:val="pt-PT"/>
              </w:rPr>
              <w:t>orçamentais</w:t>
            </w:r>
            <w:r w:rsidR="004E2624" w:rsidRPr="00CE08BE">
              <w:rPr>
                <w:rFonts w:ascii="Calibri" w:eastAsia="SimSun" w:hAnsi="Calibri" w:cs="Calibri"/>
                <w:sz w:val="20"/>
                <w:szCs w:val="20"/>
                <w:lang w:val="pt-PT"/>
              </w:rPr>
              <w:t xml:space="preserve"> intergovernamentais</w:t>
            </w:r>
          </w:p>
        </w:tc>
        <w:tc>
          <w:tcPr>
            <w:tcW w:w="1350" w:type="dxa"/>
          </w:tcPr>
          <w:p w14:paraId="414D8E6E"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575DEC2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93A487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BFC1B4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068E83E" w14:textId="77777777" w:rsidTr="0046414D">
        <w:trPr>
          <w:trHeight w:val="227"/>
        </w:trPr>
        <w:tc>
          <w:tcPr>
            <w:tcW w:w="3415" w:type="dxa"/>
            <w:tcMar>
              <w:top w:w="14" w:type="dxa"/>
            </w:tcMar>
          </w:tcPr>
          <w:p w14:paraId="772580E7" w14:textId="0AF262E2" w:rsidR="00F06ED0" w:rsidRPr="00CE08BE" w:rsidRDefault="004E2624">
            <w:pPr>
              <w:numPr>
                <w:ilvl w:val="0"/>
                <w:numId w:val="26"/>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Transparência e </w:t>
            </w:r>
            <w:r w:rsidR="00714405" w:rsidRPr="00CE08BE">
              <w:rPr>
                <w:rFonts w:ascii="Calibri" w:eastAsia="SimSun" w:hAnsi="Calibri" w:cs="Calibri"/>
                <w:sz w:val="20"/>
                <w:szCs w:val="20"/>
                <w:lang w:val="pt-PT"/>
              </w:rPr>
              <w:t>objectividade</w:t>
            </w:r>
            <w:r w:rsidRPr="00CE08BE">
              <w:rPr>
                <w:rFonts w:ascii="Calibri" w:eastAsia="SimSun" w:hAnsi="Calibri" w:cs="Calibri"/>
                <w:sz w:val="20"/>
                <w:szCs w:val="20"/>
                <w:lang w:val="pt-PT"/>
              </w:rPr>
              <w:t xml:space="preserve"> na alocação horizontal entre governos </w:t>
            </w:r>
            <w:r w:rsidR="003039E4" w:rsidRPr="00CE08BE">
              <w:rPr>
                <w:rFonts w:ascii="Calibri" w:eastAsia="SimSun" w:hAnsi="Calibri" w:cs="Calibri"/>
                <w:sz w:val="20"/>
                <w:szCs w:val="20"/>
                <w:lang w:val="pt-PT"/>
              </w:rPr>
              <w:t>sub-nacionais</w:t>
            </w:r>
          </w:p>
        </w:tc>
        <w:tc>
          <w:tcPr>
            <w:tcW w:w="1350" w:type="dxa"/>
          </w:tcPr>
          <w:p w14:paraId="74CF1C52"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487E601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33A08C9"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46FCF1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568B4075" w14:textId="77777777" w:rsidTr="0046414D">
        <w:trPr>
          <w:trHeight w:val="227"/>
        </w:trPr>
        <w:tc>
          <w:tcPr>
            <w:tcW w:w="3415" w:type="dxa"/>
            <w:tcMar>
              <w:top w:w="14" w:type="dxa"/>
            </w:tcMar>
          </w:tcPr>
          <w:p w14:paraId="33A27D86" w14:textId="23DD8F07" w:rsidR="00F06ED0" w:rsidRPr="00CE08BE" w:rsidRDefault="004E2624">
            <w:pPr>
              <w:numPr>
                <w:ilvl w:val="0"/>
                <w:numId w:val="26"/>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w:t>
            </w:r>
            <w:r w:rsidR="00B23F0F" w:rsidRPr="00CE08BE">
              <w:rPr>
                <w:rFonts w:ascii="Calibri" w:eastAsia="SimSun" w:hAnsi="Calibri" w:cs="Calibri"/>
                <w:sz w:val="20"/>
                <w:szCs w:val="20"/>
                <w:lang w:val="pt-PT"/>
              </w:rPr>
              <w:t>c</w:t>
            </w:r>
            <w:r w:rsidRPr="00CE08BE">
              <w:rPr>
                <w:rFonts w:ascii="Calibri" w:eastAsia="SimSun" w:hAnsi="Calibri" w:cs="Calibri"/>
                <w:sz w:val="20"/>
                <w:szCs w:val="20"/>
                <w:lang w:val="pt-PT"/>
              </w:rPr>
              <w:t xml:space="preserve">tualidade e informação fiável </w:t>
            </w:r>
            <w:r w:rsidR="000F01C2">
              <w:rPr>
                <w:rFonts w:ascii="Calibri" w:eastAsia="SimSun" w:hAnsi="Calibri" w:cs="Calibri"/>
                <w:sz w:val="20"/>
                <w:szCs w:val="20"/>
                <w:lang w:val="pt-PT"/>
              </w:rPr>
              <w:t>p</w:t>
            </w:r>
            <w:r w:rsidRPr="00CE08BE">
              <w:rPr>
                <w:rFonts w:ascii="Calibri" w:eastAsia="SimSun" w:hAnsi="Calibri" w:cs="Calibri"/>
                <w:sz w:val="20"/>
                <w:szCs w:val="20"/>
                <w:lang w:val="pt-PT"/>
              </w:rPr>
              <w:t>a</w:t>
            </w:r>
            <w:r w:rsidR="000F01C2">
              <w:rPr>
                <w:rFonts w:ascii="Calibri" w:eastAsia="SimSun" w:hAnsi="Calibri" w:cs="Calibri"/>
                <w:sz w:val="20"/>
                <w:szCs w:val="20"/>
                <w:lang w:val="pt-PT"/>
              </w:rPr>
              <w:t xml:space="preserve">ra </w:t>
            </w:r>
            <w:r w:rsidRPr="00CE08BE">
              <w:rPr>
                <w:rFonts w:ascii="Calibri" w:eastAsia="SimSun" w:hAnsi="Calibri" w:cs="Calibri"/>
                <w:sz w:val="20"/>
                <w:szCs w:val="20"/>
                <w:lang w:val="pt-PT"/>
              </w:rPr>
              <w:t>os Governos Sub-Nacionais sobre as suas dotações</w:t>
            </w:r>
          </w:p>
        </w:tc>
        <w:tc>
          <w:tcPr>
            <w:tcW w:w="1350" w:type="dxa"/>
          </w:tcPr>
          <w:p w14:paraId="7BB63FD7"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19BC03D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CECC00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18E98DE"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B377E63" w14:textId="77777777" w:rsidTr="0046414D">
        <w:trPr>
          <w:trHeight w:val="227"/>
        </w:trPr>
        <w:tc>
          <w:tcPr>
            <w:tcW w:w="3415" w:type="dxa"/>
            <w:tcMar>
              <w:top w:w="14" w:type="dxa"/>
            </w:tcMar>
          </w:tcPr>
          <w:p w14:paraId="3734B11B" w14:textId="77777777" w:rsidR="00F06ED0" w:rsidRPr="00CE08BE" w:rsidRDefault="004E2624">
            <w:pPr>
              <w:numPr>
                <w:ilvl w:val="0"/>
                <w:numId w:val="26"/>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Grau de consolidação dos dados orçamentais relativos às administrações públicas por categorias sectoriais</w:t>
            </w:r>
          </w:p>
        </w:tc>
        <w:tc>
          <w:tcPr>
            <w:tcW w:w="1350" w:type="dxa"/>
          </w:tcPr>
          <w:p w14:paraId="7B7B2DA0"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3F9244A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960289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902CB2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5BB3D50" w14:textId="77777777" w:rsidTr="0046414D">
        <w:trPr>
          <w:trHeight w:val="227"/>
        </w:trPr>
        <w:tc>
          <w:tcPr>
            <w:tcW w:w="3415" w:type="dxa"/>
            <w:tcMar>
              <w:top w:w="14" w:type="dxa"/>
            </w:tcMar>
          </w:tcPr>
          <w:p w14:paraId="4AF88E28" w14:textId="0E70309A"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-9 Supervisão do risco </w:t>
            </w:r>
            <w:r w:rsidR="004B7A49">
              <w:rPr>
                <w:rFonts w:ascii="Calibri" w:eastAsia="SimSun" w:hAnsi="Calibri" w:cs="Calibri"/>
                <w:sz w:val="20"/>
                <w:szCs w:val="20"/>
                <w:lang w:val="pt-PT"/>
              </w:rPr>
              <w:t>orçamental</w:t>
            </w:r>
            <w:r w:rsidR="004B7A49"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agregado de outras entidades do sector público</w:t>
            </w:r>
          </w:p>
        </w:tc>
        <w:tc>
          <w:tcPr>
            <w:tcW w:w="1350" w:type="dxa"/>
          </w:tcPr>
          <w:p w14:paraId="3C72677A" w14:textId="77777777" w:rsidR="00F06ED0" w:rsidRPr="00CE08BE" w:rsidRDefault="00F06ED0" w:rsidP="00F06ED0">
            <w:pPr>
              <w:tabs>
                <w:tab w:val="left" w:pos="1042"/>
                <w:tab w:val="center" w:pos="1238"/>
              </w:tabs>
              <w:spacing w:after="0" w:line="240" w:lineRule="auto"/>
              <w:rPr>
                <w:rFonts w:ascii="Calibri" w:eastAsia="SimSun" w:hAnsi="Calibri" w:cs="Calibri"/>
                <w:bCs/>
                <w:sz w:val="20"/>
                <w:szCs w:val="20"/>
                <w:lang w:val="pt-PT"/>
              </w:rPr>
            </w:pPr>
          </w:p>
        </w:tc>
        <w:tc>
          <w:tcPr>
            <w:tcW w:w="1260" w:type="dxa"/>
          </w:tcPr>
          <w:p w14:paraId="0BF8901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9BC4A85"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783C8CE"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4971071" w14:textId="77777777" w:rsidTr="0046414D">
        <w:trPr>
          <w:trHeight w:val="227"/>
        </w:trPr>
        <w:tc>
          <w:tcPr>
            <w:tcW w:w="3415" w:type="dxa"/>
            <w:tcMar>
              <w:top w:w="14" w:type="dxa"/>
            </w:tcMar>
          </w:tcPr>
          <w:p w14:paraId="7B2BDB8F" w14:textId="77777777" w:rsidR="00F06ED0" w:rsidRPr="00CE08BE" w:rsidRDefault="004E2624">
            <w:pPr>
              <w:numPr>
                <w:ilvl w:val="0"/>
                <w:numId w:val="36"/>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Medida em que o governo central faz a monitorização das entidades autónomas e empresas públicas</w:t>
            </w:r>
          </w:p>
        </w:tc>
        <w:tc>
          <w:tcPr>
            <w:tcW w:w="1350" w:type="dxa"/>
          </w:tcPr>
          <w:p w14:paraId="5C92F150"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0C40675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DC9A0A5"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B248F3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7D8C0256" w14:textId="77777777" w:rsidTr="0046414D">
        <w:trPr>
          <w:trHeight w:val="227"/>
        </w:trPr>
        <w:tc>
          <w:tcPr>
            <w:tcW w:w="3415" w:type="dxa"/>
            <w:tcMar>
              <w:top w:w="14" w:type="dxa"/>
            </w:tcMar>
          </w:tcPr>
          <w:p w14:paraId="525E8243" w14:textId="01054A62" w:rsidR="00F06ED0" w:rsidRPr="00CE08BE" w:rsidRDefault="004E2624">
            <w:pPr>
              <w:numPr>
                <w:ilvl w:val="0"/>
                <w:numId w:val="36"/>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Extensão do acompanhamento da situação orçamental dos governos </w:t>
            </w:r>
            <w:r w:rsidR="003039E4" w:rsidRPr="00CE08BE">
              <w:rPr>
                <w:rFonts w:ascii="Calibri" w:eastAsia="SimSun" w:hAnsi="Calibri" w:cs="Calibri"/>
                <w:sz w:val="20"/>
                <w:szCs w:val="20"/>
                <w:lang w:val="pt-PT"/>
              </w:rPr>
              <w:t>sub-nacionais</w:t>
            </w:r>
            <w:r w:rsidRPr="00CE08BE">
              <w:rPr>
                <w:rFonts w:ascii="Calibri" w:eastAsia="SimSun" w:hAnsi="Calibri" w:cs="Calibri"/>
                <w:sz w:val="20"/>
                <w:szCs w:val="20"/>
                <w:lang w:val="pt-PT"/>
              </w:rPr>
              <w:t xml:space="preserve"> pelo governo central</w:t>
            </w:r>
          </w:p>
        </w:tc>
        <w:tc>
          <w:tcPr>
            <w:tcW w:w="1350" w:type="dxa"/>
          </w:tcPr>
          <w:p w14:paraId="0EB81B8F"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480600E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95DBAD2"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BD4CB6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6055210" w14:textId="77777777" w:rsidTr="0046414D">
        <w:trPr>
          <w:trHeight w:val="227"/>
        </w:trPr>
        <w:tc>
          <w:tcPr>
            <w:tcW w:w="3415" w:type="dxa"/>
            <w:tcMar>
              <w:top w:w="14" w:type="dxa"/>
            </w:tcMar>
          </w:tcPr>
          <w:p w14:paraId="7F4287DD" w14:textId="43033B30" w:rsidR="00F06ED0" w:rsidRPr="00CE08BE" w:rsidRDefault="004E2624"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P-10 Acesso do público às principais informações </w:t>
            </w:r>
            <w:r w:rsidR="00015C51" w:rsidRPr="00CE08BE">
              <w:rPr>
                <w:rFonts w:ascii="Calibri" w:eastAsia="SimSun" w:hAnsi="Calibri" w:cs="Calibri"/>
                <w:sz w:val="20"/>
                <w:szCs w:val="20"/>
                <w:lang w:val="pt-PT"/>
              </w:rPr>
              <w:t>orçamentais</w:t>
            </w:r>
          </w:p>
        </w:tc>
        <w:tc>
          <w:tcPr>
            <w:tcW w:w="1350" w:type="dxa"/>
          </w:tcPr>
          <w:p w14:paraId="36631568"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23914D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2E06E3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6F0269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CE08BE" w14:paraId="25D5BEF7" w14:textId="77777777" w:rsidTr="0046414D">
        <w:trPr>
          <w:trHeight w:val="216"/>
        </w:trPr>
        <w:tc>
          <w:tcPr>
            <w:tcW w:w="9360" w:type="dxa"/>
            <w:gridSpan w:val="5"/>
            <w:shd w:val="clear" w:color="auto" w:fill="CCECFF"/>
            <w:vAlign w:val="bottom"/>
          </w:tcPr>
          <w:p w14:paraId="3529F62C" w14:textId="77777777" w:rsidR="00F06ED0" w:rsidRPr="00CE08BE" w:rsidRDefault="004E2624" w:rsidP="00F06ED0">
            <w:pPr>
              <w:autoSpaceDE w:val="0"/>
              <w:autoSpaceDN w:val="0"/>
              <w:adjustRightInd w:val="0"/>
              <w:spacing w:after="0" w:line="240" w:lineRule="auto"/>
              <w:rPr>
                <w:rFonts w:ascii="Calibri" w:eastAsia="SimSun" w:hAnsi="Calibri" w:cs="Calibri"/>
                <w:b/>
                <w:bCs/>
                <w:color w:val="000000"/>
                <w:sz w:val="20"/>
                <w:szCs w:val="20"/>
                <w:lang w:val="pt-PT"/>
              </w:rPr>
            </w:pPr>
            <w:r w:rsidRPr="00CE08BE">
              <w:rPr>
                <w:rFonts w:ascii="Calibri" w:eastAsia="SimSun" w:hAnsi="Calibri" w:cs="Calibri"/>
                <w:b/>
                <w:bCs/>
                <w:color w:val="000000"/>
                <w:sz w:val="20"/>
                <w:szCs w:val="20"/>
                <w:lang w:val="pt-PT"/>
              </w:rPr>
              <w:t xml:space="preserve">C. CICLO ORÇAMENTAL </w:t>
            </w:r>
          </w:p>
        </w:tc>
      </w:tr>
      <w:tr w:rsidR="00500221" w:rsidRPr="00936EFC" w14:paraId="26AD6F25" w14:textId="77777777" w:rsidTr="0046414D">
        <w:trPr>
          <w:trHeight w:val="216"/>
        </w:trPr>
        <w:tc>
          <w:tcPr>
            <w:tcW w:w="9360" w:type="dxa"/>
            <w:gridSpan w:val="5"/>
            <w:shd w:val="clear" w:color="auto" w:fill="CCECFF"/>
            <w:vAlign w:val="bottom"/>
          </w:tcPr>
          <w:p w14:paraId="140BE06D" w14:textId="77777777" w:rsidR="00F06ED0" w:rsidRPr="00CE08BE" w:rsidRDefault="004E2624" w:rsidP="00F06ED0">
            <w:pPr>
              <w:autoSpaceDE w:val="0"/>
              <w:autoSpaceDN w:val="0"/>
              <w:adjustRightInd w:val="0"/>
              <w:spacing w:after="0" w:line="240" w:lineRule="auto"/>
              <w:rPr>
                <w:rFonts w:ascii="Calibri" w:eastAsia="SimSun" w:hAnsi="Calibri" w:cs="Calibri"/>
                <w:b/>
                <w:bCs/>
                <w:i/>
                <w:color w:val="000000"/>
                <w:sz w:val="20"/>
                <w:szCs w:val="20"/>
                <w:lang w:val="pt-PT"/>
              </w:rPr>
            </w:pPr>
            <w:r w:rsidRPr="00CE08BE">
              <w:rPr>
                <w:rFonts w:ascii="Calibri" w:eastAsia="SimSun" w:hAnsi="Calibri" w:cs="Calibri"/>
                <w:b/>
                <w:bCs/>
                <w:i/>
                <w:iCs/>
                <w:color w:val="000000"/>
                <w:sz w:val="20"/>
                <w:szCs w:val="20"/>
                <w:lang w:val="pt-PT"/>
              </w:rPr>
              <w:t xml:space="preserve">C(i) Orçamentação baseada em políticas </w:t>
            </w:r>
          </w:p>
        </w:tc>
      </w:tr>
      <w:tr w:rsidR="00500221" w:rsidRPr="00936EFC" w14:paraId="0491879E" w14:textId="77777777" w:rsidTr="0046414D">
        <w:trPr>
          <w:trHeight w:val="227"/>
        </w:trPr>
        <w:tc>
          <w:tcPr>
            <w:tcW w:w="3415" w:type="dxa"/>
            <w:tcMar>
              <w:top w:w="14" w:type="dxa"/>
            </w:tcMar>
          </w:tcPr>
          <w:p w14:paraId="668DA519" w14:textId="6E027302"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-11 Boa organização </w:t>
            </w:r>
            <w:r w:rsidR="000F01C2">
              <w:rPr>
                <w:rFonts w:ascii="Calibri" w:eastAsia="SimSun" w:hAnsi="Calibri" w:cs="Calibri"/>
                <w:sz w:val="20"/>
                <w:szCs w:val="20"/>
                <w:lang w:val="pt-PT"/>
              </w:rPr>
              <w:t xml:space="preserve">e </w:t>
            </w:r>
            <w:r w:rsidR="004E2624" w:rsidRPr="00CE08BE">
              <w:rPr>
                <w:rFonts w:ascii="Calibri" w:eastAsia="SimSun" w:hAnsi="Calibri" w:cs="Calibri"/>
                <w:sz w:val="20"/>
                <w:szCs w:val="20"/>
                <w:lang w:val="pt-PT"/>
              </w:rPr>
              <w:t>participação no processo orçamental anual</w:t>
            </w:r>
          </w:p>
        </w:tc>
        <w:tc>
          <w:tcPr>
            <w:tcW w:w="1350" w:type="dxa"/>
          </w:tcPr>
          <w:p w14:paraId="630394EF"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1B75816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5F1E11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B555B0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FA3BC46" w14:textId="77777777" w:rsidTr="0046414D">
        <w:trPr>
          <w:trHeight w:val="227"/>
        </w:trPr>
        <w:tc>
          <w:tcPr>
            <w:tcW w:w="3415" w:type="dxa"/>
            <w:tcMar>
              <w:top w:w="14" w:type="dxa"/>
            </w:tcMar>
          </w:tcPr>
          <w:p w14:paraId="5E0C5FBC" w14:textId="77777777" w:rsidR="00F06ED0" w:rsidRPr="00CE08BE" w:rsidRDefault="004E2624">
            <w:pPr>
              <w:numPr>
                <w:ilvl w:val="0"/>
                <w:numId w:val="2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Existência e adesão a um calendário orçamental fixo</w:t>
            </w:r>
          </w:p>
        </w:tc>
        <w:tc>
          <w:tcPr>
            <w:tcW w:w="1350" w:type="dxa"/>
          </w:tcPr>
          <w:p w14:paraId="1BC19700"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6CCA9D7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407962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21736F3"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5A2096BF" w14:textId="77777777" w:rsidTr="0046414D">
        <w:trPr>
          <w:trHeight w:val="227"/>
        </w:trPr>
        <w:tc>
          <w:tcPr>
            <w:tcW w:w="3415" w:type="dxa"/>
            <w:tcMar>
              <w:top w:w="14" w:type="dxa"/>
            </w:tcMar>
          </w:tcPr>
          <w:p w14:paraId="777ACBE0" w14:textId="77777777" w:rsidR="00F06ED0" w:rsidRPr="00CE08BE" w:rsidRDefault="004E2624">
            <w:pPr>
              <w:numPr>
                <w:ilvl w:val="0"/>
                <w:numId w:val="2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Orientações sobre a preparação das propostas orçamentais</w:t>
            </w:r>
          </w:p>
        </w:tc>
        <w:tc>
          <w:tcPr>
            <w:tcW w:w="1350" w:type="dxa"/>
          </w:tcPr>
          <w:p w14:paraId="3CEC59B8"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523ABFB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2DA6B9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05F1120"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18E2919D" w14:textId="77777777" w:rsidTr="0046414D">
        <w:trPr>
          <w:trHeight w:val="227"/>
        </w:trPr>
        <w:tc>
          <w:tcPr>
            <w:tcW w:w="3415" w:type="dxa"/>
            <w:tcMar>
              <w:top w:w="14" w:type="dxa"/>
            </w:tcMar>
          </w:tcPr>
          <w:p w14:paraId="2F43F7FA" w14:textId="77777777" w:rsidR="00F06ED0" w:rsidRPr="00CE08BE" w:rsidRDefault="004E2624">
            <w:pPr>
              <w:numPr>
                <w:ilvl w:val="0"/>
                <w:numId w:val="2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Aprovação atempada do orçamento pelo órgão legislativo</w:t>
            </w:r>
          </w:p>
        </w:tc>
        <w:tc>
          <w:tcPr>
            <w:tcW w:w="1350" w:type="dxa"/>
          </w:tcPr>
          <w:p w14:paraId="5D8D0AD5"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06E5857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E3EECC5"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F0E0BAC"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9B1AB16" w14:textId="77777777" w:rsidTr="0046414D">
        <w:trPr>
          <w:trHeight w:val="227"/>
        </w:trPr>
        <w:tc>
          <w:tcPr>
            <w:tcW w:w="3415" w:type="dxa"/>
            <w:tcMar>
              <w:top w:w="14" w:type="dxa"/>
            </w:tcMar>
          </w:tcPr>
          <w:p w14:paraId="46F8FC7E" w14:textId="3076BC68"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-12 </w:t>
            </w:r>
            <w:r w:rsidR="00714405" w:rsidRPr="00CE08BE">
              <w:rPr>
                <w:rFonts w:ascii="Calibri" w:eastAsia="SimSun" w:hAnsi="Calibri" w:cs="Calibri"/>
                <w:sz w:val="20"/>
                <w:szCs w:val="20"/>
                <w:lang w:val="pt-PT"/>
              </w:rPr>
              <w:t>Perspectiva</w:t>
            </w:r>
            <w:r w:rsidR="004E2624" w:rsidRPr="00CE08BE">
              <w:rPr>
                <w:rFonts w:ascii="Calibri" w:eastAsia="SimSun" w:hAnsi="Calibri" w:cs="Calibri"/>
                <w:sz w:val="20"/>
                <w:szCs w:val="20"/>
                <w:lang w:val="pt-PT"/>
              </w:rPr>
              <w:t xml:space="preserve"> plurianual no planeamento </w:t>
            </w:r>
            <w:r w:rsidR="004B7A49">
              <w:rPr>
                <w:rFonts w:ascii="Calibri" w:eastAsia="SimSun" w:hAnsi="Calibri" w:cs="Calibri"/>
                <w:sz w:val="20"/>
                <w:szCs w:val="20"/>
                <w:lang w:val="pt-PT"/>
              </w:rPr>
              <w:t>orçamental</w:t>
            </w:r>
            <w:r w:rsidR="004E2624" w:rsidRPr="00CE08BE">
              <w:rPr>
                <w:rFonts w:ascii="Calibri" w:eastAsia="SimSun" w:hAnsi="Calibri" w:cs="Calibri"/>
                <w:sz w:val="20"/>
                <w:szCs w:val="20"/>
                <w:lang w:val="pt-PT"/>
              </w:rPr>
              <w:t>, política de despesas e orçamentação</w:t>
            </w:r>
          </w:p>
        </w:tc>
        <w:tc>
          <w:tcPr>
            <w:tcW w:w="1350" w:type="dxa"/>
          </w:tcPr>
          <w:p w14:paraId="58FB3A0D" w14:textId="77777777" w:rsidR="00F06ED0" w:rsidRPr="00CE08BE" w:rsidRDefault="00F06ED0" w:rsidP="00F06ED0">
            <w:pPr>
              <w:spacing w:after="0" w:line="240" w:lineRule="auto"/>
              <w:jc w:val="center"/>
              <w:rPr>
                <w:rFonts w:ascii="Calibri" w:eastAsia="SimSun" w:hAnsi="Calibri" w:cs="Calibri"/>
                <w:bCs/>
                <w:sz w:val="20"/>
                <w:szCs w:val="20"/>
                <w:lang w:val="pt-PT"/>
              </w:rPr>
            </w:pPr>
          </w:p>
        </w:tc>
        <w:tc>
          <w:tcPr>
            <w:tcW w:w="1260" w:type="dxa"/>
          </w:tcPr>
          <w:p w14:paraId="38EEDB1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E58D1E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07A94F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A6448EE" w14:textId="77777777" w:rsidTr="0046414D">
        <w:trPr>
          <w:trHeight w:val="227"/>
        </w:trPr>
        <w:tc>
          <w:tcPr>
            <w:tcW w:w="3415" w:type="dxa"/>
            <w:tcMar>
              <w:top w:w="14" w:type="dxa"/>
            </w:tcMar>
          </w:tcPr>
          <w:p w14:paraId="1FFD3F70" w14:textId="5626BB8B" w:rsidR="00F06ED0" w:rsidRPr="00CE08BE" w:rsidRDefault="004E2624">
            <w:pPr>
              <w:numPr>
                <w:ilvl w:val="0"/>
                <w:numId w:val="2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Previsões </w:t>
            </w:r>
            <w:r w:rsidR="00015C51" w:rsidRPr="00CE08BE">
              <w:rPr>
                <w:rFonts w:ascii="Calibri" w:eastAsia="SimSun" w:hAnsi="Calibri" w:cs="Calibri"/>
                <w:sz w:val="20"/>
                <w:szCs w:val="20"/>
                <w:lang w:val="pt-PT"/>
              </w:rPr>
              <w:t>orçamentais</w:t>
            </w:r>
            <w:r w:rsidRPr="00CE08BE">
              <w:rPr>
                <w:rFonts w:ascii="Calibri" w:eastAsia="SimSun" w:hAnsi="Calibri" w:cs="Calibri"/>
                <w:sz w:val="20"/>
                <w:szCs w:val="20"/>
                <w:lang w:val="pt-PT"/>
              </w:rPr>
              <w:t xml:space="preserve"> plurianuais e alocações funcionais</w:t>
            </w:r>
          </w:p>
        </w:tc>
        <w:tc>
          <w:tcPr>
            <w:tcW w:w="1350" w:type="dxa"/>
          </w:tcPr>
          <w:p w14:paraId="51777A5D"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6F9E10F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DFE6D2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4AEA10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3C9A8DDD" w14:textId="77777777" w:rsidTr="0046414D">
        <w:trPr>
          <w:trHeight w:val="227"/>
        </w:trPr>
        <w:tc>
          <w:tcPr>
            <w:tcW w:w="3415" w:type="dxa"/>
            <w:tcMar>
              <w:top w:w="14" w:type="dxa"/>
            </w:tcMar>
          </w:tcPr>
          <w:p w14:paraId="744EC5EC" w14:textId="26F5B491" w:rsidR="00F06ED0" w:rsidRPr="00CE08BE" w:rsidRDefault="004E2624">
            <w:pPr>
              <w:numPr>
                <w:ilvl w:val="0"/>
                <w:numId w:val="2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Âmbito e frequência da análise de sustentabilidade d</w:t>
            </w:r>
            <w:r w:rsidR="000F01C2">
              <w:rPr>
                <w:rFonts w:ascii="Calibri" w:eastAsia="SimSun" w:hAnsi="Calibri" w:cs="Calibri"/>
                <w:sz w:val="20"/>
                <w:szCs w:val="20"/>
                <w:lang w:val="pt-PT"/>
              </w:rPr>
              <w:t>a dívida</w:t>
            </w:r>
          </w:p>
        </w:tc>
        <w:tc>
          <w:tcPr>
            <w:tcW w:w="1350" w:type="dxa"/>
          </w:tcPr>
          <w:p w14:paraId="0D0BEB7E"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1D5604E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8063037"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07466D9" w14:textId="77777777" w:rsidR="00F06ED0" w:rsidRPr="00CE08BE" w:rsidRDefault="00F06ED0" w:rsidP="00F06ED0">
            <w:pPr>
              <w:spacing w:after="0" w:line="240" w:lineRule="auto"/>
              <w:rPr>
                <w:rFonts w:ascii="Calibri" w:eastAsia="Batang" w:hAnsi="Calibri" w:cs="Calibri"/>
                <w:sz w:val="20"/>
                <w:szCs w:val="20"/>
                <w:highlight w:val="yellow"/>
                <w:lang w:val="pt-PT"/>
              </w:rPr>
            </w:pPr>
          </w:p>
        </w:tc>
      </w:tr>
      <w:tr w:rsidR="00500221" w:rsidRPr="00853D77" w14:paraId="22446F48" w14:textId="77777777" w:rsidTr="0046414D">
        <w:trPr>
          <w:trHeight w:val="227"/>
        </w:trPr>
        <w:tc>
          <w:tcPr>
            <w:tcW w:w="3415" w:type="dxa"/>
            <w:tcMar>
              <w:top w:w="14" w:type="dxa"/>
            </w:tcMar>
          </w:tcPr>
          <w:p w14:paraId="10413B05" w14:textId="5C43CD80" w:rsidR="00F06ED0" w:rsidRPr="00CE08BE" w:rsidRDefault="004E2624">
            <w:pPr>
              <w:numPr>
                <w:ilvl w:val="0"/>
                <w:numId w:val="2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Existência de estratégias sectoriais custe</w:t>
            </w:r>
            <w:r w:rsidR="000F01C2">
              <w:rPr>
                <w:rFonts w:ascii="Calibri" w:eastAsia="SimSun" w:hAnsi="Calibri" w:cs="Calibri"/>
                <w:sz w:val="20"/>
                <w:szCs w:val="20"/>
                <w:lang w:val="pt-PT"/>
              </w:rPr>
              <w:t>adas</w:t>
            </w:r>
          </w:p>
        </w:tc>
        <w:tc>
          <w:tcPr>
            <w:tcW w:w="1350" w:type="dxa"/>
          </w:tcPr>
          <w:p w14:paraId="3181D93A" w14:textId="77777777" w:rsidR="00F06ED0" w:rsidRPr="00CE08BE" w:rsidRDefault="00F06ED0" w:rsidP="00F06ED0">
            <w:pPr>
              <w:tabs>
                <w:tab w:val="left" w:pos="1042"/>
                <w:tab w:val="center" w:pos="1238"/>
              </w:tabs>
              <w:spacing w:after="0" w:line="240" w:lineRule="auto"/>
              <w:rPr>
                <w:rFonts w:ascii="Calibri" w:eastAsia="SimSun" w:hAnsi="Calibri" w:cs="Calibri"/>
                <w:bCs/>
                <w:iCs/>
                <w:sz w:val="20"/>
                <w:szCs w:val="20"/>
                <w:lang w:val="pt-PT"/>
              </w:rPr>
            </w:pPr>
          </w:p>
        </w:tc>
        <w:tc>
          <w:tcPr>
            <w:tcW w:w="1260" w:type="dxa"/>
          </w:tcPr>
          <w:p w14:paraId="5D77589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68D8BF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F40568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6F93ADA" w14:textId="77777777" w:rsidTr="0046414D">
        <w:trPr>
          <w:trHeight w:val="227"/>
        </w:trPr>
        <w:tc>
          <w:tcPr>
            <w:tcW w:w="3415" w:type="dxa"/>
            <w:tcMar>
              <w:top w:w="14" w:type="dxa"/>
            </w:tcMar>
          </w:tcPr>
          <w:p w14:paraId="366DE8C3" w14:textId="77777777" w:rsidR="00F06ED0" w:rsidRPr="00CE08BE" w:rsidRDefault="004E2624">
            <w:pPr>
              <w:numPr>
                <w:ilvl w:val="0"/>
                <w:numId w:val="2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Ligações entre os orçamentos de investimento e as estimativas previsionais da despesa</w:t>
            </w:r>
          </w:p>
        </w:tc>
        <w:tc>
          <w:tcPr>
            <w:tcW w:w="1350" w:type="dxa"/>
          </w:tcPr>
          <w:p w14:paraId="31873EE2" w14:textId="77777777" w:rsidR="00F06ED0" w:rsidRPr="00CE08BE" w:rsidRDefault="00F06ED0" w:rsidP="00F06ED0">
            <w:pPr>
              <w:spacing w:after="0" w:line="240" w:lineRule="auto"/>
              <w:jc w:val="center"/>
              <w:rPr>
                <w:rFonts w:ascii="Calibri" w:eastAsia="SimSun" w:hAnsi="Calibri" w:cs="Calibri"/>
                <w:bCs/>
                <w:iCs/>
                <w:sz w:val="20"/>
                <w:szCs w:val="20"/>
                <w:lang w:val="pt-PT"/>
              </w:rPr>
            </w:pPr>
          </w:p>
        </w:tc>
        <w:tc>
          <w:tcPr>
            <w:tcW w:w="1260" w:type="dxa"/>
          </w:tcPr>
          <w:p w14:paraId="2C8426D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4D3C00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A7BB5C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10BC9EF" w14:textId="77777777" w:rsidTr="0046414D">
        <w:trPr>
          <w:trHeight w:val="402"/>
        </w:trPr>
        <w:tc>
          <w:tcPr>
            <w:tcW w:w="9360" w:type="dxa"/>
            <w:gridSpan w:val="5"/>
            <w:shd w:val="clear" w:color="auto" w:fill="CCECFF"/>
          </w:tcPr>
          <w:p w14:paraId="0253B9CE" w14:textId="77777777" w:rsidR="00F06ED0" w:rsidRPr="00CE08BE" w:rsidRDefault="004E2624" w:rsidP="00F06ED0">
            <w:pPr>
              <w:autoSpaceDE w:val="0"/>
              <w:autoSpaceDN w:val="0"/>
              <w:adjustRightInd w:val="0"/>
              <w:spacing w:after="0" w:line="240" w:lineRule="auto"/>
              <w:rPr>
                <w:rFonts w:ascii="Calibri" w:eastAsia="SimSun" w:hAnsi="Calibri" w:cs="Calibri"/>
                <w:b/>
                <w:bCs/>
                <w:i/>
                <w:color w:val="000000"/>
                <w:sz w:val="20"/>
                <w:szCs w:val="20"/>
                <w:lang w:val="pt-PT"/>
              </w:rPr>
            </w:pPr>
            <w:r w:rsidRPr="00CE08BE">
              <w:rPr>
                <w:rFonts w:ascii="Calibri" w:eastAsia="SimSun" w:hAnsi="Calibri" w:cs="Calibri"/>
                <w:b/>
                <w:bCs/>
                <w:i/>
                <w:iCs/>
                <w:color w:val="000000"/>
                <w:sz w:val="20"/>
                <w:szCs w:val="20"/>
                <w:lang w:val="pt-PT"/>
              </w:rPr>
              <w:t xml:space="preserve">C(ii) Previsibilidade e controlo na execução orçamental </w:t>
            </w:r>
          </w:p>
        </w:tc>
      </w:tr>
      <w:tr w:rsidR="00500221" w:rsidRPr="00853D77" w14:paraId="4B35EA9E" w14:textId="77777777" w:rsidTr="0046414D">
        <w:trPr>
          <w:trHeight w:val="227"/>
        </w:trPr>
        <w:tc>
          <w:tcPr>
            <w:tcW w:w="3415" w:type="dxa"/>
            <w:tcMar>
              <w:top w:w="14" w:type="dxa"/>
            </w:tcMar>
          </w:tcPr>
          <w:p w14:paraId="1C4EB536" w14:textId="302F9D24"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-13 Transparência das obrigações e responsabilidades dos contribuintes </w:t>
            </w:r>
          </w:p>
        </w:tc>
        <w:tc>
          <w:tcPr>
            <w:tcW w:w="1350" w:type="dxa"/>
          </w:tcPr>
          <w:p w14:paraId="128AABDE" w14:textId="77777777" w:rsidR="00F06ED0" w:rsidRPr="00CE08BE" w:rsidRDefault="00F06ED0" w:rsidP="00F06ED0">
            <w:pPr>
              <w:tabs>
                <w:tab w:val="left" w:pos="1096"/>
                <w:tab w:val="center" w:pos="1238"/>
              </w:tabs>
              <w:spacing w:after="0" w:line="240" w:lineRule="auto"/>
              <w:rPr>
                <w:rFonts w:ascii="Calibri" w:eastAsia="SimSun" w:hAnsi="Calibri" w:cs="Calibri"/>
                <w:sz w:val="20"/>
                <w:szCs w:val="20"/>
                <w:lang w:val="pt-PT"/>
              </w:rPr>
            </w:pPr>
          </w:p>
        </w:tc>
        <w:tc>
          <w:tcPr>
            <w:tcW w:w="1260" w:type="dxa"/>
          </w:tcPr>
          <w:p w14:paraId="6CF00F8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091A55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E818E1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0F65409E" w14:textId="77777777" w:rsidTr="0046414D">
        <w:trPr>
          <w:trHeight w:val="227"/>
        </w:trPr>
        <w:tc>
          <w:tcPr>
            <w:tcW w:w="3415" w:type="dxa"/>
            <w:tcMar>
              <w:top w:w="14" w:type="dxa"/>
            </w:tcMar>
          </w:tcPr>
          <w:p w14:paraId="6E768171" w14:textId="77777777" w:rsidR="00F06ED0" w:rsidRPr="00CE08BE" w:rsidRDefault="004E2624">
            <w:pPr>
              <w:numPr>
                <w:ilvl w:val="0"/>
                <w:numId w:val="29"/>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Clareza e exaustividade das obrigações fiscais</w:t>
            </w:r>
          </w:p>
        </w:tc>
        <w:tc>
          <w:tcPr>
            <w:tcW w:w="1350" w:type="dxa"/>
          </w:tcPr>
          <w:p w14:paraId="5350C84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D20524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C01BC72"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9A739E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109D5A04" w14:textId="77777777" w:rsidTr="0046414D">
        <w:trPr>
          <w:trHeight w:val="227"/>
        </w:trPr>
        <w:tc>
          <w:tcPr>
            <w:tcW w:w="3415" w:type="dxa"/>
            <w:tcMar>
              <w:top w:w="14" w:type="dxa"/>
            </w:tcMar>
          </w:tcPr>
          <w:p w14:paraId="3A6C9DE1" w14:textId="77777777" w:rsidR="00F06ED0" w:rsidRPr="00CE08BE" w:rsidRDefault="004E2624">
            <w:pPr>
              <w:numPr>
                <w:ilvl w:val="0"/>
                <w:numId w:val="29"/>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Acesso do contribuinte a informações sobre obrigações tributárias e procedimentos administrativos</w:t>
            </w:r>
          </w:p>
        </w:tc>
        <w:tc>
          <w:tcPr>
            <w:tcW w:w="1350" w:type="dxa"/>
          </w:tcPr>
          <w:p w14:paraId="73F1883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403B12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CAED7F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A9EFEB0"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BDB3508" w14:textId="77777777" w:rsidTr="0046414D">
        <w:trPr>
          <w:trHeight w:val="227"/>
        </w:trPr>
        <w:tc>
          <w:tcPr>
            <w:tcW w:w="3415" w:type="dxa"/>
            <w:tcMar>
              <w:top w:w="14" w:type="dxa"/>
            </w:tcMar>
          </w:tcPr>
          <w:p w14:paraId="7F930824" w14:textId="77777777" w:rsidR="00F06ED0" w:rsidRPr="00CE08BE" w:rsidRDefault="004E2624">
            <w:pPr>
              <w:numPr>
                <w:ilvl w:val="0"/>
                <w:numId w:val="29"/>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Existência e funcionamento de um mecanismo de recurso fiscal</w:t>
            </w:r>
          </w:p>
        </w:tc>
        <w:tc>
          <w:tcPr>
            <w:tcW w:w="1350" w:type="dxa"/>
          </w:tcPr>
          <w:p w14:paraId="46AC523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BDB4C5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70D8F1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E36154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723EB9F" w14:textId="77777777" w:rsidTr="0046414D">
        <w:trPr>
          <w:trHeight w:val="227"/>
        </w:trPr>
        <w:tc>
          <w:tcPr>
            <w:tcW w:w="3415" w:type="dxa"/>
            <w:tcMar>
              <w:top w:w="14" w:type="dxa"/>
            </w:tcMar>
          </w:tcPr>
          <w:p w14:paraId="538E77DB" w14:textId="2DAC284D"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-14 Eficácia das medidas de registo</w:t>
            </w:r>
            <w:r w:rsidR="000F01C2">
              <w:rPr>
                <w:rFonts w:ascii="Calibri" w:eastAsia="SimSun" w:hAnsi="Calibri" w:cs="Calibri"/>
                <w:sz w:val="20"/>
                <w:szCs w:val="20"/>
                <w:lang w:val="pt-PT"/>
              </w:rPr>
              <w:t xml:space="preserve"> do contribuinte</w:t>
            </w:r>
            <w:r w:rsidR="004E2624" w:rsidRPr="00CE08BE">
              <w:rPr>
                <w:rFonts w:ascii="Calibri" w:eastAsia="SimSun" w:hAnsi="Calibri" w:cs="Calibri"/>
                <w:sz w:val="20"/>
                <w:szCs w:val="20"/>
                <w:lang w:val="pt-PT"/>
              </w:rPr>
              <w:t xml:space="preserve"> e apuramento do imposto</w:t>
            </w:r>
          </w:p>
        </w:tc>
        <w:tc>
          <w:tcPr>
            <w:tcW w:w="1350" w:type="dxa"/>
          </w:tcPr>
          <w:p w14:paraId="1B98E17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30DF14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8ED742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88EBE3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C628A36" w14:textId="77777777" w:rsidTr="0046414D">
        <w:trPr>
          <w:trHeight w:val="227"/>
        </w:trPr>
        <w:tc>
          <w:tcPr>
            <w:tcW w:w="3415" w:type="dxa"/>
            <w:tcMar>
              <w:top w:w="14" w:type="dxa"/>
            </w:tcMar>
          </w:tcPr>
          <w:p w14:paraId="0812E99D" w14:textId="77777777" w:rsidR="00F06ED0" w:rsidRPr="00CE08BE" w:rsidRDefault="004E2624">
            <w:pPr>
              <w:numPr>
                <w:ilvl w:val="0"/>
                <w:numId w:val="30"/>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Controlos no sistema de registo dos contribuintes</w:t>
            </w:r>
          </w:p>
        </w:tc>
        <w:tc>
          <w:tcPr>
            <w:tcW w:w="1350" w:type="dxa"/>
          </w:tcPr>
          <w:p w14:paraId="5898DE0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7B89F8D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71C7BE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ACAAD2E"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069C985" w14:textId="77777777" w:rsidTr="0046414D">
        <w:trPr>
          <w:trHeight w:val="227"/>
        </w:trPr>
        <w:tc>
          <w:tcPr>
            <w:tcW w:w="3415" w:type="dxa"/>
            <w:tcMar>
              <w:top w:w="14" w:type="dxa"/>
            </w:tcMar>
          </w:tcPr>
          <w:p w14:paraId="1B5D24EB" w14:textId="77777777" w:rsidR="00F06ED0" w:rsidRPr="00CE08BE" w:rsidRDefault="004E2624">
            <w:pPr>
              <w:numPr>
                <w:ilvl w:val="0"/>
                <w:numId w:val="30"/>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Eficácia das sanções em caso de incumprimento das obrigações de registo e declaração</w:t>
            </w:r>
          </w:p>
        </w:tc>
        <w:tc>
          <w:tcPr>
            <w:tcW w:w="1350" w:type="dxa"/>
          </w:tcPr>
          <w:p w14:paraId="5F5E030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4A7954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C160422"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3A94932"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362C4556" w14:textId="77777777" w:rsidTr="0046414D">
        <w:trPr>
          <w:trHeight w:val="227"/>
        </w:trPr>
        <w:tc>
          <w:tcPr>
            <w:tcW w:w="3415" w:type="dxa"/>
            <w:tcMar>
              <w:top w:w="14" w:type="dxa"/>
            </w:tcMar>
          </w:tcPr>
          <w:p w14:paraId="5564E2A9" w14:textId="77777777" w:rsidR="00F06ED0" w:rsidRPr="00CE08BE" w:rsidRDefault="004E2624">
            <w:pPr>
              <w:numPr>
                <w:ilvl w:val="0"/>
                <w:numId w:val="30"/>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Planeamento e acompanhamento de programas de auditoria fiscal e investigação de fraudes</w:t>
            </w:r>
          </w:p>
        </w:tc>
        <w:tc>
          <w:tcPr>
            <w:tcW w:w="1350" w:type="dxa"/>
          </w:tcPr>
          <w:p w14:paraId="1A58441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738DFE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BF26793"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D7C574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2DD35C80" w14:textId="77777777" w:rsidTr="0046414D">
        <w:trPr>
          <w:trHeight w:val="227"/>
        </w:trPr>
        <w:tc>
          <w:tcPr>
            <w:tcW w:w="3415" w:type="dxa"/>
            <w:tcMar>
              <w:top w:w="14" w:type="dxa"/>
            </w:tcMar>
          </w:tcPr>
          <w:p w14:paraId="5B6CBD39" w14:textId="5A73F586"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-15 </w:t>
            </w:r>
            <w:r w:rsidR="000F01C2">
              <w:rPr>
                <w:rFonts w:ascii="Calibri" w:eastAsia="SimSun" w:hAnsi="Calibri" w:cs="Calibri"/>
                <w:sz w:val="20"/>
                <w:szCs w:val="20"/>
                <w:lang w:val="pt-PT"/>
              </w:rPr>
              <w:t>Eficácia</w:t>
            </w:r>
            <w:r w:rsidR="004E2624" w:rsidRPr="00CE08BE">
              <w:rPr>
                <w:rFonts w:ascii="Calibri" w:eastAsia="SimSun" w:hAnsi="Calibri" w:cs="Calibri"/>
                <w:sz w:val="20"/>
                <w:szCs w:val="20"/>
                <w:lang w:val="pt-PT"/>
              </w:rPr>
              <w:t xml:space="preserve"> na cobrança de impostos </w:t>
            </w:r>
          </w:p>
        </w:tc>
        <w:tc>
          <w:tcPr>
            <w:tcW w:w="1350" w:type="dxa"/>
          </w:tcPr>
          <w:p w14:paraId="75A40A6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12FCAF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18A2C6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CD5B6D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EE825A6" w14:textId="77777777" w:rsidTr="0046414D">
        <w:trPr>
          <w:trHeight w:val="227"/>
        </w:trPr>
        <w:tc>
          <w:tcPr>
            <w:tcW w:w="3415" w:type="dxa"/>
            <w:tcMar>
              <w:top w:w="14" w:type="dxa"/>
            </w:tcMar>
          </w:tcPr>
          <w:p w14:paraId="2090559F" w14:textId="77777777" w:rsidR="00F06ED0" w:rsidRPr="00CE08BE" w:rsidRDefault="004E2624">
            <w:pPr>
              <w:numPr>
                <w:ilvl w:val="0"/>
                <w:numId w:val="31"/>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Rácio das cobranças dos impostos brutos em atraso</w:t>
            </w:r>
          </w:p>
        </w:tc>
        <w:tc>
          <w:tcPr>
            <w:tcW w:w="1350" w:type="dxa"/>
          </w:tcPr>
          <w:p w14:paraId="5C31744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7047890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360062B"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5D95D9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4F7B46B1" w14:textId="77777777" w:rsidTr="0046414D">
        <w:trPr>
          <w:trHeight w:val="227"/>
        </w:trPr>
        <w:tc>
          <w:tcPr>
            <w:tcW w:w="3415" w:type="dxa"/>
            <w:tcMar>
              <w:top w:w="14" w:type="dxa"/>
            </w:tcMar>
          </w:tcPr>
          <w:p w14:paraId="3AF92932" w14:textId="77777777" w:rsidR="00F06ED0" w:rsidRPr="00CE08BE" w:rsidRDefault="004E2624">
            <w:pPr>
              <w:numPr>
                <w:ilvl w:val="0"/>
                <w:numId w:val="31"/>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Eficácia da transferência das cobranças fiscais para o Tesouro pela administração da receita</w:t>
            </w:r>
          </w:p>
        </w:tc>
        <w:tc>
          <w:tcPr>
            <w:tcW w:w="1350" w:type="dxa"/>
          </w:tcPr>
          <w:p w14:paraId="03AE3F7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EC5FCC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C7ED60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8E68B50"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2E7F2657" w14:textId="77777777" w:rsidTr="0046414D">
        <w:trPr>
          <w:trHeight w:val="227"/>
        </w:trPr>
        <w:tc>
          <w:tcPr>
            <w:tcW w:w="3415" w:type="dxa"/>
            <w:tcMar>
              <w:top w:w="14" w:type="dxa"/>
            </w:tcMar>
          </w:tcPr>
          <w:p w14:paraId="4753CAD8" w14:textId="51F6B61A" w:rsidR="00F06ED0" w:rsidRPr="00CE08BE" w:rsidRDefault="004E2624">
            <w:pPr>
              <w:numPr>
                <w:ilvl w:val="0"/>
                <w:numId w:val="31"/>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Frequência com que é feita uma reconciliação completa das contas entre as avaliações fiscais, cobranças, registos de atras</w:t>
            </w:r>
            <w:r w:rsidR="000F01C2">
              <w:rPr>
                <w:rFonts w:ascii="Calibri" w:eastAsia="SimSun" w:hAnsi="Calibri" w:cs="Calibri"/>
                <w:sz w:val="20"/>
                <w:szCs w:val="20"/>
                <w:lang w:val="pt-PT"/>
              </w:rPr>
              <w:t>ad</w:t>
            </w:r>
            <w:r w:rsidRPr="00CE08BE">
              <w:rPr>
                <w:rFonts w:ascii="Calibri" w:eastAsia="SimSun" w:hAnsi="Calibri" w:cs="Calibri"/>
                <w:sz w:val="20"/>
                <w:szCs w:val="20"/>
                <w:lang w:val="pt-PT"/>
              </w:rPr>
              <w:t>os e recebimentos pelo Tesouro</w:t>
            </w:r>
          </w:p>
        </w:tc>
        <w:tc>
          <w:tcPr>
            <w:tcW w:w="1350" w:type="dxa"/>
          </w:tcPr>
          <w:p w14:paraId="7499927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293C7F3"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A6A9975"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68DF1B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1951F665" w14:textId="77777777" w:rsidTr="0046414D">
        <w:trPr>
          <w:trHeight w:val="227"/>
        </w:trPr>
        <w:tc>
          <w:tcPr>
            <w:tcW w:w="3415" w:type="dxa"/>
            <w:tcMar>
              <w:top w:w="14" w:type="dxa"/>
            </w:tcMar>
          </w:tcPr>
          <w:p w14:paraId="5EEEB32B" w14:textId="2D9F05A0"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-16 Previsibilidade na disponibilidade de recursos para os compromissos da despesa</w:t>
            </w:r>
          </w:p>
        </w:tc>
        <w:tc>
          <w:tcPr>
            <w:tcW w:w="1350" w:type="dxa"/>
          </w:tcPr>
          <w:p w14:paraId="065C511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EA08CD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048F77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A4B644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2C872D54" w14:textId="77777777" w:rsidTr="0046414D">
        <w:trPr>
          <w:trHeight w:val="227"/>
        </w:trPr>
        <w:tc>
          <w:tcPr>
            <w:tcW w:w="3415" w:type="dxa"/>
            <w:tcMar>
              <w:top w:w="14" w:type="dxa"/>
            </w:tcMar>
          </w:tcPr>
          <w:p w14:paraId="78663FEE" w14:textId="48A78CD6" w:rsidR="00F06ED0" w:rsidRPr="00CE08BE" w:rsidRDefault="004E2624">
            <w:pPr>
              <w:numPr>
                <w:ilvl w:val="0"/>
                <w:numId w:val="32"/>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Medida em que os fluxos de </w:t>
            </w:r>
            <w:r w:rsidR="000F01C2">
              <w:rPr>
                <w:rFonts w:ascii="Calibri" w:eastAsia="SimSun" w:hAnsi="Calibri" w:cs="Calibri"/>
                <w:sz w:val="20"/>
                <w:szCs w:val="20"/>
                <w:lang w:val="pt-PT"/>
              </w:rPr>
              <w:t>tesouraria</w:t>
            </w:r>
            <w:r w:rsidR="000F01C2"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são previstos e monitorizados</w:t>
            </w:r>
          </w:p>
        </w:tc>
        <w:tc>
          <w:tcPr>
            <w:tcW w:w="1350" w:type="dxa"/>
          </w:tcPr>
          <w:p w14:paraId="05AF72F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6DB328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22EE826"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C8CB1A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1880C9DB" w14:textId="77777777" w:rsidTr="0046414D">
        <w:trPr>
          <w:trHeight w:val="227"/>
        </w:trPr>
        <w:tc>
          <w:tcPr>
            <w:tcW w:w="3415" w:type="dxa"/>
            <w:tcMar>
              <w:top w:w="14" w:type="dxa"/>
            </w:tcMar>
          </w:tcPr>
          <w:p w14:paraId="58E2C010" w14:textId="77777777" w:rsidR="00F06ED0" w:rsidRPr="00CE08BE" w:rsidRDefault="004E2624">
            <w:pPr>
              <w:numPr>
                <w:ilvl w:val="0"/>
                <w:numId w:val="32"/>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Fiabilidade e horizonte das informações anuais periódicas aos MDAs sobre os limites máximos das despesas</w:t>
            </w:r>
          </w:p>
        </w:tc>
        <w:tc>
          <w:tcPr>
            <w:tcW w:w="1350" w:type="dxa"/>
          </w:tcPr>
          <w:p w14:paraId="0DEF09C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265689E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0F4693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B75FD3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8919B29" w14:textId="77777777" w:rsidTr="0046414D">
        <w:trPr>
          <w:trHeight w:val="227"/>
        </w:trPr>
        <w:tc>
          <w:tcPr>
            <w:tcW w:w="3415" w:type="dxa"/>
            <w:tcMar>
              <w:top w:w="14" w:type="dxa"/>
            </w:tcMar>
          </w:tcPr>
          <w:p w14:paraId="1FCC8EFB" w14:textId="5ED2D30B" w:rsidR="00F06ED0" w:rsidRPr="00CE08BE" w:rsidRDefault="004E2624">
            <w:pPr>
              <w:numPr>
                <w:ilvl w:val="0"/>
                <w:numId w:val="32"/>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Frequência e transparência </w:t>
            </w:r>
            <w:r w:rsidR="00C0288A">
              <w:rPr>
                <w:rFonts w:ascii="Calibri" w:eastAsia="SimSun" w:hAnsi="Calibri" w:cs="Calibri"/>
                <w:sz w:val="20"/>
                <w:szCs w:val="20"/>
                <w:lang w:val="pt-PT"/>
              </w:rPr>
              <w:t>das alterações</w:t>
            </w:r>
            <w:r w:rsidRPr="00CE08BE">
              <w:rPr>
                <w:rFonts w:ascii="Calibri" w:eastAsia="SimSun" w:hAnsi="Calibri" w:cs="Calibri"/>
                <w:sz w:val="20"/>
                <w:szCs w:val="20"/>
                <w:lang w:val="pt-PT"/>
              </w:rPr>
              <w:t xml:space="preserve"> das dotações orçamentais acima do nível de gestão dos MDAs</w:t>
            </w:r>
          </w:p>
        </w:tc>
        <w:tc>
          <w:tcPr>
            <w:tcW w:w="1350" w:type="dxa"/>
          </w:tcPr>
          <w:p w14:paraId="0596046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733DFB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C1AA328"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4F2256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F0A5896" w14:textId="77777777" w:rsidTr="0046414D">
        <w:trPr>
          <w:trHeight w:val="227"/>
        </w:trPr>
        <w:tc>
          <w:tcPr>
            <w:tcW w:w="3415" w:type="dxa"/>
            <w:tcMar>
              <w:top w:w="14" w:type="dxa"/>
            </w:tcMar>
          </w:tcPr>
          <w:p w14:paraId="14FA5D52" w14:textId="1FEC8B23"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-17 Registo e gestão dos saldos de </w:t>
            </w:r>
            <w:r w:rsidR="00C0288A">
              <w:rPr>
                <w:rFonts w:ascii="Calibri" w:eastAsia="SimSun" w:hAnsi="Calibri" w:cs="Calibri"/>
                <w:sz w:val="20"/>
                <w:szCs w:val="20"/>
                <w:lang w:val="pt-PT"/>
              </w:rPr>
              <w:t>tesouraria</w:t>
            </w:r>
            <w:r w:rsidR="004E2624" w:rsidRPr="00CE08BE">
              <w:rPr>
                <w:rFonts w:ascii="Calibri" w:eastAsia="SimSun" w:hAnsi="Calibri" w:cs="Calibri"/>
                <w:sz w:val="20"/>
                <w:szCs w:val="20"/>
                <w:lang w:val="pt-PT"/>
              </w:rPr>
              <w:t>, dívidas e garantias</w:t>
            </w:r>
          </w:p>
        </w:tc>
        <w:tc>
          <w:tcPr>
            <w:tcW w:w="1350" w:type="dxa"/>
          </w:tcPr>
          <w:p w14:paraId="63DADC1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E396AB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BC0CA72"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E2365F0"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5F02CE2" w14:textId="77777777" w:rsidTr="0046414D">
        <w:trPr>
          <w:trHeight w:val="227"/>
        </w:trPr>
        <w:tc>
          <w:tcPr>
            <w:tcW w:w="3415" w:type="dxa"/>
            <w:tcMar>
              <w:top w:w="14" w:type="dxa"/>
            </w:tcMar>
          </w:tcPr>
          <w:p w14:paraId="4AF57FBB" w14:textId="327422A2" w:rsidR="00F06ED0" w:rsidRPr="00CE08BE" w:rsidRDefault="004E2624">
            <w:pPr>
              <w:numPr>
                <w:ilvl w:val="0"/>
                <w:numId w:val="3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Qualidade dos registos e </w:t>
            </w:r>
            <w:r w:rsidR="00C0288A">
              <w:rPr>
                <w:rFonts w:ascii="Calibri" w:eastAsia="SimSun" w:hAnsi="Calibri" w:cs="Calibri"/>
                <w:sz w:val="20"/>
                <w:szCs w:val="20"/>
                <w:lang w:val="pt-PT"/>
              </w:rPr>
              <w:t>elaboração de relatórios sobre os</w:t>
            </w:r>
            <w:r w:rsidR="00C0288A"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dados dívidas</w:t>
            </w:r>
          </w:p>
        </w:tc>
        <w:tc>
          <w:tcPr>
            <w:tcW w:w="1350" w:type="dxa"/>
          </w:tcPr>
          <w:p w14:paraId="473211E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6E5DD7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B6E764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7BB426C"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F42DE31" w14:textId="77777777" w:rsidTr="0046414D">
        <w:trPr>
          <w:trHeight w:val="227"/>
        </w:trPr>
        <w:tc>
          <w:tcPr>
            <w:tcW w:w="3415" w:type="dxa"/>
            <w:tcMar>
              <w:top w:w="14" w:type="dxa"/>
            </w:tcMar>
          </w:tcPr>
          <w:p w14:paraId="49F6B97C" w14:textId="2C616D6E" w:rsidR="00F06ED0" w:rsidRPr="00CE08BE" w:rsidRDefault="004E2624">
            <w:pPr>
              <w:numPr>
                <w:ilvl w:val="0"/>
                <w:numId w:val="3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Grau de consolidação dos saldos de </w:t>
            </w:r>
            <w:r w:rsidR="00C0288A">
              <w:rPr>
                <w:rFonts w:ascii="Calibri" w:eastAsia="SimSun" w:hAnsi="Calibri" w:cs="Calibri"/>
                <w:sz w:val="20"/>
                <w:szCs w:val="20"/>
                <w:lang w:val="pt-PT"/>
              </w:rPr>
              <w:t>tesouraria</w:t>
            </w:r>
            <w:r w:rsidR="00C0288A"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do governo</w:t>
            </w:r>
          </w:p>
        </w:tc>
        <w:tc>
          <w:tcPr>
            <w:tcW w:w="1350" w:type="dxa"/>
          </w:tcPr>
          <w:p w14:paraId="1936ACA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18A5E0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445365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E416EC2"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19C9D14F" w14:textId="77777777" w:rsidTr="0046414D">
        <w:trPr>
          <w:trHeight w:val="227"/>
        </w:trPr>
        <w:tc>
          <w:tcPr>
            <w:tcW w:w="3415" w:type="dxa"/>
            <w:tcMar>
              <w:top w:w="14" w:type="dxa"/>
            </w:tcMar>
          </w:tcPr>
          <w:p w14:paraId="7352F635" w14:textId="77777777" w:rsidR="00F06ED0" w:rsidRPr="00CE08BE" w:rsidRDefault="004E2624">
            <w:pPr>
              <w:numPr>
                <w:ilvl w:val="0"/>
                <w:numId w:val="3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Sistemas para a contratação de empréstimos e emissão de garantias</w:t>
            </w:r>
          </w:p>
        </w:tc>
        <w:tc>
          <w:tcPr>
            <w:tcW w:w="1350" w:type="dxa"/>
          </w:tcPr>
          <w:p w14:paraId="50BC4B8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2AB93F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B58AE4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423503B"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3592B957" w14:textId="77777777" w:rsidTr="0046414D">
        <w:trPr>
          <w:trHeight w:val="227"/>
        </w:trPr>
        <w:tc>
          <w:tcPr>
            <w:tcW w:w="3415" w:type="dxa"/>
            <w:tcMar>
              <w:top w:w="14" w:type="dxa"/>
            </w:tcMar>
          </w:tcPr>
          <w:p w14:paraId="6E6F906C" w14:textId="66525832"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-18 Eficácia dos controlos da folha de </w:t>
            </w:r>
            <w:r w:rsidR="00C0288A">
              <w:rPr>
                <w:rFonts w:ascii="Calibri" w:eastAsia="SimSun" w:hAnsi="Calibri" w:cs="Calibri"/>
                <w:sz w:val="20"/>
                <w:szCs w:val="20"/>
                <w:lang w:val="pt-PT"/>
              </w:rPr>
              <w:t>pagamentos</w:t>
            </w:r>
          </w:p>
        </w:tc>
        <w:tc>
          <w:tcPr>
            <w:tcW w:w="1350" w:type="dxa"/>
          </w:tcPr>
          <w:p w14:paraId="49047F7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C99BD6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1052BA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E69A2A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2CEAC3F" w14:textId="77777777" w:rsidTr="0046414D">
        <w:trPr>
          <w:trHeight w:val="227"/>
        </w:trPr>
        <w:tc>
          <w:tcPr>
            <w:tcW w:w="3415" w:type="dxa"/>
            <w:tcMar>
              <w:top w:w="14" w:type="dxa"/>
            </w:tcMar>
          </w:tcPr>
          <w:p w14:paraId="58DD070F" w14:textId="000E752C" w:rsidR="00F06ED0" w:rsidRPr="00CE08BE" w:rsidRDefault="004E2624">
            <w:pPr>
              <w:numPr>
                <w:ilvl w:val="0"/>
                <w:numId w:val="3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Grau de integração e reconciliação entre registos do pessoal e os dados da folha de </w:t>
            </w:r>
            <w:r w:rsidR="00C0288A">
              <w:rPr>
                <w:rFonts w:ascii="Calibri" w:eastAsia="SimSun" w:hAnsi="Calibri" w:cs="Calibri"/>
                <w:sz w:val="20"/>
                <w:szCs w:val="20"/>
                <w:lang w:val="pt-PT"/>
              </w:rPr>
              <w:t>pagamentos</w:t>
            </w:r>
          </w:p>
        </w:tc>
        <w:tc>
          <w:tcPr>
            <w:tcW w:w="1350" w:type="dxa"/>
          </w:tcPr>
          <w:p w14:paraId="3264BD1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DB6F1B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4E6516C9"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727F42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3B1E27CB" w14:textId="77777777" w:rsidTr="0046414D">
        <w:trPr>
          <w:trHeight w:val="227"/>
        </w:trPr>
        <w:tc>
          <w:tcPr>
            <w:tcW w:w="3415" w:type="dxa"/>
            <w:tcMar>
              <w:top w:w="14" w:type="dxa"/>
            </w:tcMar>
          </w:tcPr>
          <w:p w14:paraId="7DB2E78A" w14:textId="504E446E" w:rsidR="00F06ED0" w:rsidRPr="00CE08BE" w:rsidRDefault="00714405">
            <w:pPr>
              <w:numPr>
                <w:ilvl w:val="0"/>
                <w:numId w:val="3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Actualidade</w:t>
            </w:r>
            <w:r w:rsidR="004E2624" w:rsidRPr="00CE08BE">
              <w:rPr>
                <w:rFonts w:ascii="Calibri" w:eastAsia="SimSun" w:hAnsi="Calibri" w:cs="Calibri"/>
                <w:sz w:val="20"/>
                <w:szCs w:val="20"/>
                <w:lang w:val="pt-PT"/>
              </w:rPr>
              <w:t xml:space="preserve"> das alterações aos registos do pessoal e à folha de </w:t>
            </w:r>
            <w:r w:rsidR="00C0288A">
              <w:rPr>
                <w:rFonts w:ascii="Calibri" w:eastAsia="SimSun" w:hAnsi="Calibri" w:cs="Calibri"/>
                <w:sz w:val="20"/>
                <w:szCs w:val="20"/>
                <w:lang w:val="pt-PT"/>
              </w:rPr>
              <w:t>pagamentos</w:t>
            </w:r>
          </w:p>
        </w:tc>
        <w:tc>
          <w:tcPr>
            <w:tcW w:w="1350" w:type="dxa"/>
          </w:tcPr>
          <w:p w14:paraId="5369A6A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72BF2F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C14EFC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A409844"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3A1F80C1" w14:textId="77777777" w:rsidTr="0046414D">
        <w:trPr>
          <w:trHeight w:val="227"/>
        </w:trPr>
        <w:tc>
          <w:tcPr>
            <w:tcW w:w="3415" w:type="dxa"/>
            <w:tcMar>
              <w:top w:w="14" w:type="dxa"/>
            </w:tcMar>
          </w:tcPr>
          <w:p w14:paraId="0EE96E57" w14:textId="65A405D4" w:rsidR="00F06ED0" w:rsidRPr="00CE08BE" w:rsidRDefault="004E2624">
            <w:pPr>
              <w:numPr>
                <w:ilvl w:val="0"/>
                <w:numId w:val="3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Controlos internos das alterações aos registos do pessoal e à folha de </w:t>
            </w:r>
            <w:r w:rsidR="00C0288A">
              <w:rPr>
                <w:rFonts w:ascii="Calibri" w:eastAsia="SimSun" w:hAnsi="Calibri" w:cs="Calibri"/>
                <w:sz w:val="20"/>
                <w:szCs w:val="20"/>
                <w:lang w:val="pt-PT"/>
              </w:rPr>
              <w:t>pagamentos</w:t>
            </w:r>
          </w:p>
        </w:tc>
        <w:tc>
          <w:tcPr>
            <w:tcW w:w="1350" w:type="dxa"/>
          </w:tcPr>
          <w:p w14:paraId="2C3AC00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4E647E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1623872"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01C561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08F393AC" w14:textId="77777777" w:rsidTr="0046414D">
        <w:trPr>
          <w:trHeight w:val="227"/>
        </w:trPr>
        <w:tc>
          <w:tcPr>
            <w:tcW w:w="3415" w:type="dxa"/>
            <w:tcMar>
              <w:top w:w="14" w:type="dxa"/>
            </w:tcMar>
          </w:tcPr>
          <w:p w14:paraId="659B4221" w14:textId="3B3BABA0" w:rsidR="00F06ED0" w:rsidRPr="00CE08BE" w:rsidRDefault="004E2624">
            <w:pPr>
              <w:numPr>
                <w:ilvl w:val="0"/>
                <w:numId w:val="3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Existência de auditorias à folha de </w:t>
            </w:r>
            <w:r w:rsidR="00FA520C">
              <w:rPr>
                <w:rFonts w:ascii="Calibri" w:eastAsia="SimSun" w:hAnsi="Calibri" w:cs="Calibri"/>
                <w:sz w:val="20"/>
                <w:szCs w:val="20"/>
                <w:lang w:val="pt-PT"/>
              </w:rPr>
              <w:t>pagamentos para</w:t>
            </w:r>
            <w:r w:rsidRPr="00CE08BE">
              <w:rPr>
                <w:rFonts w:ascii="Calibri" w:eastAsia="SimSun" w:hAnsi="Calibri" w:cs="Calibri"/>
                <w:sz w:val="20"/>
                <w:szCs w:val="20"/>
                <w:lang w:val="pt-PT"/>
              </w:rPr>
              <w:t xml:space="preserve"> identificar deficiências de controlo e/ou trabalhadores fantasma</w:t>
            </w:r>
          </w:p>
        </w:tc>
        <w:tc>
          <w:tcPr>
            <w:tcW w:w="1350" w:type="dxa"/>
          </w:tcPr>
          <w:p w14:paraId="1044D9E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C68850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0C43F07"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3B2AF1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5C41D86F" w14:textId="77777777" w:rsidTr="0046414D">
        <w:trPr>
          <w:trHeight w:val="227"/>
        </w:trPr>
        <w:tc>
          <w:tcPr>
            <w:tcW w:w="3415" w:type="dxa"/>
            <w:tcMar>
              <w:top w:w="14" w:type="dxa"/>
            </w:tcMar>
          </w:tcPr>
          <w:p w14:paraId="0374D533" w14:textId="2695B9E6" w:rsidR="00F06ED0" w:rsidRPr="00CE08BE" w:rsidRDefault="00526755" w:rsidP="00F06ED0">
            <w:p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ID</w:t>
            </w:r>
            <w:r w:rsidR="004E2624" w:rsidRPr="00CE08BE">
              <w:rPr>
                <w:rFonts w:ascii="Calibri" w:eastAsia="Calibri" w:hAnsi="Calibri" w:cs="Calibri"/>
                <w:color w:val="000000"/>
                <w:sz w:val="20"/>
                <w:szCs w:val="20"/>
                <w:lang w:val="pt-PT"/>
              </w:rPr>
              <w:t xml:space="preserve">-19 Concorrência, </w:t>
            </w:r>
            <w:r w:rsidR="00C0288A">
              <w:rPr>
                <w:rFonts w:ascii="Calibri" w:eastAsia="Calibri" w:hAnsi="Calibri" w:cs="Calibri"/>
                <w:i/>
                <w:iCs/>
                <w:color w:val="000000"/>
                <w:sz w:val="20"/>
                <w:szCs w:val="20"/>
                <w:lang w:val="pt-PT"/>
              </w:rPr>
              <w:t>value for money</w:t>
            </w:r>
            <w:r w:rsidR="004E2624" w:rsidRPr="00CE08BE">
              <w:rPr>
                <w:rFonts w:ascii="Calibri" w:eastAsia="Calibri" w:hAnsi="Calibri" w:cs="Calibri"/>
                <w:color w:val="000000"/>
                <w:sz w:val="20"/>
                <w:szCs w:val="20"/>
                <w:lang w:val="pt-PT"/>
              </w:rPr>
              <w:t xml:space="preserve"> e controlos </w:t>
            </w:r>
            <w:r w:rsidR="00C0288A">
              <w:rPr>
                <w:rFonts w:ascii="Calibri" w:eastAsia="Calibri" w:hAnsi="Calibri" w:cs="Calibri"/>
                <w:color w:val="000000"/>
                <w:sz w:val="20"/>
                <w:szCs w:val="20"/>
                <w:lang w:val="pt-PT"/>
              </w:rPr>
              <w:t>nas aquisições</w:t>
            </w:r>
          </w:p>
        </w:tc>
        <w:tc>
          <w:tcPr>
            <w:tcW w:w="1350" w:type="dxa"/>
          </w:tcPr>
          <w:p w14:paraId="3423C35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B09DB3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42AA093"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25EDC9B"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592C1A18" w14:textId="77777777" w:rsidTr="0046414D">
        <w:trPr>
          <w:trHeight w:val="227"/>
        </w:trPr>
        <w:tc>
          <w:tcPr>
            <w:tcW w:w="3415" w:type="dxa"/>
            <w:tcMar>
              <w:top w:w="14" w:type="dxa"/>
            </w:tcMar>
          </w:tcPr>
          <w:p w14:paraId="65190804" w14:textId="77777777" w:rsidR="00F06ED0" w:rsidRPr="00CE08BE" w:rsidRDefault="004E2624">
            <w:pPr>
              <w:numPr>
                <w:ilvl w:val="0"/>
                <w:numId w:val="45"/>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Transparência, abrangência e concorrência no quadro jurídico e regulamentar.</w:t>
            </w:r>
          </w:p>
        </w:tc>
        <w:tc>
          <w:tcPr>
            <w:tcW w:w="1350" w:type="dxa"/>
          </w:tcPr>
          <w:p w14:paraId="0C557EA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6E8E0E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F07D627"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AAF7BC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098208A7" w14:textId="77777777" w:rsidTr="0046414D">
        <w:trPr>
          <w:trHeight w:val="227"/>
        </w:trPr>
        <w:tc>
          <w:tcPr>
            <w:tcW w:w="3415" w:type="dxa"/>
            <w:tcMar>
              <w:top w:w="14" w:type="dxa"/>
            </w:tcMar>
          </w:tcPr>
          <w:p w14:paraId="0BF1E948" w14:textId="590984D2" w:rsidR="00F06ED0" w:rsidRPr="00CE08BE" w:rsidRDefault="004E2624">
            <w:pPr>
              <w:numPr>
                <w:ilvl w:val="0"/>
                <w:numId w:val="45"/>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 xml:space="preserve">Utilização de métodos concorrenciais para </w:t>
            </w:r>
            <w:r w:rsidR="00C0288A">
              <w:rPr>
                <w:rFonts w:ascii="Calibri" w:eastAsia="Calibri" w:hAnsi="Calibri" w:cs="Calibri"/>
                <w:color w:val="000000"/>
                <w:sz w:val="20"/>
                <w:szCs w:val="20"/>
                <w:lang w:val="pt-PT"/>
              </w:rPr>
              <w:t>as aquisições</w:t>
            </w:r>
          </w:p>
        </w:tc>
        <w:tc>
          <w:tcPr>
            <w:tcW w:w="1350" w:type="dxa"/>
          </w:tcPr>
          <w:p w14:paraId="5A8F2B7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183A343" w14:textId="77777777" w:rsidR="00F06ED0" w:rsidRPr="00CE08BE" w:rsidRDefault="00F06ED0" w:rsidP="00F06ED0">
            <w:pPr>
              <w:spacing w:after="0" w:line="240" w:lineRule="auto"/>
              <w:jc w:val="center"/>
              <w:rPr>
                <w:rFonts w:ascii="Calibri" w:eastAsia="SimSun" w:hAnsi="Calibri" w:cs="Calibri"/>
                <w:color w:val="000000"/>
                <w:sz w:val="20"/>
                <w:szCs w:val="20"/>
                <w:lang w:val="pt-PT"/>
              </w:rPr>
            </w:pPr>
          </w:p>
        </w:tc>
        <w:tc>
          <w:tcPr>
            <w:tcW w:w="1625" w:type="dxa"/>
          </w:tcPr>
          <w:p w14:paraId="721B272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6BA70B2"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453CCC51" w14:textId="77777777" w:rsidTr="0046414D">
        <w:trPr>
          <w:trHeight w:val="227"/>
        </w:trPr>
        <w:tc>
          <w:tcPr>
            <w:tcW w:w="3415" w:type="dxa"/>
            <w:tcMar>
              <w:top w:w="14" w:type="dxa"/>
            </w:tcMar>
          </w:tcPr>
          <w:p w14:paraId="5C9293AE" w14:textId="5D394514" w:rsidR="00F06ED0" w:rsidRPr="00CE08BE" w:rsidRDefault="004E2624">
            <w:pPr>
              <w:numPr>
                <w:ilvl w:val="0"/>
                <w:numId w:val="45"/>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 xml:space="preserve">Acesso do público a informações completas, fiáveis e atempadas sobre </w:t>
            </w:r>
            <w:r w:rsidR="00C0288A">
              <w:rPr>
                <w:rFonts w:ascii="Calibri" w:eastAsia="Calibri" w:hAnsi="Calibri" w:cs="Calibri"/>
                <w:color w:val="000000"/>
                <w:sz w:val="20"/>
                <w:szCs w:val="20"/>
                <w:lang w:val="pt-PT"/>
              </w:rPr>
              <w:t>as aquisições</w:t>
            </w:r>
          </w:p>
        </w:tc>
        <w:tc>
          <w:tcPr>
            <w:tcW w:w="1350" w:type="dxa"/>
          </w:tcPr>
          <w:p w14:paraId="7E38701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6305807" w14:textId="77777777" w:rsidR="00F06ED0" w:rsidRPr="00CE08BE" w:rsidRDefault="00F06ED0" w:rsidP="00F06ED0">
            <w:pPr>
              <w:spacing w:after="0" w:line="240" w:lineRule="auto"/>
              <w:jc w:val="center"/>
              <w:rPr>
                <w:rFonts w:ascii="Calibri" w:eastAsia="SimSun" w:hAnsi="Calibri" w:cs="Calibri"/>
                <w:color w:val="000000"/>
                <w:sz w:val="20"/>
                <w:szCs w:val="20"/>
                <w:lang w:val="pt-PT"/>
              </w:rPr>
            </w:pPr>
          </w:p>
        </w:tc>
        <w:tc>
          <w:tcPr>
            <w:tcW w:w="1625" w:type="dxa"/>
          </w:tcPr>
          <w:p w14:paraId="17ADD73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32533B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42469D3" w14:textId="77777777" w:rsidTr="0046414D">
        <w:trPr>
          <w:trHeight w:val="227"/>
        </w:trPr>
        <w:tc>
          <w:tcPr>
            <w:tcW w:w="3415" w:type="dxa"/>
            <w:tcMar>
              <w:top w:w="14" w:type="dxa"/>
            </w:tcMar>
          </w:tcPr>
          <w:p w14:paraId="4877100D" w14:textId="791BF378" w:rsidR="00F06ED0" w:rsidRPr="00CE08BE" w:rsidRDefault="004E2624">
            <w:pPr>
              <w:numPr>
                <w:ilvl w:val="0"/>
                <w:numId w:val="45"/>
              </w:numPr>
              <w:autoSpaceDE w:val="0"/>
              <w:autoSpaceDN w:val="0"/>
              <w:adjustRightInd w:val="0"/>
              <w:spacing w:after="0" w:line="240" w:lineRule="auto"/>
              <w:rPr>
                <w:rFonts w:ascii="Calibri" w:eastAsia="Calibri" w:hAnsi="Calibri" w:cs="Calibri"/>
                <w:color w:val="000000"/>
                <w:sz w:val="20"/>
                <w:szCs w:val="20"/>
                <w:lang w:val="pt-PT"/>
              </w:rPr>
            </w:pPr>
            <w:r w:rsidRPr="00CE08BE">
              <w:rPr>
                <w:rFonts w:ascii="Calibri" w:eastAsia="Calibri" w:hAnsi="Calibri" w:cs="Calibri"/>
                <w:color w:val="000000"/>
                <w:sz w:val="20"/>
                <w:szCs w:val="20"/>
                <w:lang w:val="pt-PT"/>
              </w:rPr>
              <w:t xml:space="preserve">Existência de um sistema administrativo independente para as reclamações relativas </w:t>
            </w:r>
            <w:r w:rsidR="00C0288A">
              <w:rPr>
                <w:rFonts w:ascii="Calibri" w:eastAsia="Calibri" w:hAnsi="Calibri" w:cs="Calibri"/>
                <w:color w:val="000000"/>
                <w:sz w:val="20"/>
                <w:szCs w:val="20"/>
                <w:lang w:val="pt-PT"/>
              </w:rPr>
              <w:t>às aquisições</w:t>
            </w:r>
          </w:p>
        </w:tc>
        <w:tc>
          <w:tcPr>
            <w:tcW w:w="1350" w:type="dxa"/>
          </w:tcPr>
          <w:p w14:paraId="1AAF9E4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E582F02" w14:textId="77777777" w:rsidR="00F06ED0" w:rsidRPr="00CE08BE" w:rsidRDefault="00F06ED0" w:rsidP="00F06ED0">
            <w:pPr>
              <w:spacing w:after="0" w:line="240" w:lineRule="auto"/>
              <w:jc w:val="center"/>
              <w:rPr>
                <w:rFonts w:ascii="Calibri" w:eastAsia="SimSun" w:hAnsi="Calibri" w:cs="Calibri"/>
                <w:color w:val="000000"/>
                <w:sz w:val="20"/>
                <w:szCs w:val="20"/>
                <w:lang w:val="pt-PT"/>
              </w:rPr>
            </w:pPr>
          </w:p>
        </w:tc>
        <w:tc>
          <w:tcPr>
            <w:tcW w:w="1625" w:type="dxa"/>
          </w:tcPr>
          <w:p w14:paraId="78104D6B"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476FF14"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678F158" w14:textId="77777777" w:rsidTr="0046414D">
        <w:trPr>
          <w:trHeight w:val="227"/>
        </w:trPr>
        <w:tc>
          <w:tcPr>
            <w:tcW w:w="3415" w:type="dxa"/>
            <w:tcMar>
              <w:top w:w="14" w:type="dxa"/>
            </w:tcMar>
          </w:tcPr>
          <w:p w14:paraId="03FC890A" w14:textId="40582F51"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-20 Eficácia dos controlos internos para despesas não-salariais</w:t>
            </w:r>
          </w:p>
        </w:tc>
        <w:tc>
          <w:tcPr>
            <w:tcW w:w="1350" w:type="dxa"/>
          </w:tcPr>
          <w:p w14:paraId="0A21FFC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55D4EA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79F37B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228E8D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2C539942" w14:textId="77777777" w:rsidTr="0046414D">
        <w:trPr>
          <w:trHeight w:val="227"/>
        </w:trPr>
        <w:tc>
          <w:tcPr>
            <w:tcW w:w="3415" w:type="dxa"/>
            <w:tcMar>
              <w:top w:w="14" w:type="dxa"/>
            </w:tcMar>
          </w:tcPr>
          <w:p w14:paraId="48CF9F20" w14:textId="77777777" w:rsidR="00F06ED0" w:rsidRPr="00CE08BE" w:rsidRDefault="004E2624" w:rsidP="00346170">
            <w:pPr>
              <w:numPr>
                <w:ilvl w:val="0"/>
                <w:numId w:val="3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Eficácia dos controlos sobre os compromisso</w:t>
            </w:r>
            <w:r w:rsidR="003674A9" w:rsidRPr="00CE08BE">
              <w:rPr>
                <w:rFonts w:ascii="Calibri" w:eastAsia="SimSun" w:hAnsi="Calibri" w:cs="Calibri"/>
                <w:sz w:val="20"/>
                <w:szCs w:val="20"/>
                <w:lang w:val="pt-PT"/>
              </w:rPr>
              <w:t>s</w:t>
            </w:r>
            <w:r w:rsidRPr="00CE08BE">
              <w:rPr>
                <w:rFonts w:ascii="Calibri" w:eastAsia="SimSun" w:hAnsi="Calibri" w:cs="Calibri"/>
                <w:sz w:val="20"/>
                <w:szCs w:val="20"/>
                <w:lang w:val="pt-PT"/>
              </w:rPr>
              <w:t xml:space="preserve"> da despesa</w:t>
            </w:r>
          </w:p>
        </w:tc>
        <w:tc>
          <w:tcPr>
            <w:tcW w:w="1350" w:type="dxa"/>
          </w:tcPr>
          <w:p w14:paraId="6018668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2321B24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EC0AC26"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09918A8"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ACFC223" w14:textId="77777777" w:rsidTr="0046414D">
        <w:trPr>
          <w:trHeight w:val="227"/>
        </w:trPr>
        <w:tc>
          <w:tcPr>
            <w:tcW w:w="3415" w:type="dxa"/>
            <w:tcMar>
              <w:top w:w="14" w:type="dxa"/>
            </w:tcMar>
          </w:tcPr>
          <w:p w14:paraId="1E2B439C" w14:textId="77777777" w:rsidR="00F06ED0" w:rsidRPr="00CE08BE" w:rsidRDefault="004E2624">
            <w:pPr>
              <w:numPr>
                <w:ilvl w:val="0"/>
                <w:numId w:val="3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Exaustividade, relevância e compreensão de outras regras/procedimentos de controlo interno.</w:t>
            </w:r>
          </w:p>
        </w:tc>
        <w:tc>
          <w:tcPr>
            <w:tcW w:w="1350" w:type="dxa"/>
          </w:tcPr>
          <w:p w14:paraId="7CCD67D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F15E82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67888A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91FFA3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17C0530B" w14:textId="77777777" w:rsidTr="0046414D">
        <w:trPr>
          <w:trHeight w:val="227"/>
        </w:trPr>
        <w:tc>
          <w:tcPr>
            <w:tcW w:w="3415" w:type="dxa"/>
            <w:tcMar>
              <w:top w:w="14" w:type="dxa"/>
            </w:tcMar>
          </w:tcPr>
          <w:p w14:paraId="3F579999" w14:textId="5724EF58" w:rsidR="00F06ED0" w:rsidRPr="00CE08BE" w:rsidRDefault="004E2624">
            <w:pPr>
              <w:numPr>
                <w:ilvl w:val="0"/>
                <w:numId w:val="37"/>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Grau de cumprimento das regras </w:t>
            </w:r>
            <w:r w:rsidR="00C0288A">
              <w:rPr>
                <w:rFonts w:ascii="Calibri" w:eastAsia="SimSun" w:hAnsi="Calibri" w:cs="Calibri"/>
                <w:sz w:val="20"/>
                <w:szCs w:val="20"/>
                <w:lang w:val="pt-PT"/>
              </w:rPr>
              <w:t>o</w:t>
            </w:r>
            <w:r w:rsidR="00C0288A"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 xml:space="preserve">processamento e registo de </w:t>
            </w:r>
            <w:r w:rsidR="00CB5271" w:rsidRPr="00CE08BE">
              <w:rPr>
                <w:rFonts w:ascii="Calibri" w:eastAsia="SimSun" w:hAnsi="Calibri" w:cs="Calibri"/>
                <w:sz w:val="20"/>
                <w:szCs w:val="20"/>
                <w:lang w:val="pt-PT"/>
              </w:rPr>
              <w:t>transacções</w:t>
            </w:r>
          </w:p>
        </w:tc>
        <w:tc>
          <w:tcPr>
            <w:tcW w:w="1350" w:type="dxa"/>
          </w:tcPr>
          <w:p w14:paraId="1EAC572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49935F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4B7E55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DE57B83"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3191635A" w14:textId="77777777" w:rsidTr="0046414D">
        <w:trPr>
          <w:trHeight w:val="227"/>
        </w:trPr>
        <w:tc>
          <w:tcPr>
            <w:tcW w:w="3415" w:type="dxa"/>
            <w:tcMar>
              <w:top w:w="14" w:type="dxa"/>
            </w:tcMar>
          </w:tcPr>
          <w:p w14:paraId="483E899D" w14:textId="3EFEDEC2"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-21 Eficácia da auditoria interna  </w:t>
            </w:r>
          </w:p>
        </w:tc>
        <w:tc>
          <w:tcPr>
            <w:tcW w:w="1350" w:type="dxa"/>
          </w:tcPr>
          <w:p w14:paraId="223223D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7896378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5DD7EB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D5283A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C23D447" w14:textId="77777777" w:rsidTr="0046414D">
        <w:trPr>
          <w:trHeight w:val="227"/>
        </w:trPr>
        <w:tc>
          <w:tcPr>
            <w:tcW w:w="3415" w:type="dxa"/>
            <w:tcMar>
              <w:top w:w="14" w:type="dxa"/>
            </w:tcMar>
          </w:tcPr>
          <w:p w14:paraId="319D4AB0" w14:textId="77777777" w:rsidR="00F06ED0" w:rsidRPr="00CE08BE" w:rsidRDefault="004E2624">
            <w:pPr>
              <w:numPr>
                <w:ilvl w:val="0"/>
                <w:numId w:val="3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Cobertura e qualidade da função de auditoria interna</w:t>
            </w:r>
          </w:p>
        </w:tc>
        <w:tc>
          <w:tcPr>
            <w:tcW w:w="1350" w:type="dxa"/>
          </w:tcPr>
          <w:p w14:paraId="7A47175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457DA9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969DFA6"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DB5A26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51DAF6E4" w14:textId="77777777" w:rsidTr="0046414D">
        <w:trPr>
          <w:trHeight w:val="227"/>
        </w:trPr>
        <w:tc>
          <w:tcPr>
            <w:tcW w:w="3415" w:type="dxa"/>
            <w:tcMar>
              <w:top w:w="14" w:type="dxa"/>
            </w:tcMar>
          </w:tcPr>
          <w:p w14:paraId="0593B4F6" w14:textId="77777777" w:rsidR="00F06ED0" w:rsidRPr="00CE08BE" w:rsidRDefault="004E2624">
            <w:pPr>
              <w:numPr>
                <w:ilvl w:val="0"/>
                <w:numId w:val="3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Frequência e distribuição dos relatórios</w:t>
            </w:r>
          </w:p>
        </w:tc>
        <w:tc>
          <w:tcPr>
            <w:tcW w:w="1350" w:type="dxa"/>
          </w:tcPr>
          <w:p w14:paraId="0E91FCF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1A1462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30DEEA8"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88999B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A7FF8E3" w14:textId="77777777" w:rsidTr="0046414D">
        <w:trPr>
          <w:trHeight w:val="227"/>
        </w:trPr>
        <w:tc>
          <w:tcPr>
            <w:tcW w:w="3415" w:type="dxa"/>
            <w:tcMar>
              <w:top w:w="14" w:type="dxa"/>
            </w:tcMar>
          </w:tcPr>
          <w:p w14:paraId="583E7AF1" w14:textId="77777777" w:rsidR="00F06ED0" w:rsidRPr="00CE08BE" w:rsidRDefault="004E2624">
            <w:pPr>
              <w:numPr>
                <w:ilvl w:val="0"/>
                <w:numId w:val="38"/>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Extensão da resposta da administração à função de auditoria interna.</w:t>
            </w:r>
          </w:p>
        </w:tc>
        <w:tc>
          <w:tcPr>
            <w:tcW w:w="1350" w:type="dxa"/>
          </w:tcPr>
          <w:p w14:paraId="6FFF61E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35B48B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00142B6"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B691CB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1678BCE4" w14:textId="77777777" w:rsidTr="0046414D">
        <w:trPr>
          <w:trHeight w:val="227"/>
        </w:trPr>
        <w:tc>
          <w:tcPr>
            <w:tcW w:w="9360" w:type="dxa"/>
            <w:gridSpan w:val="5"/>
            <w:shd w:val="clear" w:color="auto" w:fill="CCECFF"/>
            <w:tcMar>
              <w:top w:w="14" w:type="dxa"/>
            </w:tcMar>
          </w:tcPr>
          <w:p w14:paraId="4A7C1D31" w14:textId="77777777" w:rsidR="00F06ED0" w:rsidRPr="00CE08BE" w:rsidRDefault="004E2624" w:rsidP="00F06ED0">
            <w:pPr>
              <w:autoSpaceDE w:val="0"/>
              <w:autoSpaceDN w:val="0"/>
              <w:adjustRightInd w:val="0"/>
              <w:spacing w:after="0" w:line="240" w:lineRule="auto"/>
              <w:rPr>
                <w:rFonts w:ascii="Calibri" w:eastAsia="SimSun" w:hAnsi="Calibri" w:cs="Calibri"/>
                <w:b/>
                <w:bCs/>
                <w:i/>
                <w:color w:val="000000"/>
                <w:sz w:val="20"/>
                <w:szCs w:val="20"/>
                <w:lang w:val="pt-PT"/>
              </w:rPr>
            </w:pPr>
            <w:r w:rsidRPr="00CE08BE">
              <w:rPr>
                <w:rFonts w:ascii="Calibri" w:eastAsia="SimSun" w:hAnsi="Calibri" w:cs="Calibri"/>
                <w:b/>
                <w:bCs/>
                <w:i/>
                <w:iCs/>
                <w:color w:val="000000"/>
                <w:sz w:val="20"/>
                <w:szCs w:val="20"/>
                <w:lang w:val="pt-PT"/>
              </w:rPr>
              <w:t xml:space="preserve">C(iii) Contabilidade, Registo e Relatórios </w:t>
            </w:r>
          </w:p>
        </w:tc>
      </w:tr>
      <w:tr w:rsidR="00500221" w:rsidRPr="00936EFC" w14:paraId="6571E623" w14:textId="77777777" w:rsidTr="0046414D">
        <w:trPr>
          <w:trHeight w:val="227"/>
        </w:trPr>
        <w:tc>
          <w:tcPr>
            <w:tcW w:w="3415" w:type="dxa"/>
            <w:tcMar>
              <w:top w:w="14" w:type="dxa"/>
            </w:tcMar>
          </w:tcPr>
          <w:p w14:paraId="30F3335F" w14:textId="52B47F82" w:rsidR="00F06ED0" w:rsidRPr="00CE08BE" w:rsidRDefault="00CB5271" w:rsidP="00F06ED0">
            <w:pPr>
              <w:spacing w:after="0" w:line="240" w:lineRule="auto"/>
              <w:rPr>
                <w:rFonts w:ascii="Calibri" w:eastAsia="SimSun" w:hAnsi="Calibri" w:cs="Calibri"/>
                <w:sz w:val="20"/>
                <w:szCs w:val="20"/>
                <w:lang w:val="pt-PT"/>
              </w:rPr>
            </w:pPr>
            <w:r>
              <w:rPr>
                <w:rFonts w:ascii="Calibri" w:eastAsia="SimSun" w:hAnsi="Calibri" w:cs="Calibri"/>
                <w:sz w:val="20"/>
                <w:szCs w:val="20"/>
                <w:lang w:val="pt-PT"/>
              </w:rPr>
              <w:t>Pontualidade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e regularidade das reconciliações das contas</w:t>
            </w:r>
          </w:p>
        </w:tc>
        <w:tc>
          <w:tcPr>
            <w:tcW w:w="1350" w:type="dxa"/>
          </w:tcPr>
          <w:p w14:paraId="7D06945B" w14:textId="77777777" w:rsidR="00F06ED0" w:rsidRPr="00CE08BE" w:rsidRDefault="00F06ED0" w:rsidP="00F06ED0">
            <w:pPr>
              <w:tabs>
                <w:tab w:val="left" w:pos="913"/>
                <w:tab w:val="center" w:pos="1238"/>
              </w:tabs>
              <w:spacing w:after="0" w:line="240" w:lineRule="auto"/>
              <w:rPr>
                <w:rFonts w:ascii="Calibri" w:eastAsia="SimSun" w:hAnsi="Calibri" w:cs="Calibri"/>
                <w:sz w:val="20"/>
                <w:szCs w:val="20"/>
                <w:lang w:val="pt-PT"/>
              </w:rPr>
            </w:pPr>
          </w:p>
        </w:tc>
        <w:tc>
          <w:tcPr>
            <w:tcW w:w="1260" w:type="dxa"/>
          </w:tcPr>
          <w:p w14:paraId="007666E4"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955E7C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FAAC5C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CE08BE" w14:paraId="7D7B9721" w14:textId="77777777" w:rsidTr="0046414D">
        <w:trPr>
          <w:trHeight w:val="227"/>
        </w:trPr>
        <w:tc>
          <w:tcPr>
            <w:tcW w:w="3415" w:type="dxa"/>
            <w:tcMar>
              <w:top w:w="14" w:type="dxa"/>
            </w:tcMar>
          </w:tcPr>
          <w:p w14:paraId="5D96C92B" w14:textId="77777777" w:rsidR="00F06ED0" w:rsidRPr="00CE08BE" w:rsidRDefault="004E2624" w:rsidP="003674A9">
            <w:pPr>
              <w:numPr>
                <w:ilvl w:val="0"/>
                <w:numId w:val="39"/>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Regularidade das reconciliações bancárias</w:t>
            </w:r>
          </w:p>
        </w:tc>
        <w:tc>
          <w:tcPr>
            <w:tcW w:w="1350" w:type="dxa"/>
          </w:tcPr>
          <w:p w14:paraId="7CB06B8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71941D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F002A2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45CF6F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5D29B640" w14:textId="77777777" w:rsidTr="0046414D">
        <w:trPr>
          <w:trHeight w:val="227"/>
        </w:trPr>
        <w:tc>
          <w:tcPr>
            <w:tcW w:w="3415" w:type="dxa"/>
            <w:tcMar>
              <w:top w:w="14" w:type="dxa"/>
            </w:tcMar>
          </w:tcPr>
          <w:p w14:paraId="0961C3AE" w14:textId="77777777" w:rsidR="00F06ED0" w:rsidRPr="00CE08BE" w:rsidRDefault="004E2624">
            <w:pPr>
              <w:numPr>
                <w:ilvl w:val="0"/>
                <w:numId w:val="39"/>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Regularidade e liquidação das contas provisórias e de adiantamentos</w:t>
            </w:r>
          </w:p>
        </w:tc>
        <w:tc>
          <w:tcPr>
            <w:tcW w:w="1350" w:type="dxa"/>
          </w:tcPr>
          <w:p w14:paraId="069C92E7"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FBC4D3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5EBBBC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F90B2D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239E1377" w14:textId="77777777" w:rsidTr="0046414D">
        <w:trPr>
          <w:trHeight w:val="227"/>
        </w:trPr>
        <w:tc>
          <w:tcPr>
            <w:tcW w:w="3415" w:type="dxa"/>
            <w:tcMar>
              <w:top w:w="14" w:type="dxa"/>
            </w:tcMar>
          </w:tcPr>
          <w:p w14:paraId="24418E6B" w14:textId="718C7F8E"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-23 Disponibilidade de informações sobre recursos recebidos pelas unidades de prestação de serviços</w:t>
            </w:r>
          </w:p>
        </w:tc>
        <w:tc>
          <w:tcPr>
            <w:tcW w:w="1350" w:type="dxa"/>
          </w:tcPr>
          <w:p w14:paraId="02015832" w14:textId="77777777" w:rsidR="00F06ED0" w:rsidRPr="00CE08BE" w:rsidRDefault="00F06ED0" w:rsidP="00F06ED0">
            <w:pPr>
              <w:tabs>
                <w:tab w:val="left" w:pos="967"/>
                <w:tab w:val="center" w:pos="1238"/>
              </w:tabs>
              <w:spacing w:after="0" w:line="240" w:lineRule="auto"/>
              <w:rPr>
                <w:rFonts w:ascii="Calibri" w:eastAsia="SimSun" w:hAnsi="Calibri" w:cs="Calibri"/>
                <w:sz w:val="20"/>
                <w:szCs w:val="20"/>
                <w:lang w:val="pt-PT"/>
              </w:rPr>
            </w:pPr>
          </w:p>
        </w:tc>
        <w:tc>
          <w:tcPr>
            <w:tcW w:w="1260" w:type="dxa"/>
          </w:tcPr>
          <w:p w14:paraId="08A127E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9852D3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524E625"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6AAD0D8F" w14:textId="77777777" w:rsidTr="0046414D">
        <w:trPr>
          <w:trHeight w:val="227"/>
        </w:trPr>
        <w:tc>
          <w:tcPr>
            <w:tcW w:w="3415" w:type="dxa"/>
            <w:tcMar>
              <w:top w:w="14" w:type="dxa"/>
            </w:tcMar>
          </w:tcPr>
          <w:p w14:paraId="025D7B66" w14:textId="5790EFF3"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-24 Qualidade e </w:t>
            </w:r>
            <w:r w:rsidR="00CB5271">
              <w:rPr>
                <w:rFonts w:ascii="Calibri" w:eastAsia="SimSun" w:hAnsi="Calibri" w:cs="Calibri"/>
                <w:sz w:val="20"/>
                <w:szCs w:val="20"/>
                <w:lang w:val="pt-PT"/>
              </w:rPr>
              <w:t>pontualidade</w:t>
            </w:r>
            <w:r w:rsidR="00CB5271"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 xml:space="preserve">dos relatórios orçamentais durante o </w:t>
            </w:r>
            <w:r w:rsidR="003039E4" w:rsidRPr="00CE08BE">
              <w:rPr>
                <w:rFonts w:ascii="Calibri" w:eastAsia="SimSun" w:hAnsi="Calibri" w:cs="Calibri"/>
                <w:sz w:val="20"/>
                <w:szCs w:val="20"/>
                <w:lang w:val="pt-PT"/>
              </w:rPr>
              <w:t>ano</w:t>
            </w:r>
            <w:r w:rsidR="004E2624" w:rsidRPr="00CE08BE">
              <w:rPr>
                <w:rFonts w:ascii="Calibri" w:eastAsia="SimSun" w:hAnsi="Calibri" w:cs="Calibri"/>
                <w:sz w:val="20"/>
                <w:szCs w:val="20"/>
                <w:lang w:val="pt-PT"/>
              </w:rPr>
              <w:t xml:space="preserve"> em curso</w:t>
            </w:r>
          </w:p>
        </w:tc>
        <w:tc>
          <w:tcPr>
            <w:tcW w:w="1350" w:type="dxa"/>
          </w:tcPr>
          <w:p w14:paraId="5753B04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09D69E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1F5C8C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D240A53"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620FC27" w14:textId="77777777" w:rsidTr="0046414D">
        <w:trPr>
          <w:trHeight w:val="227"/>
        </w:trPr>
        <w:tc>
          <w:tcPr>
            <w:tcW w:w="3415" w:type="dxa"/>
            <w:tcMar>
              <w:top w:w="14" w:type="dxa"/>
            </w:tcMar>
          </w:tcPr>
          <w:p w14:paraId="0BEE0716" w14:textId="77777777" w:rsidR="00F06ED0" w:rsidRPr="00CE08BE" w:rsidRDefault="004E2624">
            <w:pPr>
              <w:numPr>
                <w:ilvl w:val="0"/>
                <w:numId w:val="40"/>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Âmbito dos relatórios em termos de cobertura e compatibilidade com as estimativas orçamentais</w:t>
            </w:r>
          </w:p>
        </w:tc>
        <w:tc>
          <w:tcPr>
            <w:tcW w:w="1350" w:type="dxa"/>
          </w:tcPr>
          <w:p w14:paraId="45928C3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22190C4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5F9609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AFAE49C"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410BCF1" w14:textId="77777777" w:rsidTr="0046414D">
        <w:trPr>
          <w:trHeight w:val="227"/>
        </w:trPr>
        <w:tc>
          <w:tcPr>
            <w:tcW w:w="3415" w:type="dxa"/>
            <w:tcMar>
              <w:top w:w="14" w:type="dxa"/>
            </w:tcMar>
          </w:tcPr>
          <w:p w14:paraId="7A7648F1" w14:textId="6E522041" w:rsidR="00F06ED0" w:rsidRPr="00CE08BE" w:rsidRDefault="00CB5271">
            <w:pPr>
              <w:numPr>
                <w:ilvl w:val="0"/>
                <w:numId w:val="40"/>
              </w:numPr>
              <w:spacing w:after="0" w:line="240" w:lineRule="auto"/>
              <w:rPr>
                <w:rFonts w:ascii="Calibri" w:eastAsia="SimSun" w:hAnsi="Calibri" w:cs="Calibri"/>
                <w:sz w:val="20"/>
                <w:szCs w:val="20"/>
                <w:lang w:val="pt-PT"/>
              </w:rPr>
            </w:pPr>
            <w:r>
              <w:rPr>
                <w:rFonts w:ascii="Calibri" w:eastAsia="SimSun" w:hAnsi="Calibri" w:cs="Calibri"/>
                <w:sz w:val="20"/>
                <w:szCs w:val="20"/>
                <w:lang w:val="pt-PT"/>
              </w:rPr>
              <w:t>Pontualidade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na preparação dos relatórios</w:t>
            </w:r>
          </w:p>
        </w:tc>
        <w:tc>
          <w:tcPr>
            <w:tcW w:w="1350" w:type="dxa"/>
          </w:tcPr>
          <w:p w14:paraId="26D9518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7A191A7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019BF3F"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6CA905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CE08BE" w14:paraId="0B31C98D" w14:textId="77777777" w:rsidTr="0046414D">
        <w:trPr>
          <w:trHeight w:val="227"/>
        </w:trPr>
        <w:tc>
          <w:tcPr>
            <w:tcW w:w="3415" w:type="dxa"/>
            <w:tcMar>
              <w:top w:w="14" w:type="dxa"/>
            </w:tcMar>
          </w:tcPr>
          <w:p w14:paraId="112D20C7" w14:textId="77777777" w:rsidR="00F06ED0" w:rsidRPr="00CE08BE" w:rsidRDefault="004E2624">
            <w:pPr>
              <w:numPr>
                <w:ilvl w:val="0"/>
                <w:numId w:val="40"/>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Qualidade da informação</w:t>
            </w:r>
          </w:p>
        </w:tc>
        <w:tc>
          <w:tcPr>
            <w:tcW w:w="1350" w:type="dxa"/>
          </w:tcPr>
          <w:p w14:paraId="0B4F20C1" w14:textId="77777777" w:rsidR="00F06ED0" w:rsidRPr="00CE08BE" w:rsidRDefault="00F06ED0" w:rsidP="00F06ED0">
            <w:pPr>
              <w:tabs>
                <w:tab w:val="left" w:pos="1064"/>
                <w:tab w:val="center" w:pos="1238"/>
              </w:tabs>
              <w:spacing w:after="0" w:line="240" w:lineRule="auto"/>
              <w:rPr>
                <w:rFonts w:ascii="Calibri" w:eastAsia="SimSun" w:hAnsi="Calibri" w:cs="Calibri"/>
                <w:sz w:val="20"/>
                <w:szCs w:val="20"/>
                <w:lang w:val="pt-PT"/>
              </w:rPr>
            </w:pPr>
          </w:p>
        </w:tc>
        <w:tc>
          <w:tcPr>
            <w:tcW w:w="1260" w:type="dxa"/>
          </w:tcPr>
          <w:p w14:paraId="75A830E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068EEE0"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4A0E303"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36541255" w14:textId="77777777" w:rsidTr="0046414D">
        <w:trPr>
          <w:trHeight w:val="227"/>
        </w:trPr>
        <w:tc>
          <w:tcPr>
            <w:tcW w:w="3415" w:type="dxa"/>
            <w:tcMar>
              <w:top w:w="14" w:type="dxa"/>
            </w:tcMar>
          </w:tcPr>
          <w:p w14:paraId="100DE970" w14:textId="724A5016"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-25 Qualidade e </w:t>
            </w:r>
            <w:r w:rsidR="00CB5271">
              <w:rPr>
                <w:rFonts w:ascii="Calibri" w:eastAsia="SimSun" w:hAnsi="Calibri" w:cs="Calibri"/>
                <w:sz w:val="20"/>
                <w:szCs w:val="20"/>
                <w:lang w:val="pt-PT"/>
              </w:rPr>
              <w:t>pontualidade</w:t>
            </w:r>
            <w:r w:rsidR="00CB5271"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das demonstrações financeiras anuais</w:t>
            </w:r>
          </w:p>
        </w:tc>
        <w:tc>
          <w:tcPr>
            <w:tcW w:w="1350" w:type="dxa"/>
          </w:tcPr>
          <w:p w14:paraId="00C11E8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0BBD7E7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FA91EA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60AC5D4"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CE08BE" w14:paraId="53C4E7C6" w14:textId="77777777" w:rsidTr="0046414D">
        <w:trPr>
          <w:trHeight w:val="227"/>
        </w:trPr>
        <w:tc>
          <w:tcPr>
            <w:tcW w:w="3415" w:type="dxa"/>
            <w:tcMar>
              <w:top w:w="14" w:type="dxa"/>
            </w:tcMar>
          </w:tcPr>
          <w:p w14:paraId="5250292F" w14:textId="27EF57ED" w:rsidR="00F06ED0" w:rsidRPr="00CE08BE" w:rsidRDefault="00C0288A">
            <w:pPr>
              <w:numPr>
                <w:ilvl w:val="0"/>
                <w:numId w:val="41"/>
              </w:numPr>
              <w:spacing w:after="0" w:line="240" w:lineRule="auto"/>
              <w:rPr>
                <w:rFonts w:ascii="Calibri" w:eastAsia="SimSun" w:hAnsi="Calibri" w:cs="Calibri"/>
                <w:sz w:val="20"/>
                <w:szCs w:val="20"/>
                <w:lang w:val="pt-PT"/>
              </w:rPr>
            </w:pPr>
            <w:r>
              <w:rPr>
                <w:rFonts w:ascii="Calibri" w:eastAsia="SimSun" w:hAnsi="Calibri" w:cs="Calibri"/>
                <w:sz w:val="20"/>
                <w:szCs w:val="20"/>
                <w:lang w:val="pt-PT"/>
              </w:rPr>
              <w:t>Completude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das demonstrações financeiras</w:t>
            </w:r>
          </w:p>
        </w:tc>
        <w:tc>
          <w:tcPr>
            <w:tcW w:w="1350" w:type="dxa"/>
          </w:tcPr>
          <w:p w14:paraId="6848D5E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D42D2F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7A5061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0E81D9D"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632EDACB" w14:textId="77777777" w:rsidTr="0046414D">
        <w:trPr>
          <w:trHeight w:val="227"/>
        </w:trPr>
        <w:tc>
          <w:tcPr>
            <w:tcW w:w="3415" w:type="dxa"/>
            <w:tcMar>
              <w:top w:w="14" w:type="dxa"/>
            </w:tcMar>
          </w:tcPr>
          <w:p w14:paraId="43FC8BAB" w14:textId="240CE35C" w:rsidR="00F06ED0" w:rsidRPr="00CE08BE" w:rsidRDefault="00CB5271">
            <w:pPr>
              <w:numPr>
                <w:ilvl w:val="0"/>
                <w:numId w:val="41"/>
              </w:numPr>
              <w:spacing w:after="0" w:line="240" w:lineRule="auto"/>
              <w:rPr>
                <w:rFonts w:ascii="Calibri" w:eastAsia="SimSun" w:hAnsi="Calibri" w:cs="Calibri"/>
                <w:sz w:val="20"/>
                <w:szCs w:val="20"/>
                <w:lang w:val="pt-PT"/>
              </w:rPr>
            </w:pPr>
            <w:r>
              <w:rPr>
                <w:rFonts w:ascii="Calibri" w:eastAsia="SimSun" w:hAnsi="Calibri" w:cs="Calibri"/>
                <w:sz w:val="20"/>
                <w:szCs w:val="20"/>
                <w:lang w:val="pt-PT"/>
              </w:rPr>
              <w:t>Pontualidade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das entregas das demonstrações financeiras</w:t>
            </w:r>
          </w:p>
        </w:tc>
        <w:tc>
          <w:tcPr>
            <w:tcW w:w="1350" w:type="dxa"/>
          </w:tcPr>
          <w:p w14:paraId="4A86F8C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3704074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098D03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179A7FF"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CE08BE" w14:paraId="32607AA1" w14:textId="77777777" w:rsidTr="0046414D">
        <w:trPr>
          <w:trHeight w:val="227"/>
        </w:trPr>
        <w:tc>
          <w:tcPr>
            <w:tcW w:w="3415" w:type="dxa"/>
            <w:tcMar>
              <w:top w:w="14" w:type="dxa"/>
            </w:tcMar>
          </w:tcPr>
          <w:p w14:paraId="178C9303" w14:textId="77777777" w:rsidR="00F06ED0" w:rsidRPr="00CE08BE" w:rsidRDefault="004E2624">
            <w:pPr>
              <w:numPr>
                <w:ilvl w:val="0"/>
                <w:numId w:val="41"/>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Normas de contabilidade utilizadas</w:t>
            </w:r>
          </w:p>
        </w:tc>
        <w:tc>
          <w:tcPr>
            <w:tcW w:w="1350" w:type="dxa"/>
          </w:tcPr>
          <w:p w14:paraId="06F097D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6FD93A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59156BB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5D3333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2C68091" w14:textId="77777777" w:rsidTr="0046414D">
        <w:trPr>
          <w:trHeight w:val="227"/>
        </w:trPr>
        <w:tc>
          <w:tcPr>
            <w:tcW w:w="9360" w:type="dxa"/>
            <w:gridSpan w:val="5"/>
            <w:shd w:val="clear" w:color="auto" w:fill="CCECFF"/>
            <w:tcMar>
              <w:top w:w="14" w:type="dxa"/>
            </w:tcMar>
          </w:tcPr>
          <w:p w14:paraId="3A4D4E6D" w14:textId="77777777" w:rsidR="00F06ED0" w:rsidRPr="00CE08BE" w:rsidRDefault="004E2624" w:rsidP="00F06ED0">
            <w:pPr>
              <w:autoSpaceDE w:val="0"/>
              <w:autoSpaceDN w:val="0"/>
              <w:adjustRightInd w:val="0"/>
              <w:spacing w:after="0" w:line="240" w:lineRule="auto"/>
              <w:rPr>
                <w:rFonts w:ascii="Calibri" w:eastAsia="SimSun" w:hAnsi="Calibri" w:cs="Calibri"/>
                <w:b/>
                <w:bCs/>
                <w:i/>
                <w:color w:val="000000"/>
                <w:sz w:val="20"/>
                <w:szCs w:val="20"/>
                <w:lang w:val="pt-PT"/>
              </w:rPr>
            </w:pPr>
            <w:r w:rsidRPr="00CE08BE">
              <w:rPr>
                <w:rFonts w:ascii="Calibri" w:eastAsia="SimSun" w:hAnsi="Calibri" w:cs="Calibri"/>
                <w:b/>
                <w:bCs/>
                <w:i/>
                <w:iCs/>
                <w:color w:val="000000"/>
                <w:sz w:val="20"/>
                <w:szCs w:val="20"/>
                <w:lang w:val="pt-PT"/>
              </w:rPr>
              <w:t xml:space="preserve">C(iv) Exame e auditoria externa </w:t>
            </w:r>
            <w:r w:rsidRPr="00CE08BE">
              <w:rPr>
                <w:rFonts w:ascii="Calibri" w:eastAsia="SimSun" w:hAnsi="Calibri" w:cs="Calibri"/>
                <w:color w:val="000000"/>
                <w:sz w:val="20"/>
                <w:szCs w:val="20"/>
                <w:lang w:val="pt-PT"/>
              </w:rPr>
              <w:tab/>
            </w:r>
          </w:p>
        </w:tc>
      </w:tr>
      <w:tr w:rsidR="00500221" w:rsidRPr="00936EFC" w14:paraId="508C4625" w14:textId="77777777" w:rsidTr="0046414D">
        <w:trPr>
          <w:trHeight w:val="227"/>
        </w:trPr>
        <w:tc>
          <w:tcPr>
            <w:tcW w:w="3415" w:type="dxa"/>
            <w:tcMar>
              <w:top w:w="14" w:type="dxa"/>
            </w:tcMar>
          </w:tcPr>
          <w:p w14:paraId="543F13C4" w14:textId="13A610CE"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-26 </w:t>
            </w:r>
            <w:r w:rsidR="00C0288A">
              <w:rPr>
                <w:rFonts w:ascii="Calibri" w:eastAsia="SimSun" w:hAnsi="Calibri" w:cs="Calibri"/>
                <w:sz w:val="20"/>
                <w:szCs w:val="20"/>
                <w:lang w:val="pt-PT"/>
              </w:rPr>
              <w:t>Â</w:t>
            </w:r>
            <w:r w:rsidR="004E2624" w:rsidRPr="00CE08BE">
              <w:rPr>
                <w:rFonts w:ascii="Calibri" w:eastAsia="SimSun" w:hAnsi="Calibri" w:cs="Calibri"/>
                <w:sz w:val="20"/>
                <w:szCs w:val="20"/>
                <w:lang w:val="pt-PT"/>
              </w:rPr>
              <w:t>mbito, natureza e acompanhamento da auditoria externa</w:t>
            </w:r>
          </w:p>
        </w:tc>
        <w:tc>
          <w:tcPr>
            <w:tcW w:w="1350" w:type="dxa"/>
          </w:tcPr>
          <w:p w14:paraId="12E61EE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213CF99C"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B40A027"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394CC0C6"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4F6A942" w14:textId="77777777" w:rsidTr="0046414D">
        <w:trPr>
          <w:trHeight w:val="227"/>
        </w:trPr>
        <w:tc>
          <w:tcPr>
            <w:tcW w:w="3415" w:type="dxa"/>
            <w:tcMar>
              <w:top w:w="14" w:type="dxa"/>
            </w:tcMar>
          </w:tcPr>
          <w:p w14:paraId="306BC798" w14:textId="77777777" w:rsidR="00F06ED0" w:rsidRPr="00CE08BE" w:rsidRDefault="004E2624">
            <w:pPr>
              <w:numPr>
                <w:ilvl w:val="0"/>
                <w:numId w:val="42"/>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Âmbito/natureza da auditoria feita (incluindo a sua adesão às normas de auditoria)</w:t>
            </w:r>
          </w:p>
        </w:tc>
        <w:tc>
          <w:tcPr>
            <w:tcW w:w="1350" w:type="dxa"/>
          </w:tcPr>
          <w:p w14:paraId="31D4D701"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D49117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72FBC6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D5A86E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395A743" w14:textId="77777777" w:rsidTr="0046414D">
        <w:trPr>
          <w:trHeight w:val="227"/>
        </w:trPr>
        <w:tc>
          <w:tcPr>
            <w:tcW w:w="3415" w:type="dxa"/>
            <w:tcMar>
              <w:top w:w="14" w:type="dxa"/>
            </w:tcMar>
          </w:tcPr>
          <w:p w14:paraId="25C8122F" w14:textId="64DF5DE4" w:rsidR="00F06ED0" w:rsidRPr="00CE08BE" w:rsidRDefault="00CB5271">
            <w:pPr>
              <w:numPr>
                <w:ilvl w:val="0"/>
                <w:numId w:val="42"/>
              </w:numPr>
              <w:spacing w:after="0" w:line="240" w:lineRule="auto"/>
              <w:rPr>
                <w:rFonts w:ascii="Calibri" w:eastAsia="SimSun" w:hAnsi="Calibri" w:cs="Calibri"/>
                <w:sz w:val="20"/>
                <w:szCs w:val="20"/>
                <w:lang w:val="pt-PT"/>
              </w:rPr>
            </w:pPr>
            <w:r>
              <w:rPr>
                <w:rFonts w:ascii="Calibri" w:eastAsia="SimSun" w:hAnsi="Calibri" w:cs="Calibri"/>
                <w:sz w:val="20"/>
                <w:szCs w:val="20"/>
                <w:lang w:val="pt-PT"/>
              </w:rPr>
              <w:t>Pontualidade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da entrega dos relatórios de auditoria ao órgão legislativo</w:t>
            </w:r>
          </w:p>
        </w:tc>
        <w:tc>
          <w:tcPr>
            <w:tcW w:w="1350" w:type="dxa"/>
          </w:tcPr>
          <w:p w14:paraId="076E5A5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2F8B5C3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05EA4A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19E00E6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43121233" w14:textId="77777777" w:rsidTr="0046414D">
        <w:trPr>
          <w:trHeight w:val="227"/>
        </w:trPr>
        <w:tc>
          <w:tcPr>
            <w:tcW w:w="3415" w:type="dxa"/>
            <w:tcMar>
              <w:top w:w="14" w:type="dxa"/>
            </w:tcMar>
          </w:tcPr>
          <w:p w14:paraId="5F3E9C5D" w14:textId="77777777" w:rsidR="00F06ED0" w:rsidRPr="00CE08BE" w:rsidRDefault="004E2624">
            <w:pPr>
              <w:numPr>
                <w:ilvl w:val="0"/>
                <w:numId w:val="42"/>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Evidência do acompanhamento das recomendações feitas pela auditoria</w:t>
            </w:r>
          </w:p>
        </w:tc>
        <w:tc>
          <w:tcPr>
            <w:tcW w:w="1350" w:type="dxa"/>
          </w:tcPr>
          <w:p w14:paraId="000192A0" w14:textId="77777777" w:rsidR="00F06ED0" w:rsidRPr="00CE08BE" w:rsidRDefault="00F06ED0" w:rsidP="00F06ED0">
            <w:pPr>
              <w:tabs>
                <w:tab w:val="left" w:pos="1053"/>
                <w:tab w:val="center" w:pos="1238"/>
              </w:tabs>
              <w:spacing w:after="0" w:line="240" w:lineRule="auto"/>
              <w:rPr>
                <w:rFonts w:ascii="Calibri" w:eastAsia="SimSun" w:hAnsi="Calibri" w:cs="Calibri"/>
                <w:sz w:val="20"/>
                <w:szCs w:val="20"/>
                <w:lang w:val="pt-PT"/>
              </w:rPr>
            </w:pPr>
          </w:p>
        </w:tc>
        <w:tc>
          <w:tcPr>
            <w:tcW w:w="1260" w:type="dxa"/>
          </w:tcPr>
          <w:p w14:paraId="5762BAB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1A31B31"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956D40E"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B3B5431" w14:textId="77777777" w:rsidTr="0046414D">
        <w:trPr>
          <w:trHeight w:val="227"/>
        </w:trPr>
        <w:tc>
          <w:tcPr>
            <w:tcW w:w="3415" w:type="dxa"/>
            <w:tcMar>
              <w:top w:w="14" w:type="dxa"/>
            </w:tcMar>
          </w:tcPr>
          <w:p w14:paraId="27511029" w14:textId="74436622"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-27 </w:t>
            </w:r>
            <w:r w:rsidR="00C0288A">
              <w:rPr>
                <w:rFonts w:ascii="Calibri" w:eastAsia="SimSun" w:hAnsi="Calibri" w:cs="Calibri"/>
                <w:sz w:val="20"/>
                <w:szCs w:val="20"/>
                <w:lang w:val="pt-PT"/>
              </w:rPr>
              <w:t>Escrutínio</w:t>
            </w:r>
            <w:r w:rsidR="00C0288A"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da lei orçamental anual pelo órgão legislativo</w:t>
            </w:r>
          </w:p>
        </w:tc>
        <w:tc>
          <w:tcPr>
            <w:tcW w:w="1350" w:type="dxa"/>
          </w:tcPr>
          <w:p w14:paraId="6BE5C25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85E894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0DC66A9A"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FF453B1"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3908F19A" w14:textId="77777777" w:rsidTr="0046414D">
        <w:trPr>
          <w:trHeight w:val="227"/>
        </w:trPr>
        <w:tc>
          <w:tcPr>
            <w:tcW w:w="3415" w:type="dxa"/>
            <w:tcMar>
              <w:top w:w="14" w:type="dxa"/>
            </w:tcMar>
          </w:tcPr>
          <w:p w14:paraId="1E1999B2" w14:textId="58B22B33" w:rsidR="00F06ED0" w:rsidRPr="00CE08BE" w:rsidRDefault="004E2624">
            <w:pPr>
              <w:numPr>
                <w:ilvl w:val="0"/>
                <w:numId w:val="4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Âmbito do </w:t>
            </w:r>
            <w:r w:rsidR="00C0288A">
              <w:rPr>
                <w:rFonts w:ascii="Calibri" w:eastAsia="SimSun" w:hAnsi="Calibri" w:cs="Calibri"/>
                <w:sz w:val="20"/>
                <w:szCs w:val="20"/>
                <w:lang w:val="pt-PT"/>
              </w:rPr>
              <w:t>escrutínio</w:t>
            </w:r>
            <w:r w:rsidR="00C0288A" w:rsidRPr="00CE08BE">
              <w:rPr>
                <w:rFonts w:ascii="Calibri" w:eastAsia="SimSun" w:hAnsi="Calibri" w:cs="Calibri"/>
                <w:sz w:val="20"/>
                <w:szCs w:val="20"/>
                <w:lang w:val="pt-PT"/>
              </w:rPr>
              <w:t xml:space="preserve"> </w:t>
            </w:r>
            <w:r w:rsidRPr="00CE08BE">
              <w:rPr>
                <w:rFonts w:ascii="Calibri" w:eastAsia="SimSun" w:hAnsi="Calibri" w:cs="Calibri"/>
                <w:sz w:val="20"/>
                <w:szCs w:val="20"/>
                <w:lang w:val="pt-PT"/>
              </w:rPr>
              <w:t xml:space="preserve">pelo órgão legislativo </w:t>
            </w:r>
          </w:p>
        </w:tc>
        <w:tc>
          <w:tcPr>
            <w:tcW w:w="1350" w:type="dxa"/>
          </w:tcPr>
          <w:p w14:paraId="5729F67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7FE1F56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1A910C2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98CC90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34DC5B87" w14:textId="77777777" w:rsidTr="0046414D">
        <w:trPr>
          <w:trHeight w:val="650"/>
        </w:trPr>
        <w:tc>
          <w:tcPr>
            <w:tcW w:w="3415" w:type="dxa"/>
            <w:tcMar>
              <w:top w:w="14" w:type="dxa"/>
            </w:tcMar>
          </w:tcPr>
          <w:p w14:paraId="2729758B" w14:textId="77777777" w:rsidR="00F06ED0" w:rsidRPr="00CE08BE" w:rsidRDefault="004E2624">
            <w:pPr>
              <w:numPr>
                <w:ilvl w:val="0"/>
                <w:numId w:val="4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Medida em que os procedimentos do órgão legislativo estão bem estabelecidos e são respeitados</w:t>
            </w:r>
          </w:p>
        </w:tc>
        <w:tc>
          <w:tcPr>
            <w:tcW w:w="1350" w:type="dxa"/>
          </w:tcPr>
          <w:p w14:paraId="7C8F0BBE"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6C26559"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AB6BB68"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0F4067D7"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2AFFEAC6" w14:textId="77777777" w:rsidTr="0046414D">
        <w:trPr>
          <w:trHeight w:val="227"/>
        </w:trPr>
        <w:tc>
          <w:tcPr>
            <w:tcW w:w="3415" w:type="dxa"/>
            <w:tcMar>
              <w:top w:w="14" w:type="dxa"/>
            </w:tcMar>
          </w:tcPr>
          <w:p w14:paraId="04B01B45" w14:textId="77777777" w:rsidR="00F06ED0" w:rsidRPr="00CE08BE" w:rsidRDefault="004E2624">
            <w:pPr>
              <w:numPr>
                <w:ilvl w:val="0"/>
                <w:numId w:val="4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Adequação do tempo para o órgão legislativo dar resposta às propostas orçamentais, tanto às estimativas detalhadas como, se for caso disso, às propostas sobre agregados macro-orçamentais no início do ciclo de preparação do orçamento (tempo permitido, na prática, para todas as fases combinadas)</w:t>
            </w:r>
          </w:p>
        </w:tc>
        <w:tc>
          <w:tcPr>
            <w:tcW w:w="1350" w:type="dxa"/>
          </w:tcPr>
          <w:p w14:paraId="7312D5A5" w14:textId="77777777" w:rsidR="00F06ED0" w:rsidRPr="00CE08BE" w:rsidRDefault="00F06ED0" w:rsidP="00F06ED0">
            <w:pPr>
              <w:tabs>
                <w:tab w:val="left" w:pos="1096"/>
                <w:tab w:val="center" w:pos="1238"/>
              </w:tabs>
              <w:spacing w:after="0" w:line="240" w:lineRule="auto"/>
              <w:rPr>
                <w:rFonts w:ascii="Calibri" w:eastAsia="SimSun" w:hAnsi="Calibri" w:cs="Calibri"/>
                <w:sz w:val="20"/>
                <w:szCs w:val="20"/>
                <w:lang w:val="pt-PT"/>
              </w:rPr>
            </w:pPr>
          </w:p>
        </w:tc>
        <w:tc>
          <w:tcPr>
            <w:tcW w:w="1260" w:type="dxa"/>
          </w:tcPr>
          <w:p w14:paraId="349B01E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9A477D9"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75968882"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7E177007" w14:textId="77777777" w:rsidTr="0046414D">
        <w:trPr>
          <w:trHeight w:val="227"/>
        </w:trPr>
        <w:tc>
          <w:tcPr>
            <w:tcW w:w="3415" w:type="dxa"/>
            <w:tcMar>
              <w:top w:w="14" w:type="dxa"/>
            </w:tcMar>
          </w:tcPr>
          <w:p w14:paraId="36DE7809" w14:textId="46301F50" w:rsidR="00F06ED0" w:rsidRPr="00CE08BE" w:rsidRDefault="004E2624">
            <w:pPr>
              <w:numPr>
                <w:ilvl w:val="0"/>
                <w:numId w:val="43"/>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 xml:space="preserve">Regras para alterações orçamentais durante o ano sem aprovação </w:t>
            </w:r>
            <w:r w:rsidRPr="0046414D">
              <w:rPr>
                <w:rFonts w:ascii="Calibri" w:eastAsia="SimSun" w:hAnsi="Calibri" w:cs="Calibri"/>
                <w:i/>
                <w:iCs/>
                <w:sz w:val="20"/>
                <w:szCs w:val="20"/>
                <w:lang w:val="pt-PT"/>
              </w:rPr>
              <w:t>ex</w:t>
            </w:r>
            <w:r w:rsidR="00CB5271" w:rsidRPr="0046414D">
              <w:rPr>
                <w:rFonts w:ascii="Calibri" w:eastAsia="SimSun" w:hAnsi="Calibri" w:cs="Calibri"/>
                <w:i/>
                <w:iCs/>
                <w:sz w:val="20"/>
                <w:szCs w:val="20"/>
                <w:lang w:val="pt-PT"/>
              </w:rPr>
              <w:t>-</w:t>
            </w:r>
            <w:r w:rsidRPr="0046414D">
              <w:rPr>
                <w:rFonts w:ascii="Calibri" w:eastAsia="SimSun" w:hAnsi="Calibri" w:cs="Calibri"/>
                <w:i/>
                <w:iCs/>
                <w:sz w:val="20"/>
                <w:szCs w:val="20"/>
                <w:lang w:val="pt-PT"/>
              </w:rPr>
              <w:t>ante</w:t>
            </w:r>
            <w:r w:rsidRPr="00CE08BE">
              <w:rPr>
                <w:rFonts w:ascii="Calibri" w:eastAsia="SimSun" w:hAnsi="Calibri" w:cs="Calibri"/>
                <w:sz w:val="20"/>
                <w:szCs w:val="20"/>
                <w:lang w:val="pt-PT"/>
              </w:rPr>
              <w:t xml:space="preserve"> pelo órgão legislativo</w:t>
            </w:r>
          </w:p>
        </w:tc>
        <w:tc>
          <w:tcPr>
            <w:tcW w:w="1350" w:type="dxa"/>
          </w:tcPr>
          <w:p w14:paraId="0FAFBD6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6401BA82"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15CFFD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57D0BE0A"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853D77" w14:paraId="47156491" w14:textId="77777777" w:rsidTr="0046414D">
        <w:trPr>
          <w:trHeight w:val="227"/>
        </w:trPr>
        <w:tc>
          <w:tcPr>
            <w:tcW w:w="3415" w:type="dxa"/>
            <w:tcMar>
              <w:top w:w="14" w:type="dxa"/>
            </w:tcMar>
          </w:tcPr>
          <w:p w14:paraId="6431BA0C" w14:textId="6992C2D5" w:rsidR="00F06ED0" w:rsidRPr="00CE08BE" w:rsidRDefault="00526755" w:rsidP="00F06ED0">
            <w:p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ID</w:t>
            </w:r>
            <w:r w:rsidR="004E2624" w:rsidRPr="00CE08BE">
              <w:rPr>
                <w:rFonts w:ascii="Calibri" w:eastAsia="SimSun" w:hAnsi="Calibri" w:cs="Calibri"/>
                <w:sz w:val="20"/>
                <w:szCs w:val="20"/>
                <w:lang w:val="pt-PT"/>
              </w:rPr>
              <w:t xml:space="preserve">-28 </w:t>
            </w:r>
            <w:r w:rsidR="00C0288A">
              <w:rPr>
                <w:rFonts w:ascii="Calibri" w:eastAsia="SimSun" w:hAnsi="Calibri" w:cs="Calibri"/>
                <w:sz w:val="20"/>
                <w:szCs w:val="20"/>
                <w:lang w:val="pt-PT"/>
              </w:rPr>
              <w:t xml:space="preserve"> Escrutínio</w:t>
            </w:r>
            <w:r w:rsidR="00C0288A"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dos relatórios de auditoria pelo órgão legislativo</w:t>
            </w:r>
          </w:p>
        </w:tc>
        <w:tc>
          <w:tcPr>
            <w:tcW w:w="1350" w:type="dxa"/>
          </w:tcPr>
          <w:p w14:paraId="62BB41CA"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44D7BDA5"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239345EC"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3EE468C"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7EBA418A" w14:textId="77777777" w:rsidTr="0046414D">
        <w:trPr>
          <w:trHeight w:val="227"/>
        </w:trPr>
        <w:tc>
          <w:tcPr>
            <w:tcW w:w="3415" w:type="dxa"/>
            <w:tcMar>
              <w:top w:w="14" w:type="dxa"/>
            </w:tcMar>
          </w:tcPr>
          <w:p w14:paraId="1ABFE43F" w14:textId="2082FA09" w:rsidR="00F06ED0" w:rsidRPr="00CE08BE" w:rsidRDefault="00CB5271">
            <w:pPr>
              <w:numPr>
                <w:ilvl w:val="0"/>
                <w:numId w:val="44"/>
              </w:numPr>
              <w:spacing w:after="0" w:line="240" w:lineRule="auto"/>
              <w:rPr>
                <w:rFonts w:ascii="Calibri" w:eastAsia="SimSun" w:hAnsi="Calibri" w:cs="Calibri"/>
                <w:sz w:val="20"/>
                <w:szCs w:val="20"/>
                <w:lang w:val="pt-PT"/>
              </w:rPr>
            </w:pPr>
            <w:r>
              <w:rPr>
                <w:rFonts w:ascii="Calibri" w:eastAsia="SimSun" w:hAnsi="Calibri" w:cs="Calibri"/>
                <w:sz w:val="20"/>
                <w:szCs w:val="20"/>
                <w:lang w:val="pt-PT"/>
              </w:rPr>
              <w:t>Pontualidade</w:t>
            </w:r>
            <w:r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 xml:space="preserve">no </w:t>
            </w:r>
            <w:r w:rsidR="00C0288A">
              <w:rPr>
                <w:rFonts w:ascii="Calibri" w:eastAsia="SimSun" w:hAnsi="Calibri" w:cs="Calibri"/>
                <w:sz w:val="20"/>
                <w:szCs w:val="20"/>
                <w:lang w:val="pt-PT"/>
              </w:rPr>
              <w:t xml:space="preserve"> escrutínio</w:t>
            </w:r>
            <w:r w:rsidR="00C0288A" w:rsidRPr="00CE08BE">
              <w:rPr>
                <w:rFonts w:ascii="Calibri" w:eastAsia="SimSun" w:hAnsi="Calibri" w:cs="Calibri"/>
                <w:sz w:val="20"/>
                <w:szCs w:val="20"/>
                <w:lang w:val="pt-PT"/>
              </w:rPr>
              <w:t xml:space="preserve"> </w:t>
            </w:r>
            <w:r w:rsidR="004E2624" w:rsidRPr="00CE08BE">
              <w:rPr>
                <w:rFonts w:ascii="Calibri" w:eastAsia="SimSun" w:hAnsi="Calibri" w:cs="Calibri"/>
                <w:sz w:val="20"/>
                <w:szCs w:val="20"/>
                <w:lang w:val="pt-PT"/>
              </w:rPr>
              <w:t>dos relatórios de auditoria ao órgão legislativo</w:t>
            </w:r>
          </w:p>
        </w:tc>
        <w:tc>
          <w:tcPr>
            <w:tcW w:w="1350" w:type="dxa"/>
          </w:tcPr>
          <w:p w14:paraId="4EA408FF"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05F9FCC0"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62620A9E"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663E4A6E"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FF07347" w14:textId="77777777" w:rsidTr="0046414D">
        <w:trPr>
          <w:trHeight w:val="227"/>
        </w:trPr>
        <w:tc>
          <w:tcPr>
            <w:tcW w:w="3415" w:type="dxa"/>
            <w:tcMar>
              <w:top w:w="14" w:type="dxa"/>
            </w:tcMar>
          </w:tcPr>
          <w:p w14:paraId="4A713455" w14:textId="77777777" w:rsidR="00F06ED0" w:rsidRPr="00CE08BE" w:rsidRDefault="004E2624">
            <w:pPr>
              <w:numPr>
                <w:ilvl w:val="0"/>
                <w:numId w:val="4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Extensão da audiência sobre as principais conclusões feitas pelo órgão legislativo</w:t>
            </w:r>
          </w:p>
        </w:tc>
        <w:tc>
          <w:tcPr>
            <w:tcW w:w="1350" w:type="dxa"/>
          </w:tcPr>
          <w:p w14:paraId="73F17B9D"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122034F8"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789CB62D"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2F05E35F" w14:textId="77777777" w:rsidR="00F06ED0" w:rsidRPr="00CE08BE" w:rsidRDefault="00F06ED0" w:rsidP="00F06ED0">
            <w:pPr>
              <w:spacing w:after="0" w:line="240" w:lineRule="auto"/>
              <w:rPr>
                <w:rFonts w:ascii="Calibri" w:eastAsia="SimSun" w:hAnsi="Calibri" w:cs="Calibri"/>
                <w:sz w:val="20"/>
                <w:szCs w:val="20"/>
                <w:lang w:val="pt-PT"/>
              </w:rPr>
            </w:pPr>
          </w:p>
        </w:tc>
      </w:tr>
      <w:tr w:rsidR="00500221" w:rsidRPr="00936EFC" w14:paraId="04B6C04A" w14:textId="77777777" w:rsidTr="0046414D">
        <w:trPr>
          <w:trHeight w:val="227"/>
        </w:trPr>
        <w:tc>
          <w:tcPr>
            <w:tcW w:w="3415" w:type="dxa"/>
            <w:tcMar>
              <w:top w:w="14" w:type="dxa"/>
            </w:tcMar>
          </w:tcPr>
          <w:p w14:paraId="16833460" w14:textId="5AA8D053" w:rsidR="00F06ED0" w:rsidRPr="00CE08BE" w:rsidRDefault="004E2624">
            <w:pPr>
              <w:numPr>
                <w:ilvl w:val="0"/>
                <w:numId w:val="44"/>
              </w:numPr>
              <w:spacing w:after="0" w:line="240" w:lineRule="auto"/>
              <w:rPr>
                <w:rFonts w:ascii="Calibri" w:eastAsia="SimSun" w:hAnsi="Calibri" w:cs="Calibri"/>
                <w:sz w:val="20"/>
                <w:szCs w:val="20"/>
                <w:lang w:val="pt-PT"/>
              </w:rPr>
            </w:pPr>
            <w:r w:rsidRPr="00CE08BE">
              <w:rPr>
                <w:rFonts w:ascii="Calibri" w:eastAsia="SimSun" w:hAnsi="Calibri" w:cs="Calibri"/>
                <w:sz w:val="20"/>
                <w:szCs w:val="20"/>
                <w:lang w:val="pt-PT"/>
              </w:rPr>
              <w:t>A</w:t>
            </w:r>
            <w:r w:rsidR="00C0288A">
              <w:rPr>
                <w:rFonts w:ascii="Calibri" w:eastAsia="SimSun" w:hAnsi="Calibri" w:cs="Calibri"/>
                <w:sz w:val="20"/>
                <w:szCs w:val="20"/>
                <w:lang w:val="pt-PT"/>
              </w:rPr>
              <w:t>c</w:t>
            </w:r>
            <w:r w:rsidRPr="00CE08BE">
              <w:rPr>
                <w:rFonts w:ascii="Calibri" w:eastAsia="SimSun" w:hAnsi="Calibri" w:cs="Calibri"/>
                <w:sz w:val="20"/>
                <w:szCs w:val="20"/>
                <w:lang w:val="pt-PT"/>
              </w:rPr>
              <w:t>ções recomendadas pelo órgão legislativo e sua implementação pelo executivo</w:t>
            </w:r>
          </w:p>
        </w:tc>
        <w:tc>
          <w:tcPr>
            <w:tcW w:w="1350" w:type="dxa"/>
          </w:tcPr>
          <w:p w14:paraId="427D0896"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260" w:type="dxa"/>
          </w:tcPr>
          <w:p w14:paraId="51BF47CB" w14:textId="77777777" w:rsidR="00F06ED0" w:rsidRPr="00CE08BE" w:rsidRDefault="00F06ED0" w:rsidP="00F06ED0">
            <w:pPr>
              <w:spacing w:after="0" w:line="240" w:lineRule="auto"/>
              <w:jc w:val="center"/>
              <w:rPr>
                <w:rFonts w:ascii="Calibri" w:eastAsia="SimSun" w:hAnsi="Calibri" w:cs="Calibri"/>
                <w:sz w:val="20"/>
                <w:szCs w:val="20"/>
                <w:lang w:val="pt-PT"/>
              </w:rPr>
            </w:pPr>
          </w:p>
        </w:tc>
        <w:tc>
          <w:tcPr>
            <w:tcW w:w="1625" w:type="dxa"/>
          </w:tcPr>
          <w:p w14:paraId="323226C4" w14:textId="77777777" w:rsidR="00F06ED0" w:rsidRPr="00CE08BE" w:rsidRDefault="00F06ED0" w:rsidP="00F06ED0">
            <w:pPr>
              <w:spacing w:after="0" w:line="240" w:lineRule="auto"/>
              <w:rPr>
                <w:rFonts w:ascii="Calibri" w:eastAsia="SimSun" w:hAnsi="Calibri" w:cs="Calibri"/>
                <w:sz w:val="20"/>
                <w:szCs w:val="20"/>
                <w:lang w:val="pt-PT"/>
              </w:rPr>
            </w:pPr>
          </w:p>
        </w:tc>
        <w:tc>
          <w:tcPr>
            <w:tcW w:w="1710" w:type="dxa"/>
          </w:tcPr>
          <w:p w14:paraId="4905F5E2" w14:textId="77777777" w:rsidR="00F06ED0" w:rsidRPr="00CE08BE" w:rsidRDefault="00F06ED0" w:rsidP="00F06ED0">
            <w:pPr>
              <w:spacing w:after="0" w:line="240" w:lineRule="auto"/>
              <w:rPr>
                <w:rFonts w:ascii="Calibri" w:eastAsia="SimSun" w:hAnsi="Calibri" w:cs="Calibri"/>
                <w:sz w:val="20"/>
                <w:szCs w:val="20"/>
                <w:lang w:val="pt-PT"/>
              </w:rPr>
            </w:pPr>
          </w:p>
        </w:tc>
      </w:tr>
    </w:tbl>
    <w:p w14:paraId="71FB7A8C" w14:textId="77777777" w:rsidR="00F06ED0" w:rsidRPr="00CE08BE" w:rsidRDefault="00F06ED0" w:rsidP="00F06ED0">
      <w:pPr>
        <w:spacing w:after="0" w:line="240" w:lineRule="auto"/>
        <w:rPr>
          <w:rFonts w:ascii="Calibri" w:eastAsia="Calibri" w:hAnsi="Calibri" w:cs="Calibri"/>
          <w:sz w:val="28"/>
          <w:szCs w:val="28"/>
          <w:lang w:val="pt-PT"/>
        </w:rPr>
      </w:pPr>
    </w:p>
    <w:p w14:paraId="57993861" w14:textId="77777777" w:rsidR="00F06ED0" w:rsidRPr="00CE08BE" w:rsidRDefault="00F06ED0" w:rsidP="00F06ED0">
      <w:pPr>
        <w:spacing w:after="0" w:line="240" w:lineRule="auto"/>
        <w:rPr>
          <w:rFonts w:ascii="Calibri" w:eastAsia="Calibri" w:hAnsi="Calibri" w:cs="Calibri"/>
          <w:sz w:val="28"/>
          <w:szCs w:val="28"/>
          <w:lang w:val="pt-PT"/>
        </w:rPr>
      </w:pPr>
    </w:p>
    <w:p w14:paraId="2C14D441" w14:textId="77777777" w:rsidR="00F06ED0" w:rsidRPr="00CE08BE" w:rsidRDefault="004E2624" w:rsidP="00F06ED0">
      <w:pPr>
        <w:spacing w:after="0" w:line="240" w:lineRule="auto"/>
        <w:rPr>
          <w:rFonts w:ascii="Calibri" w:eastAsia="Calibri" w:hAnsi="Calibri" w:cs="Calibri"/>
          <w:sz w:val="28"/>
          <w:szCs w:val="28"/>
          <w:lang w:val="pt-PT"/>
        </w:rPr>
      </w:pPr>
      <w:r w:rsidRPr="00CE08BE">
        <w:rPr>
          <w:rFonts w:ascii="Calibri" w:eastAsia="Calibri" w:hAnsi="Calibri" w:cs="Calibri"/>
          <w:sz w:val="28"/>
          <w:szCs w:val="28"/>
          <w:lang w:val="pt-PT"/>
        </w:rPr>
        <w:br w:type="page"/>
      </w:r>
    </w:p>
    <w:p w14:paraId="361F947C" w14:textId="2D1ACE62" w:rsidR="00F06ED0" w:rsidRPr="00CE08BE" w:rsidRDefault="004E2624" w:rsidP="00F06ED0">
      <w:pPr>
        <w:widowControl w:val="0"/>
        <w:spacing w:after="0" w:line="240" w:lineRule="auto"/>
        <w:ind w:right="24"/>
        <w:rPr>
          <w:rFonts w:ascii="Calibri" w:eastAsia="Calibri" w:hAnsi="Calibri" w:cs="Calibri"/>
          <w:b/>
          <w:color w:val="002060"/>
          <w:spacing w:val="-1"/>
          <w:sz w:val="44"/>
          <w:lang w:val="pt-PT"/>
        </w:rPr>
      </w:pPr>
      <w:r w:rsidRPr="00CE08BE">
        <w:rPr>
          <w:rFonts w:ascii="Calibri" w:eastAsia="Calibri" w:hAnsi="Calibri" w:cs="Calibri"/>
          <w:b/>
          <w:bCs/>
          <w:color w:val="002060"/>
          <w:sz w:val="44"/>
          <w:lang w:val="pt-PT"/>
        </w:rPr>
        <w:t xml:space="preserve">Anexo 5: Cálculos para </w:t>
      </w:r>
      <w:r w:rsidR="00526755" w:rsidRPr="00CE08BE">
        <w:rPr>
          <w:rFonts w:ascii="Calibri" w:eastAsia="Calibri" w:hAnsi="Calibri" w:cs="Calibri"/>
          <w:b/>
          <w:bCs/>
          <w:color w:val="002060"/>
          <w:sz w:val="44"/>
          <w:lang w:val="pt-PT"/>
        </w:rPr>
        <w:t>ID</w:t>
      </w:r>
      <w:r w:rsidRPr="00CE08BE">
        <w:rPr>
          <w:rFonts w:ascii="Calibri" w:eastAsia="Calibri" w:hAnsi="Calibri" w:cs="Calibri"/>
          <w:b/>
          <w:bCs/>
          <w:color w:val="002060"/>
          <w:sz w:val="44"/>
          <w:lang w:val="pt-PT"/>
        </w:rPr>
        <w:t xml:space="preserve">-1, </w:t>
      </w:r>
      <w:r w:rsidR="00526755" w:rsidRPr="00CE08BE">
        <w:rPr>
          <w:rFonts w:ascii="Calibri" w:eastAsia="Calibri" w:hAnsi="Calibri" w:cs="Calibri"/>
          <w:b/>
          <w:bCs/>
          <w:color w:val="002060"/>
          <w:sz w:val="44"/>
          <w:lang w:val="pt-PT"/>
        </w:rPr>
        <w:t>ID</w:t>
      </w:r>
      <w:r w:rsidRPr="00CE08BE">
        <w:rPr>
          <w:rFonts w:ascii="Calibri" w:eastAsia="Calibri" w:hAnsi="Calibri" w:cs="Calibri"/>
          <w:b/>
          <w:bCs/>
          <w:color w:val="002060"/>
          <w:sz w:val="44"/>
          <w:lang w:val="pt-PT"/>
        </w:rPr>
        <w:t xml:space="preserve">-2 e </w:t>
      </w:r>
      <w:r w:rsidR="00526755" w:rsidRPr="00CE08BE">
        <w:rPr>
          <w:rFonts w:ascii="Calibri" w:eastAsia="Calibri" w:hAnsi="Calibri" w:cs="Calibri"/>
          <w:b/>
          <w:bCs/>
          <w:color w:val="002060"/>
          <w:sz w:val="44"/>
          <w:lang w:val="pt-PT"/>
        </w:rPr>
        <w:t>ID</w:t>
      </w:r>
      <w:r w:rsidRPr="00CE08BE">
        <w:rPr>
          <w:rFonts w:ascii="Calibri" w:eastAsia="Calibri" w:hAnsi="Calibri" w:cs="Calibri"/>
          <w:b/>
          <w:bCs/>
          <w:color w:val="002060"/>
          <w:sz w:val="44"/>
          <w:lang w:val="pt-PT"/>
        </w:rPr>
        <w:t xml:space="preserve">-3 </w:t>
      </w:r>
    </w:p>
    <w:p w14:paraId="74902ED6" w14:textId="77777777" w:rsidR="00F06ED0" w:rsidRPr="00CE08BE" w:rsidRDefault="00F06ED0" w:rsidP="00F06ED0">
      <w:pPr>
        <w:spacing w:after="0" w:line="240" w:lineRule="auto"/>
        <w:rPr>
          <w:rFonts w:ascii="Calibri" w:eastAsia="Times New Roman" w:hAnsi="Calibri" w:cs="Calibri"/>
          <w:b/>
          <w:bCs/>
          <w:sz w:val="20"/>
          <w:szCs w:val="20"/>
          <w:lang w:val="pt-PT"/>
        </w:rPr>
      </w:pPr>
    </w:p>
    <w:p w14:paraId="5A61C71E" w14:textId="77777777" w:rsidR="00F06ED0" w:rsidRPr="00CE08BE" w:rsidRDefault="004E2624" w:rsidP="00F06ED0">
      <w:pPr>
        <w:widowControl w:val="0"/>
        <w:spacing w:after="0" w:line="240" w:lineRule="auto"/>
        <w:ind w:left="360" w:right="24"/>
        <w:rPr>
          <w:rFonts w:ascii="Calibri" w:eastAsia="Calibri" w:hAnsi="Calibri" w:cs="Times New Roman"/>
          <w:i/>
          <w:color w:val="25456B"/>
          <w:spacing w:val="-1"/>
          <w:lang w:val="pt-PT"/>
        </w:rPr>
      </w:pPr>
      <w:r w:rsidRPr="00CE08BE">
        <w:rPr>
          <w:rFonts w:ascii="Calibri" w:eastAsia="Calibri" w:hAnsi="Calibri" w:cs="Times New Roman"/>
          <w:i/>
          <w:iCs/>
          <w:color w:val="25456B"/>
          <w:lang w:val="pt-PT"/>
        </w:rPr>
        <w:t>Estão disponíveis modelos com cálculos automatizados em www.pefa.org</w:t>
      </w:r>
      <w:r w:rsidRPr="00CE08BE">
        <w:rPr>
          <w:rFonts w:ascii="Calibri" w:eastAsia="Calibri" w:hAnsi="Calibri" w:cs="Times New Roman"/>
          <w:i/>
          <w:iCs/>
          <w:color w:val="25456B"/>
          <w:vertAlign w:val="superscript"/>
          <w:lang w:val="pt-PT"/>
        </w:rPr>
        <w:footnoteReference w:id="13"/>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500221" w:rsidRPr="00853D77" w14:paraId="7E79C13E" w14:textId="77777777" w:rsidTr="004E2624">
        <w:trPr>
          <w:trHeight w:val="510"/>
        </w:trPr>
        <w:tc>
          <w:tcPr>
            <w:tcW w:w="9632" w:type="dxa"/>
            <w:gridSpan w:val="8"/>
            <w:tcBorders>
              <w:top w:val="single" w:sz="4" w:space="0" w:color="auto"/>
              <w:left w:val="single" w:sz="4" w:space="0" w:color="auto"/>
              <w:bottom w:val="nil"/>
              <w:right w:val="nil"/>
            </w:tcBorders>
            <w:noWrap/>
            <w:vAlign w:val="center"/>
            <w:hideMark/>
          </w:tcPr>
          <w:p w14:paraId="7420C201" w14:textId="02BF605F"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Folha de cálculo para as dimensões </w:t>
            </w:r>
            <w:r w:rsidR="00526755" w:rsidRPr="00CE08BE">
              <w:rPr>
                <w:rFonts w:ascii="Arial" w:eastAsia="Times New Roman" w:hAnsi="Arial" w:cs="Arial"/>
                <w:b/>
                <w:bCs/>
                <w:sz w:val="20"/>
                <w:szCs w:val="20"/>
                <w:lang w:val="pt-PT"/>
              </w:rPr>
              <w:t>ID</w:t>
            </w:r>
            <w:r w:rsidRPr="00CE08BE">
              <w:rPr>
                <w:rFonts w:ascii="Arial" w:eastAsia="Times New Roman" w:hAnsi="Arial" w:cs="Arial"/>
                <w:b/>
                <w:bCs/>
                <w:sz w:val="20"/>
                <w:szCs w:val="20"/>
                <w:lang w:val="pt-PT"/>
              </w:rPr>
              <w:t xml:space="preserve">-1.1, </w:t>
            </w:r>
            <w:r w:rsidR="00526755" w:rsidRPr="00CE08BE">
              <w:rPr>
                <w:rFonts w:ascii="Arial" w:eastAsia="Times New Roman" w:hAnsi="Arial" w:cs="Arial"/>
                <w:b/>
                <w:bCs/>
                <w:sz w:val="20"/>
                <w:szCs w:val="20"/>
                <w:lang w:val="pt-PT"/>
              </w:rPr>
              <w:t>ID</w:t>
            </w:r>
            <w:r w:rsidRPr="00CE08BE">
              <w:rPr>
                <w:rFonts w:ascii="Arial" w:eastAsia="Times New Roman" w:hAnsi="Arial" w:cs="Arial"/>
                <w:b/>
                <w:bCs/>
                <w:sz w:val="20"/>
                <w:szCs w:val="20"/>
                <w:lang w:val="pt-PT"/>
              </w:rPr>
              <w:t xml:space="preserve">-2.1 e </w:t>
            </w:r>
            <w:r w:rsidR="00526755" w:rsidRPr="00CE08BE">
              <w:rPr>
                <w:rFonts w:ascii="Arial" w:eastAsia="Times New Roman" w:hAnsi="Arial" w:cs="Arial"/>
                <w:b/>
                <w:bCs/>
                <w:sz w:val="20"/>
                <w:szCs w:val="20"/>
                <w:lang w:val="pt-PT"/>
              </w:rPr>
              <w:t>ID</w:t>
            </w:r>
            <w:r w:rsidRPr="00CE08BE">
              <w:rPr>
                <w:rFonts w:ascii="Arial" w:eastAsia="Times New Roman" w:hAnsi="Arial" w:cs="Arial"/>
                <w:b/>
                <w:bCs/>
                <w:sz w:val="20"/>
                <w:szCs w:val="20"/>
                <w:lang w:val="pt-PT"/>
              </w:rPr>
              <w:t>-2.3</w:t>
            </w:r>
          </w:p>
        </w:tc>
        <w:tc>
          <w:tcPr>
            <w:tcW w:w="960" w:type="dxa"/>
            <w:tcBorders>
              <w:top w:val="single" w:sz="4" w:space="0" w:color="auto"/>
              <w:left w:val="nil"/>
              <w:bottom w:val="nil"/>
              <w:right w:val="single" w:sz="4" w:space="0" w:color="auto"/>
            </w:tcBorders>
            <w:noWrap/>
            <w:vAlign w:val="bottom"/>
            <w:hideMark/>
          </w:tcPr>
          <w:p w14:paraId="27BFA716" w14:textId="77777777" w:rsidR="00F06ED0" w:rsidRPr="00CE08BE" w:rsidRDefault="00F06ED0" w:rsidP="00F06ED0">
            <w:pPr>
              <w:spacing w:line="256" w:lineRule="auto"/>
              <w:rPr>
                <w:rFonts w:ascii="Arial" w:eastAsia="Times New Roman" w:hAnsi="Arial" w:cs="Arial"/>
                <w:b/>
                <w:bCs/>
                <w:sz w:val="20"/>
                <w:szCs w:val="20"/>
                <w:lang w:val="pt-PT"/>
              </w:rPr>
            </w:pPr>
          </w:p>
        </w:tc>
      </w:tr>
      <w:tr w:rsidR="00500221" w:rsidRPr="00936EFC" w14:paraId="67484D53" w14:textId="77777777" w:rsidTr="004E2624">
        <w:trPr>
          <w:trHeight w:val="278"/>
        </w:trPr>
        <w:tc>
          <w:tcPr>
            <w:tcW w:w="9632" w:type="dxa"/>
            <w:gridSpan w:val="8"/>
            <w:tcBorders>
              <w:top w:val="nil"/>
              <w:left w:val="single" w:sz="4" w:space="0" w:color="auto"/>
              <w:bottom w:val="nil"/>
              <w:right w:val="nil"/>
            </w:tcBorders>
            <w:noWrap/>
            <w:vAlign w:val="bottom"/>
            <w:hideMark/>
          </w:tcPr>
          <w:p w14:paraId="1FF767F4" w14:textId="06A6226E"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1: Insira os três </w:t>
            </w:r>
            <w:r w:rsidR="003039E4" w:rsidRPr="00CE08BE">
              <w:rPr>
                <w:rFonts w:ascii="Arial" w:eastAsia="Times New Roman" w:hAnsi="Arial" w:cs="Arial"/>
                <w:sz w:val="20"/>
                <w:szCs w:val="20"/>
                <w:lang w:val="pt-PT"/>
              </w:rPr>
              <w:t>ano</w:t>
            </w:r>
            <w:r w:rsidRPr="00CE08BE">
              <w:rPr>
                <w:rFonts w:ascii="Arial" w:eastAsia="Times New Roman" w:hAnsi="Arial" w:cs="Arial"/>
                <w:sz w:val="20"/>
                <w:szCs w:val="20"/>
                <w:lang w:val="pt-PT"/>
              </w:rPr>
              <w:t xml:space="preserve">s </w:t>
            </w:r>
            <w:r w:rsidR="00015C51" w:rsidRPr="00CE08BE">
              <w:rPr>
                <w:rFonts w:ascii="Arial" w:eastAsia="Times New Roman" w:hAnsi="Arial" w:cs="Arial"/>
                <w:sz w:val="20"/>
                <w:szCs w:val="20"/>
                <w:lang w:val="pt-PT"/>
              </w:rPr>
              <w:t>orçamentais</w:t>
            </w:r>
            <w:r w:rsidRPr="00CE08BE">
              <w:rPr>
                <w:rFonts w:ascii="Arial" w:eastAsia="Times New Roman" w:hAnsi="Arial" w:cs="Arial"/>
                <w:sz w:val="20"/>
                <w:szCs w:val="20"/>
                <w:lang w:val="pt-PT"/>
              </w:rPr>
              <w:t xml:space="preserve"> utilizados para a avaliação no quadro 1.</w:t>
            </w:r>
          </w:p>
        </w:tc>
        <w:tc>
          <w:tcPr>
            <w:tcW w:w="960" w:type="dxa"/>
            <w:tcBorders>
              <w:top w:val="nil"/>
              <w:left w:val="nil"/>
              <w:bottom w:val="nil"/>
              <w:right w:val="single" w:sz="4" w:space="0" w:color="auto"/>
            </w:tcBorders>
            <w:noWrap/>
            <w:vAlign w:val="bottom"/>
            <w:hideMark/>
          </w:tcPr>
          <w:p w14:paraId="715BBC00" w14:textId="77777777" w:rsidR="00F06ED0" w:rsidRPr="00CE08BE" w:rsidRDefault="00F06ED0" w:rsidP="00F06ED0">
            <w:pPr>
              <w:spacing w:line="256" w:lineRule="auto"/>
              <w:rPr>
                <w:rFonts w:ascii="Arial" w:eastAsia="Times New Roman" w:hAnsi="Arial" w:cs="Arial"/>
                <w:sz w:val="20"/>
                <w:szCs w:val="20"/>
                <w:lang w:val="pt-PT"/>
              </w:rPr>
            </w:pPr>
          </w:p>
        </w:tc>
      </w:tr>
      <w:tr w:rsidR="00500221" w:rsidRPr="00853D77" w14:paraId="6C79FBB2" w14:textId="77777777" w:rsidTr="004E2624">
        <w:trPr>
          <w:trHeight w:val="278"/>
        </w:trPr>
        <w:tc>
          <w:tcPr>
            <w:tcW w:w="6752" w:type="dxa"/>
            <w:gridSpan w:val="4"/>
            <w:tcBorders>
              <w:top w:val="nil"/>
              <w:left w:val="single" w:sz="4" w:space="0" w:color="auto"/>
              <w:bottom w:val="nil"/>
              <w:right w:val="nil"/>
            </w:tcBorders>
            <w:noWrap/>
            <w:vAlign w:val="bottom"/>
            <w:hideMark/>
          </w:tcPr>
          <w:p w14:paraId="5BCB56C5" w14:textId="5D0C76A9"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Passo 2: Insira a</w:t>
            </w:r>
            <w:r w:rsidR="00B23F0F" w:rsidRPr="00CE08BE">
              <w:rPr>
                <w:rFonts w:ascii="Arial" w:eastAsia="Times New Roman" w:hAnsi="Arial" w:cs="Arial"/>
                <w:sz w:val="20"/>
                <w:szCs w:val="20"/>
                <w:lang w:val="pt-PT"/>
              </w:rPr>
              <w:t>s</w:t>
            </w:r>
            <w:r w:rsidRPr="00CE08BE">
              <w:rPr>
                <w:rFonts w:ascii="Arial" w:eastAsia="Times New Roman" w:hAnsi="Arial" w:cs="Arial"/>
                <w:sz w:val="20"/>
                <w:szCs w:val="20"/>
                <w:lang w:val="pt-PT"/>
              </w:rPr>
              <w:t xml:space="preserve"> </w:t>
            </w:r>
            <w:r w:rsidR="00B23F0F" w:rsidRPr="00CE08BE">
              <w:rPr>
                <w:rFonts w:ascii="Arial" w:eastAsia="Times New Roman" w:hAnsi="Arial" w:cs="Arial"/>
                <w:sz w:val="20"/>
                <w:szCs w:val="20"/>
                <w:lang w:val="pt-PT"/>
              </w:rPr>
              <w:t xml:space="preserve">rubricas </w:t>
            </w:r>
            <w:r w:rsidRPr="00CE08BE">
              <w:rPr>
                <w:rFonts w:ascii="Arial" w:eastAsia="Times New Roman" w:hAnsi="Arial" w:cs="Arial"/>
                <w:b/>
                <w:bCs/>
                <w:sz w:val="20"/>
                <w:szCs w:val="20"/>
                <w:lang w:val="pt-PT"/>
              </w:rPr>
              <w:t>administrativa</w:t>
            </w:r>
            <w:r w:rsidR="00B23F0F" w:rsidRPr="00CE08BE">
              <w:rPr>
                <w:rFonts w:ascii="Arial" w:eastAsia="Times New Roman" w:hAnsi="Arial" w:cs="Arial"/>
                <w:b/>
                <w:bCs/>
                <w:sz w:val="20"/>
                <w:szCs w:val="20"/>
                <w:lang w:val="pt-PT"/>
              </w:rPr>
              <w:t>s</w:t>
            </w:r>
            <w:r w:rsidRPr="00CE08BE">
              <w:rPr>
                <w:rFonts w:ascii="Arial" w:eastAsia="Times New Roman" w:hAnsi="Arial" w:cs="Arial"/>
                <w:sz w:val="20"/>
                <w:szCs w:val="20"/>
                <w:lang w:val="pt-PT"/>
              </w:rPr>
              <w:t xml:space="preserve"> OU </w:t>
            </w:r>
            <w:r w:rsidRPr="00CE08BE">
              <w:rPr>
                <w:rFonts w:ascii="Arial" w:eastAsia="Times New Roman" w:hAnsi="Arial" w:cs="Arial"/>
                <w:b/>
                <w:bCs/>
                <w:sz w:val="20"/>
                <w:szCs w:val="20"/>
                <w:lang w:val="pt-PT"/>
              </w:rPr>
              <w:t>funciona</w:t>
            </w:r>
            <w:r w:rsidR="00B23F0F" w:rsidRPr="00CE08BE">
              <w:rPr>
                <w:rFonts w:ascii="Arial" w:eastAsia="Times New Roman" w:hAnsi="Arial" w:cs="Arial"/>
                <w:b/>
                <w:bCs/>
                <w:sz w:val="20"/>
                <w:szCs w:val="20"/>
                <w:lang w:val="pt-PT"/>
              </w:rPr>
              <w:t>is</w:t>
            </w:r>
            <w:r w:rsidRPr="00CE08BE">
              <w:rPr>
                <w:rFonts w:ascii="Arial" w:eastAsia="Times New Roman" w:hAnsi="Arial" w:cs="Arial"/>
                <w:sz w:val="20"/>
                <w:szCs w:val="20"/>
                <w:lang w:val="pt-PT"/>
              </w:rPr>
              <w:t xml:space="preserve"> até 20 </w:t>
            </w:r>
            <w:r w:rsidR="00B23F0F" w:rsidRPr="00CE08BE">
              <w:rPr>
                <w:rFonts w:ascii="Arial" w:eastAsia="Times New Roman" w:hAnsi="Arial" w:cs="Arial"/>
                <w:sz w:val="20"/>
                <w:szCs w:val="20"/>
                <w:lang w:val="pt-PT"/>
              </w:rPr>
              <w:t>rubricas</w:t>
            </w:r>
            <w:r w:rsidRPr="00CE08BE">
              <w:rPr>
                <w:rFonts w:ascii="Arial" w:eastAsia="Times New Roman" w:hAnsi="Arial" w:cs="Arial"/>
                <w:sz w:val="20"/>
                <w:szCs w:val="20"/>
                <w:lang w:val="pt-PT"/>
              </w:rPr>
              <w:t xml:space="preserve">. </w:t>
            </w:r>
          </w:p>
        </w:tc>
        <w:tc>
          <w:tcPr>
            <w:tcW w:w="960" w:type="dxa"/>
            <w:noWrap/>
            <w:vAlign w:val="bottom"/>
            <w:hideMark/>
          </w:tcPr>
          <w:p w14:paraId="22CCB9CE"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2300DF7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7388B017"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5DD84B7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4DD48187"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936EFC" w14:paraId="1CEC7312" w14:textId="77777777" w:rsidTr="004E2624">
        <w:trPr>
          <w:trHeight w:val="278"/>
        </w:trPr>
        <w:tc>
          <w:tcPr>
            <w:tcW w:w="7712" w:type="dxa"/>
            <w:gridSpan w:val="5"/>
            <w:tcBorders>
              <w:top w:val="nil"/>
              <w:left w:val="single" w:sz="4" w:space="0" w:color="auto"/>
              <w:bottom w:val="nil"/>
              <w:right w:val="nil"/>
            </w:tcBorders>
            <w:noWrap/>
            <w:vAlign w:val="bottom"/>
            <w:hideMark/>
          </w:tcPr>
          <w:p w14:paraId="1EB9CBD6" w14:textId="7023DBF9"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             A 21ª linha será a soma dos </w:t>
            </w:r>
            <w:r w:rsidR="00B23F0F" w:rsidRPr="00CE08BE">
              <w:rPr>
                <w:rFonts w:ascii="Arial" w:eastAsia="Times New Roman" w:hAnsi="Arial" w:cs="Arial"/>
                <w:sz w:val="20"/>
                <w:szCs w:val="20"/>
                <w:lang w:val="pt-PT"/>
              </w:rPr>
              <w:t xml:space="preserve">montantes </w:t>
            </w:r>
            <w:r w:rsidRPr="00CE08BE">
              <w:rPr>
                <w:rFonts w:ascii="Arial" w:eastAsia="Times New Roman" w:hAnsi="Arial" w:cs="Arial"/>
                <w:sz w:val="20"/>
                <w:szCs w:val="20"/>
                <w:lang w:val="pt-PT"/>
              </w:rPr>
              <w:t xml:space="preserve">de todas as </w:t>
            </w:r>
            <w:r w:rsidR="00B23F0F" w:rsidRPr="00CE08BE">
              <w:rPr>
                <w:rFonts w:ascii="Arial" w:eastAsia="Times New Roman" w:hAnsi="Arial" w:cs="Arial"/>
                <w:sz w:val="20"/>
                <w:szCs w:val="20"/>
                <w:lang w:val="pt-PT"/>
              </w:rPr>
              <w:t>outras rubricas</w:t>
            </w:r>
            <w:r w:rsidRPr="00CE08BE">
              <w:rPr>
                <w:rFonts w:ascii="Arial" w:eastAsia="Times New Roman" w:hAnsi="Arial" w:cs="Arial"/>
                <w:sz w:val="20"/>
                <w:szCs w:val="20"/>
                <w:lang w:val="pt-PT"/>
              </w:rPr>
              <w:t xml:space="preserve"> (se for o caso).</w:t>
            </w:r>
          </w:p>
        </w:tc>
        <w:tc>
          <w:tcPr>
            <w:tcW w:w="960" w:type="dxa"/>
            <w:noWrap/>
            <w:vAlign w:val="bottom"/>
            <w:hideMark/>
          </w:tcPr>
          <w:p w14:paraId="58CD8112" w14:textId="77777777" w:rsidR="00F06ED0" w:rsidRPr="00CE08BE" w:rsidRDefault="00F06ED0" w:rsidP="00F06ED0">
            <w:pPr>
              <w:spacing w:line="256" w:lineRule="auto"/>
              <w:rPr>
                <w:rFonts w:ascii="Arial" w:eastAsia="Times New Roman" w:hAnsi="Arial" w:cs="Arial"/>
                <w:sz w:val="20"/>
                <w:szCs w:val="20"/>
                <w:lang w:val="pt-PT"/>
              </w:rPr>
            </w:pPr>
          </w:p>
        </w:tc>
        <w:tc>
          <w:tcPr>
            <w:tcW w:w="480" w:type="dxa"/>
            <w:noWrap/>
            <w:vAlign w:val="bottom"/>
            <w:hideMark/>
          </w:tcPr>
          <w:p w14:paraId="5EDD6F7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7009556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311F682E"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936EFC" w14:paraId="4F8FBF02" w14:textId="77777777" w:rsidTr="004E2624">
        <w:trPr>
          <w:trHeight w:val="278"/>
        </w:trPr>
        <w:tc>
          <w:tcPr>
            <w:tcW w:w="10592" w:type="dxa"/>
            <w:gridSpan w:val="9"/>
            <w:tcBorders>
              <w:top w:val="nil"/>
              <w:left w:val="single" w:sz="4" w:space="0" w:color="auto"/>
              <w:bottom w:val="nil"/>
              <w:right w:val="single" w:sz="4" w:space="0" w:color="auto"/>
            </w:tcBorders>
            <w:vAlign w:val="bottom"/>
            <w:hideMark/>
          </w:tcPr>
          <w:p w14:paraId="36074285" w14:textId="5BFE20C4"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3: Insira os dados do orçamento e das despesas </w:t>
            </w:r>
            <w:r w:rsidRPr="00CE08BE">
              <w:rPr>
                <w:rFonts w:ascii="Arial" w:eastAsia="Times New Roman" w:hAnsi="Arial" w:cs="Arial"/>
                <w:b/>
                <w:bCs/>
                <w:sz w:val="20"/>
                <w:szCs w:val="20"/>
                <w:lang w:val="pt-PT"/>
              </w:rPr>
              <w:t>rea</w:t>
            </w:r>
            <w:r w:rsidR="00B23F0F" w:rsidRPr="00CE08BE">
              <w:rPr>
                <w:rFonts w:ascii="Arial" w:eastAsia="Times New Roman" w:hAnsi="Arial" w:cs="Arial"/>
                <w:b/>
                <w:bCs/>
                <w:sz w:val="20"/>
                <w:szCs w:val="20"/>
                <w:lang w:val="pt-PT"/>
              </w:rPr>
              <w:t>lizadas</w:t>
            </w:r>
            <w:r w:rsidRPr="00CE08BE">
              <w:rPr>
                <w:rFonts w:ascii="Arial" w:eastAsia="Times New Roman" w:hAnsi="Arial" w:cs="Arial"/>
                <w:sz w:val="20"/>
                <w:szCs w:val="20"/>
                <w:lang w:val="pt-PT"/>
              </w:rPr>
              <w:t xml:space="preserve"> para cada um dos três anos nos quadros 2, 3 e 4, </w:t>
            </w:r>
            <w:r w:rsidR="00CB5271" w:rsidRPr="00CE08BE">
              <w:rPr>
                <w:rFonts w:ascii="Arial" w:eastAsia="Times New Roman" w:hAnsi="Arial" w:cs="Arial"/>
                <w:sz w:val="20"/>
                <w:szCs w:val="20"/>
                <w:lang w:val="pt-PT"/>
              </w:rPr>
              <w:t>respectivamente</w:t>
            </w:r>
            <w:r w:rsidRPr="00CE08BE">
              <w:rPr>
                <w:rFonts w:ascii="Arial" w:eastAsia="Times New Roman" w:hAnsi="Arial" w:cs="Arial"/>
                <w:sz w:val="20"/>
                <w:szCs w:val="20"/>
                <w:lang w:val="pt-PT"/>
              </w:rPr>
              <w:t>.</w:t>
            </w:r>
          </w:p>
        </w:tc>
      </w:tr>
      <w:tr w:rsidR="00500221" w:rsidRPr="00853D77" w14:paraId="7C5626DE" w14:textId="77777777" w:rsidTr="004E2624">
        <w:trPr>
          <w:trHeight w:val="278"/>
        </w:trPr>
        <w:tc>
          <w:tcPr>
            <w:tcW w:w="10592" w:type="dxa"/>
            <w:gridSpan w:val="9"/>
            <w:tcBorders>
              <w:top w:val="nil"/>
              <w:left w:val="single" w:sz="4" w:space="0" w:color="auto"/>
              <w:bottom w:val="nil"/>
              <w:right w:val="single" w:sz="4" w:space="0" w:color="auto"/>
            </w:tcBorders>
            <w:vAlign w:val="bottom"/>
            <w:hideMark/>
          </w:tcPr>
          <w:p w14:paraId="589F8FA2" w14:textId="3DD28E1F"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4: Insira os dados de </w:t>
            </w:r>
            <w:r w:rsidRPr="00CE08BE">
              <w:rPr>
                <w:rFonts w:ascii="Arial" w:eastAsia="Times New Roman" w:hAnsi="Arial" w:cs="Arial"/>
                <w:b/>
                <w:bCs/>
                <w:sz w:val="20"/>
                <w:szCs w:val="20"/>
                <w:lang w:val="pt-PT"/>
              </w:rPr>
              <w:t>contingência</w:t>
            </w:r>
            <w:r w:rsidRPr="00CE08BE">
              <w:rPr>
                <w:rFonts w:ascii="Arial" w:eastAsia="Times New Roman" w:hAnsi="Arial" w:cs="Arial"/>
                <w:sz w:val="20"/>
                <w:szCs w:val="20"/>
                <w:lang w:val="pt-PT"/>
              </w:rPr>
              <w:t xml:space="preserve"> para cada um dos três anos nos quadros 2, 3 e 4, respe</w:t>
            </w:r>
            <w:r w:rsidR="00B23F0F" w:rsidRPr="00CE08BE">
              <w:rPr>
                <w:rFonts w:ascii="Arial" w:eastAsia="Times New Roman" w:hAnsi="Arial" w:cs="Arial"/>
                <w:sz w:val="20"/>
                <w:szCs w:val="20"/>
                <w:lang w:val="pt-PT"/>
              </w:rPr>
              <w:t>c</w:t>
            </w:r>
            <w:r w:rsidRPr="00CE08BE">
              <w:rPr>
                <w:rFonts w:ascii="Arial" w:eastAsia="Times New Roman" w:hAnsi="Arial" w:cs="Arial"/>
                <w:sz w:val="20"/>
                <w:szCs w:val="20"/>
                <w:lang w:val="pt-PT"/>
              </w:rPr>
              <w:t>tivamente.</w:t>
            </w:r>
          </w:p>
        </w:tc>
      </w:tr>
      <w:tr w:rsidR="00500221" w:rsidRPr="00853D77" w14:paraId="6E6C9401" w14:textId="77777777" w:rsidTr="004E2624">
        <w:trPr>
          <w:trHeight w:val="300"/>
        </w:trPr>
        <w:tc>
          <w:tcPr>
            <w:tcW w:w="10592" w:type="dxa"/>
            <w:gridSpan w:val="9"/>
            <w:tcBorders>
              <w:top w:val="nil"/>
              <w:left w:val="single" w:sz="4" w:space="0" w:color="auto"/>
              <w:bottom w:val="nil"/>
              <w:right w:val="single" w:sz="4" w:space="0" w:color="auto"/>
            </w:tcBorders>
            <w:noWrap/>
            <w:vAlign w:val="bottom"/>
            <w:hideMark/>
          </w:tcPr>
          <w:p w14:paraId="101E1DD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Passo 5: Leia os resultados de cada um dos três anos para cada indicador no quadro 5.</w:t>
            </w:r>
          </w:p>
        </w:tc>
      </w:tr>
      <w:tr w:rsidR="00500221" w:rsidRPr="00853D77" w14:paraId="288ACB99" w14:textId="77777777" w:rsidTr="004E2624">
        <w:trPr>
          <w:trHeight w:val="510"/>
        </w:trPr>
        <w:tc>
          <w:tcPr>
            <w:tcW w:w="10592" w:type="dxa"/>
            <w:gridSpan w:val="9"/>
            <w:tcBorders>
              <w:top w:val="nil"/>
              <w:left w:val="single" w:sz="4" w:space="0" w:color="auto"/>
              <w:bottom w:val="nil"/>
              <w:right w:val="single" w:sz="4" w:space="0" w:color="auto"/>
            </w:tcBorders>
            <w:vAlign w:val="bottom"/>
            <w:hideMark/>
          </w:tcPr>
          <w:p w14:paraId="5676D9B5" w14:textId="7FAFCDEF"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6: Consulte os quadros das pontuações dos indicadores </w:t>
            </w:r>
            <w:r w:rsidR="00526755" w:rsidRPr="00CE08BE">
              <w:rPr>
                <w:rFonts w:ascii="Arial" w:eastAsia="Times New Roman" w:hAnsi="Arial" w:cs="Arial"/>
                <w:sz w:val="20"/>
                <w:szCs w:val="20"/>
                <w:lang w:val="pt-PT"/>
              </w:rPr>
              <w:t>ID</w:t>
            </w:r>
            <w:r w:rsidRPr="00CE08BE">
              <w:rPr>
                <w:rFonts w:ascii="Arial" w:eastAsia="Times New Roman" w:hAnsi="Arial" w:cs="Arial"/>
                <w:sz w:val="20"/>
                <w:szCs w:val="20"/>
                <w:lang w:val="pt-PT"/>
              </w:rPr>
              <w:t xml:space="preserve">-1 e </w:t>
            </w:r>
            <w:r w:rsidR="00526755" w:rsidRPr="00CE08BE">
              <w:rPr>
                <w:rFonts w:ascii="Arial" w:eastAsia="Times New Roman" w:hAnsi="Arial" w:cs="Arial"/>
                <w:sz w:val="20"/>
                <w:szCs w:val="20"/>
                <w:lang w:val="pt-PT"/>
              </w:rPr>
              <w:t>ID</w:t>
            </w:r>
            <w:r w:rsidRPr="00CE08BE">
              <w:rPr>
                <w:rFonts w:ascii="Arial" w:eastAsia="Times New Roman" w:hAnsi="Arial" w:cs="Arial"/>
                <w:sz w:val="20"/>
                <w:szCs w:val="20"/>
                <w:lang w:val="pt-PT"/>
              </w:rPr>
              <w:t>-2, respe</w:t>
            </w:r>
            <w:r w:rsidR="00B23F0F" w:rsidRPr="00CE08BE">
              <w:rPr>
                <w:rFonts w:ascii="Arial" w:eastAsia="Times New Roman" w:hAnsi="Arial" w:cs="Arial"/>
                <w:sz w:val="20"/>
                <w:szCs w:val="20"/>
                <w:lang w:val="pt-PT"/>
              </w:rPr>
              <w:t>c</w:t>
            </w:r>
            <w:r w:rsidRPr="00CE08BE">
              <w:rPr>
                <w:rFonts w:ascii="Arial" w:eastAsia="Times New Roman" w:hAnsi="Arial" w:cs="Arial"/>
                <w:sz w:val="20"/>
                <w:szCs w:val="20"/>
                <w:lang w:val="pt-PT"/>
              </w:rPr>
              <w:t>tivamente, n</w:t>
            </w:r>
            <w:r w:rsidR="00B23F0F" w:rsidRPr="00CE08BE">
              <w:rPr>
                <w:rFonts w:ascii="Arial" w:eastAsia="Times New Roman" w:hAnsi="Arial" w:cs="Arial"/>
                <w:sz w:val="20"/>
                <w:szCs w:val="20"/>
                <w:lang w:val="pt-PT"/>
              </w:rPr>
              <w:t xml:space="preserve">o  Quadro </w:t>
            </w:r>
            <w:r w:rsidRPr="00CE08BE">
              <w:rPr>
                <w:rFonts w:ascii="Arial" w:eastAsia="Times New Roman" w:hAnsi="Arial" w:cs="Arial"/>
                <w:sz w:val="20"/>
                <w:szCs w:val="20"/>
                <w:lang w:val="pt-PT"/>
              </w:rPr>
              <w:t>de Medição do Desempenho para decidir a pontuação para cada indicador.</w:t>
            </w:r>
          </w:p>
        </w:tc>
      </w:tr>
      <w:tr w:rsidR="00500221" w:rsidRPr="00853D77" w14:paraId="43947401" w14:textId="77777777" w:rsidTr="004E2624">
        <w:trPr>
          <w:trHeight w:val="300"/>
        </w:trPr>
        <w:tc>
          <w:tcPr>
            <w:tcW w:w="3870" w:type="dxa"/>
            <w:tcBorders>
              <w:top w:val="nil"/>
              <w:left w:val="single" w:sz="4" w:space="0" w:color="auto"/>
              <w:bottom w:val="nil"/>
              <w:right w:val="nil"/>
            </w:tcBorders>
            <w:vAlign w:val="bottom"/>
            <w:hideMark/>
          </w:tcPr>
          <w:p w14:paraId="6FB17410"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vAlign w:val="bottom"/>
            <w:hideMark/>
          </w:tcPr>
          <w:p w14:paraId="05BE6E9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75A57C8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2" w:type="dxa"/>
            <w:vAlign w:val="bottom"/>
            <w:hideMark/>
          </w:tcPr>
          <w:p w14:paraId="68A759E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7730CD5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2642FF1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7341DA77"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40670CC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4C6115F7"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853D77" w14:paraId="7617C4ED" w14:textId="77777777" w:rsidTr="004E2624">
        <w:trPr>
          <w:trHeight w:val="260"/>
        </w:trPr>
        <w:tc>
          <w:tcPr>
            <w:tcW w:w="3870" w:type="dxa"/>
            <w:tcBorders>
              <w:top w:val="nil"/>
              <w:left w:val="single" w:sz="4" w:space="0" w:color="auto"/>
              <w:bottom w:val="nil"/>
              <w:right w:val="nil"/>
            </w:tcBorders>
            <w:noWrap/>
            <w:vAlign w:val="bottom"/>
            <w:hideMark/>
          </w:tcPr>
          <w:p w14:paraId="31332AF2" w14:textId="3B4D27FA"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Quadro 1 - </w:t>
            </w:r>
            <w:r w:rsidR="00B23F0F" w:rsidRPr="00CE08BE">
              <w:rPr>
                <w:rFonts w:ascii="Arial" w:eastAsia="Times New Roman" w:hAnsi="Arial" w:cs="Arial"/>
                <w:b/>
                <w:bCs/>
                <w:sz w:val="20"/>
                <w:szCs w:val="20"/>
                <w:lang w:val="pt-PT"/>
              </w:rPr>
              <w:t xml:space="preserve">Anos </w:t>
            </w:r>
            <w:r w:rsidR="00015C51" w:rsidRPr="00CE08BE">
              <w:rPr>
                <w:rFonts w:ascii="Arial" w:eastAsia="Times New Roman" w:hAnsi="Arial" w:cs="Arial"/>
                <w:b/>
                <w:bCs/>
                <w:sz w:val="20"/>
                <w:szCs w:val="20"/>
                <w:lang w:val="pt-PT"/>
              </w:rPr>
              <w:t>orçamentais</w:t>
            </w:r>
            <w:r w:rsidRPr="00CE08BE">
              <w:rPr>
                <w:rFonts w:ascii="Arial" w:eastAsia="Times New Roman" w:hAnsi="Arial" w:cs="Arial"/>
                <w:b/>
                <w:bCs/>
                <w:sz w:val="20"/>
                <w:szCs w:val="20"/>
                <w:lang w:val="pt-PT"/>
              </w:rPr>
              <w:t xml:space="preserve"> para a avaliação</w:t>
            </w:r>
          </w:p>
        </w:tc>
        <w:tc>
          <w:tcPr>
            <w:tcW w:w="960" w:type="dxa"/>
            <w:noWrap/>
            <w:vAlign w:val="bottom"/>
            <w:hideMark/>
          </w:tcPr>
          <w:p w14:paraId="130364ED"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noWrap/>
            <w:vAlign w:val="bottom"/>
            <w:hideMark/>
          </w:tcPr>
          <w:p w14:paraId="044397D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2" w:type="dxa"/>
            <w:noWrap/>
            <w:vAlign w:val="bottom"/>
            <w:hideMark/>
          </w:tcPr>
          <w:p w14:paraId="3025C2D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3B1805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B962EB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0B8B5F3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7CD0FCB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787D32EE"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57924049" w14:textId="77777777" w:rsidTr="004E2624">
        <w:trPr>
          <w:trHeight w:val="250"/>
        </w:trPr>
        <w:tc>
          <w:tcPr>
            <w:tcW w:w="3870" w:type="dxa"/>
            <w:tcBorders>
              <w:top w:val="nil"/>
              <w:left w:val="single" w:sz="4" w:space="0" w:color="auto"/>
              <w:bottom w:val="nil"/>
              <w:right w:val="nil"/>
            </w:tcBorders>
            <w:noWrap/>
            <w:vAlign w:val="bottom"/>
            <w:hideMark/>
          </w:tcPr>
          <w:p w14:paraId="08EAAAA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1 =</w:t>
            </w:r>
          </w:p>
        </w:tc>
        <w:tc>
          <w:tcPr>
            <w:tcW w:w="960" w:type="dxa"/>
            <w:shd w:val="clear" w:color="auto" w:fill="FFFF00"/>
            <w:noWrap/>
            <w:vAlign w:val="bottom"/>
            <w:hideMark/>
          </w:tcPr>
          <w:p w14:paraId="2DA20B4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3C96B21A" w14:textId="77777777" w:rsidR="00F06ED0" w:rsidRPr="00CE08BE" w:rsidRDefault="00F06ED0" w:rsidP="00F06ED0">
            <w:pPr>
              <w:spacing w:line="256" w:lineRule="auto"/>
              <w:rPr>
                <w:rFonts w:ascii="Arial" w:eastAsia="Times New Roman" w:hAnsi="Arial" w:cs="Arial"/>
                <w:sz w:val="20"/>
                <w:szCs w:val="20"/>
                <w:lang w:val="pt-PT"/>
              </w:rPr>
            </w:pPr>
          </w:p>
        </w:tc>
        <w:tc>
          <w:tcPr>
            <w:tcW w:w="962" w:type="dxa"/>
            <w:noWrap/>
            <w:vAlign w:val="bottom"/>
            <w:hideMark/>
          </w:tcPr>
          <w:p w14:paraId="7C3B621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0D2EF39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5D4466D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2429FE4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7A0DB2A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7A8B92F8"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57CD5287" w14:textId="77777777" w:rsidTr="004E2624">
        <w:trPr>
          <w:trHeight w:val="250"/>
        </w:trPr>
        <w:tc>
          <w:tcPr>
            <w:tcW w:w="3870" w:type="dxa"/>
            <w:tcBorders>
              <w:top w:val="nil"/>
              <w:left w:val="single" w:sz="4" w:space="0" w:color="auto"/>
              <w:bottom w:val="nil"/>
              <w:right w:val="nil"/>
            </w:tcBorders>
            <w:noWrap/>
            <w:vAlign w:val="bottom"/>
            <w:hideMark/>
          </w:tcPr>
          <w:p w14:paraId="20B904A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2 =</w:t>
            </w:r>
          </w:p>
        </w:tc>
        <w:tc>
          <w:tcPr>
            <w:tcW w:w="960" w:type="dxa"/>
            <w:shd w:val="clear" w:color="auto" w:fill="FFFF00"/>
            <w:noWrap/>
            <w:vAlign w:val="bottom"/>
            <w:hideMark/>
          </w:tcPr>
          <w:p w14:paraId="74F4C6E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6D802B6A" w14:textId="77777777" w:rsidR="00F06ED0" w:rsidRPr="00CE08BE" w:rsidRDefault="00F06ED0" w:rsidP="00F06ED0">
            <w:pPr>
              <w:spacing w:line="256" w:lineRule="auto"/>
              <w:rPr>
                <w:rFonts w:ascii="Arial" w:eastAsia="Times New Roman" w:hAnsi="Arial" w:cs="Arial"/>
                <w:sz w:val="20"/>
                <w:szCs w:val="20"/>
                <w:lang w:val="pt-PT"/>
              </w:rPr>
            </w:pPr>
          </w:p>
        </w:tc>
        <w:tc>
          <w:tcPr>
            <w:tcW w:w="962" w:type="dxa"/>
            <w:noWrap/>
            <w:vAlign w:val="bottom"/>
            <w:hideMark/>
          </w:tcPr>
          <w:p w14:paraId="690E800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C53B7B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2BB890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4F85799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4E963C5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7496C9EC"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44BB86E9" w14:textId="77777777" w:rsidTr="004E2624">
        <w:trPr>
          <w:trHeight w:val="250"/>
        </w:trPr>
        <w:tc>
          <w:tcPr>
            <w:tcW w:w="3870" w:type="dxa"/>
            <w:tcBorders>
              <w:top w:val="nil"/>
              <w:left w:val="single" w:sz="4" w:space="0" w:color="auto"/>
              <w:bottom w:val="nil"/>
              <w:right w:val="nil"/>
            </w:tcBorders>
            <w:noWrap/>
            <w:vAlign w:val="bottom"/>
            <w:hideMark/>
          </w:tcPr>
          <w:p w14:paraId="7AE3DF2E"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3 =</w:t>
            </w:r>
          </w:p>
        </w:tc>
        <w:tc>
          <w:tcPr>
            <w:tcW w:w="960" w:type="dxa"/>
            <w:shd w:val="clear" w:color="auto" w:fill="FFFF00"/>
            <w:noWrap/>
            <w:vAlign w:val="bottom"/>
            <w:hideMark/>
          </w:tcPr>
          <w:p w14:paraId="12F5D54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7C030E07" w14:textId="77777777" w:rsidR="00F06ED0" w:rsidRPr="00CE08BE" w:rsidRDefault="00F06ED0" w:rsidP="00F06ED0">
            <w:pPr>
              <w:spacing w:line="256" w:lineRule="auto"/>
              <w:rPr>
                <w:rFonts w:ascii="Arial" w:eastAsia="Times New Roman" w:hAnsi="Arial" w:cs="Arial"/>
                <w:sz w:val="20"/>
                <w:szCs w:val="20"/>
                <w:lang w:val="pt-PT"/>
              </w:rPr>
            </w:pPr>
          </w:p>
        </w:tc>
        <w:tc>
          <w:tcPr>
            <w:tcW w:w="962" w:type="dxa"/>
            <w:noWrap/>
            <w:vAlign w:val="bottom"/>
            <w:hideMark/>
          </w:tcPr>
          <w:p w14:paraId="1C3E269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175A649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01D2B00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0AB6EF7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noWrap/>
            <w:vAlign w:val="bottom"/>
            <w:hideMark/>
          </w:tcPr>
          <w:p w14:paraId="270D0DD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single" w:sz="4" w:space="0" w:color="auto"/>
            </w:tcBorders>
            <w:noWrap/>
            <w:vAlign w:val="bottom"/>
            <w:hideMark/>
          </w:tcPr>
          <w:p w14:paraId="3AD97DCA"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7FCAE3A4" w14:textId="77777777" w:rsidTr="004E2624">
        <w:trPr>
          <w:trHeight w:val="250"/>
        </w:trPr>
        <w:tc>
          <w:tcPr>
            <w:tcW w:w="3870" w:type="dxa"/>
            <w:tcBorders>
              <w:top w:val="nil"/>
              <w:left w:val="single" w:sz="4" w:space="0" w:color="auto"/>
              <w:bottom w:val="single" w:sz="4" w:space="0" w:color="auto"/>
              <w:right w:val="nil"/>
            </w:tcBorders>
            <w:noWrap/>
            <w:vAlign w:val="bottom"/>
            <w:hideMark/>
          </w:tcPr>
          <w:p w14:paraId="6933769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7659E99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7263BC3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2" w:type="dxa"/>
            <w:tcBorders>
              <w:top w:val="nil"/>
              <w:left w:val="nil"/>
              <w:bottom w:val="single" w:sz="4" w:space="0" w:color="auto"/>
              <w:right w:val="nil"/>
            </w:tcBorders>
            <w:noWrap/>
            <w:vAlign w:val="bottom"/>
            <w:hideMark/>
          </w:tcPr>
          <w:p w14:paraId="7738932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5072EF4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6453419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tcBorders>
              <w:top w:val="nil"/>
              <w:left w:val="nil"/>
              <w:bottom w:val="single" w:sz="4" w:space="0" w:color="auto"/>
              <w:right w:val="nil"/>
            </w:tcBorders>
            <w:noWrap/>
            <w:vAlign w:val="bottom"/>
            <w:hideMark/>
          </w:tcPr>
          <w:p w14:paraId="6908889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480" w:type="dxa"/>
            <w:tcBorders>
              <w:top w:val="nil"/>
              <w:left w:val="nil"/>
              <w:bottom w:val="single" w:sz="4" w:space="0" w:color="auto"/>
              <w:right w:val="nil"/>
            </w:tcBorders>
            <w:noWrap/>
            <w:vAlign w:val="bottom"/>
            <w:hideMark/>
          </w:tcPr>
          <w:p w14:paraId="076DB67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single" w:sz="4" w:space="0" w:color="auto"/>
            </w:tcBorders>
            <w:noWrap/>
            <w:vAlign w:val="bottom"/>
            <w:hideMark/>
          </w:tcPr>
          <w:p w14:paraId="16FCEADD" w14:textId="77777777" w:rsidR="00F06ED0" w:rsidRPr="00CE08BE" w:rsidRDefault="00F06ED0" w:rsidP="00F06ED0">
            <w:pPr>
              <w:spacing w:after="0" w:line="256" w:lineRule="auto"/>
              <w:rPr>
                <w:rFonts w:ascii="Calibri" w:eastAsia="Calibri" w:hAnsi="Calibri" w:cs="Times New Roman"/>
                <w:sz w:val="20"/>
                <w:szCs w:val="20"/>
                <w:lang w:val="pt-PT"/>
              </w:rPr>
            </w:pPr>
          </w:p>
        </w:tc>
      </w:tr>
    </w:tbl>
    <w:p w14:paraId="258C1619"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19"/>
        <w:gridCol w:w="1194"/>
        <w:gridCol w:w="927"/>
        <w:gridCol w:w="1120"/>
        <w:gridCol w:w="927"/>
        <w:gridCol w:w="940"/>
        <w:gridCol w:w="1333"/>
      </w:tblGrid>
      <w:tr w:rsidR="00500221" w:rsidRPr="00CE08BE" w14:paraId="20A93187" w14:textId="77777777" w:rsidTr="004E2624">
        <w:trPr>
          <w:trHeight w:val="518"/>
        </w:trPr>
        <w:tc>
          <w:tcPr>
            <w:tcW w:w="3880" w:type="dxa"/>
            <w:tcBorders>
              <w:top w:val="single" w:sz="4" w:space="0" w:color="auto"/>
              <w:left w:val="single" w:sz="4" w:space="0" w:color="auto"/>
              <w:bottom w:val="nil"/>
              <w:right w:val="nil"/>
            </w:tcBorders>
            <w:noWrap/>
            <w:vAlign w:val="bottom"/>
            <w:hideMark/>
          </w:tcPr>
          <w:p w14:paraId="0A3878F4"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2</w:t>
            </w:r>
          </w:p>
        </w:tc>
        <w:tc>
          <w:tcPr>
            <w:tcW w:w="960" w:type="dxa"/>
            <w:tcBorders>
              <w:top w:val="single" w:sz="4" w:space="0" w:color="auto"/>
              <w:left w:val="nil"/>
              <w:bottom w:val="nil"/>
              <w:right w:val="nil"/>
            </w:tcBorders>
            <w:noWrap/>
            <w:vAlign w:val="bottom"/>
            <w:hideMark/>
          </w:tcPr>
          <w:p w14:paraId="3384E123"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nil"/>
              <w:right w:val="nil"/>
            </w:tcBorders>
            <w:noWrap/>
            <w:vAlign w:val="bottom"/>
            <w:hideMark/>
          </w:tcPr>
          <w:p w14:paraId="0BBDD3E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0C773D1B"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556FF5C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433472E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single" w:sz="4" w:space="0" w:color="auto"/>
              <w:left w:val="nil"/>
              <w:bottom w:val="nil"/>
              <w:right w:val="single" w:sz="4" w:space="0" w:color="auto"/>
            </w:tcBorders>
            <w:noWrap/>
            <w:vAlign w:val="bottom"/>
            <w:hideMark/>
          </w:tcPr>
          <w:p w14:paraId="4E294782"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154511AB" w14:textId="77777777" w:rsidTr="004E2624">
        <w:trPr>
          <w:trHeight w:val="260"/>
        </w:trPr>
        <w:tc>
          <w:tcPr>
            <w:tcW w:w="3880" w:type="dxa"/>
            <w:tcBorders>
              <w:top w:val="nil"/>
              <w:left w:val="single" w:sz="4" w:space="0" w:color="auto"/>
              <w:bottom w:val="nil"/>
              <w:right w:val="nil"/>
            </w:tcBorders>
            <w:noWrap/>
            <w:vAlign w:val="bottom"/>
            <w:hideMark/>
          </w:tcPr>
          <w:p w14:paraId="15DDBFB8" w14:textId="77777777" w:rsidR="00F06ED0" w:rsidRPr="00CE08BE" w:rsidRDefault="004E2624" w:rsidP="00F06ED0">
            <w:pPr>
              <w:spacing w:after="0" w:line="240" w:lineRule="auto"/>
              <w:jc w:val="right"/>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Dados para o ano = </w:t>
            </w:r>
          </w:p>
        </w:tc>
        <w:tc>
          <w:tcPr>
            <w:tcW w:w="960" w:type="dxa"/>
            <w:tcBorders>
              <w:top w:val="nil"/>
              <w:left w:val="nil"/>
              <w:bottom w:val="nil"/>
              <w:right w:val="nil"/>
            </w:tcBorders>
            <w:noWrap/>
            <w:vAlign w:val="bottom"/>
            <w:hideMark/>
          </w:tcPr>
          <w:p w14:paraId="7710A7BE" w14:textId="77777777" w:rsidR="00F06ED0" w:rsidRPr="00CE08BE" w:rsidRDefault="004E2624" w:rsidP="00F06ED0">
            <w:pPr>
              <w:spacing w:after="0" w:line="240" w:lineRule="auto"/>
              <w:jc w:val="right"/>
              <w:rPr>
                <w:rFonts w:ascii="Arial" w:eastAsia="Times New Roman" w:hAnsi="Arial" w:cs="Arial"/>
                <w:b/>
                <w:bCs/>
                <w:sz w:val="20"/>
                <w:szCs w:val="20"/>
                <w:lang w:val="pt-PT"/>
              </w:rPr>
            </w:pPr>
            <w:r w:rsidRPr="00CE08BE">
              <w:rPr>
                <w:rFonts w:ascii="Arial" w:eastAsia="Times New Roman" w:hAnsi="Arial" w:cs="Arial"/>
                <w:b/>
                <w:bCs/>
                <w:sz w:val="20"/>
                <w:szCs w:val="20"/>
                <w:lang w:val="pt-PT"/>
              </w:rPr>
              <w:t>0</w:t>
            </w:r>
          </w:p>
        </w:tc>
        <w:tc>
          <w:tcPr>
            <w:tcW w:w="960" w:type="dxa"/>
            <w:tcBorders>
              <w:top w:val="nil"/>
              <w:left w:val="nil"/>
              <w:bottom w:val="nil"/>
              <w:right w:val="nil"/>
            </w:tcBorders>
            <w:noWrap/>
            <w:vAlign w:val="bottom"/>
            <w:hideMark/>
          </w:tcPr>
          <w:p w14:paraId="5500232D"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60" w:type="dxa"/>
            <w:tcBorders>
              <w:top w:val="nil"/>
              <w:left w:val="nil"/>
              <w:bottom w:val="nil"/>
              <w:right w:val="nil"/>
            </w:tcBorders>
            <w:noWrap/>
            <w:vAlign w:val="bottom"/>
            <w:hideMark/>
          </w:tcPr>
          <w:p w14:paraId="015258A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hideMark/>
          </w:tcPr>
          <w:p w14:paraId="4F1EE5D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hideMark/>
          </w:tcPr>
          <w:p w14:paraId="6F6347C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40" w:type="dxa"/>
            <w:tcBorders>
              <w:top w:val="nil"/>
              <w:left w:val="nil"/>
              <w:bottom w:val="nil"/>
              <w:right w:val="single" w:sz="4" w:space="0" w:color="auto"/>
            </w:tcBorders>
            <w:noWrap/>
            <w:vAlign w:val="bottom"/>
            <w:hideMark/>
          </w:tcPr>
          <w:p w14:paraId="4EC5CC8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3463240B" w14:textId="77777777" w:rsidTr="004E2624">
        <w:trPr>
          <w:trHeight w:val="510"/>
        </w:trPr>
        <w:tc>
          <w:tcPr>
            <w:tcW w:w="3880" w:type="dxa"/>
            <w:tcBorders>
              <w:top w:val="nil"/>
              <w:left w:val="single" w:sz="4" w:space="0" w:color="auto"/>
              <w:bottom w:val="nil"/>
              <w:right w:val="nil"/>
            </w:tcBorders>
            <w:noWrap/>
            <w:vAlign w:val="center"/>
            <w:hideMark/>
          </w:tcPr>
          <w:p w14:paraId="15C39BCC" w14:textId="128675C0"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administrativa ou funcional</w:t>
            </w:r>
          </w:p>
        </w:tc>
        <w:tc>
          <w:tcPr>
            <w:tcW w:w="960" w:type="dxa"/>
            <w:tcBorders>
              <w:top w:val="nil"/>
              <w:left w:val="nil"/>
              <w:bottom w:val="nil"/>
              <w:right w:val="nil"/>
            </w:tcBorders>
            <w:noWrap/>
            <w:vAlign w:val="center"/>
            <w:hideMark/>
          </w:tcPr>
          <w:p w14:paraId="0C3CB050"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orçamento</w:t>
            </w:r>
          </w:p>
        </w:tc>
        <w:tc>
          <w:tcPr>
            <w:tcW w:w="960" w:type="dxa"/>
            <w:tcBorders>
              <w:top w:val="nil"/>
              <w:left w:val="nil"/>
              <w:bottom w:val="nil"/>
              <w:right w:val="nil"/>
            </w:tcBorders>
            <w:noWrap/>
            <w:vAlign w:val="center"/>
            <w:hideMark/>
          </w:tcPr>
          <w:p w14:paraId="0F44A051" w14:textId="73994246"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real</w:t>
            </w:r>
          </w:p>
        </w:tc>
        <w:tc>
          <w:tcPr>
            <w:tcW w:w="960" w:type="dxa"/>
            <w:tcBorders>
              <w:top w:val="nil"/>
              <w:left w:val="nil"/>
              <w:bottom w:val="nil"/>
              <w:right w:val="nil"/>
            </w:tcBorders>
            <w:vAlign w:val="center"/>
            <w:hideMark/>
          </w:tcPr>
          <w:p w14:paraId="56C70031"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orçamento ajustado</w:t>
            </w:r>
          </w:p>
        </w:tc>
        <w:tc>
          <w:tcPr>
            <w:tcW w:w="960" w:type="dxa"/>
            <w:tcBorders>
              <w:top w:val="nil"/>
              <w:left w:val="nil"/>
              <w:bottom w:val="nil"/>
              <w:right w:val="nil"/>
            </w:tcBorders>
            <w:vAlign w:val="center"/>
            <w:hideMark/>
          </w:tcPr>
          <w:p w14:paraId="2B5F3D8E"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w:t>
            </w:r>
          </w:p>
        </w:tc>
        <w:tc>
          <w:tcPr>
            <w:tcW w:w="960" w:type="dxa"/>
            <w:tcBorders>
              <w:top w:val="nil"/>
              <w:left w:val="nil"/>
              <w:bottom w:val="nil"/>
              <w:right w:val="nil"/>
            </w:tcBorders>
            <w:vAlign w:val="center"/>
            <w:hideMark/>
          </w:tcPr>
          <w:p w14:paraId="7FC93DAF"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 absoluto</w:t>
            </w:r>
          </w:p>
        </w:tc>
        <w:tc>
          <w:tcPr>
            <w:tcW w:w="1040" w:type="dxa"/>
            <w:tcBorders>
              <w:top w:val="nil"/>
              <w:left w:val="nil"/>
              <w:bottom w:val="nil"/>
              <w:right w:val="single" w:sz="4" w:space="0" w:color="auto"/>
            </w:tcBorders>
            <w:noWrap/>
            <w:vAlign w:val="center"/>
            <w:hideMark/>
          </w:tcPr>
          <w:p w14:paraId="66505F41"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percentagem</w:t>
            </w:r>
          </w:p>
        </w:tc>
      </w:tr>
      <w:tr w:rsidR="00500221" w:rsidRPr="00CE08BE" w14:paraId="48040148" w14:textId="77777777" w:rsidTr="004E2624">
        <w:trPr>
          <w:trHeight w:val="250"/>
        </w:trPr>
        <w:tc>
          <w:tcPr>
            <w:tcW w:w="3880" w:type="dxa"/>
            <w:tcBorders>
              <w:top w:val="nil"/>
              <w:left w:val="single" w:sz="4" w:space="0" w:color="auto"/>
              <w:bottom w:val="nil"/>
              <w:right w:val="nil"/>
            </w:tcBorders>
            <w:noWrap/>
            <w:vAlign w:val="bottom"/>
            <w:hideMark/>
          </w:tcPr>
          <w:p w14:paraId="5A6A954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w:t>
            </w:r>
          </w:p>
        </w:tc>
        <w:tc>
          <w:tcPr>
            <w:tcW w:w="960" w:type="dxa"/>
            <w:tcBorders>
              <w:top w:val="nil"/>
              <w:left w:val="nil"/>
              <w:bottom w:val="nil"/>
              <w:right w:val="nil"/>
            </w:tcBorders>
            <w:shd w:val="clear" w:color="auto" w:fill="FFFF00"/>
            <w:noWrap/>
            <w:vAlign w:val="bottom"/>
            <w:hideMark/>
          </w:tcPr>
          <w:p w14:paraId="45ECE7F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2C8B79D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DCD42A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682166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07A2F17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11175AD3"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CBEF8BB" w14:textId="77777777" w:rsidTr="004E2624">
        <w:trPr>
          <w:trHeight w:val="250"/>
        </w:trPr>
        <w:tc>
          <w:tcPr>
            <w:tcW w:w="3880" w:type="dxa"/>
            <w:tcBorders>
              <w:top w:val="nil"/>
              <w:left w:val="single" w:sz="4" w:space="0" w:color="auto"/>
              <w:bottom w:val="nil"/>
              <w:right w:val="nil"/>
            </w:tcBorders>
            <w:noWrap/>
            <w:vAlign w:val="bottom"/>
            <w:hideMark/>
          </w:tcPr>
          <w:p w14:paraId="5CB1FC93"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2</w:t>
            </w:r>
          </w:p>
        </w:tc>
        <w:tc>
          <w:tcPr>
            <w:tcW w:w="960" w:type="dxa"/>
            <w:tcBorders>
              <w:top w:val="nil"/>
              <w:left w:val="nil"/>
              <w:bottom w:val="nil"/>
              <w:right w:val="nil"/>
            </w:tcBorders>
            <w:shd w:val="clear" w:color="auto" w:fill="FFFF00"/>
            <w:noWrap/>
            <w:vAlign w:val="bottom"/>
            <w:hideMark/>
          </w:tcPr>
          <w:p w14:paraId="33336FF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575A308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3A04FC9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6C5C151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3A2B99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4B7081C"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B082A00" w14:textId="77777777" w:rsidTr="004E2624">
        <w:trPr>
          <w:trHeight w:val="250"/>
        </w:trPr>
        <w:tc>
          <w:tcPr>
            <w:tcW w:w="3880" w:type="dxa"/>
            <w:tcBorders>
              <w:top w:val="nil"/>
              <w:left w:val="single" w:sz="4" w:space="0" w:color="auto"/>
              <w:bottom w:val="nil"/>
              <w:right w:val="nil"/>
            </w:tcBorders>
            <w:noWrap/>
            <w:vAlign w:val="bottom"/>
            <w:hideMark/>
          </w:tcPr>
          <w:p w14:paraId="7559009C"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3</w:t>
            </w:r>
          </w:p>
        </w:tc>
        <w:tc>
          <w:tcPr>
            <w:tcW w:w="960" w:type="dxa"/>
            <w:tcBorders>
              <w:top w:val="nil"/>
              <w:left w:val="nil"/>
              <w:bottom w:val="nil"/>
              <w:right w:val="nil"/>
            </w:tcBorders>
            <w:shd w:val="clear" w:color="auto" w:fill="FFFF00"/>
            <w:noWrap/>
            <w:vAlign w:val="bottom"/>
            <w:hideMark/>
          </w:tcPr>
          <w:p w14:paraId="7279696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36CDF46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1625043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52020D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C9927B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A961748"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B4FF7D3" w14:textId="77777777" w:rsidTr="004E2624">
        <w:trPr>
          <w:trHeight w:val="250"/>
        </w:trPr>
        <w:tc>
          <w:tcPr>
            <w:tcW w:w="3880" w:type="dxa"/>
            <w:tcBorders>
              <w:top w:val="nil"/>
              <w:left w:val="single" w:sz="4" w:space="0" w:color="auto"/>
              <w:bottom w:val="nil"/>
              <w:right w:val="nil"/>
            </w:tcBorders>
            <w:noWrap/>
            <w:vAlign w:val="bottom"/>
            <w:hideMark/>
          </w:tcPr>
          <w:p w14:paraId="33404427"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4</w:t>
            </w:r>
          </w:p>
        </w:tc>
        <w:tc>
          <w:tcPr>
            <w:tcW w:w="960" w:type="dxa"/>
            <w:tcBorders>
              <w:top w:val="nil"/>
              <w:left w:val="nil"/>
              <w:bottom w:val="nil"/>
              <w:right w:val="nil"/>
            </w:tcBorders>
            <w:shd w:val="clear" w:color="auto" w:fill="FFFF00"/>
            <w:noWrap/>
            <w:vAlign w:val="bottom"/>
            <w:hideMark/>
          </w:tcPr>
          <w:p w14:paraId="4383534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201E8CBB"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4F09B5C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28F76F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4D3121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0698640"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5778BC63" w14:textId="77777777" w:rsidTr="004E2624">
        <w:trPr>
          <w:trHeight w:val="250"/>
        </w:trPr>
        <w:tc>
          <w:tcPr>
            <w:tcW w:w="3880" w:type="dxa"/>
            <w:tcBorders>
              <w:top w:val="nil"/>
              <w:left w:val="single" w:sz="4" w:space="0" w:color="auto"/>
              <w:bottom w:val="nil"/>
              <w:right w:val="nil"/>
            </w:tcBorders>
            <w:noWrap/>
            <w:vAlign w:val="bottom"/>
            <w:hideMark/>
          </w:tcPr>
          <w:p w14:paraId="75E34AC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5</w:t>
            </w:r>
          </w:p>
        </w:tc>
        <w:tc>
          <w:tcPr>
            <w:tcW w:w="960" w:type="dxa"/>
            <w:tcBorders>
              <w:top w:val="nil"/>
              <w:left w:val="nil"/>
              <w:bottom w:val="nil"/>
              <w:right w:val="nil"/>
            </w:tcBorders>
            <w:shd w:val="clear" w:color="auto" w:fill="FFFF00"/>
            <w:noWrap/>
            <w:vAlign w:val="bottom"/>
            <w:hideMark/>
          </w:tcPr>
          <w:p w14:paraId="2BB9409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7CF08C0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3339670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3C313F2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850479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AD7E4FE"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3C1F2750" w14:textId="77777777" w:rsidTr="004E2624">
        <w:trPr>
          <w:trHeight w:val="250"/>
        </w:trPr>
        <w:tc>
          <w:tcPr>
            <w:tcW w:w="3880" w:type="dxa"/>
            <w:tcBorders>
              <w:top w:val="nil"/>
              <w:left w:val="single" w:sz="4" w:space="0" w:color="auto"/>
              <w:bottom w:val="nil"/>
              <w:right w:val="nil"/>
            </w:tcBorders>
            <w:noWrap/>
            <w:vAlign w:val="bottom"/>
            <w:hideMark/>
          </w:tcPr>
          <w:p w14:paraId="4DE0132E"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6</w:t>
            </w:r>
          </w:p>
        </w:tc>
        <w:tc>
          <w:tcPr>
            <w:tcW w:w="960" w:type="dxa"/>
            <w:tcBorders>
              <w:top w:val="nil"/>
              <w:left w:val="nil"/>
              <w:bottom w:val="nil"/>
              <w:right w:val="nil"/>
            </w:tcBorders>
            <w:shd w:val="clear" w:color="auto" w:fill="FFFF00"/>
            <w:noWrap/>
            <w:vAlign w:val="bottom"/>
            <w:hideMark/>
          </w:tcPr>
          <w:p w14:paraId="284CB72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221B658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1011D5E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7473F0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348E58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E9A2F8E"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137C5ED" w14:textId="77777777" w:rsidTr="004E2624">
        <w:trPr>
          <w:trHeight w:val="250"/>
        </w:trPr>
        <w:tc>
          <w:tcPr>
            <w:tcW w:w="3880" w:type="dxa"/>
            <w:tcBorders>
              <w:top w:val="nil"/>
              <w:left w:val="single" w:sz="4" w:space="0" w:color="auto"/>
              <w:bottom w:val="nil"/>
              <w:right w:val="nil"/>
            </w:tcBorders>
            <w:noWrap/>
            <w:vAlign w:val="bottom"/>
            <w:hideMark/>
          </w:tcPr>
          <w:p w14:paraId="123401E8"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7</w:t>
            </w:r>
          </w:p>
        </w:tc>
        <w:tc>
          <w:tcPr>
            <w:tcW w:w="960" w:type="dxa"/>
            <w:tcBorders>
              <w:top w:val="nil"/>
              <w:left w:val="nil"/>
              <w:bottom w:val="nil"/>
              <w:right w:val="nil"/>
            </w:tcBorders>
            <w:shd w:val="clear" w:color="auto" w:fill="FFFF00"/>
            <w:noWrap/>
            <w:vAlign w:val="bottom"/>
            <w:hideMark/>
          </w:tcPr>
          <w:p w14:paraId="7039CC9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746A963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3812BD3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1F0AD3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932A59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708A1E6"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51AAC4AE" w14:textId="77777777" w:rsidTr="004E2624">
        <w:trPr>
          <w:trHeight w:val="250"/>
        </w:trPr>
        <w:tc>
          <w:tcPr>
            <w:tcW w:w="3880" w:type="dxa"/>
            <w:tcBorders>
              <w:top w:val="nil"/>
              <w:left w:val="single" w:sz="4" w:space="0" w:color="auto"/>
              <w:bottom w:val="nil"/>
              <w:right w:val="nil"/>
            </w:tcBorders>
            <w:noWrap/>
            <w:vAlign w:val="bottom"/>
            <w:hideMark/>
          </w:tcPr>
          <w:p w14:paraId="33B0F8FA"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8</w:t>
            </w:r>
          </w:p>
        </w:tc>
        <w:tc>
          <w:tcPr>
            <w:tcW w:w="960" w:type="dxa"/>
            <w:tcBorders>
              <w:top w:val="nil"/>
              <w:left w:val="nil"/>
              <w:bottom w:val="nil"/>
              <w:right w:val="nil"/>
            </w:tcBorders>
            <w:shd w:val="clear" w:color="auto" w:fill="FFFF00"/>
            <w:noWrap/>
            <w:vAlign w:val="bottom"/>
            <w:hideMark/>
          </w:tcPr>
          <w:p w14:paraId="274C6D8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3A12C4A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D0F617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21AAC1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64486EB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9CCD240"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5AB7BC03" w14:textId="77777777" w:rsidTr="004E2624">
        <w:trPr>
          <w:trHeight w:val="250"/>
        </w:trPr>
        <w:tc>
          <w:tcPr>
            <w:tcW w:w="3880" w:type="dxa"/>
            <w:tcBorders>
              <w:top w:val="nil"/>
              <w:left w:val="single" w:sz="4" w:space="0" w:color="auto"/>
              <w:bottom w:val="nil"/>
              <w:right w:val="nil"/>
            </w:tcBorders>
            <w:noWrap/>
            <w:vAlign w:val="bottom"/>
            <w:hideMark/>
          </w:tcPr>
          <w:p w14:paraId="1F48227A"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9</w:t>
            </w:r>
          </w:p>
        </w:tc>
        <w:tc>
          <w:tcPr>
            <w:tcW w:w="960" w:type="dxa"/>
            <w:tcBorders>
              <w:top w:val="nil"/>
              <w:left w:val="nil"/>
              <w:bottom w:val="nil"/>
              <w:right w:val="nil"/>
            </w:tcBorders>
            <w:shd w:val="clear" w:color="auto" w:fill="FFFF00"/>
            <w:noWrap/>
            <w:vAlign w:val="bottom"/>
            <w:hideMark/>
          </w:tcPr>
          <w:p w14:paraId="2D5F5EF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3EC9F50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64C8FCB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0D93815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6ED5114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F041572"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300EA633" w14:textId="77777777" w:rsidTr="004E2624">
        <w:trPr>
          <w:trHeight w:val="250"/>
        </w:trPr>
        <w:tc>
          <w:tcPr>
            <w:tcW w:w="3880" w:type="dxa"/>
            <w:tcBorders>
              <w:top w:val="nil"/>
              <w:left w:val="single" w:sz="4" w:space="0" w:color="auto"/>
              <w:bottom w:val="nil"/>
              <w:right w:val="nil"/>
            </w:tcBorders>
            <w:noWrap/>
            <w:vAlign w:val="bottom"/>
            <w:hideMark/>
          </w:tcPr>
          <w:p w14:paraId="55B493D5"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10</w:t>
            </w:r>
          </w:p>
        </w:tc>
        <w:tc>
          <w:tcPr>
            <w:tcW w:w="960" w:type="dxa"/>
            <w:tcBorders>
              <w:top w:val="nil"/>
              <w:left w:val="nil"/>
              <w:bottom w:val="nil"/>
              <w:right w:val="nil"/>
            </w:tcBorders>
            <w:shd w:val="clear" w:color="auto" w:fill="FFFF00"/>
            <w:noWrap/>
            <w:vAlign w:val="bottom"/>
            <w:hideMark/>
          </w:tcPr>
          <w:p w14:paraId="0B983CE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6A66352C"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6E12DA7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6453B5E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7A768BC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0DD2CDB"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B27BED0" w14:textId="77777777" w:rsidTr="004E2624">
        <w:trPr>
          <w:trHeight w:val="250"/>
        </w:trPr>
        <w:tc>
          <w:tcPr>
            <w:tcW w:w="3880" w:type="dxa"/>
            <w:tcBorders>
              <w:top w:val="nil"/>
              <w:left w:val="single" w:sz="4" w:space="0" w:color="auto"/>
              <w:bottom w:val="nil"/>
              <w:right w:val="nil"/>
            </w:tcBorders>
            <w:noWrap/>
            <w:vAlign w:val="bottom"/>
            <w:hideMark/>
          </w:tcPr>
          <w:p w14:paraId="3D0AC7CC"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11</w:t>
            </w:r>
          </w:p>
        </w:tc>
        <w:tc>
          <w:tcPr>
            <w:tcW w:w="960" w:type="dxa"/>
            <w:tcBorders>
              <w:top w:val="nil"/>
              <w:left w:val="nil"/>
              <w:bottom w:val="nil"/>
              <w:right w:val="nil"/>
            </w:tcBorders>
            <w:shd w:val="clear" w:color="auto" w:fill="FFFF00"/>
            <w:noWrap/>
            <w:vAlign w:val="bottom"/>
            <w:hideMark/>
          </w:tcPr>
          <w:p w14:paraId="619FABB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458B2D5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07578D1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4CBA7E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3F63EB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28D1940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278C67B0" w14:textId="77777777" w:rsidTr="004E2624">
        <w:trPr>
          <w:trHeight w:val="250"/>
        </w:trPr>
        <w:tc>
          <w:tcPr>
            <w:tcW w:w="3880" w:type="dxa"/>
            <w:tcBorders>
              <w:top w:val="nil"/>
              <w:left w:val="single" w:sz="4" w:space="0" w:color="auto"/>
              <w:bottom w:val="nil"/>
              <w:right w:val="nil"/>
            </w:tcBorders>
            <w:noWrap/>
            <w:vAlign w:val="bottom"/>
            <w:hideMark/>
          </w:tcPr>
          <w:p w14:paraId="0ECFD9E1"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12</w:t>
            </w:r>
          </w:p>
        </w:tc>
        <w:tc>
          <w:tcPr>
            <w:tcW w:w="960" w:type="dxa"/>
            <w:tcBorders>
              <w:top w:val="nil"/>
              <w:left w:val="nil"/>
              <w:bottom w:val="nil"/>
              <w:right w:val="nil"/>
            </w:tcBorders>
            <w:shd w:val="clear" w:color="auto" w:fill="FFFF00"/>
            <w:noWrap/>
            <w:vAlign w:val="bottom"/>
            <w:hideMark/>
          </w:tcPr>
          <w:p w14:paraId="56E6359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58A2220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5EFFD69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7D7F7E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34D663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B56AF35"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98117A5" w14:textId="77777777" w:rsidTr="004E2624">
        <w:trPr>
          <w:trHeight w:val="250"/>
        </w:trPr>
        <w:tc>
          <w:tcPr>
            <w:tcW w:w="3880" w:type="dxa"/>
            <w:tcBorders>
              <w:top w:val="nil"/>
              <w:left w:val="single" w:sz="4" w:space="0" w:color="auto"/>
              <w:bottom w:val="nil"/>
              <w:right w:val="nil"/>
            </w:tcBorders>
            <w:noWrap/>
            <w:vAlign w:val="bottom"/>
            <w:hideMark/>
          </w:tcPr>
          <w:p w14:paraId="50727FD6"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13</w:t>
            </w:r>
          </w:p>
        </w:tc>
        <w:tc>
          <w:tcPr>
            <w:tcW w:w="960" w:type="dxa"/>
            <w:tcBorders>
              <w:top w:val="nil"/>
              <w:left w:val="nil"/>
              <w:bottom w:val="nil"/>
              <w:right w:val="nil"/>
            </w:tcBorders>
            <w:shd w:val="clear" w:color="auto" w:fill="FFFF00"/>
            <w:noWrap/>
            <w:vAlign w:val="bottom"/>
            <w:hideMark/>
          </w:tcPr>
          <w:p w14:paraId="539F17B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195DEC0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4334778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EDA253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1D3CC5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553C388"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F30DB44" w14:textId="77777777" w:rsidTr="004E2624">
        <w:trPr>
          <w:trHeight w:val="250"/>
        </w:trPr>
        <w:tc>
          <w:tcPr>
            <w:tcW w:w="3880" w:type="dxa"/>
            <w:tcBorders>
              <w:top w:val="nil"/>
              <w:left w:val="single" w:sz="4" w:space="0" w:color="auto"/>
              <w:bottom w:val="nil"/>
              <w:right w:val="nil"/>
            </w:tcBorders>
            <w:noWrap/>
            <w:vAlign w:val="bottom"/>
            <w:hideMark/>
          </w:tcPr>
          <w:p w14:paraId="3874C33F"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14</w:t>
            </w:r>
          </w:p>
        </w:tc>
        <w:tc>
          <w:tcPr>
            <w:tcW w:w="960" w:type="dxa"/>
            <w:tcBorders>
              <w:top w:val="nil"/>
              <w:left w:val="nil"/>
              <w:bottom w:val="nil"/>
              <w:right w:val="nil"/>
            </w:tcBorders>
            <w:shd w:val="clear" w:color="auto" w:fill="FFFF00"/>
            <w:noWrap/>
            <w:vAlign w:val="bottom"/>
            <w:hideMark/>
          </w:tcPr>
          <w:p w14:paraId="72732B7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47575D6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DA81FB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35D4EE9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4D20BA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9167FC7"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261D240F" w14:textId="77777777" w:rsidTr="004E2624">
        <w:trPr>
          <w:trHeight w:val="250"/>
        </w:trPr>
        <w:tc>
          <w:tcPr>
            <w:tcW w:w="3880" w:type="dxa"/>
            <w:tcBorders>
              <w:top w:val="nil"/>
              <w:left w:val="single" w:sz="4" w:space="0" w:color="auto"/>
              <w:bottom w:val="nil"/>
              <w:right w:val="nil"/>
            </w:tcBorders>
            <w:noWrap/>
            <w:vAlign w:val="bottom"/>
            <w:hideMark/>
          </w:tcPr>
          <w:p w14:paraId="1058C813"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15</w:t>
            </w:r>
          </w:p>
        </w:tc>
        <w:tc>
          <w:tcPr>
            <w:tcW w:w="960" w:type="dxa"/>
            <w:tcBorders>
              <w:top w:val="nil"/>
              <w:left w:val="nil"/>
              <w:bottom w:val="nil"/>
              <w:right w:val="nil"/>
            </w:tcBorders>
            <w:shd w:val="clear" w:color="auto" w:fill="FFFF00"/>
            <w:noWrap/>
            <w:vAlign w:val="bottom"/>
            <w:hideMark/>
          </w:tcPr>
          <w:p w14:paraId="39004ADB"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5B44981C"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18C613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317B065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7AE7B9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BC816BC"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26CAFB0D" w14:textId="77777777" w:rsidTr="004E2624">
        <w:trPr>
          <w:trHeight w:val="250"/>
        </w:trPr>
        <w:tc>
          <w:tcPr>
            <w:tcW w:w="3880" w:type="dxa"/>
            <w:tcBorders>
              <w:top w:val="nil"/>
              <w:left w:val="single" w:sz="4" w:space="0" w:color="auto"/>
              <w:bottom w:val="nil"/>
              <w:right w:val="nil"/>
            </w:tcBorders>
            <w:noWrap/>
            <w:vAlign w:val="bottom"/>
            <w:hideMark/>
          </w:tcPr>
          <w:p w14:paraId="46FD0D4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16</w:t>
            </w:r>
          </w:p>
        </w:tc>
        <w:tc>
          <w:tcPr>
            <w:tcW w:w="960" w:type="dxa"/>
            <w:tcBorders>
              <w:top w:val="nil"/>
              <w:left w:val="nil"/>
              <w:bottom w:val="nil"/>
              <w:right w:val="nil"/>
            </w:tcBorders>
            <w:shd w:val="clear" w:color="auto" w:fill="FFFF00"/>
            <w:noWrap/>
            <w:vAlign w:val="bottom"/>
            <w:hideMark/>
          </w:tcPr>
          <w:p w14:paraId="74F3D8C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49D01EA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5035279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23D934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F48753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9C6B2EE"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2FFB0EA" w14:textId="77777777" w:rsidTr="004E2624">
        <w:trPr>
          <w:trHeight w:val="250"/>
        </w:trPr>
        <w:tc>
          <w:tcPr>
            <w:tcW w:w="3880" w:type="dxa"/>
            <w:tcBorders>
              <w:top w:val="nil"/>
              <w:left w:val="single" w:sz="4" w:space="0" w:color="auto"/>
              <w:bottom w:val="nil"/>
              <w:right w:val="nil"/>
            </w:tcBorders>
            <w:noWrap/>
            <w:vAlign w:val="bottom"/>
            <w:hideMark/>
          </w:tcPr>
          <w:p w14:paraId="540DEA1A"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17</w:t>
            </w:r>
          </w:p>
        </w:tc>
        <w:tc>
          <w:tcPr>
            <w:tcW w:w="960" w:type="dxa"/>
            <w:tcBorders>
              <w:top w:val="nil"/>
              <w:left w:val="nil"/>
              <w:bottom w:val="nil"/>
              <w:right w:val="nil"/>
            </w:tcBorders>
            <w:shd w:val="clear" w:color="auto" w:fill="FFFF00"/>
            <w:noWrap/>
            <w:vAlign w:val="bottom"/>
            <w:hideMark/>
          </w:tcPr>
          <w:p w14:paraId="34DAD31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49E2006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E36A62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1919A4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9D8B44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29887510"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F8C02A5" w14:textId="77777777" w:rsidTr="004E2624">
        <w:trPr>
          <w:trHeight w:val="250"/>
        </w:trPr>
        <w:tc>
          <w:tcPr>
            <w:tcW w:w="3880" w:type="dxa"/>
            <w:tcBorders>
              <w:top w:val="nil"/>
              <w:left w:val="single" w:sz="4" w:space="0" w:color="auto"/>
              <w:bottom w:val="nil"/>
              <w:right w:val="nil"/>
            </w:tcBorders>
            <w:noWrap/>
            <w:vAlign w:val="bottom"/>
            <w:hideMark/>
          </w:tcPr>
          <w:p w14:paraId="5632F37F"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18</w:t>
            </w:r>
          </w:p>
        </w:tc>
        <w:tc>
          <w:tcPr>
            <w:tcW w:w="960" w:type="dxa"/>
            <w:tcBorders>
              <w:top w:val="nil"/>
              <w:left w:val="nil"/>
              <w:bottom w:val="nil"/>
              <w:right w:val="nil"/>
            </w:tcBorders>
            <w:shd w:val="clear" w:color="auto" w:fill="FFFF00"/>
            <w:noWrap/>
            <w:vAlign w:val="bottom"/>
            <w:hideMark/>
          </w:tcPr>
          <w:p w14:paraId="7BB43DF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4CB9AC4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0A131CB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1A40D10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439EBBE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B9B4AA9"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34E30AFF" w14:textId="77777777" w:rsidTr="004E2624">
        <w:trPr>
          <w:trHeight w:val="250"/>
        </w:trPr>
        <w:tc>
          <w:tcPr>
            <w:tcW w:w="3880" w:type="dxa"/>
            <w:tcBorders>
              <w:top w:val="nil"/>
              <w:left w:val="single" w:sz="4" w:space="0" w:color="auto"/>
              <w:bottom w:val="nil"/>
              <w:right w:val="nil"/>
            </w:tcBorders>
            <w:noWrap/>
            <w:vAlign w:val="bottom"/>
            <w:hideMark/>
          </w:tcPr>
          <w:p w14:paraId="494E583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19</w:t>
            </w:r>
          </w:p>
        </w:tc>
        <w:tc>
          <w:tcPr>
            <w:tcW w:w="960" w:type="dxa"/>
            <w:tcBorders>
              <w:top w:val="nil"/>
              <w:left w:val="nil"/>
              <w:bottom w:val="nil"/>
              <w:right w:val="nil"/>
            </w:tcBorders>
            <w:shd w:val="clear" w:color="auto" w:fill="FFFF00"/>
            <w:noWrap/>
            <w:vAlign w:val="bottom"/>
            <w:hideMark/>
          </w:tcPr>
          <w:p w14:paraId="5D9A515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042FC5B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37C08CB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70E2374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316F2B2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10D77653"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1DCA414D" w14:textId="77777777" w:rsidTr="004E2624">
        <w:trPr>
          <w:trHeight w:val="250"/>
        </w:trPr>
        <w:tc>
          <w:tcPr>
            <w:tcW w:w="3880" w:type="dxa"/>
            <w:tcBorders>
              <w:top w:val="nil"/>
              <w:left w:val="single" w:sz="4" w:space="0" w:color="auto"/>
              <w:bottom w:val="nil"/>
              <w:right w:val="nil"/>
            </w:tcBorders>
            <w:noWrap/>
            <w:vAlign w:val="bottom"/>
            <w:hideMark/>
          </w:tcPr>
          <w:p w14:paraId="05299F00"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20</w:t>
            </w:r>
          </w:p>
        </w:tc>
        <w:tc>
          <w:tcPr>
            <w:tcW w:w="960" w:type="dxa"/>
            <w:tcBorders>
              <w:top w:val="nil"/>
              <w:left w:val="nil"/>
              <w:bottom w:val="nil"/>
              <w:right w:val="nil"/>
            </w:tcBorders>
            <w:shd w:val="clear" w:color="auto" w:fill="FFFF00"/>
            <w:noWrap/>
            <w:vAlign w:val="bottom"/>
            <w:hideMark/>
          </w:tcPr>
          <w:p w14:paraId="28C5659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37D8351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7C79934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5F135E5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0517D45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E3A4DDE"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0F69226" w14:textId="77777777" w:rsidTr="004E2624">
        <w:trPr>
          <w:trHeight w:val="250"/>
        </w:trPr>
        <w:tc>
          <w:tcPr>
            <w:tcW w:w="3880" w:type="dxa"/>
            <w:tcBorders>
              <w:top w:val="nil"/>
              <w:left w:val="single" w:sz="4" w:space="0" w:color="auto"/>
              <w:bottom w:val="nil"/>
              <w:right w:val="nil"/>
            </w:tcBorders>
            <w:noWrap/>
            <w:vAlign w:val="bottom"/>
            <w:hideMark/>
          </w:tcPr>
          <w:p w14:paraId="7337DFFE"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21 (= somatório do rest</w:t>
            </w:r>
            <w:r w:rsidR="00490C7E" w:rsidRPr="00CE08BE">
              <w:rPr>
                <w:rFonts w:ascii="Arial" w:eastAsia="Times New Roman" w:hAnsi="Arial" w:cs="Arial"/>
                <w:sz w:val="20"/>
                <w:szCs w:val="20"/>
                <w:lang w:val="pt-PT"/>
              </w:rPr>
              <w:t>o</w:t>
            </w:r>
            <w:r w:rsidRPr="00CE08BE">
              <w:rPr>
                <w:rFonts w:ascii="Arial" w:eastAsia="Times New Roman" w:hAnsi="Arial" w:cs="Arial"/>
                <w:sz w:val="20"/>
                <w:szCs w:val="20"/>
                <w:lang w:val="pt-PT"/>
              </w:rPr>
              <w:t>)</w:t>
            </w:r>
          </w:p>
        </w:tc>
        <w:tc>
          <w:tcPr>
            <w:tcW w:w="960" w:type="dxa"/>
            <w:tcBorders>
              <w:top w:val="nil"/>
              <w:left w:val="nil"/>
              <w:bottom w:val="nil"/>
              <w:right w:val="nil"/>
            </w:tcBorders>
            <w:shd w:val="clear" w:color="auto" w:fill="FFFF00"/>
            <w:noWrap/>
            <w:vAlign w:val="bottom"/>
            <w:hideMark/>
          </w:tcPr>
          <w:p w14:paraId="4198F5E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241D941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tcPr>
          <w:p w14:paraId="1DC686D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64302CE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736FC8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38358E9"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5E54C2A2" w14:textId="77777777" w:rsidTr="004E2624">
        <w:trPr>
          <w:trHeight w:val="250"/>
        </w:trPr>
        <w:tc>
          <w:tcPr>
            <w:tcW w:w="3880" w:type="dxa"/>
            <w:tcBorders>
              <w:top w:val="nil"/>
              <w:left w:val="single" w:sz="4" w:space="0" w:color="auto"/>
              <w:bottom w:val="nil"/>
              <w:right w:val="nil"/>
            </w:tcBorders>
            <w:noWrap/>
            <w:vAlign w:val="bottom"/>
            <w:hideMark/>
          </w:tcPr>
          <w:p w14:paraId="6E519BC9" w14:textId="59906C2B"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despesas alocadas</w:t>
            </w:r>
          </w:p>
        </w:tc>
        <w:tc>
          <w:tcPr>
            <w:tcW w:w="960" w:type="dxa"/>
            <w:tcBorders>
              <w:top w:val="nil"/>
              <w:left w:val="nil"/>
              <w:bottom w:val="nil"/>
              <w:right w:val="nil"/>
            </w:tcBorders>
            <w:noWrap/>
            <w:vAlign w:val="bottom"/>
            <w:hideMark/>
          </w:tcPr>
          <w:p w14:paraId="4BD2620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nil"/>
              <w:left w:val="nil"/>
              <w:bottom w:val="nil"/>
              <w:right w:val="nil"/>
            </w:tcBorders>
            <w:noWrap/>
            <w:vAlign w:val="bottom"/>
            <w:hideMark/>
          </w:tcPr>
          <w:p w14:paraId="6106C775"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nil"/>
              <w:left w:val="nil"/>
              <w:bottom w:val="nil"/>
              <w:right w:val="nil"/>
            </w:tcBorders>
            <w:noWrap/>
            <w:vAlign w:val="bottom"/>
          </w:tcPr>
          <w:p w14:paraId="5C1EC07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22C9D9A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nil"/>
              <w:left w:val="nil"/>
              <w:bottom w:val="nil"/>
              <w:right w:val="nil"/>
            </w:tcBorders>
            <w:noWrap/>
            <w:vAlign w:val="bottom"/>
          </w:tcPr>
          <w:p w14:paraId="34B0191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hideMark/>
          </w:tcPr>
          <w:p w14:paraId="62BF420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65069E35" w14:textId="77777777" w:rsidTr="004E2624">
        <w:trPr>
          <w:trHeight w:val="250"/>
        </w:trPr>
        <w:tc>
          <w:tcPr>
            <w:tcW w:w="3880" w:type="dxa"/>
            <w:tcBorders>
              <w:top w:val="nil"/>
              <w:left w:val="single" w:sz="4" w:space="0" w:color="auto"/>
              <w:bottom w:val="nil"/>
              <w:right w:val="nil"/>
            </w:tcBorders>
            <w:noWrap/>
            <w:vAlign w:val="bottom"/>
            <w:hideMark/>
          </w:tcPr>
          <w:p w14:paraId="74BBB49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juros</w:t>
            </w:r>
          </w:p>
        </w:tc>
        <w:tc>
          <w:tcPr>
            <w:tcW w:w="960" w:type="dxa"/>
            <w:tcBorders>
              <w:top w:val="nil"/>
              <w:left w:val="nil"/>
              <w:bottom w:val="nil"/>
              <w:right w:val="nil"/>
            </w:tcBorders>
            <w:shd w:val="clear" w:color="auto" w:fill="FFFF00"/>
            <w:noWrap/>
            <w:vAlign w:val="bottom"/>
            <w:hideMark/>
          </w:tcPr>
          <w:p w14:paraId="600CDD3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688FCD0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hideMark/>
          </w:tcPr>
          <w:p w14:paraId="6FB8EF36"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nil"/>
              <w:right w:val="nil"/>
            </w:tcBorders>
            <w:noWrap/>
            <w:vAlign w:val="bottom"/>
            <w:hideMark/>
          </w:tcPr>
          <w:p w14:paraId="24BDE5E0"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nil"/>
            </w:tcBorders>
            <w:noWrap/>
            <w:vAlign w:val="bottom"/>
            <w:hideMark/>
          </w:tcPr>
          <w:p w14:paraId="2428949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43D888D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34126BF9" w14:textId="77777777" w:rsidTr="004E2624">
        <w:trPr>
          <w:trHeight w:val="250"/>
        </w:trPr>
        <w:tc>
          <w:tcPr>
            <w:tcW w:w="3880" w:type="dxa"/>
            <w:tcBorders>
              <w:top w:val="nil"/>
              <w:left w:val="single" w:sz="4" w:space="0" w:color="auto"/>
              <w:bottom w:val="nil"/>
              <w:right w:val="nil"/>
            </w:tcBorders>
            <w:noWrap/>
            <w:vAlign w:val="bottom"/>
            <w:hideMark/>
          </w:tcPr>
          <w:p w14:paraId="49F04BF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contingências</w:t>
            </w:r>
          </w:p>
        </w:tc>
        <w:tc>
          <w:tcPr>
            <w:tcW w:w="960" w:type="dxa"/>
            <w:tcBorders>
              <w:top w:val="nil"/>
              <w:left w:val="nil"/>
              <w:bottom w:val="nil"/>
              <w:right w:val="nil"/>
            </w:tcBorders>
            <w:shd w:val="clear" w:color="auto" w:fill="FFFF00"/>
            <w:noWrap/>
            <w:vAlign w:val="bottom"/>
            <w:hideMark/>
          </w:tcPr>
          <w:p w14:paraId="22A028F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shd w:val="clear" w:color="auto" w:fill="FFFF00"/>
            <w:noWrap/>
            <w:vAlign w:val="bottom"/>
            <w:hideMark/>
          </w:tcPr>
          <w:p w14:paraId="75504F7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hideMark/>
          </w:tcPr>
          <w:p w14:paraId="250569DD"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nil"/>
              <w:right w:val="nil"/>
            </w:tcBorders>
            <w:noWrap/>
            <w:vAlign w:val="bottom"/>
            <w:hideMark/>
          </w:tcPr>
          <w:p w14:paraId="5BBB10D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nil"/>
            </w:tcBorders>
            <w:noWrap/>
            <w:vAlign w:val="bottom"/>
            <w:hideMark/>
          </w:tcPr>
          <w:p w14:paraId="3281BB8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360334E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752C50F1" w14:textId="77777777" w:rsidTr="004E2624">
        <w:trPr>
          <w:trHeight w:val="278"/>
        </w:trPr>
        <w:tc>
          <w:tcPr>
            <w:tcW w:w="3880" w:type="dxa"/>
            <w:tcBorders>
              <w:top w:val="nil"/>
              <w:left w:val="single" w:sz="4" w:space="0" w:color="auto"/>
              <w:bottom w:val="nil"/>
              <w:right w:val="nil"/>
            </w:tcBorders>
            <w:noWrap/>
            <w:vAlign w:val="bottom"/>
            <w:hideMark/>
          </w:tcPr>
          <w:p w14:paraId="41C4FD4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despesas totais</w:t>
            </w:r>
          </w:p>
        </w:tc>
        <w:tc>
          <w:tcPr>
            <w:tcW w:w="960" w:type="dxa"/>
            <w:tcBorders>
              <w:top w:val="nil"/>
              <w:left w:val="nil"/>
              <w:bottom w:val="nil"/>
              <w:right w:val="nil"/>
            </w:tcBorders>
            <w:noWrap/>
            <w:vAlign w:val="bottom"/>
            <w:hideMark/>
          </w:tcPr>
          <w:p w14:paraId="3D368EF9"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nil"/>
              <w:left w:val="nil"/>
              <w:bottom w:val="nil"/>
              <w:right w:val="nil"/>
            </w:tcBorders>
            <w:noWrap/>
            <w:vAlign w:val="bottom"/>
            <w:hideMark/>
          </w:tcPr>
          <w:p w14:paraId="7117C709"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nil"/>
              <w:left w:val="nil"/>
              <w:bottom w:val="nil"/>
              <w:right w:val="nil"/>
            </w:tcBorders>
            <w:noWrap/>
            <w:vAlign w:val="bottom"/>
            <w:hideMark/>
          </w:tcPr>
          <w:p w14:paraId="383BA9A5"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nil"/>
              <w:right w:val="nil"/>
            </w:tcBorders>
            <w:noWrap/>
            <w:vAlign w:val="bottom"/>
            <w:hideMark/>
          </w:tcPr>
          <w:p w14:paraId="63E7DEB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nil"/>
            </w:tcBorders>
            <w:noWrap/>
            <w:vAlign w:val="bottom"/>
            <w:hideMark/>
          </w:tcPr>
          <w:p w14:paraId="51578F5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272297F5"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10DF5601" w14:textId="77777777" w:rsidTr="004E2624">
        <w:trPr>
          <w:trHeight w:val="260"/>
        </w:trPr>
        <w:tc>
          <w:tcPr>
            <w:tcW w:w="3880" w:type="dxa"/>
            <w:tcBorders>
              <w:top w:val="nil"/>
              <w:left w:val="single" w:sz="4" w:space="0" w:color="auto"/>
              <w:bottom w:val="nil"/>
              <w:right w:val="nil"/>
            </w:tcBorders>
            <w:noWrap/>
            <w:vAlign w:val="bottom"/>
            <w:hideMark/>
          </w:tcPr>
          <w:p w14:paraId="402A1D92" w14:textId="22556330"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total efetivo (PI-1)</w:t>
            </w:r>
          </w:p>
        </w:tc>
        <w:tc>
          <w:tcPr>
            <w:tcW w:w="960" w:type="dxa"/>
            <w:tcBorders>
              <w:top w:val="nil"/>
              <w:left w:val="nil"/>
              <w:bottom w:val="nil"/>
              <w:right w:val="nil"/>
            </w:tcBorders>
            <w:noWrap/>
            <w:vAlign w:val="bottom"/>
            <w:hideMark/>
          </w:tcPr>
          <w:p w14:paraId="2ABD32CC"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60" w:type="dxa"/>
            <w:tcBorders>
              <w:top w:val="nil"/>
              <w:left w:val="nil"/>
              <w:bottom w:val="nil"/>
              <w:right w:val="nil"/>
            </w:tcBorders>
            <w:noWrap/>
            <w:vAlign w:val="bottom"/>
            <w:hideMark/>
          </w:tcPr>
          <w:p w14:paraId="37527DE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nil"/>
              <w:right w:val="nil"/>
            </w:tcBorders>
            <w:noWrap/>
            <w:vAlign w:val="bottom"/>
            <w:hideMark/>
          </w:tcPr>
          <w:p w14:paraId="72B4A676"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nil"/>
              <w:right w:val="nil"/>
            </w:tcBorders>
            <w:noWrap/>
            <w:vAlign w:val="bottom"/>
            <w:hideMark/>
          </w:tcPr>
          <w:p w14:paraId="1762E8C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nil"/>
            </w:tcBorders>
            <w:noWrap/>
            <w:vAlign w:val="bottom"/>
            <w:hideMark/>
          </w:tcPr>
          <w:p w14:paraId="4888704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tcPr>
          <w:p w14:paraId="354771A3"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5DB7C7F9" w14:textId="77777777" w:rsidTr="004E2624">
        <w:trPr>
          <w:trHeight w:val="278"/>
        </w:trPr>
        <w:tc>
          <w:tcPr>
            <w:tcW w:w="3880" w:type="dxa"/>
            <w:tcBorders>
              <w:top w:val="nil"/>
              <w:left w:val="single" w:sz="4" w:space="0" w:color="auto"/>
              <w:bottom w:val="nil"/>
              <w:right w:val="nil"/>
            </w:tcBorders>
            <w:noWrap/>
            <w:vAlign w:val="bottom"/>
            <w:hideMark/>
          </w:tcPr>
          <w:p w14:paraId="62F32B65" w14:textId="619CD929"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composição (PI-2) da vari</w:t>
            </w:r>
            <w:r w:rsidR="00DF1562">
              <w:rPr>
                <w:rFonts w:ascii="Arial" w:eastAsia="Times New Roman" w:hAnsi="Arial" w:cs="Arial"/>
                <w:sz w:val="20"/>
                <w:szCs w:val="20"/>
                <w:lang w:val="pt-PT"/>
              </w:rPr>
              <w:t>ância</w:t>
            </w:r>
          </w:p>
        </w:tc>
        <w:tc>
          <w:tcPr>
            <w:tcW w:w="960" w:type="dxa"/>
            <w:tcBorders>
              <w:top w:val="nil"/>
              <w:left w:val="nil"/>
              <w:bottom w:val="nil"/>
              <w:right w:val="nil"/>
            </w:tcBorders>
            <w:noWrap/>
            <w:vAlign w:val="center"/>
            <w:hideMark/>
          </w:tcPr>
          <w:p w14:paraId="25D4A306"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60" w:type="dxa"/>
            <w:tcBorders>
              <w:top w:val="nil"/>
              <w:left w:val="nil"/>
              <w:bottom w:val="nil"/>
              <w:right w:val="nil"/>
            </w:tcBorders>
            <w:noWrap/>
            <w:vAlign w:val="center"/>
            <w:hideMark/>
          </w:tcPr>
          <w:p w14:paraId="697EF525"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60" w:type="dxa"/>
            <w:tcBorders>
              <w:top w:val="nil"/>
              <w:left w:val="nil"/>
              <w:bottom w:val="nil"/>
              <w:right w:val="nil"/>
            </w:tcBorders>
            <w:noWrap/>
            <w:vAlign w:val="center"/>
            <w:hideMark/>
          </w:tcPr>
          <w:p w14:paraId="468F6FB9"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nil"/>
              <w:left w:val="nil"/>
              <w:bottom w:val="nil"/>
              <w:right w:val="nil"/>
            </w:tcBorders>
            <w:noWrap/>
            <w:vAlign w:val="center"/>
            <w:hideMark/>
          </w:tcPr>
          <w:p w14:paraId="07BDD98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nil"/>
              <w:right w:val="nil"/>
            </w:tcBorders>
            <w:noWrap/>
            <w:vAlign w:val="center"/>
            <w:hideMark/>
          </w:tcPr>
          <w:p w14:paraId="194F21A2"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 </w:t>
            </w:r>
          </w:p>
        </w:tc>
        <w:tc>
          <w:tcPr>
            <w:tcW w:w="1040" w:type="dxa"/>
            <w:tcBorders>
              <w:top w:val="nil"/>
              <w:left w:val="nil"/>
              <w:bottom w:val="nil"/>
              <w:right w:val="single" w:sz="4" w:space="0" w:color="auto"/>
            </w:tcBorders>
            <w:noWrap/>
            <w:vAlign w:val="center"/>
          </w:tcPr>
          <w:p w14:paraId="0BC9F48F"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936EFC" w14:paraId="06478A64" w14:textId="77777777" w:rsidTr="004E2624">
        <w:trPr>
          <w:trHeight w:val="250"/>
        </w:trPr>
        <w:tc>
          <w:tcPr>
            <w:tcW w:w="3880" w:type="dxa"/>
            <w:tcBorders>
              <w:top w:val="nil"/>
              <w:left w:val="single" w:sz="4" w:space="0" w:color="auto"/>
              <w:bottom w:val="single" w:sz="4" w:space="0" w:color="auto"/>
              <w:right w:val="nil"/>
            </w:tcBorders>
            <w:noWrap/>
            <w:vAlign w:val="bottom"/>
            <w:hideMark/>
          </w:tcPr>
          <w:p w14:paraId="6E7F73D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percentagem do orçamento para contingências</w:t>
            </w:r>
          </w:p>
        </w:tc>
        <w:tc>
          <w:tcPr>
            <w:tcW w:w="960" w:type="dxa"/>
            <w:tcBorders>
              <w:top w:val="nil"/>
              <w:left w:val="nil"/>
              <w:bottom w:val="single" w:sz="4" w:space="0" w:color="auto"/>
              <w:right w:val="nil"/>
            </w:tcBorders>
            <w:noWrap/>
            <w:vAlign w:val="bottom"/>
            <w:hideMark/>
          </w:tcPr>
          <w:p w14:paraId="2A8D18BD"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single" w:sz="4" w:space="0" w:color="auto"/>
              <w:right w:val="nil"/>
            </w:tcBorders>
            <w:noWrap/>
            <w:vAlign w:val="bottom"/>
            <w:hideMark/>
          </w:tcPr>
          <w:p w14:paraId="01FAE5B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114AD21B"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7E6B13A0"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6CDCCC5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single" w:sz="4" w:space="0" w:color="auto"/>
              <w:right w:val="single" w:sz="4" w:space="0" w:color="auto"/>
            </w:tcBorders>
            <w:noWrap/>
            <w:vAlign w:val="bottom"/>
          </w:tcPr>
          <w:p w14:paraId="6D984979"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bl>
    <w:p w14:paraId="0194D34E"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p w14:paraId="457B1AEC" w14:textId="5943E09F" w:rsidR="00F06ED0" w:rsidRPr="00CE08BE" w:rsidRDefault="004E2624" w:rsidP="00F06ED0">
      <w:pPr>
        <w:widowControl w:val="0"/>
        <w:spacing w:after="0" w:line="240" w:lineRule="auto"/>
        <w:ind w:left="360" w:right="24"/>
        <w:rPr>
          <w:rFonts w:ascii="Calibri" w:eastAsia="Calibri" w:hAnsi="Calibri" w:cs="Times New Roman"/>
          <w:b/>
          <w:color w:val="25456B"/>
          <w:spacing w:val="-1"/>
          <w:lang w:val="pt-PT"/>
        </w:rPr>
      </w:pPr>
      <w:r w:rsidRPr="00CE08BE">
        <w:rPr>
          <w:rFonts w:ascii="Calibri" w:eastAsia="Calibri" w:hAnsi="Calibri" w:cs="Times New Roman"/>
          <w:b/>
          <w:bCs/>
          <w:color w:val="25456B"/>
          <w:lang w:val="pt-PT"/>
        </w:rPr>
        <w:t>Os Quadros 3 e 4 são idênticos ao Quadro 2</w:t>
      </w:r>
    </w:p>
    <w:p w14:paraId="1EC4A36F"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p w14:paraId="78BE9424"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8720" w:type="dxa"/>
        <w:tblLook w:val="04A0" w:firstRow="1" w:lastRow="0" w:firstColumn="1" w:lastColumn="0" w:noHBand="0" w:noVBand="1"/>
      </w:tblPr>
      <w:tblGrid>
        <w:gridCol w:w="2880"/>
        <w:gridCol w:w="960"/>
        <w:gridCol w:w="960"/>
        <w:gridCol w:w="960"/>
        <w:gridCol w:w="1040"/>
        <w:gridCol w:w="960"/>
        <w:gridCol w:w="960"/>
      </w:tblGrid>
      <w:tr w:rsidR="00500221" w:rsidRPr="00CE08BE" w14:paraId="74CB9993" w14:textId="77777777" w:rsidTr="004E2624">
        <w:trPr>
          <w:trHeight w:val="260"/>
        </w:trPr>
        <w:tc>
          <w:tcPr>
            <w:tcW w:w="3840" w:type="dxa"/>
            <w:gridSpan w:val="2"/>
            <w:tcBorders>
              <w:top w:val="single" w:sz="4" w:space="0" w:color="auto"/>
              <w:left w:val="single" w:sz="4" w:space="0" w:color="auto"/>
              <w:bottom w:val="nil"/>
              <w:right w:val="nil"/>
            </w:tcBorders>
            <w:noWrap/>
            <w:vAlign w:val="bottom"/>
            <w:hideMark/>
          </w:tcPr>
          <w:p w14:paraId="42461979"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5 - Matriz de resultados</w:t>
            </w:r>
          </w:p>
        </w:tc>
        <w:tc>
          <w:tcPr>
            <w:tcW w:w="960" w:type="dxa"/>
            <w:tcBorders>
              <w:top w:val="single" w:sz="4" w:space="0" w:color="auto"/>
              <w:left w:val="nil"/>
              <w:bottom w:val="nil"/>
              <w:right w:val="nil"/>
            </w:tcBorders>
            <w:noWrap/>
            <w:vAlign w:val="bottom"/>
            <w:hideMark/>
          </w:tcPr>
          <w:p w14:paraId="164BFC1E"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nil"/>
              <w:right w:val="nil"/>
            </w:tcBorders>
            <w:noWrap/>
            <w:vAlign w:val="bottom"/>
            <w:hideMark/>
          </w:tcPr>
          <w:p w14:paraId="7C13D77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single" w:sz="4" w:space="0" w:color="auto"/>
              <w:left w:val="nil"/>
              <w:bottom w:val="nil"/>
              <w:right w:val="nil"/>
            </w:tcBorders>
            <w:noWrap/>
            <w:vAlign w:val="bottom"/>
            <w:hideMark/>
          </w:tcPr>
          <w:p w14:paraId="203E2F3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0CA677B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single" w:sz="4" w:space="0" w:color="auto"/>
            </w:tcBorders>
            <w:noWrap/>
            <w:vAlign w:val="bottom"/>
            <w:hideMark/>
          </w:tcPr>
          <w:p w14:paraId="694AC745"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11342A25" w14:textId="77777777" w:rsidTr="004E2624">
        <w:trPr>
          <w:trHeight w:val="250"/>
        </w:trPr>
        <w:tc>
          <w:tcPr>
            <w:tcW w:w="2880" w:type="dxa"/>
            <w:tcBorders>
              <w:top w:val="nil"/>
              <w:left w:val="single" w:sz="4" w:space="0" w:color="auto"/>
              <w:bottom w:val="nil"/>
              <w:right w:val="nil"/>
            </w:tcBorders>
            <w:noWrap/>
            <w:vAlign w:val="center"/>
            <w:hideMark/>
          </w:tcPr>
          <w:p w14:paraId="41CF91BE"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920" w:type="dxa"/>
            <w:gridSpan w:val="2"/>
            <w:noWrap/>
            <w:vAlign w:val="center"/>
            <w:hideMark/>
          </w:tcPr>
          <w:p w14:paraId="5316EAE2" w14:textId="1C0D0EBA"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para </w:t>
            </w:r>
            <w:r w:rsidR="00526755" w:rsidRPr="00CE08BE">
              <w:rPr>
                <w:rFonts w:ascii="Arial" w:eastAsia="Times New Roman" w:hAnsi="Arial" w:cs="Arial"/>
                <w:sz w:val="20"/>
                <w:szCs w:val="20"/>
                <w:lang w:val="pt-PT"/>
              </w:rPr>
              <w:t>ID</w:t>
            </w:r>
            <w:r w:rsidRPr="00CE08BE">
              <w:rPr>
                <w:rFonts w:ascii="Arial" w:eastAsia="Times New Roman" w:hAnsi="Arial" w:cs="Arial"/>
                <w:sz w:val="20"/>
                <w:szCs w:val="20"/>
                <w:lang w:val="pt-PT"/>
              </w:rPr>
              <w:t>-1.1.</w:t>
            </w:r>
          </w:p>
        </w:tc>
        <w:tc>
          <w:tcPr>
            <w:tcW w:w="2000" w:type="dxa"/>
            <w:gridSpan w:val="2"/>
            <w:noWrap/>
            <w:vAlign w:val="center"/>
            <w:hideMark/>
          </w:tcPr>
          <w:p w14:paraId="313DB72B" w14:textId="3BFABCAE"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para </w:t>
            </w:r>
            <w:r w:rsidR="00526755" w:rsidRPr="00CE08BE">
              <w:rPr>
                <w:rFonts w:ascii="Arial" w:eastAsia="Times New Roman" w:hAnsi="Arial" w:cs="Arial"/>
                <w:sz w:val="20"/>
                <w:szCs w:val="20"/>
                <w:lang w:val="pt-PT"/>
              </w:rPr>
              <w:t>ID</w:t>
            </w:r>
            <w:r w:rsidRPr="00CE08BE">
              <w:rPr>
                <w:rFonts w:ascii="Arial" w:eastAsia="Times New Roman" w:hAnsi="Arial" w:cs="Arial"/>
                <w:sz w:val="20"/>
                <w:szCs w:val="20"/>
                <w:lang w:val="pt-PT"/>
              </w:rPr>
              <w:t>-2.1.</w:t>
            </w:r>
          </w:p>
        </w:tc>
        <w:tc>
          <w:tcPr>
            <w:tcW w:w="1920" w:type="dxa"/>
            <w:gridSpan w:val="2"/>
            <w:tcBorders>
              <w:top w:val="nil"/>
              <w:left w:val="nil"/>
              <w:bottom w:val="nil"/>
              <w:right w:val="single" w:sz="4" w:space="0" w:color="auto"/>
            </w:tcBorders>
            <w:noWrap/>
            <w:vAlign w:val="center"/>
            <w:hideMark/>
          </w:tcPr>
          <w:p w14:paraId="27A8C902" w14:textId="1D252126"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para </w:t>
            </w:r>
            <w:r w:rsidR="00526755" w:rsidRPr="00CE08BE">
              <w:rPr>
                <w:rFonts w:ascii="Arial" w:eastAsia="Times New Roman" w:hAnsi="Arial" w:cs="Arial"/>
                <w:sz w:val="20"/>
                <w:szCs w:val="20"/>
                <w:lang w:val="pt-PT"/>
              </w:rPr>
              <w:t>ID</w:t>
            </w:r>
            <w:r w:rsidRPr="00CE08BE">
              <w:rPr>
                <w:rFonts w:ascii="Arial" w:eastAsia="Times New Roman" w:hAnsi="Arial" w:cs="Arial"/>
                <w:sz w:val="20"/>
                <w:szCs w:val="20"/>
                <w:lang w:val="pt-PT"/>
              </w:rPr>
              <w:t>-2.3.</w:t>
            </w:r>
          </w:p>
        </w:tc>
      </w:tr>
      <w:tr w:rsidR="00500221" w:rsidRPr="00CE08BE" w14:paraId="289DE606" w14:textId="77777777" w:rsidTr="004E2624">
        <w:trPr>
          <w:trHeight w:val="250"/>
        </w:trPr>
        <w:tc>
          <w:tcPr>
            <w:tcW w:w="2880" w:type="dxa"/>
            <w:tcBorders>
              <w:top w:val="nil"/>
              <w:left w:val="single" w:sz="4" w:space="0" w:color="auto"/>
              <w:bottom w:val="nil"/>
              <w:right w:val="nil"/>
            </w:tcBorders>
            <w:noWrap/>
            <w:vAlign w:val="center"/>
            <w:hideMark/>
          </w:tcPr>
          <w:p w14:paraId="19418DCF"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ano</w:t>
            </w:r>
          </w:p>
        </w:tc>
        <w:tc>
          <w:tcPr>
            <w:tcW w:w="1920" w:type="dxa"/>
            <w:gridSpan w:val="2"/>
            <w:noWrap/>
            <w:vAlign w:val="center"/>
            <w:hideMark/>
          </w:tcPr>
          <w:p w14:paraId="02E9F2CE" w14:textId="1B21FDF6"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total desp</w:t>
            </w:r>
            <w:r w:rsidR="00CB5271">
              <w:rPr>
                <w:rFonts w:ascii="Arial" w:eastAsia="Times New Roman" w:hAnsi="Arial" w:cs="Arial"/>
                <w:sz w:val="20"/>
                <w:szCs w:val="20"/>
                <w:lang w:val="pt-PT"/>
              </w:rPr>
              <w:t>esa</w:t>
            </w:r>
            <w:r w:rsidRPr="00CE08BE">
              <w:rPr>
                <w:rFonts w:ascii="Arial" w:eastAsia="Times New Roman" w:hAnsi="Arial" w:cs="Arial"/>
                <w:sz w:val="20"/>
                <w:szCs w:val="20"/>
                <w:lang w:val="pt-PT"/>
              </w:rPr>
              <w:t xml:space="preserve"> </w:t>
            </w:r>
            <w:r w:rsidR="00B23F0F" w:rsidRPr="00CE08BE">
              <w:rPr>
                <w:rFonts w:ascii="Arial" w:eastAsia="Times New Roman" w:hAnsi="Arial" w:cs="Arial"/>
                <w:sz w:val="20"/>
                <w:szCs w:val="20"/>
                <w:lang w:val="pt-PT"/>
              </w:rPr>
              <w:t>realizada</w:t>
            </w:r>
            <w:r w:rsidRPr="00CE08BE">
              <w:rPr>
                <w:rFonts w:ascii="Arial" w:eastAsia="Times New Roman" w:hAnsi="Arial" w:cs="Arial"/>
                <w:sz w:val="20"/>
                <w:szCs w:val="20"/>
                <w:lang w:val="pt-PT"/>
              </w:rPr>
              <w:t xml:space="preserve"> </w:t>
            </w:r>
          </w:p>
        </w:tc>
        <w:tc>
          <w:tcPr>
            <w:tcW w:w="2000" w:type="dxa"/>
            <w:gridSpan w:val="2"/>
            <w:noWrap/>
            <w:vAlign w:val="center"/>
            <w:hideMark/>
          </w:tcPr>
          <w:p w14:paraId="64146994"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composição da variação</w:t>
            </w:r>
          </w:p>
        </w:tc>
        <w:tc>
          <w:tcPr>
            <w:tcW w:w="1920" w:type="dxa"/>
            <w:gridSpan w:val="2"/>
            <w:tcBorders>
              <w:top w:val="nil"/>
              <w:left w:val="nil"/>
              <w:bottom w:val="nil"/>
              <w:right w:val="single" w:sz="4" w:space="0" w:color="auto"/>
            </w:tcBorders>
            <w:noWrap/>
            <w:vAlign w:val="center"/>
            <w:hideMark/>
          </w:tcPr>
          <w:p w14:paraId="7E233B11"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percentagem para contingências</w:t>
            </w:r>
          </w:p>
        </w:tc>
      </w:tr>
      <w:tr w:rsidR="00500221" w:rsidRPr="00CE08BE" w14:paraId="6C901C35" w14:textId="77777777" w:rsidTr="004E2624">
        <w:trPr>
          <w:trHeight w:val="250"/>
        </w:trPr>
        <w:tc>
          <w:tcPr>
            <w:tcW w:w="2880" w:type="dxa"/>
            <w:tcBorders>
              <w:top w:val="nil"/>
              <w:left w:val="single" w:sz="4" w:space="0" w:color="auto"/>
              <w:bottom w:val="single" w:sz="4" w:space="0" w:color="auto"/>
              <w:right w:val="nil"/>
            </w:tcBorders>
            <w:noWrap/>
            <w:vAlign w:val="bottom"/>
            <w:hideMark/>
          </w:tcPr>
          <w:p w14:paraId="4C8E4EE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1920" w:type="dxa"/>
            <w:gridSpan w:val="2"/>
            <w:tcBorders>
              <w:top w:val="nil"/>
              <w:left w:val="nil"/>
              <w:bottom w:val="single" w:sz="4" w:space="0" w:color="auto"/>
              <w:right w:val="nil"/>
            </w:tcBorders>
            <w:noWrap/>
            <w:vAlign w:val="center"/>
          </w:tcPr>
          <w:p w14:paraId="0A7665F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nil"/>
              <w:left w:val="nil"/>
              <w:bottom w:val="single" w:sz="4" w:space="0" w:color="auto"/>
              <w:right w:val="nil"/>
            </w:tcBorders>
            <w:noWrap/>
            <w:vAlign w:val="center"/>
          </w:tcPr>
          <w:p w14:paraId="7B31767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920" w:type="dxa"/>
            <w:gridSpan w:val="2"/>
            <w:vMerge w:val="restart"/>
            <w:tcBorders>
              <w:top w:val="nil"/>
              <w:left w:val="nil"/>
              <w:bottom w:val="single" w:sz="4" w:space="0" w:color="000000"/>
              <w:right w:val="single" w:sz="4" w:space="0" w:color="auto"/>
            </w:tcBorders>
            <w:noWrap/>
            <w:vAlign w:val="center"/>
          </w:tcPr>
          <w:p w14:paraId="339B6C22"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2C11051F" w14:textId="77777777" w:rsidTr="004E2624">
        <w:trPr>
          <w:trHeight w:val="250"/>
        </w:trPr>
        <w:tc>
          <w:tcPr>
            <w:tcW w:w="2880" w:type="dxa"/>
            <w:tcBorders>
              <w:top w:val="single" w:sz="4" w:space="0" w:color="auto"/>
              <w:left w:val="single" w:sz="4" w:space="0" w:color="auto"/>
              <w:bottom w:val="nil"/>
              <w:right w:val="single" w:sz="4" w:space="0" w:color="auto"/>
            </w:tcBorders>
            <w:noWrap/>
            <w:vAlign w:val="bottom"/>
            <w:hideMark/>
          </w:tcPr>
          <w:p w14:paraId="6F96FE8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1920" w:type="dxa"/>
            <w:gridSpan w:val="2"/>
            <w:tcBorders>
              <w:top w:val="single" w:sz="4" w:space="0" w:color="auto"/>
              <w:left w:val="nil"/>
              <w:bottom w:val="nil"/>
              <w:right w:val="nil"/>
            </w:tcBorders>
            <w:noWrap/>
            <w:vAlign w:val="center"/>
          </w:tcPr>
          <w:p w14:paraId="0EAEB8B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single" w:sz="4" w:space="0" w:color="auto"/>
              <w:left w:val="nil"/>
              <w:bottom w:val="nil"/>
              <w:right w:val="nil"/>
            </w:tcBorders>
            <w:noWrap/>
            <w:vAlign w:val="center"/>
          </w:tcPr>
          <w:p w14:paraId="5FF1F9B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0" w:type="auto"/>
            <w:gridSpan w:val="2"/>
            <w:vMerge/>
            <w:tcBorders>
              <w:top w:val="nil"/>
              <w:left w:val="nil"/>
              <w:bottom w:val="single" w:sz="4" w:space="0" w:color="000000"/>
              <w:right w:val="single" w:sz="4" w:space="0" w:color="auto"/>
            </w:tcBorders>
            <w:vAlign w:val="center"/>
            <w:hideMark/>
          </w:tcPr>
          <w:p w14:paraId="610586CB" w14:textId="77777777" w:rsidR="00F06ED0" w:rsidRPr="00CE08BE" w:rsidRDefault="00F06ED0" w:rsidP="00F06ED0">
            <w:pPr>
              <w:spacing w:after="0" w:line="256" w:lineRule="auto"/>
              <w:rPr>
                <w:rFonts w:ascii="Arial" w:eastAsia="Times New Roman" w:hAnsi="Arial" w:cs="Arial"/>
                <w:sz w:val="20"/>
                <w:szCs w:val="20"/>
                <w:lang w:val="pt-PT"/>
              </w:rPr>
            </w:pPr>
          </w:p>
        </w:tc>
      </w:tr>
      <w:tr w:rsidR="00500221" w:rsidRPr="00CE08BE" w14:paraId="6F5CC6FA" w14:textId="77777777" w:rsidTr="004E2624">
        <w:trPr>
          <w:trHeight w:val="250"/>
        </w:trPr>
        <w:tc>
          <w:tcPr>
            <w:tcW w:w="2880" w:type="dxa"/>
            <w:tcBorders>
              <w:top w:val="nil"/>
              <w:left w:val="single" w:sz="4" w:space="0" w:color="auto"/>
              <w:bottom w:val="single" w:sz="4" w:space="0" w:color="auto"/>
              <w:right w:val="single" w:sz="4" w:space="0" w:color="auto"/>
            </w:tcBorders>
            <w:noWrap/>
            <w:vAlign w:val="bottom"/>
            <w:hideMark/>
          </w:tcPr>
          <w:p w14:paraId="23FE34E7"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1920" w:type="dxa"/>
            <w:gridSpan w:val="2"/>
            <w:tcBorders>
              <w:top w:val="nil"/>
              <w:left w:val="nil"/>
              <w:bottom w:val="single" w:sz="4" w:space="0" w:color="auto"/>
              <w:right w:val="nil"/>
            </w:tcBorders>
            <w:noWrap/>
            <w:vAlign w:val="center"/>
          </w:tcPr>
          <w:p w14:paraId="6A40560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nil"/>
              <w:left w:val="nil"/>
              <w:bottom w:val="single" w:sz="4" w:space="0" w:color="auto"/>
              <w:right w:val="nil"/>
            </w:tcBorders>
            <w:noWrap/>
            <w:vAlign w:val="center"/>
          </w:tcPr>
          <w:p w14:paraId="41327CF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0" w:type="auto"/>
            <w:gridSpan w:val="2"/>
            <w:vMerge/>
            <w:tcBorders>
              <w:top w:val="nil"/>
              <w:left w:val="nil"/>
              <w:bottom w:val="single" w:sz="4" w:space="0" w:color="000000"/>
              <w:right w:val="single" w:sz="4" w:space="0" w:color="auto"/>
            </w:tcBorders>
            <w:vAlign w:val="center"/>
            <w:hideMark/>
          </w:tcPr>
          <w:p w14:paraId="48F16281" w14:textId="77777777" w:rsidR="00F06ED0" w:rsidRPr="00CE08BE" w:rsidRDefault="00F06ED0" w:rsidP="00F06ED0">
            <w:pPr>
              <w:spacing w:after="0" w:line="256" w:lineRule="auto"/>
              <w:rPr>
                <w:rFonts w:ascii="Arial" w:eastAsia="Times New Roman" w:hAnsi="Arial" w:cs="Arial"/>
                <w:sz w:val="20"/>
                <w:szCs w:val="20"/>
                <w:lang w:val="pt-PT"/>
              </w:rPr>
            </w:pPr>
          </w:p>
        </w:tc>
      </w:tr>
    </w:tbl>
    <w:p w14:paraId="554A5609"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p w14:paraId="1FD382CB"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500221" w:rsidRPr="00936EFC" w14:paraId="0627A60F" w14:textId="77777777" w:rsidTr="004E262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104D7253" w14:textId="63B5D03C"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Folha de cálculo </w:t>
            </w:r>
            <w:r w:rsidR="00B23F0F" w:rsidRPr="00CE08BE">
              <w:rPr>
                <w:rFonts w:ascii="Arial" w:eastAsia="Times New Roman" w:hAnsi="Arial" w:cs="Arial"/>
                <w:b/>
                <w:bCs/>
                <w:sz w:val="20"/>
                <w:szCs w:val="20"/>
                <w:lang w:val="pt-PT"/>
              </w:rPr>
              <w:t xml:space="preserve">para a variância </w:t>
            </w:r>
            <w:r w:rsidRPr="00CE08BE">
              <w:rPr>
                <w:rFonts w:ascii="Arial" w:eastAsia="Times New Roman" w:hAnsi="Arial" w:cs="Arial"/>
                <w:b/>
                <w:bCs/>
                <w:sz w:val="20"/>
                <w:szCs w:val="20"/>
                <w:lang w:val="pt-PT"/>
              </w:rPr>
              <w:t xml:space="preserve">da despesa </w:t>
            </w:r>
            <w:r w:rsidR="00B23F0F" w:rsidRPr="00CE08BE">
              <w:rPr>
                <w:rFonts w:ascii="Arial" w:eastAsia="Times New Roman" w:hAnsi="Arial" w:cs="Arial"/>
                <w:b/>
                <w:bCs/>
                <w:sz w:val="20"/>
                <w:szCs w:val="20"/>
                <w:lang w:val="pt-PT"/>
              </w:rPr>
              <w:t>por</w:t>
            </w:r>
            <w:r w:rsidRPr="00CE08BE">
              <w:rPr>
                <w:rFonts w:ascii="Arial" w:eastAsia="Times New Roman" w:hAnsi="Arial" w:cs="Arial"/>
                <w:b/>
                <w:bCs/>
                <w:sz w:val="20"/>
                <w:szCs w:val="20"/>
                <w:lang w:val="pt-PT"/>
              </w:rPr>
              <w:t xml:space="preserve"> classificação económica </w:t>
            </w:r>
            <w:r w:rsidR="00526755" w:rsidRPr="00CE08BE">
              <w:rPr>
                <w:rFonts w:ascii="Arial" w:eastAsia="Times New Roman" w:hAnsi="Arial" w:cs="Arial"/>
                <w:b/>
                <w:bCs/>
                <w:sz w:val="20"/>
                <w:szCs w:val="20"/>
                <w:lang w:val="pt-PT"/>
              </w:rPr>
              <w:t>ID</w:t>
            </w:r>
            <w:r w:rsidRPr="00CE08BE">
              <w:rPr>
                <w:rFonts w:ascii="Arial" w:eastAsia="Times New Roman" w:hAnsi="Arial" w:cs="Arial"/>
                <w:b/>
                <w:bCs/>
                <w:sz w:val="20"/>
                <w:szCs w:val="20"/>
                <w:lang w:val="pt-PT"/>
              </w:rPr>
              <w:t>-2.2</w:t>
            </w:r>
          </w:p>
        </w:tc>
      </w:tr>
      <w:tr w:rsidR="00500221" w:rsidRPr="00936EFC" w14:paraId="1C3C75A5" w14:textId="77777777" w:rsidTr="004E2624">
        <w:trPr>
          <w:trHeight w:val="278"/>
        </w:trPr>
        <w:tc>
          <w:tcPr>
            <w:tcW w:w="10525" w:type="dxa"/>
            <w:gridSpan w:val="8"/>
            <w:tcBorders>
              <w:top w:val="nil"/>
              <w:left w:val="single" w:sz="4" w:space="0" w:color="auto"/>
              <w:bottom w:val="nil"/>
              <w:right w:val="single" w:sz="4" w:space="0" w:color="auto"/>
            </w:tcBorders>
            <w:noWrap/>
            <w:vAlign w:val="bottom"/>
            <w:hideMark/>
          </w:tcPr>
          <w:p w14:paraId="3A1A4100" w14:textId="6801734C"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1: Insira os três </w:t>
            </w:r>
            <w:r w:rsidR="003039E4" w:rsidRPr="00CE08BE">
              <w:rPr>
                <w:rFonts w:ascii="Arial" w:eastAsia="Times New Roman" w:hAnsi="Arial" w:cs="Arial"/>
                <w:sz w:val="20"/>
                <w:szCs w:val="20"/>
                <w:lang w:val="pt-PT"/>
              </w:rPr>
              <w:t>ano</w:t>
            </w:r>
            <w:r w:rsidRPr="00CE08BE">
              <w:rPr>
                <w:rFonts w:ascii="Arial" w:eastAsia="Times New Roman" w:hAnsi="Arial" w:cs="Arial"/>
                <w:sz w:val="20"/>
                <w:szCs w:val="20"/>
                <w:lang w:val="pt-PT"/>
              </w:rPr>
              <w:t xml:space="preserve">s </w:t>
            </w:r>
            <w:r w:rsidR="00015C51" w:rsidRPr="00CE08BE">
              <w:rPr>
                <w:rFonts w:ascii="Arial" w:eastAsia="Times New Roman" w:hAnsi="Arial" w:cs="Arial"/>
                <w:sz w:val="20"/>
                <w:szCs w:val="20"/>
                <w:lang w:val="pt-PT"/>
              </w:rPr>
              <w:t>orçamentais</w:t>
            </w:r>
            <w:r w:rsidRPr="00CE08BE">
              <w:rPr>
                <w:rFonts w:ascii="Arial" w:eastAsia="Times New Roman" w:hAnsi="Arial" w:cs="Arial"/>
                <w:sz w:val="20"/>
                <w:szCs w:val="20"/>
                <w:lang w:val="pt-PT"/>
              </w:rPr>
              <w:t xml:space="preserve"> utilizados para a avaliação no quadro 1.</w:t>
            </w:r>
          </w:p>
        </w:tc>
      </w:tr>
      <w:tr w:rsidR="00500221" w:rsidRPr="00936EFC" w14:paraId="4297F35D" w14:textId="77777777" w:rsidTr="004E2624">
        <w:trPr>
          <w:trHeight w:val="278"/>
        </w:trPr>
        <w:tc>
          <w:tcPr>
            <w:tcW w:w="4100" w:type="dxa"/>
            <w:tcBorders>
              <w:top w:val="nil"/>
              <w:left w:val="single" w:sz="4" w:space="0" w:color="auto"/>
              <w:bottom w:val="nil"/>
              <w:right w:val="nil"/>
            </w:tcBorders>
            <w:vAlign w:val="bottom"/>
            <w:hideMark/>
          </w:tcPr>
          <w:p w14:paraId="5679E9D8" w14:textId="1AB11C94"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2: Insira os dados do orçamento e das despesas </w:t>
            </w:r>
            <w:r w:rsidRPr="00CE08BE">
              <w:rPr>
                <w:rFonts w:ascii="Arial" w:eastAsia="Times New Roman" w:hAnsi="Arial" w:cs="Arial"/>
                <w:b/>
                <w:bCs/>
                <w:sz w:val="20"/>
                <w:szCs w:val="20"/>
                <w:lang w:val="pt-PT"/>
              </w:rPr>
              <w:t>rea</w:t>
            </w:r>
            <w:r w:rsidR="00B23F0F" w:rsidRPr="00CE08BE">
              <w:rPr>
                <w:rFonts w:ascii="Arial" w:eastAsia="Times New Roman" w:hAnsi="Arial" w:cs="Arial"/>
                <w:b/>
                <w:bCs/>
                <w:sz w:val="20"/>
                <w:szCs w:val="20"/>
                <w:lang w:val="pt-PT"/>
              </w:rPr>
              <w:t>lizadas</w:t>
            </w:r>
            <w:r w:rsidRPr="00CE08BE">
              <w:rPr>
                <w:rFonts w:ascii="Arial" w:eastAsia="Times New Roman" w:hAnsi="Arial" w:cs="Arial"/>
                <w:sz w:val="20"/>
                <w:szCs w:val="20"/>
                <w:lang w:val="pt-PT"/>
              </w:rPr>
              <w:t xml:space="preserve"> para cada um dos três anos nos quadros 2, 3 e 4, respe</w:t>
            </w:r>
            <w:r w:rsidR="00B23F0F" w:rsidRPr="00CE08BE">
              <w:rPr>
                <w:rFonts w:ascii="Arial" w:eastAsia="Times New Roman" w:hAnsi="Arial" w:cs="Arial"/>
                <w:sz w:val="20"/>
                <w:szCs w:val="20"/>
                <w:lang w:val="pt-PT"/>
              </w:rPr>
              <w:t>c</w:t>
            </w:r>
            <w:r w:rsidRPr="00CE08BE">
              <w:rPr>
                <w:rFonts w:ascii="Arial" w:eastAsia="Times New Roman" w:hAnsi="Arial" w:cs="Arial"/>
                <w:sz w:val="20"/>
                <w:szCs w:val="20"/>
                <w:lang w:val="pt-PT"/>
              </w:rPr>
              <w:t>tivamente.</w:t>
            </w:r>
          </w:p>
        </w:tc>
        <w:tc>
          <w:tcPr>
            <w:tcW w:w="960" w:type="dxa"/>
            <w:vAlign w:val="bottom"/>
            <w:hideMark/>
          </w:tcPr>
          <w:p w14:paraId="1E0CF86F"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vAlign w:val="bottom"/>
            <w:hideMark/>
          </w:tcPr>
          <w:p w14:paraId="72A3828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05D45F5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3F59AF9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6EB330A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vAlign w:val="bottom"/>
            <w:hideMark/>
          </w:tcPr>
          <w:p w14:paraId="6B5DE12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vAlign w:val="bottom"/>
            <w:hideMark/>
          </w:tcPr>
          <w:p w14:paraId="0B93DD28"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853D77" w14:paraId="65022566" w14:textId="77777777" w:rsidTr="004E2624">
        <w:trPr>
          <w:trHeight w:val="300"/>
        </w:trPr>
        <w:tc>
          <w:tcPr>
            <w:tcW w:w="7940" w:type="dxa"/>
            <w:gridSpan w:val="5"/>
            <w:tcBorders>
              <w:top w:val="nil"/>
              <w:left w:val="single" w:sz="4" w:space="0" w:color="auto"/>
              <w:bottom w:val="nil"/>
              <w:right w:val="nil"/>
            </w:tcBorders>
            <w:noWrap/>
            <w:vAlign w:val="bottom"/>
            <w:hideMark/>
          </w:tcPr>
          <w:p w14:paraId="5A601A9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Passo 3: Leia os resultados de cada um dos três anos para cada indicador no quadro 5.</w:t>
            </w:r>
          </w:p>
        </w:tc>
        <w:tc>
          <w:tcPr>
            <w:tcW w:w="960" w:type="dxa"/>
            <w:noWrap/>
            <w:vAlign w:val="bottom"/>
            <w:hideMark/>
          </w:tcPr>
          <w:p w14:paraId="33E8EA99" w14:textId="77777777" w:rsidR="00F06ED0" w:rsidRPr="00CE08BE" w:rsidRDefault="00F06ED0" w:rsidP="00F06ED0">
            <w:pPr>
              <w:spacing w:line="256" w:lineRule="auto"/>
              <w:rPr>
                <w:rFonts w:ascii="Arial" w:eastAsia="Times New Roman" w:hAnsi="Arial" w:cs="Arial"/>
                <w:sz w:val="20"/>
                <w:szCs w:val="20"/>
                <w:lang w:val="pt-PT"/>
              </w:rPr>
            </w:pPr>
          </w:p>
        </w:tc>
        <w:tc>
          <w:tcPr>
            <w:tcW w:w="1040" w:type="dxa"/>
            <w:noWrap/>
            <w:vAlign w:val="bottom"/>
            <w:hideMark/>
          </w:tcPr>
          <w:p w14:paraId="097CBDF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119039B2"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853D77" w14:paraId="698C5A6A" w14:textId="77777777" w:rsidTr="004E2624">
        <w:trPr>
          <w:trHeight w:val="300"/>
        </w:trPr>
        <w:tc>
          <w:tcPr>
            <w:tcW w:w="4100" w:type="dxa"/>
            <w:tcBorders>
              <w:top w:val="nil"/>
              <w:left w:val="single" w:sz="4" w:space="0" w:color="auto"/>
              <w:bottom w:val="nil"/>
              <w:right w:val="nil"/>
            </w:tcBorders>
            <w:vAlign w:val="bottom"/>
            <w:hideMark/>
          </w:tcPr>
          <w:p w14:paraId="1E619BB0"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219E7C6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5817C14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225F9C2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48F6AE0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3A7F3A47"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noWrap/>
            <w:vAlign w:val="bottom"/>
            <w:hideMark/>
          </w:tcPr>
          <w:p w14:paraId="3DEB99A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12733A32"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853D77" w14:paraId="3BD38C48" w14:textId="77777777" w:rsidTr="004E2624">
        <w:trPr>
          <w:trHeight w:val="260"/>
        </w:trPr>
        <w:tc>
          <w:tcPr>
            <w:tcW w:w="4100" w:type="dxa"/>
            <w:tcBorders>
              <w:top w:val="nil"/>
              <w:left w:val="single" w:sz="4" w:space="0" w:color="auto"/>
              <w:bottom w:val="nil"/>
              <w:right w:val="nil"/>
            </w:tcBorders>
            <w:noWrap/>
            <w:vAlign w:val="bottom"/>
            <w:hideMark/>
          </w:tcPr>
          <w:p w14:paraId="487594EF" w14:textId="17A217CF"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Quadro 1 - Exercícios </w:t>
            </w:r>
            <w:r w:rsidR="00015C51" w:rsidRPr="00CE08BE">
              <w:rPr>
                <w:rFonts w:ascii="Arial" w:eastAsia="Times New Roman" w:hAnsi="Arial" w:cs="Arial"/>
                <w:b/>
                <w:bCs/>
                <w:sz w:val="20"/>
                <w:szCs w:val="20"/>
                <w:lang w:val="pt-PT"/>
              </w:rPr>
              <w:t>orçamentais</w:t>
            </w:r>
            <w:r w:rsidRPr="00CE08BE">
              <w:rPr>
                <w:rFonts w:ascii="Arial" w:eastAsia="Times New Roman" w:hAnsi="Arial" w:cs="Arial"/>
                <w:b/>
                <w:bCs/>
                <w:sz w:val="20"/>
                <w:szCs w:val="20"/>
                <w:lang w:val="pt-PT"/>
              </w:rPr>
              <w:t xml:space="preserve"> para a avaliação</w:t>
            </w:r>
          </w:p>
        </w:tc>
        <w:tc>
          <w:tcPr>
            <w:tcW w:w="960" w:type="dxa"/>
            <w:noWrap/>
            <w:vAlign w:val="bottom"/>
            <w:hideMark/>
          </w:tcPr>
          <w:p w14:paraId="61DF7B66"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noWrap/>
            <w:vAlign w:val="bottom"/>
            <w:hideMark/>
          </w:tcPr>
          <w:p w14:paraId="558DEB7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408E43C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2CCA776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E531237"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noWrap/>
            <w:vAlign w:val="bottom"/>
            <w:hideMark/>
          </w:tcPr>
          <w:p w14:paraId="03EEAE7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76A8911A"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686D3AD8" w14:textId="77777777" w:rsidTr="004E2624">
        <w:trPr>
          <w:trHeight w:val="250"/>
        </w:trPr>
        <w:tc>
          <w:tcPr>
            <w:tcW w:w="4100" w:type="dxa"/>
            <w:tcBorders>
              <w:top w:val="single" w:sz="4" w:space="0" w:color="auto"/>
              <w:left w:val="single" w:sz="4" w:space="0" w:color="auto"/>
              <w:bottom w:val="nil"/>
              <w:right w:val="nil"/>
            </w:tcBorders>
            <w:noWrap/>
            <w:vAlign w:val="bottom"/>
            <w:hideMark/>
          </w:tcPr>
          <w:p w14:paraId="3DB9671F"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1 =</w:t>
            </w:r>
          </w:p>
        </w:tc>
        <w:tc>
          <w:tcPr>
            <w:tcW w:w="960" w:type="dxa"/>
            <w:tcBorders>
              <w:top w:val="single" w:sz="4" w:space="0" w:color="auto"/>
              <w:left w:val="nil"/>
              <w:bottom w:val="nil"/>
              <w:right w:val="single" w:sz="4" w:space="0" w:color="auto"/>
            </w:tcBorders>
            <w:shd w:val="clear" w:color="auto" w:fill="FFFF00"/>
            <w:noWrap/>
            <w:vAlign w:val="bottom"/>
            <w:hideMark/>
          </w:tcPr>
          <w:p w14:paraId="0CB5D640"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36E8FB64"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2300F04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760E185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15C9F32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noWrap/>
            <w:vAlign w:val="bottom"/>
            <w:hideMark/>
          </w:tcPr>
          <w:p w14:paraId="7F81850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26D8DB99"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135EC2C2" w14:textId="77777777" w:rsidTr="004E2624">
        <w:trPr>
          <w:trHeight w:val="250"/>
        </w:trPr>
        <w:tc>
          <w:tcPr>
            <w:tcW w:w="4100" w:type="dxa"/>
            <w:tcBorders>
              <w:top w:val="nil"/>
              <w:left w:val="single" w:sz="4" w:space="0" w:color="auto"/>
              <w:bottom w:val="nil"/>
              <w:right w:val="nil"/>
            </w:tcBorders>
            <w:noWrap/>
            <w:vAlign w:val="bottom"/>
            <w:hideMark/>
          </w:tcPr>
          <w:p w14:paraId="41776E80"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2 =</w:t>
            </w:r>
          </w:p>
        </w:tc>
        <w:tc>
          <w:tcPr>
            <w:tcW w:w="960" w:type="dxa"/>
            <w:tcBorders>
              <w:top w:val="nil"/>
              <w:left w:val="nil"/>
              <w:bottom w:val="nil"/>
              <w:right w:val="single" w:sz="4" w:space="0" w:color="auto"/>
            </w:tcBorders>
            <w:shd w:val="clear" w:color="auto" w:fill="FFFF00"/>
            <w:noWrap/>
            <w:vAlign w:val="bottom"/>
            <w:hideMark/>
          </w:tcPr>
          <w:p w14:paraId="1DD6EBE9"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59250117"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7BA7B913"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C74196B"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D00001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noWrap/>
            <w:vAlign w:val="bottom"/>
            <w:hideMark/>
          </w:tcPr>
          <w:p w14:paraId="4410C46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524A9C65"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5061C4D8" w14:textId="77777777" w:rsidTr="004E2624">
        <w:trPr>
          <w:trHeight w:val="250"/>
        </w:trPr>
        <w:tc>
          <w:tcPr>
            <w:tcW w:w="4100" w:type="dxa"/>
            <w:tcBorders>
              <w:top w:val="nil"/>
              <w:left w:val="single" w:sz="4" w:space="0" w:color="auto"/>
              <w:bottom w:val="single" w:sz="4" w:space="0" w:color="auto"/>
              <w:right w:val="nil"/>
            </w:tcBorders>
            <w:noWrap/>
            <w:vAlign w:val="bottom"/>
            <w:hideMark/>
          </w:tcPr>
          <w:p w14:paraId="35624DD1"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3 =</w:t>
            </w:r>
          </w:p>
        </w:tc>
        <w:tc>
          <w:tcPr>
            <w:tcW w:w="960" w:type="dxa"/>
            <w:tcBorders>
              <w:top w:val="nil"/>
              <w:left w:val="nil"/>
              <w:bottom w:val="single" w:sz="4" w:space="0" w:color="auto"/>
              <w:right w:val="single" w:sz="4" w:space="0" w:color="auto"/>
            </w:tcBorders>
            <w:shd w:val="clear" w:color="auto" w:fill="FFFF00"/>
            <w:noWrap/>
            <w:vAlign w:val="bottom"/>
            <w:hideMark/>
          </w:tcPr>
          <w:p w14:paraId="17500D64"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751E6D39"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2B5110E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001543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2E09937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noWrap/>
            <w:vAlign w:val="bottom"/>
            <w:hideMark/>
          </w:tcPr>
          <w:p w14:paraId="406ACD8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nil"/>
              <w:right w:val="single" w:sz="4" w:space="0" w:color="auto"/>
            </w:tcBorders>
            <w:noWrap/>
            <w:vAlign w:val="bottom"/>
            <w:hideMark/>
          </w:tcPr>
          <w:p w14:paraId="5C5BFF66"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758E9634" w14:textId="77777777" w:rsidTr="004E2624">
        <w:trPr>
          <w:trHeight w:val="250"/>
        </w:trPr>
        <w:tc>
          <w:tcPr>
            <w:tcW w:w="4100" w:type="dxa"/>
            <w:tcBorders>
              <w:top w:val="nil"/>
              <w:left w:val="single" w:sz="4" w:space="0" w:color="auto"/>
              <w:bottom w:val="single" w:sz="4" w:space="0" w:color="auto"/>
              <w:right w:val="nil"/>
            </w:tcBorders>
            <w:noWrap/>
            <w:vAlign w:val="bottom"/>
            <w:hideMark/>
          </w:tcPr>
          <w:p w14:paraId="51C975A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38B4343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74439E3B"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611A3A7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4642AD6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0702C95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single" w:sz="4" w:space="0" w:color="auto"/>
              <w:right w:val="nil"/>
            </w:tcBorders>
            <w:noWrap/>
            <w:vAlign w:val="bottom"/>
            <w:hideMark/>
          </w:tcPr>
          <w:p w14:paraId="10F2092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585" w:type="dxa"/>
            <w:tcBorders>
              <w:top w:val="nil"/>
              <w:left w:val="nil"/>
              <w:bottom w:val="single" w:sz="4" w:space="0" w:color="auto"/>
              <w:right w:val="single" w:sz="4" w:space="0" w:color="auto"/>
            </w:tcBorders>
            <w:noWrap/>
            <w:vAlign w:val="bottom"/>
            <w:hideMark/>
          </w:tcPr>
          <w:p w14:paraId="3056307A" w14:textId="77777777" w:rsidR="00F06ED0" w:rsidRPr="00CE08BE" w:rsidRDefault="00F06ED0" w:rsidP="00F06ED0">
            <w:pPr>
              <w:spacing w:after="0" w:line="256" w:lineRule="auto"/>
              <w:rPr>
                <w:rFonts w:ascii="Calibri" w:eastAsia="Calibri" w:hAnsi="Calibri" w:cs="Times New Roman"/>
                <w:sz w:val="20"/>
                <w:szCs w:val="20"/>
                <w:lang w:val="pt-PT"/>
              </w:rPr>
            </w:pPr>
          </w:p>
        </w:tc>
      </w:tr>
    </w:tbl>
    <w:p w14:paraId="7A253994"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10067" w:type="dxa"/>
        <w:tblLook w:val="04A0" w:firstRow="1" w:lastRow="0" w:firstColumn="1" w:lastColumn="0" w:noHBand="0" w:noVBand="1"/>
      </w:tblPr>
      <w:tblGrid>
        <w:gridCol w:w="3757"/>
        <w:gridCol w:w="1148"/>
        <w:gridCol w:w="1006"/>
        <w:gridCol w:w="1077"/>
        <w:gridCol w:w="946"/>
        <w:gridCol w:w="946"/>
        <w:gridCol w:w="1280"/>
      </w:tblGrid>
      <w:tr w:rsidR="00500221" w:rsidRPr="00CE08BE" w14:paraId="10C6DAB8" w14:textId="77777777" w:rsidTr="004E2624">
        <w:trPr>
          <w:trHeight w:val="518"/>
        </w:trPr>
        <w:tc>
          <w:tcPr>
            <w:tcW w:w="4100" w:type="dxa"/>
            <w:tcBorders>
              <w:top w:val="single" w:sz="4" w:space="0" w:color="auto"/>
              <w:left w:val="single" w:sz="4" w:space="0" w:color="auto"/>
              <w:bottom w:val="nil"/>
              <w:right w:val="nil"/>
            </w:tcBorders>
            <w:noWrap/>
            <w:vAlign w:val="bottom"/>
            <w:hideMark/>
          </w:tcPr>
          <w:p w14:paraId="011EEA2A"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2</w:t>
            </w:r>
          </w:p>
        </w:tc>
        <w:tc>
          <w:tcPr>
            <w:tcW w:w="960" w:type="dxa"/>
            <w:tcBorders>
              <w:top w:val="single" w:sz="4" w:space="0" w:color="auto"/>
              <w:left w:val="nil"/>
              <w:bottom w:val="nil"/>
              <w:right w:val="nil"/>
            </w:tcBorders>
            <w:noWrap/>
            <w:vAlign w:val="bottom"/>
            <w:hideMark/>
          </w:tcPr>
          <w:p w14:paraId="1A0A096E"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nil"/>
              <w:right w:val="nil"/>
            </w:tcBorders>
            <w:noWrap/>
            <w:vAlign w:val="bottom"/>
            <w:hideMark/>
          </w:tcPr>
          <w:p w14:paraId="0E186EF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73" w:type="dxa"/>
            <w:tcBorders>
              <w:top w:val="single" w:sz="4" w:space="0" w:color="auto"/>
              <w:left w:val="nil"/>
              <w:bottom w:val="nil"/>
              <w:right w:val="nil"/>
            </w:tcBorders>
            <w:noWrap/>
            <w:vAlign w:val="bottom"/>
            <w:hideMark/>
          </w:tcPr>
          <w:p w14:paraId="5A65F34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17" w:type="dxa"/>
            <w:tcBorders>
              <w:top w:val="single" w:sz="4" w:space="0" w:color="auto"/>
              <w:left w:val="nil"/>
              <w:bottom w:val="nil"/>
              <w:right w:val="nil"/>
            </w:tcBorders>
            <w:noWrap/>
            <w:vAlign w:val="bottom"/>
            <w:hideMark/>
          </w:tcPr>
          <w:p w14:paraId="1433B2F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17" w:type="dxa"/>
            <w:tcBorders>
              <w:top w:val="single" w:sz="4" w:space="0" w:color="auto"/>
              <w:left w:val="nil"/>
              <w:bottom w:val="nil"/>
              <w:right w:val="nil"/>
            </w:tcBorders>
            <w:noWrap/>
            <w:vAlign w:val="bottom"/>
            <w:hideMark/>
          </w:tcPr>
          <w:p w14:paraId="1E64A12B"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single" w:sz="4" w:space="0" w:color="auto"/>
              <w:left w:val="nil"/>
              <w:bottom w:val="nil"/>
              <w:right w:val="single" w:sz="4" w:space="0" w:color="auto"/>
            </w:tcBorders>
            <w:noWrap/>
            <w:vAlign w:val="bottom"/>
            <w:hideMark/>
          </w:tcPr>
          <w:p w14:paraId="1587AB64"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2127C7BA" w14:textId="77777777" w:rsidTr="004E2624">
        <w:trPr>
          <w:trHeight w:val="260"/>
        </w:trPr>
        <w:tc>
          <w:tcPr>
            <w:tcW w:w="4100" w:type="dxa"/>
            <w:tcBorders>
              <w:top w:val="single" w:sz="4" w:space="0" w:color="auto"/>
              <w:left w:val="single" w:sz="4" w:space="0" w:color="auto"/>
              <w:bottom w:val="single" w:sz="4" w:space="0" w:color="auto"/>
              <w:right w:val="nil"/>
            </w:tcBorders>
            <w:noWrap/>
            <w:vAlign w:val="bottom"/>
            <w:hideMark/>
          </w:tcPr>
          <w:p w14:paraId="37C191F2" w14:textId="77777777" w:rsidR="00F06ED0" w:rsidRPr="00CE08BE" w:rsidRDefault="004E2624" w:rsidP="00F06ED0">
            <w:pPr>
              <w:spacing w:after="0" w:line="240" w:lineRule="auto"/>
              <w:jc w:val="right"/>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Dados para o ano = </w:t>
            </w:r>
          </w:p>
        </w:tc>
        <w:tc>
          <w:tcPr>
            <w:tcW w:w="960" w:type="dxa"/>
            <w:tcBorders>
              <w:top w:val="single" w:sz="4" w:space="0" w:color="auto"/>
              <w:left w:val="nil"/>
              <w:bottom w:val="single" w:sz="4" w:space="0" w:color="auto"/>
              <w:right w:val="nil"/>
            </w:tcBorders>
            <w:noWrap/>
            <w:vAlign w:val="bottom"/>
            <w:hideMark/>
          </w:tcPr>
          <w:p w14:paraId="1808C73C" w14:textId="77777777" w:rsidR="00F06ED0" w:rsidRPr="00CE08BE" w:rsidRDefault="004E2624" w:rsidP="00F06ED0">
            <w:pPr>
              <w:spacing w:after="0" w:line="240" w:lineRule="auto"/>
              <w:jc w:val="right"/>
              <w:rPr>
                <w:rFonts w:ascii="Arial" w:eastAsia="Times New Roman" w:hAnsi="Arial" w:cs="Arial"/>
                <w:b/>
                <w:bCs/>
                <w:sz w:val="20"/>
                <w:szCs w:val="20"/>
                <w:lang w:val="pt-PT"/>
              </w:rPr>
            </w:pPr>
            <w:r w:rsidRPr="00CE08BE">
              <w:rPr>
                <w:rFonts w:ascii="Arial" w:eastAsia="Times New Roman" w:hAnsi="Arial" w:cs="Arial"/>
                <w:b/>
                <w:bCs/>
                <w:sz w:val="20"/>
                <w:szCs w:val="20"/>
                <w:lang w:val="pt-PT"/>
              </w:rPr>
              <w:t>0</w:t>
            </w:r>
          </w:p>
        </w:tc>
        <w:tc>
          <w:tcPr>
            <w:tcW w:w="960" w:type="dxa"/>
            <w:tcBorders>
              <w:top w:val="single" w:sz="4" w:space="0" w:color="auto"/>
              <w:left w:val="nil"/>
              <w:bottom w:val="single" w:sz="4" w:space="0" w:color="auto"/>
              <w:right w:val="nil"/>
            </w:tcBorders>
            <w:noWrap/>
            <w:vAlign w:val="bottom"/>
            <w:hideMark/>
          </w:tcPr>
          <w:p w14:paraId="23D005DE"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73" w:type="dxa"/>
            <w:tcBorders>
              <w:top w:val="single" w:sz="4" w:space="0" w:color="auto"/>
              <w:left w:val="nil"/>
              <w:bottom w:val="single" w:sz="4" w:space="0" w:color="auto"/>
              <w:right w:val="nil"/>
            </w:tcBorders>
            <w:noWrap/>
            <w:vAlign w:val="bottom"/>
            <w:hideMark/>
          </w:tcPr>
          <w:p w14:paraId="7E7DCA8B"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17" w:type="dxa"/>
            <w:tcBorders>
              <w:top w:val="single" w:sz="4" w:space="0" w:color="auto"/>
              <w:left w:val="nil"/>
              <w:bottom w:val="single" w:sz="4" w:space="0" w:color="auto"/>
              <w:right w:val="nil"/>
            </w:tcBorders>
            <w:noWrap/>
            <w:vAlign w:val="bottom"/>
            <w:hideMark/>
          </w:tcPr>
          <w:p w14:paraId="3AD03FD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17" w:type="dxa"/>
            <w:tcBorders>
              <w:top w:val="single" w:sz="4" w:space="0" w:color="auto"/>
              <w:left w:val="nil"/>
              <w:bottom w:val="single" w:sz="4" w:space="0" w:color="auto"/>
              <w:right w:val="nil"/>
            </w:tcBorders>
            <w:noWrap/>
            <w:vAlign w:val="bottom"/>
            <w:hideMark/>
          </w:tcPr>
          <w:p w14:paraId="622DF2F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40" w:type="dxa"/>
            <w:tcBorders>
              <w:top w:val="single" w:sz="4" w:space="0" w:color="auto"/>
              <w:left w:val="nil"/>
              <w:bottom w:val="single" w:sz="4" w:space="0" w:color="auto"/>
              <w:right w:val="single" w:sz="4" w:space="0" w:color="auto"/>
            </w:tcBorders>
            <w:noWrap/>
            <w:vAlign w:val="bottom"/>
            <w:hideMark/>
          </w:tcPr>
          <w:p w14:paraId="17CFFCF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33776DF0" w14:textId="77777777" w:rsidTr="004E2624">
        <w:trPr>
          <w:trHeight w:val="510"/>
        </w:trPr>
        <w:tc>
          <w:tcPr>
            <w:tcW w:w="4100" w:type="dxa"/>
            <w:tcBorders>
              <w:top w:val="nil"/>
              <w:left w:val="single" w:sz="4" w:space="0" w:color="auto"/>
              <w:bottom w:val="nil"/>
              <w:right w:val="nil"/>
            </w:tcBorders>
            <w:noWrap/>
            <w:vAlign w:val="center"/>
            <w:hideMark/>
          </w:tcPr>
          <w:p w14:paraId="0E25EF0F"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Rúbrica económica</w:t>
            </w:r>
          </w:p>
        </w:tc>
        <w:tc>
          <w:tcPr>
            <w:tcW w:w="960" w:type="dxa"/>
            <w:noWrap/>
            <w:vAlign w:val="center"/>
            <w:hideMark/>
          </w:tcPr>
          <w:p w14:paraId="6050C6AC"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orçamento</w:t>
            </w:r>
          </w:p>
        </w:tc>
        <w:tc>
          <w:tcPr>
            <w:tcW w:w="960" w:type="dxa"/>
            <w:noWrap/>
            <w:vAlign w:val="center"/>
            <w:hideMark/>
          </w:tcPr>
          <w:p w14:paraId="15E2A57B" w14:textId="59D97AC9"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real</w:t>
            </w:r>
            <w:r w:rsidR="00B23F0F" w:rsidRPr="00CE08BE">
              <w:rPr>
                <w:rFonts w:ascii="Arial" w:eastAsia="Times New Roman" w:hAnsi="Arial" w:cs="Arial"/>
                <w:b/>
                <w:bCs/>
                <w:sz w:val="20"/>
                <w:szCs w:val="20"/>
                <w:lang w:val="pt-PT"/>
              </w:rPr>
              <w:t>izado</w:t>
            </w:r>
          </w:p>
        </w:tc>
        <w:tc>
          <w:tcPr>
            <w:tcW w:w="973" w:type="dxa"/>
            <w:vAlign w:val="center"/>
            <w:hideMark/>
          </w:tcPr>
          <w:p w14:paraId="32F30FDD"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orçamento ajustado</w:t>
            </w:r>
          </w:p>
        </w:tc>
        <w:tc>
          <w:tcPr>
            <w:tcW w:w="1017" w:type="dxa"/>
            <w:vAlign w:val="center"/>
            <w:hideMark/>
          </w:tcPr>
          <w:p w14:paraId="31B46342"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w:t>
            </w:r>
          </w:p>
        </w:tc>
        <w:tc>
          <w:tcPr>
            <w:tcW w:w="1017" w:type="dxa"/>
            <w:vAlign w:val="center"/>
            <w:hideMark/>
          </w:tcPr>
          <w:p w14:paraId="7050A9E0"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 absoluto</w:t>
            </w:r>
          </w:p>
        </w:tc>
        <w:tc>
          <w:tcPr>
            <w:tcW w:w="1040" w:type="dxa"/>
            <w:tcBorders>
              <w:top w:val="nil"/>
              <w:left w:val="nil"/>
              <w:bottom w:val="nil"/>
              <w:right w:val="single" w:sz="4" w:space="0" w:color="auto"/>
            </w:tcBorders>
            <w:noWrap/>
            <w:vAlign w:val="center"/>
            <w:hideMark/>
          </w:tcPr>
          <w:p w14:paraId="6191DA7A"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percentagem</w:t>
            </w:r>
          </w:p>
        </w:tc>
      </w:tr>
      <w:tr w:rsidR="00500221" w:rsidRPr="00CE08BE" w14:paraId="72E850D8" w14:textId="77777777" w:rsidTr="004E2624">
        <w:trPr>
          <w:trHeight w:val="250"/>
        </w:trPr>
        <w:tc>
          <w:tcPr>
            <w:tcW w:w="4100" w:type="dxa"/>
            <w:tcBorders>
              <w:top w:val="nil"/>
              <w:left w:val="single" w:sz="4" w:space="0" w:color="auto"/>
              <w:bottom w:val="nil"/>
              <w:right w:val="nil"/>
            </w:tcBorders>
            <w:noWrap/>
            <w:vAlign w:val="bottom"/>
            <w:hideMark/>
          </w:tcPr>
          <w:p w14:paraId="07C14E15" w14:textId="407822F6" w:rsidR="00F06ED0" w:rsidRPr="00CE08BE" w:rsidRDefault="00DF1562"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Re</w:t>
            </w:r>
            <w:r>
              <w:rPr>
                <w:rFonts w:ascii="Arial" w:eastAsia="Times New Roman" w:hAnsi="Arial" w:cs="Arial"/>
                <w:sz w:val="20"/>
                <w:szCs w:val="20"/>
                <w:lang w:val="pt-PT"/>
              </w:rPr>
              <w:t>muneração</w:t>
            </w:r>
            <w:r w:rsidRPr="00CE08BE">
              <w:rPr>
                <w:rFonts w:ascii="Arial" w:eastAsia="Times New Roman" w:hAnsi="Arial" w:cs="Arial"/>
                <w:sz w:val="20"/>
                <w:szCs w:val="20"/>
                <w:lang w:val="pt-PT"/>
              </w:rPr>
              <w:t xml:space="preserve"> </w:t>
            </w:r>
            <w:r w:rsidR="004E2624" w:rsidRPr="00CE08BE">
              <w:rPr>
                <w:rFonts w:ascii="Arial" w:eastAsia="Times New Roman" w:hAnsi="Arial" w:cs="Arial"/>
                <w:sz w:val="20"/>
                <w:szCs w:val="20"/>
                <w:lang w:val="pt-PT"/>
              </w:rPr>
              <w:t>dos funcionários</w:t>
            </w:r>
          </w:p>
        </w:tc>
        <w:tc>
          <w:tcPr>
            <w:tcW w:w="960" w:type="dxa"/>
            <w:shd w:val="clear" w:color="auto" w:fill="FFFF00"/>
            <w:noWrap/>
            <w:vAlign w:val="bottom"/>
            <w:hideMark/>
          </w:tcPr>
          <w:p w14:paraId="1DDD307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4998AE2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015DEA1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0AEAE2C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700AC56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684324D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37F268E8" w14:textId="77777777" w:rsidTr="004E2624">
        <w:trPr>
          <w:trHeight w:val="250"/>
        </w:trPr>
        <w:tc>
          <w:tcPr>
            <w:tcW w:w="4100" w:type="dxa"/>
            <w:tcBorders>
              <w:top w:val="nil"/>
              <w:left w:val="single" w:sz="4" w:space="0" w:color="auto"/>
              <w:bottom w:val="nil"/>
              <w:right w:val="nil"/>
            </w:tcBorders>
            <w:noWrap/>
            <w:vAlign w:val="bottom"/>
            <w:hideMark/>
          </w:tcPr>
          <w:p w14:paraId="55727663" w14:textId="09D21A68" w:rsidR="00F06ED0" w:rsidRPr="00CE08BE" w:rsidRDefault="00B23F0F"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Uso de </w:t>
            </w:r>
            <w:r w:rsidR="004E2624" w:rsidRPr="00CE08BE">
              <w:rPr>
                <w:rFonts w:ascii="Arial" w:eastAsia="Times New Roman" w:hAnsi="Arial" w:cs="Arial"/>
                <w:sz w:val="20"/>
                <w:szCs w:val="20"/>
                <w:lang w:val="pt-PT"/>
              </w:rPr>
              <w:t>bens e serviços</w:t>
            </w:r>
          </w:p>
        </w:tc>
        <w:tc>
          <w:tcPr>
            <w:tcW w:w="960" w:type="dxa"/>
            <w:shd w:val="clear" w:color="auto" w:fill="FFFF00"/>
            <w:noWrap/>
            <w:vAlign w:val="bottom"/>
            <w:hideMark/>
          </w:tcPr>
          <w:p w14:paraId="2334A0F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3510C86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5FE4DDA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6A17248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14E1545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236D6CC4"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B513D18" w14:textId="77777777" w:rsidTr="004E2624">
        <w:trPr>
          <w:trHeight w:val="250"/>
        </w:trPr>
        <w:tc>
          <w:tcPr>
            <w:tcW w:w="4100" w:type="dxa"/>
            <w:tcBorders>
              <w:top w:val="nil"/>
              <w:left w:val="single" w:sz="4" w:space="0" w:color="auto"/>
              <w:bottom w:val="nil"/>
              <w:right w:val="nil"/>
            </w:tcBorders>
            <w:noWrap/>
            <w:vAlign w:val="bottom"/>
            <w:hideMark/>
          </w:tcPr>
          <w:p w14:paraId="69AF4D9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Consumo de capital fixo</w:t>
            </w:r>
          </w:p>
        </w:tc>
        <w:tc>
          <w:tcPr>
            <w:tcW w:w="960" w:type="dxa"/>
            <w:shd w:val="clear" w:color="auto" w:fill="FFFF00"/>
            <w:noWrap/>
            <w:vAlign w:val="bottom"/>
            <w:hideMark/>
          </w:tcPr>
          <w:p w14:paraId="05418F3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3F205BF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5774FFE6"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3E8A0D5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512ECD4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B86BEC5"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1EECEB08" w14:textId="77777777" w:rsidTr="004E2624">
        <w:trPr>
          <w:trHeight w:val="250"/>
        </w:trPr>
        <w:tc>
          <w:tcPr>
            <w:tcW w:w="4100" w:type="dxa"/>
            <w:tcBorders>
              <w:top w:val="nil"/>
              <w:left w:val="single" w:sz="4" w:space="0" w:color="auto"/>
              <w:bottom w:val="nil"/>
              <w:right w:val="nil"/>
            </w:tcBorders>
            <w:noWrap/>
            <w:vAlign w:val="bottom"/>
            <w:hideMark/>
          </w:tcPr>
          <w:p w14:paraId="06A19E0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Juros</w:t>
            </w:r>
          </w:p>
        </w:tc>
        <w:tc>
          <w:tcPr>
            <w:tcW w:w="960" w:type="dxa"/>
            <w:shd w:val="clear" w:color="auto" w:fill="FFFF00"/>
            <w:noWrap/>
            <w:vAlign w:val="bottom"/>
            <w:hideMark/>
          </w:tcPr>
          <w:p w14:paraId="01386A5C"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6C54E98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1090541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0BF6A63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1054284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7994B5D"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248893D" w14:textId="77777777" w:rsidTr="004E2624">
        <w:trPr>
          <w:trHeight w:val="250"/>
        </w:trPr>
        <w:tc>
          <w:tcPr>
            <w:tcW w:w="4100" w:type="dxa"/>
            <w:tcBorders>
              <w:top w:val="nil"/>
              <w:left w:val="single" w:sz="4" w:space="0" w:color="auto"/>
              <w:bottom w:val="nil"/>
              <w:right w:val="nil"/>
            </w:tcBorders>
            <w:noWrap/>
            <w:vAlign w:val="bottom"/>
            <w:hideMark/>
          </w:tcPr>
          <w:p w14:paraId="020146E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Subsídios</w:t>
            </w:r>
          </w:p>
        </w:tc>
        <w:tc>
          <w:tcPr>
            <w:tcW w:w="960" w:type="dxa"/>
            <w:shd w:val="clear" w:color="auto" w:fill="FFFF00"/>
            <w:noWrap/>
            <w:vAlign w:val="bottom"/>
            <w:hideMark/>
          </w:tcPr>
          <w:p w14:paraId="06090FB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24ABA6A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6824819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5B8B516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0ABEEE1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9C0534D"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57AB77B" w14:textId="77777777" w:rsidTr="004E2624">
        <w:trPr>
          <w:trHeight w:val="250"/>
        </w:trPr>
        <w:tc>
          <w:tcPr>
            <w:tcW w:w="4100" w:type="dxa"/>
            <w:tcBorders>
              <w:top w:val="nil"/>
              <w:left w:val="single" w:sz="4" w:space="0" w:color="auto"/>
              <w:bottom w:val="nil"/>
              <w:right w:val="nil"/>
            </w:tcBorders>
            <w:noWrap/>
            <w:vAlign w:val="bottom"/>
            <w:hideMark/>
          </w:tcPr>
          <w:p w14:paraId="73C5C1F3" w14:textId="5C4BAF58" w:rsidR="00F06ED0" w:rsidRPr="00CE08BE" w:rsidRDefault="00B23F0F"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Donativos</w:t>
            </w:r>
          </w:p>
        </w:tc>
        <w:tc>
          <w:tcPr>
            <w:tcW w:w="960" w:type="dxa"/>
            <w:shd w:val="clear" w:color="auto" w:fill="FFFF00"/>
            <w:noWrap/>
            <w:vAlign w:val="bottom"/>
            <w:hideMark/>
          </w:tcPr>
          <w:p w14:paraId="04AE6A7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3237DD6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2435A7C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3971BA8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5B0DD35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3C709115"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1CC6702D" w14:textId="77777777" w:rsidTr="004E2624">
        <w:trPr>
          <w:trHeight w:val="250"/>
        </w:trPr>
        <w:tc>
          <w:tcPr>
            <w:tcW w:w="4100" w:type="dxa"/>
            <w:tcBorders>
              <w:top w:val="nil"/>
              <w:left w:val="single" w:sz="4" w:space="0" w:color="auto"/>
              <w:bottom w:val="nil"/>
              <w:right w:val="nil"/>
            </w:tcBorders>
            <w:noWrap/>
            <w:vAlign w:val="bottom"/>
            <w:hideMark/>
          </w:tcPr>
          <w:p w14:paraId="0FDDD642" w14:textId="5E929936" w:rsidR="00F06ED0" w:rsidRPr="00CE08BE" w:rsidRDefault="00DF1562" w:rsidP="00F06ED0">
            <w:pPr>
              <w:spacing w:after="0" w:line="240" w:lineRule="auto"/>
              <w:rPr>
                <w:rFonts w:ascii="Arial" w:eastAsia="Times New Roman" w:hAnsi="Arial" w:cs="Arial"/>
                <w:sz w:val="20"/>
                <w:szCs w:val="20"/>
                <w:lang w:val="pt-PT"/>
              </w:rPr>
            </w:pPr>
            <w:r>
              <w:rPr>
                <w:rFonts w:ascii="Arial" w:eastAsia="Times New Roman" w:hAnsi="Arial" w:cs="Arial"/>
                <w:sz w:val="20"/>
                <w:szCs w:val="20"/>
                <w:lang w:val="pt-PT"/>
              </w:rPr>
              <w:t>Prestações</w:t>
            </w:r>
            <w:r w:rsidRPr="00CE08BE">
              <w:rPr>
                <w:rFonts w:ascii="Arial" w:eastAsia="Times New Roman" w:hAnsi="Arial" w:cs="Arial"/>
                <w:sz w:val="20"/>
                <w:szCs w:val="20"/>
                <w:lang w:val="pt-PT"/>
              </w:rPr>
              <w:t xml:space="preserve"> </w:t>
            </w:r>
            <w:r w:rsidR="004E2624" w:rsidRPr="00CE08BE">
              <w:rPr>
                <w:rFonts w:ascii="Arial" w:eastAsia="Times New Roman" w:hAnsi="Arial" w:cs="Arial"/>
                <w:sz w:val="20"/>
                <w:szCs w:val="20"/>
                <w:lang w:val="pt-PT"/>
              </w:rPr>
              <w:t>sociais</w:t>
            </w:r>
          </w:p>
        </w:tc>
        <w:tc>
          <w:tcPr>
            <w:tcW w:w="960" w:type="dxa"/>
            <w:shd w:val="clear" w:color="auto" w:fill="FFFF00"/>
            <w:noWrap/>
            <w:vAlign w:val="bottom"/>
            <w:hideMark/>
          </w:tcPr>
          <w:p w14:paraId="4C715D0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340A67C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0E3B0FE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0ADE2B5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0831B6A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639A6F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1018818" w14:textId="77777777" w:rsidTr="004E2624">
        <w:trPr>
          <w:trHeight w:val="250"/>
        </w:trPr>
        <w:tc>
          <w:tcPr>
            <w:tcW w:w="4100" w:type="dxa"/>
            <w:tcBorders>
              <w:top w:val="nil"/>
              <w:left w:val="single" w:sz="4" w:space="0" w:color="auto"/>
              <w:bottom w:val="nil"/>
              <w:right w:val="nil"/>
            </w:tcBorders>
            <w:noWrap/>
            <w:vAlign w:val="bottom"/>
            <w:hideMark/>
          </w:tcPr>
          <w:p w14:paraId="03CA354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Outras despesas</w:t>
            </w:r>
          </w:p>
        </w:tc>
        <w:tc>
          <w:tcPr>
            <w:tcW w:w="960" w:type="dxa"/>
            <w:shd w:val="clear" w:color="auto" w:fill="FFFF00"/>
            <w:noWrap/>
            <w:vAlign w:val="bottom"/>
            <w:hideMark/>
          </w:tcPr>
          <w:p w14:paraId="7F6BCBB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65726E1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tcPr>
          <w:p w14:paraId="71F7318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33336CC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noWrap/>
            <w:vAlign w:val="bottom"/>
          </w:tcPr>
          <w:p w14:paraId="56E096E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10A3E38"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1D9D4B3E" w14:textId="77777777" w:rsidTr="004E2624">
        <w:trPr>
          <w:trHeight w:val="260"/>
        </w:trPr>
        <w:tc>
          <w:tcPr>
            <w:tcW w:w="4100" w:type="dxa"/>
            <w:tcBorders>
              <w:top w:val="single" w:sz="4" w:space="0" w:color="auto"/>
              <w:left w:val="single" w:sz="4" w:space="0" w:color="auto"/>
              <w:bottom w:val="nil"/>
              <w:right w:val="nil"/>
            </w:tcBorders>
            <w:noWrap/>
            <w:vAlign w:val="bottom"/>
            <w:hideMark/>
          </w:tcPr>
          <w:p w14:paraId="32CEB878"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Despesas totais</w:t>
            </w:r>
          </w:p>
        </w:tc>
        <w:tc>
          <w:tcPr>
            <w:tcW w:w="960" w:type="dxa"/>
            <w:tcBorders>
              <w:top w:val="single" w:sz="4" w:space="0" w:color="auto"/>
              <w:left w:val="nil"/>
              <w:bottom w:val="nil"/>
              <w:right w:val="nil"/>
            </w:tcBorders>
            <w:noWrap/>
            <w:vAlign w:val="bottom"/>
            <w:hideMark/>
          </w:tcPr>
          <w:p w14:paraId="3F8797F7"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single" w:sz="4" w:space="0" w:color="auto"/>
              <w:left w:val="nil"/>
              <w:bottom w:val="nil"/>
              <w:right w:val="nil"/>
            </w:tcBorders>
            <w:noWrap/>
            <w:vAlign w:val="bottom"/>
            <w:hideMark/>
          </w:tcPr>
          <w:p w14:paraId="4FDDAB0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73" w:type="dxa"/>
            <w:tcBorders>
              <w:top w:val="single" w:sz="4" w:space="0" w:color="auto"/>
              <w:left w:val="nil"/>
              <w:bottom w:val="nil"/>
              <w:right w:val="nil"/>
            </w:tcBorders>
            <w:noWrap/>
            <w:vAlign w:val="bottom"/>
          </w:tcPr>
          <w:p w14:paraId="05F7B21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tcBorders>
              <w:top w:val="single" w:sz="4" w:space="0" w:color="auto"/>
              <w:left w:val="nil"/>
              <w:bottom w:val="nil"/>
              <w:right w:val="nil"/>
            </w:tcBorders>
            <w:noWrap/>
            <w:vAlign w:val="bottom"/>
          </w:tcPr>
          <w:p w14:paraId="0A78082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17" w:type="dxa"/>
            <w:tcBorders>
              <w:top w:val="single" w:sz="4" w:space="0" w:color="auto"/>
              <w:left w:val="nil"/>
              <w:bottom w:val="nil"/>
              <w:right w:val="nil"/>
            </w:tcBorders>
            <w:noWrap/>
            <w:vAlign w:val="bottom"/>
          </w:tcPr>
          <w:p w14:paraId="39DE8EC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single" w:sz="4" w:space="0" w:color="auto"/>
              <w:left w:val="nil"/>
              <w:bottom w:val="nil"/>
              <w:right w:val="single" w:sz="4" w:space="0" w:color="auto"/>
            </w:tcBorders>
            <w:noWrap/>
            <w:vAlign w:val="bottom"/>
          </w:tcPr>
          <w:p w14:paraId="2A1909E4" w14:textId="77777777" w:rsidR="00F06ED0" w:rsidRPr="00CE08BE" w:rsidRDefault="00F06ED0" w:rsidP="00F06ED0">
            <w:pPr>
              <w:spacing w:after="0" w:line="240" w:lineRule="auto"/>
              <w:rPr>
                <w:rFonts w:ascii="Arial" w:eastAsia="Times New Roman" w:hAnsi="Arial" w:cs="Arial"/>
                <w:sz w:val="20"/>
                <w:szCs w:val="20"/>
                <w:lang w:val="pt-PT"/>
              </w:rPr>
            </w:pPr>
          </w:p>
        </w:tc>
      </w:tr>
      <w:tr w:rsidR="00500221" w:rsidRPr="00CE08BE" w14:paraId="15303ACD" w14:textId="77777777" w:rsidTr="004E2624">
        <w:trPr>
          <w:trHeight w:val="260"/>
        </w:trPr>
        <w:tc>
          <w:tcPr>
            <w:tcW w:w="4100" w:type="dxa"/>
            <w:tcBorders>
              <w:top w:val="nil"/>
              <w:left w:val="single" w:sz="4" w:space="0" w:color="auto"/>
              <w:bottom w:val="nil"/>
              <w:right w:val="nil"/>
            </w:tcBorders>
            <w:noWrap/>
            <w:vAlign w:val="bottom"/>
            <w:hideMark/>
          </w:tcPr>
          <w:p w14:paraId="365C541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single" w:sz="4" w:space="0" w:color="auto"/>
              <w:left w:val="nil"/>
              <w:bottom w:val="nil"/>
              <w:right w:val="nil"/>
            </w:tcBorders>
            <w:noWrap/>
            <w:vAlign w:val="bottom"/>
            <w:hideMark/>
          </w:tcPr>
          <w:p w14:paraId="0F1252D8"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60" w:type="dxa"/>
            <w:tcBorders>
              <w:top w:val="single" w:sz="4" w:space="0" w:color="auto"/>
              <w:left w:val="nil"/>
              <w:bottom w:val="nil"/>
              <w:right w:val="nil"/>
            </w:tcBorders>
            <w:noWrap/>
            <w:vAlign w:val="bottom"/>
            <w:hideMark/>
          </w:tcPr>
          <w:p w14:paraId="4D00D83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73" w:type="dxa"/>
            <w:noWrap/>
            <w:vAlign w:val="bottom"/>
            <w:hideMark/>
          </w:tcPr>
          <w:p w14:paraId="3472EB0E" w14:textId="77777777" w:rsidR="00F06ED0" w:rsidRPr="00CE08BE" w:rsidRDefault="00F06ED0" w:rsidP="00F06ED0">
            <w:pPr>
              <w:spacing w:line="256" w:lineRule="auto"/>
              <w:rPr>
                <w:rFonts w:ascii="Arial" w:eastAsia="Times New Roman" w:hAnsi="Arial" w:cs="Arial"/>
                <w:sz w:val="20"/>
                <w:szCs w:val="20"/>
                <w:lang w:val="pt-PT"/>
              </w:rPr>
            </w:pPr>
          </w:p>
        </w:tc>
        <w:tc>
          <w:tcPr>
            <w:tcW w:w="1017" w:type="dxa"/>
            <w:noWrap/>
            <w:vAlign w:val="bottom"/>
            <w:hideMark/>
          </w:tcPr>
          <w:p w14:paraId="37B03959"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17" w:type="dxa"/>
            <w:noWrap/>
            <w:vAlign w:val="bottom"/>
            <w:hideMark/>
          </w:tcPr>
          <w:p w14:paraId="7E94ED2F"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325C2CD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6D38419D" w14:textId="77777777" w:rsidTr="004E2624">
        <w:trPr>
          <w:trHeight w:val="278"/>
        </w:trPr>
        <w:tc>
          <w:tcPr>
            <w:tcW w:w="4100" w:type="dxa"/>
            <w:tcBorders>
              <w:top w:val="nil"/>
              <w:left w:val="single" w:sz="4" w:space="0" w:color="auto"/>
              <w:bottom w:val="single" w:sz="4" w:space="0" w:color="auto"/>
              <w:right w:val="nil"/>
            </w:tcBorders>
            <w:noWrap/>
            <w:vAlign w:val="bottom"/>
            <w:hideMark/>
          </w:tcPr>
          <w:p w14:paraId="764C7B06" w14:textId="390C8914"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composição da vari</w:t>
            </w:r>
            <w:r w:rsidR="00B23F0F" w:rsidRPr="00CE08BE">
              <w:rPr>
                <w:rFonts w:ascii="Arial" w:eastAsia="Times New Roman" w:hAnsi="Arial" w:cs="Arial"/>
                <w:sz w:val="20"/>
                <w:szCs w:val="20"/>
                <w:lang w:val="pt-PT"/>
              </w:rPr>
              <w:t>ância</w:t>
            </w:r>
          </w:p>
        </w:tc>
        <w:tc>
          <w:tcPr>
            <w:tcW w:w="960" w:type="dxa"/>
            <w:tcBorders>
              <w:top w:val="nil"/>
              <w:left w:val="nil"/>
              <w:bottom w:val="single" w:sz="4" w:space="0" w:color="auto"/>
              <w:right w:val="nil"/>
            </w:tcBorders>
            <w:noWrap/>
            <w:vAlign w:val="center"/>
            <w:hideMark/>
          </w:tcPr>
          <w:p w14:paraId="6F1889FE"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60" w:type="dxa"/>
            <w:tcBorders>
              <w:top w:val="nil"/>
              <w:left w:val="nil"/>
              <w:bottom w:val="single" w:sz="4" w:space="0" w:color="auto"/>
              <w:right w:val="nil"/>
            </w:tcBorders>
            <w:noWrap/>
            <w:vAlign w:val="center"/>
            <w:hideMark/>
          </w:tcPr>
          <w:p w14:paraId="1B72B602"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73" w:type="dxa"/>
            <w:tcBorders>
              <w:top w:val="nil"/>
              <w:left w:val="nil"/>
              <w:bottom w:val="single" w:sz="4" w:space="0" w:color="auto"/>
              <w:right w:val="nil"/>
            </w:tcBorders>
            <w:noWrap/>
            <w:vAlign w:val="center"/>
            <w:hideMark/>
          </w:tcPr>
          <w:p w14:paraId="1ABD3163"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17" w:type="dxa"/>
            <w:tcBorders>
              <w:top w:val="nil"/>
              <w:left w:val="nil"/>
              <w:bottom w:val="single" w:sz="4" w:space="0" w:color="auto"/>
              <w:right w:val="nil"/>
            </w:tcBorders>
            <w:noWrap/>
            <w:vAlign w:val="center"/>
            <w:hideMark/>
          </w:tcPr>
          <w:p w14:paraId="671C6174"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17" w:type="dxa"/>
            <w:tcBorders>
              <w:top w:val="nil"/>
              <w:left w:val="nil"/>
              <w:bottom w:val="single" w:sz="4" w:space="0" w:color="auto"/>
              <w:right w:val="nil"/>
            </w:tcBorders>
            <w:noWrap/>
            <w:vAlign w:val="center"/>
            <w:hideMark/>
          </w:tcPr>
          <w:p w14:paraId="46D38BB6"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 </w:t>
            </w:r>
          </w:p>
        </w:tc>
        <w:tc>
          <w:tcPr>
            <w:tcW w:w="1040" w:type="dxa"/>
            <w:tcBorders>
              <w:top w:val="nil"/>
              <w:left w:val="nil"/>
              <w:bottom w:val="single" w:sz="4" w:space="0" w:color="auto"/>
              <w:right w:val="single" w:sz="4" w:space="0" w:color="auto"/>
            </w:tcBorders>
            <w:noWrap/>
            <w:vAlign w:val="center"/>
            <w:hideMark/>
          </w:tcPr>
          <w:p w14:paraId="3CA3A686" w14:textId="77777777" w:rsidR="00F06ED0" w:rsidRPr="00CE08BE" w:rsidRDefault="00F06ED0" w:rsidP="00F06ED0">
            <w:pPr>
              <w:spacing w:line="256" w:lineRule="auto"/>
              <w:rPr>
                <w:rFonts w:ascii="Arial" w:eastAsia="Times New Roman" w:hAnsi="Arial" w:cs="Arial"/>
                <w:sz w:val="20"/>
                <w:szCs w:val="20"/>
                <w:lang w:val="pt-PT"/>
              </w:rPr>
            </w:pPr>
          </w:p>
        </w:tc>
      </w:tr>
    </w:tbl>
    <w:p w14:paraId="223A0332" w14:textId="30F3A3A7" w:rsidR="00F06ED0" w:rsidRPr="00CE08BE" w:rsidRDefault="004E2624" w:rsidP="00F06ED0">
      <w:pPr>
        <w:widowControl w:val="0"/>
        <w:spacing w:after="0" w:line="240" w:lineRule="auto"/>
        <w:ind w:left="360" w:right="24"/>
        <w:rPr>
          <w:rFonts w:ascii="Calibri" w:eastAsia="Calibri" w:hAnsi="Calibri" w:cs="Times New Roman"/>
          <w:b/>
          <w:color w:val="25456B"/>
          <w:spacing w:val="-1"/>
          <w:lang w:val="pt-PT"/>
        </w:rPr>
      </w:pPr>
      <w:r w:rsidRPr="00CE08BE">
        <w:rPr>
          <w:rFonts w:ascii="Calibri" w:eastAsia="Calibri" w:hAnsi="Calibri" w:cs="Times New Roman"/>
          <w:b/>
          <w:bCs/>
          <w:color w:val="25456B"/>
          <w:lang w:val="pt-PT"/>
        </w:rPr>
        <w:t>Os Quadros 3 e 4 são idênticos ao Quadro 2</w:t>
      </w:r>
    </w:p>
    <w:p w14:paraId="26996304"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2880" w:type="dxa"/>
        <w:tblLook w:val="04A0" w:firstRow="1" w:lastRow="0" w:firstColumn="1" w:lastColumn="0" w:noHBand="0" w:noVBand="1"/>
      </w:tblPr>
      <w:tblGrid>
        <w:gridCol w:w="572"/>
        <w:gridCol w:w="2361"/>
      </w:tblGrid>
      <w:tr w:rsidR="00500221" w:rsidRPr="00CE08BE" w14:paraId="55FD4327" w14:textId="77777777" w:rsidTr="004E2624">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65785FBA"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5 - Matriz de resultados</w:t>
            </w:r>
          </w:p>
        </w:tc>
      </w:tr>
      <w:tr w:rsidR="00500221" w:rsidRPr="00CE08BE" w14:paraId="3AB0A3FA" w14:textId="77777777" w:rsidTr="004E2624">
        <w:trPr>
          <w:trHeight w:val="250"/>
        </w:trPr>
        <w:tc>
          <w:tcPr>
            <w:tcW w:w="519" w:type="dxa"/>
            <w:tcBorders>
              <w:top w:val="single" w:sz="8" w:space="0" w:color="auto"/>
              <w:left w:val="single" w:sz="4" w:space="0" w:color="auto"/>
              <w:bottom w:val="nil"/>
              <w:right w:val="single" w:sz="4" w:space="0" w:color="auto"/>
            </w:tcBorders>
            <w:noWrap/>
            <w:vAlign w:val="center"/>
            <w:hideMark/>
          </w:tcPr>
          <w:p w14:paraId="70060E2D"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2361" w:type="dxa"/>
            <w:tcBorders>
              <w:top w:val="single" w:sz="8" w:space="0" w:color="auto"/>
              <w:left w:val="nil"/>
              <w:bottom w:val="nil"/>
              <w:right w:val="single" w:sz="4" w:space="0" w:color="auto"/>
            </w:tcBorders>
            <w:noWrap/>
            <w:vAlign w:val="center"/>
            <w:hideMark/>
          </w:tcPr>
          <w:p w14:paraId="335ABA7A"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29C81C9B" w14:textId="77777777" w:rsidTr="004E2624">
        <w:trPr>
          <w:trHeight w:val="250"/>
        </w:trPr>
        <w:tc>
          <w:tcPr>
            <w:tcW w:w="519" w:type="dxa"/>
            <w:tcBorders>
              <w:top w:val="nil"/>
              <w:left w:val="single" w:sz="4" w:space="0" w:color="auto"/>
              <w:bottom w:val="nil"/>
              <w:right w:val="single" w:sz="4" w:space="0" w:color="auto"/>
            </w:tcBorders>
            <w:noWrap/>
            <w:vAlign w:val="center"/>
            <w:hideMark/>
          </w:tcPr>
          <w:p w14:paraId="258F7681"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Ano</w:t>
            </w:r>
          </w:p>
        </w:tc>
        <w:tc>
          <w:tcPr>
            <w:tcW w:w="2361" w:type="dxa"/>
            <w:tcBorders>
              <w:top w:val="nil"/>
              <w:left w:val="nil"/>
              <w:bottom w:val="nil"/>
              <w:right w:val="single" w:sz="4" w:space="0" w:color="auto"/>
            </w:tcBorders>
            <w:noWrap/>
            <w:vAlign w:val="center"/>
            <w:hideMark/>
          </w:tcPr>
          <w:p w14:paraId="0BC1EDAF" w14:textId="0DD9F9EA"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composição da vari</w:t>
            </w:r>
            <w:r w:rsidR="00B23F0F" w:rsidRPr="00CE08BE">
              <w:rPr>
                <w:rFonts w:ascii="Arial" w:eastAsia="Times New Roman" w:hAnsi="Arial" w:cs="Arial"/>
                <w:sz w:val="20"/>
                <w:szCs w:val="20"/>
                <w:lang w:val="pt-PT"/>
              </w:rPr>
              <w:t>ância</w:t>
            </w:r>
          </w:p>
        </w:tc>
      </w:tr>
      <w:tr w:rsidR="00500221" w:rsidRPr="00CE08BE" w14:paraId="6540CF09" w14:textId="77777777" w:rsidTr="004E2624">
        <w:trPr>
          <w:trHeight w:val="250"/>
        </w:trPr>
        <w:tc>
          <w:tcPr>
            <w:tcW w:w="519" w:type="dxa"/>
            <w:tcBorders>
              <w:top w:val="nil"/>
              <w:left w:val="single" w:sz="4" w:space="0" w:color="auto"/>
              <w:bottom w:val="nil"/>
              <w:right w:val="single" w:sz="4" w:space="0" w:color="auto"/>
            </w:tcBorders>
            <w:noWrap/>
            <w:vAlign w:val="bottom"/>
          </w:tcPr>
          <w:p w14:paraId="7CFE2B77" w14:textId="77777777" w:rsidR="00F06ED0" w:rsidRPr="00CE08BE" w:rsidRDefault="00F06ED0" w:rsidP="00F06ED0">
            <w:pPr>
              <w:spacing w:after="0" w:line="240" w:lineRule="auto"/>
              <w:jc w:val="right"/>
              <w:rPr>
                <w:rFonts w:ascii="Arial" w:eastAsia="Times New Roman" w:hAnsi="Arial" w:cs="Arial"/>
                <w:sz w:val="20"/>
                <w:szCs w:val="20"/>
                <w:lang w:val="pt-PT"/>
              </w:rPr>
            </w:pPr>
          </w:p>
        </w:tc>
        <w:tc>
          <w:tcPr>
            <w:tcW w:w="2361" w:type="dxa"/>
            <w:tcBorders>
              <w:top w:val="nil"/>
              <w:left w:val="nil"/>
              <w:bottom w:val="nil"/>
              <w:right w:val="single" w:sz="4" w:space="0" w:color="auto"/>
            </w:tcBorders>
            <w:noWrap/>
            <w:vAlign w:val="center"/>
          </w:tcPr>
          <w:p w14:paraId="3DD6672C"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405BE6B" w14:textId="77777777" w:rsidTr="004E2624">
        <w:trPr>
          <w:trHeight w:val="250"/>
        </w:trPr>
        <w:tc>
          <w:tcPr>
            <w:tcW w:w="519" w:type="dxa"/>
            <w:tcBorders>
              <w:top w:val="nil"/>
              <w:left w:val="single" w:sz="4" w:space="0" w:color="auto"/>
              <w:bottom w:val="nil"/>
              <w:right w:val="single" w:sz="4" w:space="0" w:color="auto"/>
            </w:tcBorders>
            <w:noWrap/>
            <w:vAlign w:val="bottom"/>
          </w:tcPr>
          <w:p w14:paraId="02537420" w14:textId="77777777" w:rsidR="00F06ED0" w:rsidRPr="00CE08BE" w:rsidRDefault="00F06ED0" w:rsidP="00F06ED0">
            <w:pPr>
              <w:spacing w:after="0" w:line="240" w:lineRule="auto"/>
              <w:jc w:val="right"/>
              <w:rPr>
                <w:rFonts w:ascii="Arial" w:eastAsia="Times New Roman" w:hAnsi="Arial" w:cs="Arial"/>
                <w:sz w:val="20"/>
                <w:szCs w:val="20"/>
                <w:lang w:val="pt-PT"/>
              </w:rPr>
            </w:pPr>
          </w:p>
        </w:tc>
        <w:tc>
          <w:tcPr>
            <w:tcW w:w="2361" w:type="dxa"/>
            <w:tcBorders>
              <w:top w:val="nil"/>
              <w:left w:val="nil"/>
              <w:bottom w:val="nil"/>
              <w:right w:val="single" w:sz="4" w:space="0" w:color="auto"/>
            </w:tcBorders>
            <w:noWrap/>
            <w:vAlign w:val="center"/>
          </w:tcPr>
          <w:p w14:paraId="569A99A9"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7B9E8F0" w14:textId="77777777" w:rsidTr="004E2624">
        <w:trPr>
          <w:trHeight w:val="260"/>
        </w:trPr>
        <w:tc>
          <w:tcPr>
            <w:tcW w:w="519" w:type="dxa"/>
            <w:tcBorders>
              <w:top w:val="nil"/>
              <w:left w:val="single" w:sz="4" w:space="0" w:color="auto"/>
              <w:bottom w:val="single" w:sz="4" w:space="0" w:color="auto"/>
              <w:right w:val="single" w:sz="4" w:space="0" w:color="auto"/>
            </w:tcBorders>
            <w:noWrap/>
            <w:vAlign w:val="bottom"/>
          </w:tcPr>
          <w:p w14:paraId="6B66C711" w14:textId="77777777" w:rsidR="00F06ED0" w:rsidRPr="00CE08BE" w:rsidRDefault="00F06ED0" w:rsidP="00F06ED0">
            <w:pPr>
              <w:spacing w:after="0" w:line="240" w:lineRule="auto"/>
              <w:jc w:val="right"/>
              <w:rPr>
                <w:rFonts w:ascii="Arial" w:eastAsia="Times New Roman" w:hAnsi="Arial" w:cs="Arial"/>
                <w:sz w:val="20"/>
                <w:szCs w:val="20"/>
                <w:lang w:val="pt-PT"/>
              </w:rPr>
            </w:pPr>
          </w:p>
        </w:tc>
        <w:tc>
          <w:tcPr>
            <w:tcW w:w="2361" w:type="dxa"/>
            <w:tcBorders>
              <w:top w:val="nil"/>
              <w:left w:val="single" w:sz="4" w:space="0" w:color="auto"/>
              <w:bottom w:val="single" w:sz="4" w:space="0" w:color="auto"/>
              <w:right w:val="single" w:sz="4" w:space="0" w:color="auto"/>
            </w:tcBorders>
            <w:noWrap/>
            <w:vAlign w:val="center"/>
          </w:tcPr>
          <w:p w14:paraId="60EFB9DB"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bl>
    <w:p w14:paraId="622A2BFB"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p w14:paraId="06E63280"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10080" w:type="dxa"/>
        <w:tblLook w:val="04A0" w:firstRow="1" w:lastRow="0" w:firstColumn="1" w:lastColumn="0" w:noHBand="0" w:noVBand="1"/>
      </w:tblPr>
      <w:tblGrid>
        <w:gridCol w:w="4240"/>
        <w:gridCol w:w="960"/>
        <w:gridCol w:w="960"/>
        <w:gridCol w:w="960"/>
        <w:gridCol w:w="960"/>
        <w:gridCol w:w="960"/>
        <w:gridCol w:w="1040"/>
      </w:tblGrid>
      <w:tr w:rsidR="00500221" w:rsidRPr="00936EFC" w14:paraId="5BBD7409" w14:textId="77777777" w:rsidTr="004E2624">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482C04B5" w14:textId="7E553AFB"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Folha de cálculo para a receita </w:t>
            </w:r>
            <w:r w:rsidR="007B0178" w:rsidRPr="00CE08BE">
              <w:rPr>
                <w:rFonts w:ascii="Arial" w:eastAsia="Times New Roman" w:hAnsi="Arial" w:cs="Arial"/>
                <w:b/>
                <w:bCs/>
                <w:sz w:val="20"/>
                <w:szCs w:val="20"/>
                <w:lang w:val="pt-PT"/>
              </w:rPr>
              <w:t>realizada</w:t>
            </w:r>
            <w:r w:rsidRPr="00CE08BE">
              <w:rPr>
                <w:rFonts w:ascii="Arial" w:eastAsia="Times New Roman" w:hAnsi="Arial" w:cs="Arial"/>
                <w:b/>
                <w:bCs/>
                <w:sz w:val="20"/>
                <w:szCs w:val="20"/>
                <w:lang w:val="pt-PT"/>
              </w:rPr>
              <w:t xml:space="preserve"> (Out 2018)</w:t>
            </w:r>
          </w:p>
        </w:tc>
      </w:tr>
      <w:tr w:rsidR="00500221" w:rsidRPr="00936EFC" w14:paraId="2E6A1102" w14:textId="77777777" w:rsidTr="004E2624">
        <w:trPr>
          <w:trHeight w:val="278"/>
        </w:trPr>
        <w:tc>
          <w:tcPr>
            <w:tcW w:w="9040" w:type="dxa"/>
            <w:gridSpan w:val="6"/>
            <w:tcBorders>
              <w:top w:val="nil"/>
              <w:left w:val="single" w:sz="4" w:space="0" w:color="auto"/>
              <w:bottom w:val="nil"/>
              <w:right w:val="nil"/>
            </w:tcBorders>
            <w:noWrap/>
            <w:vAlign w:val="bottom"/>
            <w:hideMark/>
          </w:tcPr>
          <w:p w14:paraId="0E1966C6" w14:textId="5F338132"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1: Insira os três </w:t>
            </w:r>
            <w:r w:rsidR="003039E4" w:rsidRPr="00CE08BE">
              <w:rPr>
                <w:rFonts w:ascii="Arial" w:eastAsia="Times New Roman" w:hAnsi="Arial" w:cs="Arial"/>
                <w:sz w:val="20"/>
                <w:szCs w:val="20"/>
                <w:lang w:val="pt-PT"/>
              </w:rPr>
              <w:t>ano</w:t>
            </w:r>
            <w:r w:rsidRPr="00CE08BE">
              <w:rPr>
                <w:rFonts w:ascii="Arial" w:eastAsia="Times New Roman" w:hAnsi="Arial" w:cs="Arial"/>
                <w:sz w:val="20"/>
                <w:szCs w:val="20"/>
                <w:lang w:val="pt-PT"/>
              </w:rPr>
              <w:t xml:space="preserve">s </w:t>
            </w:r>
            <w:r w:rsidR="00015C51" w:rsidRPr="00CE08BE">
              <w:rPr>
                <w:rFonts w:ascii="Arial" w:eastAsia="Times New Roman" w:hAnsi="Arial" w:cs="Arial"/>
                <w:sz w:val="20"/>
                <w:szCs w:val="20"/>
                <w:lang w:val="pt-PT"/>
              </w:rPr>
              <w:t>orçamentais</w:t>
            </w:r>
            <w:r w:rsidRPr="00CE08BE">
              <w:rPr>
                <w:rFonts w:ascii="Arial" w:eastAsia="Times New Roman" w:hAnsi="Arial" w:cs="Arial"/>
                <w:sz w:val="20"/>
                <w:szCs w:val="20"/>
                <w:lang w:val="pt-PT"/>
              </w:rPr>
              <w:t xml:space="preserve"> utilizados para a avaliação no quadro 1.</w:t>
            </w:r>
          </w:p>
        </w:tc>
        <w:tc>
          <w:tcPr>
            <w:tcW w:w="1040" w:type="dxa"/>
            <w:tcBorders>
              <w:top w:val="nil"/>
              <w:left w:val="nil"/>
              <w:bottom w:val="nil"/>
              <w:right w:val="single" w:sz="4" w:space="0" w:color="auto"/>
            </w:tcBorders>
            <w:noWrap/>
            <w:vAlign w:val="bottom"/>
            <w:hideMark/>
          </w:tcPr>
          <w:p w14:paraId="7F8863D0" w14:textId="77777777" w:rsidR="00F06ED0" w:rsidRPr="00CE08BE" w:rsidRDefault="00F06ED0" w:rsidP="00F06ED0">
            <w:pPr>
              <w:spacing w:line="256" w:lineRule="auto"/>
              <w:rPr>
                <w:rFonts w:ascii="Arial" w:eastAsia="Times New Roman" w:hAnsi="Arial" w:cs="Arial"/>
                <w:sz w:val="20"/>
                <w:szCs w:val="20"/>
                <w:lang w:val="pt-PT"/>
              </w:rPr>
            </w:pPr>
          </w:p>
        </w:tc>
      </w:tr>
      <w:tr w:rsidR="00500221" w:rsidRPr="00936EFC" w14:paraId="4FE6446B" w14:textId="77777777" w:rsidTr="004E2624">
        <w:trPr>
          <w:trHeight w:val="278"/>
        </w:trPr>
        <w:tc>
          <w:tcPr>
            <w:tcW w:w="10080" w:type="dxa"/>
            <w:gridSpan w:val="7"/>
            <w:tcBorders>
              <w:top w:val="nil"/>
              <w:left w:val="single" w:sz="4" w:space="0" w:color="auto"/>
              <w:bottom w:val="nil"/>
              <w:right w:val="single" w:sz="4" w:space="0" w:color="auto"/>
            </w:tcBorders>
            <w:vAlign w:val="bottom"/>
            <w:hideMark/>
          </w:tcPr>
          <w:p w14:paraId="361B49AD" w14:textId="7CA6C81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Passo 2: Insira os dados do orçamento e da receita </w:t>
            </w:r>
            <w:r w:rsidRPr="00CE08BE">
              <w:rPr>
                <w:rFonts w:ascii="Arial" w:eastAsia="Times New Roman" w:hAnsi="Arial" w:cs="Arial"/>
                <w:b/>
                <w:bCs/>
                <w:sz w:val="20"/>
                <w:szCs w:val="20"/>
                <w:lang w:val="pt-PT"/>
              </w:rPr>
              <w:t>rea</w:t>
            </w:r>
            <w:r w:rsidR="00B23F0F" w:rsidRPr="00CE08BE">
              <w:rPr>
                <w:rFonts w:ascii="Arial" w:eastAsia="Times New Roman" w:hAnsi="Arial" w:cs="Arial"/>
                <w:b/>
                <w:bCs/>
                <w:sz w:val="20"/>
                <w:szCs w:val="20"/>
                <w:lang w:val="pt-PT"/>
              </w:rPr>
              <w:t>lizada</w:t>
            </w:r>
            <w:r w:rsidRPr="00CE08BE">
              <w:rPr>
                <w:rFonts w:ascii="Arial" w:eastAsia="Times New Roman" w:hAnsi="Arial" w:cs="Arial"/>
                <w:sz w:val="20"/>
                <w:szCs w:val="20"/>
                <w:lang w:val="pt-PT"/>
              </w:rPr>
              <w:t xml:space="preserve"> para cada um dos três anos nos quadros 2, 3 e 4, </w:t>
            </w:r>
            <w:r w:rsidR="00CB5271" w:rsidRPr="00CE08BE">
              <w:rPr>
                <w:rFonts w:ascii="Arial" w:eastAsia="Times New Roman" w:hAnsi="Arial" w:cs="Arial"/>
                <w:sz w:val="20"/>
                <w:szCs w:val="20"/>
                <w:lang w:val="pt-PT"/>
              </w:rPr>
              <w:t>respectivamente</w:t>
            </w:r>
            <w:r w:rsidRPr="00CE08BE">
              <w:rPr>
                <w:rFonts w:ascii="Arial" w:eastAsia="Times New Roman" w:hAnsi="Arial" w:cs="Arial"/>
                <w:sz w:val="20"/>
                <w:szCs w:val="20"/>
                <w:lang w:val="pt-PT"/>
              </w:rPr>
              <w:t>.</w:t>
            </w:r>
          </w:p>
        </w:tc>
      </w:tr>
      <w:tr w:rsidR="00500221" w:rsidRPr="00853D77" w14:paraId="3728CAAB" w14:textId="77777777" w:rsidTr="004E2624">
        <w:trPr>
          <w:trHeight w:val="300"/>
        </w:trPr>
        <w:tc>
          <w:tcPr>
            <w:tcW w:w="10080" w:type="dxa"/>
            <w:gridSpan w:val="7"/>
            <w:tcBorders>
              <w:top w:val="nil"/>
              <w:left w:val="single" w:sz="4" w:space="0" w:color="auto"/>
              <w:bottom w:val="nil"/>
              <w:right w:val="single" w:sz="4" w:space="0" w:color="auto"/>
            </w:tcBorders>
            <w:noWrap/>
            <w:vAlign w:val="bottom"/>
            <w:hideMark/>
          </w:tcPr>
          <w:p w14:paraId="4FDB9D27"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Passo 3: Leia os resultados de cada um dos três anos para cada dimensão no quadro 5.</w:t>
            </w:r>
          </w:p>
        </w:tc>
      </w:tr>
      <w:tr w:rsidR="00500221" w:rsidRPr="00853D77" w14:paraId="21FBAC6E" w14:textId="77777777" w:rsidTr="004E2624">
        <w:trPr>
          <w:trHeight w:val="300"/>
        </w:trPr>
        <w:tc>
          <w:tcPr>
            <w:tcW w:w="4240" w:type="dxa"/>
            <w:tcBorders>
              <w:top w:val="nil"/>
              <w:left w:val="single" w:sz="4" w:space="0" w:color="auto"/>
              <w:bottom w:val="nil"/>
              <w:right w:val="nil"/>
            </w:tcBorders>
            <w:vAlign w:val="bottom"/>
            <w:hideMark/>
          </w:tcPr>
          <w:p w14:paraId="32F3D25F"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vAlign w:val="bottom"/>
            <w:hideMark/>
          </w:tcPr>
          <w:p w14:paraId="4EDA4E9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2805ED0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06629D7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103F2D4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vAlign w:val="bottom"/>
            <w:hideMark/>
          </w:tcPr>
          <w:p w14:paraId="62B9CBB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0CC94F80"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853D77" w14:paraId="6D755C5F" w14:textId="77777777" w:rsidTr="004E2624">
        <w:trPr>
          <w:trHeight w:val="260"/>
        </w:trPr>
        <w:tc>
          <w:tcPr>
            <w:tcW w:w="4240" w:type="dxa"/>
            <w:tcBorders>
              <w:top w:val="nil"/>
              <w:left w:val="single" w:sz="4" w:space="0" w:color="auto"/>
              <w:bottom w:val="nil"/>
              <w:right w:val="nil"/>
            </w:tcBorders>
            <w:noWrap/>
            <w:vAlign w:val="bottom"/>
            <w:hideMark/>
          </w:tcPr>
          <w:p w14:paraId="4F12C403" w14:textId="25571756"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Quadro 1 - Exercícios </w:t>
            </w:r>
            <w:r w:rsidR="00015C51" w:rsidRPr="00CE08BE">
              <w:rPr>
                <w:rFonts w:ascii="Arial" w:eastAsia="Times New Roman" w:hAnsi="Arial" w:cs="Arial"/>
                <w:b/>
                <w:bCs/>
                <w:sz w:val="20"/>
                <w:szCs w:val="20"/>
                <w:lang w:val="pt-PT"/>
              </w:rPr>
              <w:t>orçamentais</w:t>
            </w:r>
            <w:r w:rsidRPr="00CE08BE">
              <w:rPr>
                <w:rFonts w:ascii="Arial" w:eastAsia="Times New Roman" w:hAnsi="Arial" w:cs="Arial"/>
                <w:b/>
                <w:bCs/>
                <w:sz w:val="20"/>
                <w:szCs w:val="20"/>
                <w:lang w:val="pt-PT"/>
              </w:rPr>
              <w:t xml:space="preserve"> para a avaliação</w:t>
            </w:r>
          </w:p>
        </w:tc>
        <w:tc>
          <w:tcPr>
            <w:tcW w:w="960" w:type="dxa"/>
            <w:noWrap/>
            <w:vAlign w:val="bottom"/>
            <w:hideMark/>
          </w:tcPr>
          <w:p w14:paraId="1DF68EF1"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noWrap/>
            <w:vAlign w:val="bottom"/>
            <w:hideMark/>
          </w:tcPr>
          <w:p w14:paraId="16D683F4"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E90D74C"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55A0462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00B0A50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13B6F8D9"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09FDC37D" w14:textId="77777777" w:rsidTr="004E2624">
        <w:trPr>
          <w:trHeight w:val="250"/>
        </w:trPr>
        <w:tc>
          <w:tcPr>
            <w:tcW w:w="4240" w:type="dxa"/>
            <w:tcBorders>
              <w:top w:val="single" w:sz="4" w:space="0" w:color="auto"/>
              <w:left w:val="single" w:sz="4" w:space="0" w:color="auto"/>
              <w:bottom w:val="nil"/>
              <w:right w:val="nil"/>
            </w:tcBorders>
            <w:noWrap/>
            <w:vAlign w:val="bottom"/>
            <w:hideMark/>
          </w:tcPr>
          <w:p w14:paraId="4A658F0D"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1 =</w:t>
            </w:r>
          </w:p>
        </w:tc>
        <w:tc>
          <w:tcPr>
            <w:tcW w:w="960" w:type="dxa"/>
            <w:tcBorders>
              <w:top w:val="single" w:sz="4" w:space="0" w:color="auto"/>
              <w:left w:val="nil"/>
              <w:bottom w:val="nil"/>
              <w:right w:val="single" w:sz="4" w:space="0" w:color="auto"/>
            </w:tcBorders>
            <w:shd w:val="clear" w:color="auto" w:fill="FFFF00"/>
            <w:noWrap/>
            <w:vAlign w:val="bottom"/>
            <w:hideMark/>
          </w:tcPr>
          <w:p w14:paraId="352DC28F"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378DC3D0"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549DD090"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4557018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5E24A0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453E8193"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1E188F44" w14:textId="77777777" w:rsidTr="004E2624">
        <w:trPr>
          <w:trHeight w:val="250"/>
        </w:trPr>
        <w:tc>
          <w:tcPr>
            <w:tcW w:w="4240" w:type="dxa"/>
            <w:tcBorders>
              <w:top w:val="nil"/>
              <w:left w:val="single" w:sz="4" w:space="0" w:color="auto"/>
              <w:bottom w:val="nil"/>
              <w:right w:val="nil"/>
            </w:tcBorders>
            <w:noWrap/>
            <w:vAlign w:val="bottom"/>
            <w:hideMark/>
          </w:tcPr>
          <w:p w14:paraId="67415924"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2 =</w:t>
            </w:r>
          </w:p>
        </w:tc>
        <w:tc>
          <w:tcPr>
            <w:tcW w:w="960" w:type="dxa"/>
            <w:tcBorders>
              <w:top w:val="nil"/>
              <w:left w:val="nil"/>
              <w:bottom w:val="nil"/>
              <w:right w:val="single" w:sz="4" w:space="0" w:color="auto"/>
            </w:tcBorders>
            <w:shd w:val="clear" w:color="auto" w:fill="FFFF00"/>
            <w:noWrap/>
            <w:vAlign w:val="bottom"/>
            <w:hideMark/>
          </w:tcPr>
          <w:p w14:paraId="5105A5E6"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60BA5101"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66C27525"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4D14E7D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360F871D"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hideMark/>
          </w:tcPr>
          <w:p w14:paraId="0CBF331D"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4E6FDF6B" w14:textId="77777777" w:rsidTr="004E2624">
        <w:trPr>
          <w:trHeight w:val="250"/>
        </w:trPr>
        <w:tc>
          <w:tcPr>
            <w:tcW w:w="4240" w:type="dxa"/>
            <w:tcBorders>
              <w:top w:val="nil"/>
              <w:left w:val="single" w:sz="4" w:space="0" w:color="auto"/>
              <w:bottom w:val="single" w:sz="4" w:space="0" w:color="auto"/>
              <w:right w:val="nil"/>
            </w:tcBorders>
            <w:noWrap/>
            <w:vAlign w:val="bottom"/>
            <w:hideMark/>
          </w:tcPr>
          <w:p w14:paraId="2F3CF23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Ano 3 =</w:t>
            </w:r>
          </w:p>
        </w:tc>
        <w:tc>
          <w:tcPr>
            <w:tcW w:w="960" w:type="dxa"/>
            <w:tcBorders>
              <w:top w:val="nil"/>
              <w:left w:val="nil"/>
              <w:bottom w:val="single" w:sz="4" w:space="0" w:color="auto"/>
              <w:right w:val="single" w:sz="4" w:space="0" w:color="auto"/>
            </w:tcBorders>
            <w:shd w:val="clear" w:color="auto" w:fill="FFFF00"/>
            <w:noWrap/>
            <w:vAlign w:val="bottom"/>
            <w:hideMark/>
          </w:tcPr>
          <w:p w14:paraId="502582B2"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single" w:sz="4" w:space="0" w:color="auto"/>
              <w:right w:val="nil"/>
            </w:tcBorders>
            <w:noWrap/>
            <w:vAlign w:val="bottom"/>
            <w:hideMark/>
          </w:tcPr>
          <w:p w14:paraId="4A13C885"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tcBorders>
              <w:top w:val="nil"/>
              <w:left w:val="nil"/>
              <w:bottom w:val="single" w:sz="4" w:space="0" w:color="auto"/>
              <w:right w:val="nil"/>
            </w:tcBorders>
            <w:noWrap/>
            <w:vAlign w:val="bottom"/>
            <w:hideMark/>
          </w:tcPr>
          <w:p w14:paraId="740078B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51233176"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nil"/>
              <w:left w:val="nil"/>
              <w:bottom w:val="single" w:sz="4" w:space="0" w:color="auto"/>
              <w:right w:val="nil"/>
            </w:tcBorders>
            <w:noWrap/>
            <w:vAlign w:val="bottom"/>
            <w:hideMark/>
          </w:tcPr>
          <w:p w14:paraId="4E2D4BD1"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single" w:sz="4" w:space="0" w:color="auto"/>
              <w:right w:val="single" w:sz="4" w:space="0" w:color="auto"/>
            </w:tcBorders>
            <w:noWrap/>
            <w:vAlign w:val="bottom"/>
            <w:hideMark/>
          </w:tcPr>
          <w:p w14:paraId="3AC2637F" w14:textId="77777777" w:rsidR="00F06ED0" w:rsidRPr="00CE08BE" w:rsidRDefault="00F06ED0" w:rsidP="00F06ED0">
            <w:pPr>
              <w:spacing w:after="0" w:line="256" w:lineRule="auto"/>
              <w:rPr>
                <w:rFonts w:ascii="Calibri" w:eastAsia="Calibri" w:hAnsi="Calibri" w:cs="Times New Roman"/>
                <w:sz w:val="20"/>
                <w:szCs w:val="20"/>
                <w:lang w:val="pt-PT"/>
              </w:rPr>
            </w:pPr>
          </w:p>
        </w:tc>
      </w:tr>
    </w:tbl>
    <w:p w14:paraId="34DAF55F"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10080" w:type="dxa"/>
        <w:tblLook w:val="04A0" w:firstRow="1" w:lastRow="0" w:firstColumn="1" w:lastColumn="0" w:noHBand="0" w:noVBand="1"/>
      </w:tblPr>
      <w:tblGrid>
        <w:gridCol w:w="3916"/>
        <w:gridCol w:w="1157"/>
        <w:gridCol w:w="900"/>
        <w:gridCol w:w="1085"/>
        <w:gridCol w:w="900"/>
        <w:gridCol w:w="912"/>
        <w:gridCol w:w="1290"/>
      </w:tblGrid>
      <w:tr w:rsidR="00500221" w:rsidRPr="00CE08BE" w14:paraId="27AA2760" w14:textId="77777777" w:rsidTr="004E2624">
        <w:trPr>
          <w:trHeight w:val="518"/>
        </w:trPr>
        <w:tc>
          <w:tcPr>
            <w:tcW w:w="4240" w:type="dxa"/>
            <w:tcBorders>
              <w:top w:val="single" w:sz="4" w:space="0" w:color="auto"/>
              <w:left w:val="single" w:sz="4" w:space="0" w:color="auto"/>
              <w:bottom w:val="nil"/>
              <w:right w:val="nil"/>
            </w:tcBorders>
            <w:noWrap/>
            <w:vAlign w:val="bottom"/>
            <w:hideMark/>
          </w:tcPr>
          <w:p w14:paraId="4F040DC2"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2</w:t>
            </w:r>
          </w:p>
        </w:tc>
        <w:tc>
          <w:tcPr>
            <w:tcW w:w="960" w:type="dxa"/>
            <w:tcBorders>
              <w:top w:val="single" w:sz="4" w:space="0" w:color="auto"/>
              <w:left w:val="nil"/>
              <w:bottom w:val="nil"/>
              <w:right w:val="nil"/>
            </w:tcBorders>
            <w:noWrap/>
            <w:vAlign w:val="bottom"/>
            <w:hideMark/>
          </w:tcPr>
          <w:p w14:paraId="6990B9EB"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nil"/>
              <w:right w:val="nil"/>
            </w:tcBorders>
            <w:noWrap/>
            <w:vAlign w:val="bottom"/>
            <w:hideMark/>
          </w:tcPr>
          <w:p w14:paraId="70396288"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6485E667"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7FE4E5F0"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tcBorders>
              <w:top w:val="single" w:sz="4" w:space="0" w:color="auto"/>
              <w:left w:val="nil"/>
              <w:bottom w:val="nil"/>
              <w:right w:val="nil"/>
            </w:tcBorders>
            <w:noWrap/>
            <w:vAlign w:val="bottom"/>
            <w:hideMark/>
          </w:tcPr>
          <w:p w14:paraId="0B56374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single" w:sz="4" w:space="0" w:color="auto"/>
              <w:left w:val="nil"/>
              <w:bottom w:val="nil"/>
              <w:right w:val="single" w:sz="4" w:space="0" w:color="auto"/>
            </w:tcBorders>
            <w:noWrap/>
            <w:vAlign w:val="bottom"/>
            <w:hideMark/>
          </w:tcPr>
          <w:p w14:paraId="05945C6B"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0352911B" w14:textId="77777777" w:rsidTr="004E2624">
        <w:trPr>
          <w:trHeight w:val="260"/>
        </w:trPr>
        <w:tc>
          <w:tcPr>
            <w:tcW w:w="4240" w:type="dxa"/>
            <w:tcBorders>
              <w:top w:val="single" w:sz="4" w:space="0" w:color="auto"/>
              <w:left w:val="single" w:sz="4" w:space="0" w:color="auto"/>
              <w:bottom w:val="single" w:sz="4" w:space="0" w:color="auto"/>
              <w:right w:val="nil"/>
            </w:tcBorders>
            <w:noWrap/>
            <w:vAlign w:val="bottom"/>
            <w:hideMark/>
          </w:tcPr>
          <w:p w14:paraId="45B551AF" w14:textId="77777777" w:rsidR="00F06ED0" w:rsidRPr="00CE08BE" w:rsidRDefault="004E2624" w:rsidP="00F06ED0">
            <w:pPr>
              <w:spacing w:after="0" w:line="240" w:lineRule="auto"/>
              <w:jc w:val="right"/>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Dados para o ano = </w:t>
            </w:r>
          </w:p>
        </w:tc>
        <w:tc>
          <w:tcPr>
            <w:tcW w:w="960" w:type="dxa"/>
            <w:tcBorders>
              <w:top w:val="single" w:sz="4" w:space="0" w:color="auto"/>
              <w:left w:val="nil"/>
              <w:bottom w:val="single" w:sz="4" w:space="0" w:color="auto"/>
              <w:right w:val="nil"/>
            </w:tcBorders>
            <w:noWrap/>
            <w:vAlign w:val="bottom"/>
            <w:hideMark/>
          </w:tcPr>
          <w:p w14:paraId="580B8F2C"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single" w:sz="4" w:space="0" w:color="auto"/>
              <w:right w:val="nil"/>
            </w:tcBorders>
            <w:noWrap/>
            <w:vAlign w:val="bottom"/>
            <w:hideMark/>
          </w:tcPr>
          <w:p w14:paraId="4E807AB4"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60" w:type="dxa"/>
            <w:tcBorders>
              <w:top w:val="single" w:sz="4" w:space="0" w:color="auto"/>
              <w:left w:val="nil"/>
              <w:bottom w:val="single" w:sz="4" w:space="0" w:color="auto"/>
              <w:right w:val="nil"/>
            </w:tcBorders>
            <w:noWrap/>
            <w:vAlign w:val="bottom"/>
            <w:hideMark/>
          </w:tcPr>
          <w:p w14:paraId="31F01E9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single" w:sz="4" w:space="0" w:color="auto"/>
              <w:left w:val="nil"/>
              <w:bottom w:val="single" w:sz="4" w:space="0" w:color="auto"/>
              <w:right w:val="nil"/>
            </w:tcBorders>
            <w:noWrap/>
            <w:vAlign w:val="bottom"/>
            <w:hideMark/>
          </w:tcPr>
          <w:p w14:paraId="63D1459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single" w:sz="4" w:space="0" w:color="auto"/>
              <w:left w:val="nil"/>
              <w:bottom w:val="single" w:sz="4" w:space="0" w:color="auto"/>
              <w:right w:val="nil"/>
            </w:tcBorders>
            <w:noWrap/>
            <w:vAlign w:val="bottom"/>
            <w:hideMark/>
          </w:tcPr>
          <w:p w14:paraId="6E6886E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1040" w:type="dxa"/>
            <w:tcBorders>
              <w:top w:val="single" w:sz="4" w:space="0" w:color="auto"/>
              <w:left w:val="nil"/>
              <w:bottom w:val="single" w:sz="4" w:space="0" w:color="auto"/>
              <w:right w:val="single" w:sz="4" w:space="0" w:color="auto"/>
            </w:tcBorders>
            <w:noWrap/>
            <w:vAlign w:val="bottom"/>
            <w:hideMark/>
          </w:tcPr>
          <w:p w14:paraId="3B0D2BB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78ED7482" w14:textId="77777777" w:rsidTr="004E2624">
        <w:trPr>
          <w:trHeight w:val="510"/>
        </w:trPr>
        <w:tc>
          <w:tcPr>
            <w:tcW w:w="4240" w:type="dxa"/>
            <w:tcBorders>
              <w:top w:val="nil"/>
              <w:left w:val="single" w:sz="4" w:space="0" w:color="auto"/>
              <w:bottom w:val="nil"/>
              <w:right w:val="nil"/>
            </w:tcBorders>
            <w:noWrap/>
            <w:vAlign w:val="center"/>
            <w:hideMark/>
          </w:tcPr>
          <w:p w14:paraId="11955DD4"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Rúbrica económica</w:t>
            </w:r>
          </w:p>
        </w:tc>
        <w:tc>
          <w:tcPr>
            <w:tcW w:w="960" w:type="dxa"/>
            <w:noWrap/>
            <w:vAlign w:val="center"/>
            <w:hideMark/>
          </w:tcPr>
          <w:p w14:paraId="2A3D3728"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orçamento</w:t>
            </w:r>
          </w:p>
        </w:tc>
        <w:tc>
          <w:tcPr>
            <w:tcW w:w="960" w:type="dxa"/>
            <w:noWrap/>
            <w:vAlign w:val="center"/>
            <w:hideMark/>
          </w:tcPr>
          <w:p w14:paraId="0979B94D"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real</w:t>
            </w:r>
          </w:p>
        </w:tc>
        <w:tc>
          <w:tcPr>
            <w:tcW w:w="960" w:type="dxa"/>
            <w:vAlign w:val="center"/>
            <w:hideMark/>
          </w:tcPr>
          <w:p w14:paraId="1DC66231"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orçamento ajustado</w:t>
            </w:r>
          </w:p>
        </w:tc>
        <w:tc>
          <w:tcPr>
            <w:tcW w:w="960" w:type="dxa"/>
            <w:vAlign w:val="center"/>
            <w:hideMark/>
          </w:tcPr>
          <w:p w14:paraId="5EB1B383"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w:t>
            </w:r>
          </w:p>
        </w:tc>
        <w:tc>
          <w:tcPr>
            <w:tcW w:w="960" w:type="dxa"/>
            <w:vAlign w:val="center"/>
            <w:hideMark/>
          </w:tcPr>
          <w:p w14:paraId="62408DE4"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desvio absoluto</w:t>
            </w:r>
          </w:p>
        </w:tc>
        <w:tc>
          <w:tcPr>
            <w:tcW w:w="1040" w:type="dxa"/>
            <w:tcBorders>
              <w:top w:val="nil"/>
              <w:left w:val="nil"/>
              <w:bottom w:val="nil"/>
              <w:right w:val="single" w:sz="4" w:space="0" w:color="auto"/>
            </w:tcBorders>
            <w:noWrap/>
            <w:vAlign w:val="center"/>
            <w:hideMark/>
          </w:tcPr>
          <w:p w14:paraId="619053D8"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percentagem</w:t>
            </w:r>
          </w:p>
        </w:tc>
      </w:tr>
      <w:tr w:rsidR="00500221" w:rsidRPr="00CE08BE" w14:paraId="1659C409" w14:textId="77777777" w:rsidTr="004E2624">
        <w:trPr>
          <w:trHeight w:val="510"/>
        </w:trPr>
        <w:tc>
          <w:tcPr>
            <w:tcW w:w="10080" w:type="dxa"/>
            <w:gridSpan w:val="7"/>
            <w:tcBorders>
              <w:top w:val="nil"/>
              <w:left w:val="single" w:sz="4" w:space="0" w:color="auto"/>
              <w:bottom w:val="nil"/>
              <w:right w:val="single" w:sz="4" w:space="0" w:color="auto"/>
            </w:tcBorders>
            <w:noWrap/>
            <w:vAlign w:val="center"/>
            <w:hideMark/>
          </w:tcPr>
          <w:p w14:paraId="489BA6C6"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Receitas dos impostos</w:t>
            </w:r>
          </w:p>
        </w:tc>
      </w:tr>
      <w:tr w:rsidR="00500221" w:rsidRPr="00853D77" w14:paraId="457FA9C6" w14:textId="77777777" w:rsidTr="004E2624">
        <w:trPr>
          <w:trHeight w:val="250"/>
        </w:trPr>
        <w:tc>
          <w:tcPr>
            <w:tcW w:w="4240" w:type="dxa"/>
            <w:tcBorders>
              <w:top w:val="nil"/>
              <w:left w:val="single" w:sz="4" w:space="0" w:color="auto"/>
              <w:bottom w:val="nil"/>
              <w:right w:val="nil"/>
            </w:tcBorders>
            <w:noWrap/>
            <w:vAlign w:val="bottom"/>
            <w:hideMark/>
          </w:tcPr>
          <w:p w14:paraId="0CC2596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Impostos sobre o rendimento, lucros e mais-valias</w:t>
            </w:r>
          </w:p>
        </w:tc>
        <w:tc>
          <w:tcPr>
            <w:tcW w:w="960" w:type="dxa"/>
            <w:shd w:val="clear" w:color="auto" w:fill="FFFF00"/>
            <w:noWrap/>
            <w:vAlign w:val="bottom"/>
            <w:hideMark/>
          </w:tcPr>
          <w:p w14:paraId="16EC668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6257BD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670DCA0A"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170CCC0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60FC260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44C7DB7"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35ECC9F5" w14:textId="77777777" w:rsidTr="004E2624">
        <w:trPr>
          <w:trHeight w:val="250"/>
        </w:trPr>
        <w:tc>
          <w:tcPr>
            <w:tcW w:w="4240" w:type="dxa"/>
            <w:tcBorders>
              <w:top w:val="nil"/>
              <w:left w:val="single" w:sz="4" w:space="0" w:color="auto"/>
              <w:bottom w:val="nil"/>
              <w:right w:val="nil"/>
            </w:tcBorders>
            <w:noWrap/>
            <w:vAlign w:val="bottom"/>
            <w:hideMark/>
          </w:tcPr>
          <w:p w14:paraId="4DA0F808" w14:textId="1927172F"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Impostos sobre a salários e mão-de-obra</w:t>
            </w:r>
          </w:p>
        </w:tc>
        <w:tc>
          <w:tcPr>
            <w:tcW w:w="960" w:type="dxa"/>
            <w:shd w:val="clear" w:color="auto" w:fill="FFFF00"/>
            <w:noWrap/>
            <w:vAlign w:val="bottom"/>
            <w:hideMark/>
          </w:tcPr>
          <w:p w14:paraId="3358225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572A893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15DE2D5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077E24D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0D583BD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CFBE0D4"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B55A57F" w14:textId="77777777" w:rsidTr="004E2624">
        <w:trPr>
          <w:trHeight w:val="250"/>
        </w:trPr>
        <w:tc>
          <w:tcPr>
            <w:tcW w:w="4240" w:type="dxa"/>
            <w:tcBorders>
              <w:top w:val="nil"/>
              <w:left w:val="single" w:sz="4" w:space="0" w:color="auto"/>
              <w:bottom w:val="nil"/>
              <w:right w:val="nil"/>
            </w:tcBorders>
            <w:noWrap/>
            <w:vAlign w:val="bottom"/>
            <w:hideMark/>
          </w:tcPr>
          <w:p w14:paraId="580C848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Impostos sobre a propriedade</w:t>
            </w:r>
          </w:p>
        </w:tc>
        <w:tc>
          <w:tcPr>
            <w:tcW w:w="960" w:type="dxa"/>
            <w:shd w:val="clear" w:color="auto" w:fill="FFFF00"/>
            <w:noWrap/>
            <w:vAlign w:val="bottom"/>
            <w:hideMark/>
          </w:tcPr>
          <w:p w14:paraId="73454F0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44F51EB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0AA88A2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EC7F58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5823C25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6EE46723"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0098B2E4" w14:textId="77777777" w:rsidTr="004E2624">
        <w:trPr>
          <w:trHeight w:val="250"/>
        </w:trPr>
        <w:tc>
          <w:tcPr>
            <w:tcW w:w="4240" w:type="dxa"/>
            <w:tcBorders>
              <w:top w:val="nil"/>
              <w:left w:val="single" w:sz="4" w:space="0" w:color="auto"/>
              <w:bottom w:val="nil"/>
              <w:right w:val="nil"/>
            </w:tcBorders>
            <w:noWrap/>
            <w:vAlign w:val="bottom"/>
            <w:hideMark/>
          </w:tcPr>
          <w:p w14:paraId="2FBAD5A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Impostos sobre bens e serviços</w:t>
            </w:r>
          </w:p>
        </w:tc>
        <w:tc>
          <w:tcPr>
            <w:tcW w:w="960" w:type="dxa"/>
            <w:shd w:val="clear" w:color="auto" w:fill="FFFF00"/>
            <w:noWrap/>
            <w:vAlign w:val="bottom"/>
            <w:hideMark/>
          </w:tcPr>
          <w:p w14:paraId="2DA40DD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9B3A93B"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4C6FF1C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D9B6C1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E8E471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349C85F"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46A02AEB" w14:textId="77777777" w:rsidTr="004E2624">
        <w:trPr>
          <w:trHeight w:val="250"/>
        </w:trPr>
        <w:tc>
          <w:tcPr>
            <w:tcW w:w="4240" w:type="dxa"/>
            <w:tcBorders>
              <w:top w:val="nil"/>
              <w:left w:val="single" w:sz="4" w:space="0" w:color="auto"/>
              <w:bottom w:val="nil"/>
              <w:right w:val="nil"/>
            </w:tcBorders>
            <w:noWrap/>
            <w:vAlign w:val="bottom"/>
            <w:hideMark/>
          </w:tcPr>
          <w:p w14:paraId="7D138827" w14:textId="0BB130DB"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Impostos sobre o comércio e as </w:t>
            </w:r>
            <w:r w:rsidR="00CB5271" w:rsidRPr="00CE08BE">
              <w:rPr>
                <w:rFonts w:ascii="Arial" w:eastAsia="Times New Roman" w:hAnsi="Arial" w:cs="Arial"/>
                <w:sz w:val="20"/>
                <w:szCs w:val="20"/>
                <w:lang w:val="pt-PT"/>
              </w:rPr>
              <w:t>transacções</w:t>
            </w:r>
            <w:r w:rsidRPr="00CE08BE">
              <w:rPr>
                <w:rFonts w:ascii="Arial" w:eastAsia="Times New Roman" w:hAnsi="Arial" w:cs="Arial"/>
                <w:sz w:val="20"/>
                <w:szCs w:val="20"/>
                <w:lang w:val="pt-PT"/>
              </w:rPr>
              <w:t xml:space="preserve"> internacionais</w:t>
            </w:r>
          </w:p>
        </w:tc>
        <w:tc>
          <w:tcPr>
            <w:tcW w:w="960" w:type="dxa"/>
            <w:shd w:val="clear" w:color="auto" w:fill="FFFF00"/>
            <w:noWrap/>
            <w:vAlign w:val="bottom"/>
            <w:hideMark/>
          </w:tcPr>
          <w:p w14:paraId="715B2A4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51715FD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0577E0E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62FADCAC"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CF0908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3E51695"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A031A5F" w14:textId="77777777" w:rsidTr="004E2624">
        <w:trPr>
          <w:trHeight w:val="250"/>
        </w:trPr>
        <w:tc>
          <w:tcPr>
            <w:tcW w:w="4240" w:type="dxa"/>
            <w:tcBorders>
              <w:top w:val="nil"/>
              <w:left w:val="single" w:sz="4" w:space="0" w:color="auto"/>
              <w:bottom w:val="nil"/>
              <w:right w:val="nil"/>
            </w:tcBorders>
            <w:noWrap/>
            <w:vAlign w:val="bottom"/>
            <w:hideMark/>
          </w:tcPr>
          <w:p w14:paraId="099B5C9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Outros impostos</w:t>
            </w:r>
          </w:p>
        </w:tc>
        <w:tc>
          <w:tcPr>
            <w:tcW w:w="960" w:type="dxa"/>
            <w:shd w:val="clear" w:color="auto" w:fill="FFFF00"/>
            <w:noWrap/>
            <w:vAlign w:val="bottom"/>
            <w:hideMark/>
          </w:tcPr>
          <w:p w14:paraId="283B602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8E3749C"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18FD350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4E720E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1E6514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2BC9DBD4"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90FB166" w14:textId="77777777" w:rsidTr="004E2624">
        <w:trPr>
          <w:trHeight w:val="250"/>
        </w:trPr>
        <w:tc>
          <w:tcPr>
            <w:tcW w:w="10080" w:type="dxa"/>
            <w:gridSpan w:val="7"/>
            <w:tcBorders>
              <w:top w:val="nil"/>
              <w:left w:val="single" w:sz="4" w:space="0" w:color="auto"/>
              <w:bottom w:val="nil"/>
              <w:right w:val="single" w:sz="4" w:space="0" w:color="auto"/>
            </w:tcBorders>
            <w:noWrap/>
            <w:vAlign w:val="bottom"/>
            <w:hideMark/>
          </w:tcPr>
          <w:p w14:paraId="64179DDA"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Contribuições sociais</w:t>
            </w:r>
          </w:p>
        </w:tc>
      </w:tr>
      <w:tr w:rsidR="00500221" w:rsidRPr="00853D77" w14:paraId="7BCF9B0F" w14:textId="77777777" w:rsidTr="004E2624">
        <w:trPr>
          <w:trHeight w:val="250"/>
        </w:trPr>
        <w:tc>
          <w:tcPr>
            <w:tcW w:w="4240" w:type="dxa"/>
            <w:tcBorders>
              <w:top w:val="nil"/>
              <w:left w:val="single" w:sz="4" w:space="0" w:color="auto"/>
              <w:bottom w:val="nil"/>
              <w:right w:val="nil"/>
            </w:tcBorders>
            <w:noWrap/>
            <w:vAlign w:val="bottom"/>
            <w:hideMark/>
          </w:tcPr>
          <w:p w14:paraId="6A1583E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Contribuições para a segurança social</w:t>
            </w:r>
          </w:p>
        </w:tc>
        <w:tc>
          <w:tcPr>
            <w:tcW w:w="960" w:type="dxa"/>
            <w:shd w:val="clear" w:color="auto" w:fill="FFFF00"/>
            <w:noWrap/>
            <w:vAlign w:val="bottom"/>
            <w:hideMark/>
          </w:tcPr>
          <w:p w14:paraId="5671F37B"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6C96A93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6AE6CCFE"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33530BA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13F30EB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6E883E6C"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8D2A050" w14:textId="77777777" w:rsidTr="004E2624">
        <w:trPr>
          <w:trHeight w:val="250"/>
        </w:trPr>
        <w:tc>
          <w:tcPr>
            <w:tcW w:w="4240" w:type="dxa"/>
            <w:tcBorders>
              <w:top w:val="nil"/>
              <w:left w:val="single" w:sz="4" w:space="0" w:color="auto"/>
              <w:bottom w:val="nil"/>
              <w:right w:val="nil"/>
            </w:tcBorders>
            <w:noWrap/>
            <w:vAlign w:val="bottom"/>
            <w:hideMark/>
          </w:tcPr>
          <w:p w14:paraId="667C88F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Outras contribuições sociais</w:t>
            </w:r>
          </w:p>
        </w:tc>
        <w:tc>
          <w:tcPr>
            <w:tcW w:w="960" w:type="dxa"/>
            <w:shd w:val="clear" w:color="auto" w:fill="FFFF00"/>
            <w:noWrap/>
            <w:vAlign w:val="bottom"/>
            <w:hideMark/>
          </w:tcPr>
          <w:p w14:paraId="529EF83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37A6492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0152175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556563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1C35A41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0E4E92F"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6C844FB" w14:textId="77777777" w:rsidTr="004E2624">
        <w:trPr>
          <w:trHeight w:val="250"/>
        </w:trPr>
        <w:tc>
          <w:tcPr>
            <w:tcW w:w="10080" w:type="dxa"/>
            <w:gridSpan w:val="7"/>
            <w:tcBorders>
              <w:top w:val="nil"/>
              <w:left w:val="single" w:sz="4" w:space="0" w:color="auto"/>
              <w:bottom w:val="nil"/>
              <w:right w:val="single" w:sz="4" w:space="0" w:color="auto"/>
            </w:tcBorders>
            <w:noWrap/>
            <w:vAlign w:val="bottom"/>
            <w:hideMark/>
          </w:tcPr>
          <w:p w14:paraId="435D2103" w14:textId="27ABFFAD" w:rsidR="00F06ED0" w:rsidRPr="00CE08BE" w:rsidRDefault="00B23F0F"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Donativos</w:t>
            </w:r>
          </w:p>
        </w:tc>
      </w:tr>
      <w:tr w:rsidR="00500221" w:rsidRPr="00CE08BE" w14:paraId="4E2CD472" w14:textId="77777777" w:rsidTr="004E2624">
        <w:trPr>
          <w:trHeight w:val="250"/>
        </w:trPr>
        <w:tc>
          <w:tcPr>
            <w:tcW w:w="4240" w:type="dxa"/>
            <w:tcBorders>
              <w:top w:val="nil"/>
              <w:left w:val="single" w:sz="4" w:space="0" w:color="auto"/>
              <w:bottom w:val="nil"/>
              <w:right w:val="nil"/>
            </w:tcBorders>
            <w:noWrap/>
            <w:vAlign w:val="bottom"/>
            <w:hideMark/>
          </w:tcPr>
          <w:p w14:paraId="2C0B49AB" w14:textId="0C7C5995" w:rsidR="00F06ED0" w:rsidRPr="00CE08BE" w:rsidRDefault="00B23F0F"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Donativos </w:t>
            </w:r>
            <w:r w:rsidR="004E2624" w:rsidRPr="00CE08BE">
              <w:rPr>
                <w:rFonts w:ascii="Arial" w:eastAsia="Times New Roman" w:hAnsi="Arial" w:cs="Arial"/>
                <w:sz w:val="20"/>
                <w:szCs w:val="20"/>
                <w:lang w:val="pt-PT"/>
              </w:rPr>
              <w:t>de governos estrangeiros</w:t>
            </w:r>
          </w:p>
        </w:tc>
        <w:tc>
          <w:tcPr>
            <w:tcW w:w="960" w:type="dxa"/>
            <w:shd w:val="clear" w:color="auto" w:fill="FFFF00"/>
            <w:noWrap/>
            <w:vAlign w:val="bottom"/>
            <w:hideMark/>
          </w:tcPr>
          <w:p w14:paraId="481601F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F55EFDF"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6EDFE5A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1E79EE8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6C0164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2241B0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8D41A40" w14:textId="77777777" w:rsidTr="004E2624">
        <w:trPr>
          <w:trHeight w:val="250"/>
        </w:trPr>
        <w:tc>
          <w:tcPr>
            <w:tcW w:w="4240" w:type="dxa"/>
            <w:tcBorders>
              <w:top w:val="nil"/>
              <w:left w:val="single" w:sz="4" w:space="0" w:color="auto"/>
              <w:bottom w:val="nil"/>
              <w:right w:val="nil"/>
            </w:tcBorders>
            <w:noWrap/>
            <w:vAlign w:val="bottom"/>
            <w:hideMark/>
          </w:tcPr>
          <w:p w14:paraId="28DF0683" w14:textId="1985526B" w:rsidR="00F06ED0" w:rsidRPr="00CE08BE" w:rsidRDefault="00B23F0F"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Donativos </w:t>
            </w:r>
            <w:r w:rsidR="004E2624" w:rsidRPr="00CE08BE">
              <w:rPr>
                <w:rFonts w:ascii="Arial" w:eastAsia="Times New Roman" w:hAnsi="Arial" w:cs="Arial"/>
                <w:sz w:val="20"/>
                <w:szCs w:val="20"/>
                <w:lang w:val="pt-PT"/>
              </w:rPr>
              <w:t>de organizações internacionais</w:t>
            </w:r>
          </w:p>
        </w:tc>
        <w:tc>
          <w:tcPr>
            <w:tcW w:w="960" w:type="dxa"/>
            <w:shd w:val="clear" w:color="auto" w:fill="FFFF00"/>
            <w:noWrap/>
            <w:vAlign w:val="bottom"/>
            <w:hideMark/>
          </w:tcPr>
          <w:p w14:paraId="0F09950D"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7DA7D5CE"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2AC247F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A5043A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440EF0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A1DEB2D"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487D7FEB" w14:textId="77777777" w:rsidTr="004E2624">
        <w:trPr>
          <w:trHeight w:val="250"/>
        </w:trPr>
        <w:tc>
          <w:tcPr>
            <w:tcW w:w="4240" w:type="dxa"/>
            <w:tcBorders>
              <w:top w:val="nil"/>
              <w:left w:val="single" w:sz="4" w:space="0" w:color="auto"/>
              <w:bottom w:val="nil"/>
              <w:right w:val="nil"/>
            </w:tcBorders>
            <w:noWrap/>
            <w:vAlign w:val="bottom"/>
            <w:hideMark/>
          </w:tcPr>
          <w:p w14:paraId="2C0001A9" w14:textId="2AB78992" w:rsidR="00F06ED0" w:rsidRPr="00CE08BE" w:rsidRDefault="00B23F0F"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Donativos </w:t>
            </w:r>
            <w:r w:rsidR="004E2624" w:rsidRPr="00CE08BE">
              <w:rPr>
                <w:rFonts w:ascii="Arial" w:eastAsia="Times New Roman" w:hAnsi="Arial" w:cs="Arial"/>
                <w:sz w:val="20"/>
                <w:szCs w:val="20"/>
                <w:lang w:val="pt-PT"/>
              </w:rPr>
              <w:t>de outras unidades governamentais</w:t>
            </w:r>
          </w:p>
        </w:tc>
        <w:tc>
          <w:tcPr>
            <w:tcW w:w="960" w:type="dxa"/>
            <w:shd w:val="clear" w:color="auto" w:fill="FFFF00"/>
            <w:noWrap/>
            <w:vAlign w:val="bottom"/>
            <w:hideMark/>
          </w:tcPr>
          <w:p w14:paraId="174C864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6DC79852"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1D2B75C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2752340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17A2B72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8582482"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7170C0DF" w14:textId="77777777" w:rsidTr="004E2624">
        <w:trPr>
          <w:trHeight w:val="250"/>
        </w:trPr>
        <w:tc>
          <w:tcPr>
            <w:tcW w:w="10080" w:type="dxa"/>
            <w:gridSpan w:val="7"/>
            <w:tcBorders>
              <w:top w:val="nil"/>
              <w:left w:val="single" w:sz="4" w:space="0" w:color="auto"/>
              <w:bottom w:val="nil"/>
              <w:right w:val="single" w:sz="4" w:space="0" w:color="auto"/>
            </w:tcBorders>
            <w:noWrap/>
            <w:vAlign w:val="bottom"/>
            <w:hideMark/>
          </w:tcPr>
          <w:p w14:paraId="11A13B68"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Outras receitas</w:t>
            </w:r>
          </w:p>
        </w:tc>
      </w:tr>
      <w:tr w:rsidR="00500221" w:rsidRPr="00CE08BE" w14:paraId="5B2850D6" w14:textId="77777777" w:rsidTr="004E2624">
        <w:trPr>
          <w:trHeight w:val="250"/>
        </w:trPr>
        <w:tc>
          <w:tcPr>
            <w:tcW w:w="4240" w:type="dxa"/>
            <w:tcBorders>
              <w:top w:val="nil"/>
              <w:left w:val="single" w:sz="4" w:space="0" w:color="auto"/>
              <w:bottom w:val="nil"/>
              <w:right w:val="nil"/>
            </w:tcBorders>
            <w:noWrap/>
            <w:vAlign w:val="bottom"/>
            <w:hideMark/>
          </w:tcPr>
          <w:p w14:paraId="0DA41EC8" w14:textId="5E257071"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Rendimentos </w:t>
            </w:r>
            <w:r w:rsidR="00B23F0F" w:rsidRPr="00CE08BE">
              <w:rPr>
                <w:rFonts w:ascii="Arial" w:eastAsia="Times New Roman" w:hAnsi="Arial" w:cs="Arial"/>
                <w:sz w:val="20"/>
                <w:szCs w:val="20"/>
                <w:lang w:val="pt-PT"/>
              </w:rPr>
              <w:t>de propriedade</w:t>
            </w:r>
          </w:p>
        </w:tc>
        <w:tc>
          <w:tcPr>
            <w:tcW w:w="960" w:type="dxa"/>
            <w:shd w:val="clear" w:color="auto" w:fill="FFFF00"/>
            <w:noWrap/>
            <w:vAlign w:val="bottom"/>
            <w:hideMark/>
          </w:tcPr>
          <w:p w14:paraId="6C3D843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F054C15"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594473E8"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321F608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78C7CFD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247C99E3"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28427DAF" w14:textId="77777777" w:rsidTr="004E2624">
        <w:trPr>
          <w:trHeight w:val="250"/>
        </w:trPr>
        <w:tc>
          <w:tcPr>
            <w:tcW w:w="4240" w:type="dxa"/>
            <w:tcBorders>
              <w:top w:val="nil"/>
              <w:left w:val="single" w:sz="4" w:space="0" w:color="auto"/>
              <w:bottom w:val="nil"/>
              <w:right w:val="nil"/>
            </w:tcBorders>
            <w:noWrap/>
            <w:vAlign w:val="bottom"/>
            <w:hideMark/>
          </w:tcPr>
          <w:p w14:paraId="34B20480"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Vendas de bens e serviços</w:t>
            </w:r>
          </w:p>
        </w:tc>
        <w:tc>
          <w:tcPr>
            <w:tcW w:w="960" w:type="dxa"/>
            <w:shd w:val="clear" w:color="auto" w:fill="FFFF00"/>
            <w:noWrap/>
            <w:vAlign w:val="bottom"/>
            <w:hideMark/>
          </w:tcPr>
          <w:p w14:paraId="2C63656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7C364ED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4A7BD5A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0BBFC35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56B543A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02F26612"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3CF5648" w14:textId="77777777" w:rsidTr="004E2624">
        <w:trPr>
          <w:trHeight w:val="250"/>
        </w:trPr>
        <w:tc>
          <w:tcPr>
            <w:tcW w:w="4240" w:type="dxa"/>
            <w:tcBorders>
              <w:top w:val="nil"/>
              <w:left w:val="single" w:sz="4" w:space="0" w:color="auto"/>
              <w:bottom w:val="nil"/>
              <w:right w:val="nil"/>
            </w:tcBorders>
            <w:noWrap/>
            <w:vAlign w:val="bottom"/>
            <w:hideMark/>
          </w:tcPr>
          <w:p w14:paraId="19DC5E72" w14:textId="5D57870D"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Coimas, sanções e </w:t>
            </w:r>
            <w:r w:rsidR="00DF1562">
              <w:rPr>
                <w:rFonts w:ascii="Arial" w:eastAsia="Times New Roman" w:hAnsi="Arial" w:cs="Arial"/>
                <w:sz w:val="20"/>
                <w:szCs w:val="20"/>
                <w:lang w:val="pt-PT"/>
              </w:rPr>
              <w:t>perdas</w:t>
            </w:r>
          </w:p>
        </w:tc>
        <w:tc>
          <w:tcPr>
            <w:tcW w:w="960" w:type="dxa"/>
            <w:shd w:val="clear" w:color="auto" w:fill="FFFF00"/>
            <w:noWrap/>
            <w:vAlign w:val="bottom"/>
            <w:hideMark/>
          </w:tcPr>
          <w:p w14:paraId="36200AE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64F822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33402500"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3ED831E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06FEB6D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74B94D17"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853D77" w14:paraId="3E3C3997" w14:textId="77777777" w:rsidTr="004E2624">
        <w:trPr>
          <w:trHeight w:val="250"/>
        </w:trPr>
        <w:tc>
          <w:tcPr>
            <w:tcW w:w="4240" w:type="dxa"/>
            <w:tcBorders>
              <w:top w:val="nil"/>
              <w:left w:val="single" w:sz="4" w:space="0" w:color="auto"/>
              <w:bottom w:val="nil"/>
              <w:right w:val="nil"/>
            </w:tcBorders>
            <w:noWrap/>
            <w:vAlign w:val="bottom"/>
            <w:hideMark/>
          </w:tcPr>
          <w:p w14:paraId="442DC36D" w14:textId="77777777" w:rsidR="00F06ED0" w:rsidRPr="00CE08BE" w:rsidRDefault="004E2624" w:rsidP="00E116EF">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Transferências não classificadas noutras r</w:t>
            </w:r>
            <w:r w:rsidR="00E116EF" w:rsidRPr="00CE08BE">
              <w:rPr>
                <w:rFonts w:ascii="Arial" w:eastAsia="Times New Roman" w:hAnsi="Arial" w:cs="Arial"/>
                <w:sz w:val="20"/>
                <w:szCs w:val="20"/>
                <w:lang w:val="pt-PT"/>
              </w:rPr>
              <w:t>u</w:t>
            </w:r>
            <w:r w:rsidRPr="00CE08BE">
              <w:rPr>
                <w:rFonts w:ascii="Arial" w:eastAsia="Times New Roman" w:hAnsi="Arial" w:cs="Arial"/>
                <w:sz w:val="20"/>
                <w:szCs w:val="20"/>
                <w:lang w:val="pt-PT"/>
              </w:rPr>
              <w:t>bricas</w:t>
            </w:r>
          </w:p>
        </w:tc>
        <w:tc>
          <w:tcPr>
            <w:tcW w:w="960" w:type="dxa"/>
            <w:shd w:val="clear" w:color="auto" w:fill="FFFF00"/>
            <w:noWrap/>
            <w:vAlign w:val="bottom"/>
            <w:hideMark/>
          </w:tcPr>
          <w:p w14:paraId="2AAEFA1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15BC7DB3"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7B2F0AD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56C02A5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2524D05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1058EB0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936EFC" w14:paraId="213FE59F" w14:textId="77777777" w:rsidTr="004E2624">
        <w:trPr>
          <w:trHeight w:val="750"/>
        </w:trPr>
        <w:tc>
          <w:tcPr>
            <w:tcW w:w="4240" w:type="dxa"/>
            <w:tcBorders>
              <w:top w:val="nil"/>
              <w:left w:val="single" w:sz="4" w:space="0" w:color="auto"/>
              <w:bottom w:val="nil"/>
              <w:right w:val="nil"/>
            </w:tcBorders>
            <w:vAlign w:val="bottom"/>
            <w:hideMark/>
          </w:tcPr>
          <w:p w14:paraId="277A207C" w14:textId="43DAF93A"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xml:space="preserve">Prémios, </w:t>
            </w:r>
            <w:r w:rsidR="00DF1562">
              <w:rPr>
                <w:rFonts w:ascii="Arial" w:eastAsia="Times New Roman" w:hAnsi="Arial" w:cs="Arial"/>
                <w:sz w:val="20"/>
                <w:szCs w:val="20"/>
                <w:lang w:val="pt-PT"/>
              </w:rPr>
              <w:t>taxas</w:t>
            </w:r>
            <w:r w:rsidR="00DF1562" w:rsidRPr="00CE08BE">
              <w:rPr>
                <w:rFonts w:ascii="Arial" w:eastAsia="Times New Roman" w:hAnsi="Arial" w:cs="Arial"/>
                <w:sz w:val="20"/>
                <w:szCs w:val="20"/>
                <w:lang w:val="pt-PT"/>
              </w:rPr>
              <w:t xml:space="preserve"> </w:t>
            </w:r>
            <w:r w:rsidRPr="00CE08BE">
              <w:rPr>
                <w:rFonts w:ascii="Arial" w:eastAsia="Times New Roman" w:hAnsi="Arial" w:cs="Arial"/>
                <w:sz w:val="20"/>
                <w:szCs w:val="20"/>
                <w:lang w:val="pt-PT"/>
              </w:rPr>
              <w:t xml:space="preserve">e </w:t>
            </w:r>
            <w:r w:rsidR="00DF1562">
              <w:rPr>
                <w:rFonts w:ascii="Arial" w:eastAsia="Times New Roman" w:hAnsi="Arial" w:cs="Arial"/>
                <w:sz w:val="20"/>
                <w:szCs w:val="20"/>
                <w:lang w:val="pt-PT"/>
              </w:rPr>
              <w:t>direitos</w:t>
            </w:r>
            <w:r w:rsidR="00B23F0F" w:rsidRPr="00CE08BE">
              <w:rPr>
                <w:rFonts w:ascii="Arial" w:eastAsia="Times New Roman" w:hAnsi="Arial" w:cs="Arial"/>
                <w:sz w:val="20"/>
                <w:szCs w:val="20"/>
                <w:lang w:val="pt-PT"/>
              </w:rPr>
              <w:t xml:space="preserve"> </w:t>
            </w:r>
            <w:r w:rsidRPr="00CE08BE">
              <w:rPr>
                <w:rFonts w:ascii="Arial" w:eastAsia="Times New Roman" w:hAnsi="Arial" w:cs="Arial"/>
                <w:sz w:val="20"/>
                <w:szCs w:val="20"/>
                <w:lang w:val="pt-PT"/>
              </w:rPr>
              <w:t>relacionados com seguros não-vida e regimes de garantia normalizados</w:t>
            </w:r>
          </w:p>
        </w:tc>
        <w:tc>
          <w:tcPr>
            <w:tcW w:w="960" w:type="dxa"/>
            <w:shd w:val="clear" w:color="auto" w:fill="FFFF00"/>
            <w:noWrap/>
            <w:vAlign w:val="bottom"/>
            <w:hideMark/>
          </w:tcPr>
          <w:p w14:paraId="133D0B98"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27F271D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1B05A0EB"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41FB151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5865C6C9"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5387F146"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BC9B09C" w14:textId="77777777" w:rsidTr="004E2624">
        <w:trPr>
          <w:trHeight w:val="250"/>
        </w:trPr>
        <w:tc>
          <w:tcPr>
            <w:tcW w:w="4240" w:type="dxa"/>
            <w:tcBorders>
              <w:top w:val="nil"/>
              <w:left w:val="single" w:sz="4" w:space="0" w:color="auto"/>
              <w:bottom w:val="nil"/>
              <w:right w:val="nil"/>
            </w:tcBorders>
            <w:noWrap/>
            <w:vAlign w:val="bottom"/>
            <w:hideMark/>
          </w:tcPr>
          <w:p w14:paraId="2B58BA69"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Somatório do resto</w:t>
            </w:r>
          </w:p>
        </w:tc>
        <w:tc>
          <w:tcPr>
            <w:tcW w:w="960" w:type="dxa"/>
            <w:shd w:val="clear" w:color="auto" w:fill="FFFF00"/>
            <w:noWrap/>
            <w:vAlign w:val="bottom"/>
            <w:hideMark/>
          </w:tcPr>
          <w:p w14:paraId="05F42A16"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shd w:val="clear" w:color="auto" w:fill="FFFF00"/>
            <w:noWrap/>
            <w:vAlign w:val="bottom"/>
            <w:hideMark/>
          </w:tcPr>
          <w:p w14:paraId="02FF3C9A"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tcPr>
          <w:p w14:paraId="14C492A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543BA933"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noWrap/>
            <w:vAlign w:val="bottom"/>
          </w:tcPr>
          <w:p w14:paraId="0FD6FCC5"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nil"/>
              <w:left w:val="nil"/>
              <w:bottom w:val="nil"/>
              <w:right w:val="single" w:sz="4" w:space="0" w:color="auto"/>
            </w:tcBorders>
            <w:noWrap/>
            <w:vAlign w:val="bottom"/>
          </w:tcPr>
          <w:p w14:paraId="45ABD2FB"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6B7C63C6" w14:textId="77777777" w:rsidTr="004E2624">
        <w:trPr>
          <w:trHeight w:val="260"/>
        </w:trPr>
        <w:tc>
          <w:tcPr>
            <w:tcW w:w="4240" w:type="dxa"/>
            <w:tcBorders>
              <w:top w:val="single" w:sz="4" w:space="0" w:color="auto"/>
              <w:left w:val="single" w:sz="4" w:space="0" w:color="auto"/>
              <w:bottom w:val="nil"/>
              <w:right w:val="nil"/>
            </w:tcBorders>
            <w:noWrap/>
            <w:vAlign w:val="bottom"/>
            <w:hideMark/>
          </w:tcPr>
          <w:p w14:paraId="3389512D"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Receita total</w:t>
            </w:r>
          </w:p>
        </w:tc>
        <w:tc>
          <w:tcPr>
            <w:tcW w:w="960" w:type="dxa"/>
            <w:tcBorders>
              <w:top w:val="single" w:sz="4" w:space="0" w:color="auto"/>
              <w:left w:val="nil"/>
              <w:bottom w:val="nil"/>
              <w:right w:val="nil"/>
            </w:tcBorders>
            <w:noWrap/>
            <w:vAlign w:val="bottom"/>
            <w:hideMark/>
          </w:tcPr>
          <w:p w14:paraId="35FBF29B"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single" w:sz="4" w:space="0" w:color="auto"/>
              <w:left w:val="nil"/>
              <w:bottom w:val="nil"/>
              <w:right w:val="nil"/>
            </w:tcBorders>
            <w:noWrap/>
            <w:vAlign w:val="bottom"/>
            <w:hideMark/>
          </w:tcPr>
          <w:p w14:paraId="1D96F42F"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960" w:type="dxa"/>
            <w:tcBorders>
              <w:top w:val="single" w:sz="4" w:space="0" w:color="auto"/>
              <w:left w:val="nil"/>
              <w:bottom w:val="nil"/>
              <w:right w:val="nil"/>
            </w:tcBorders>
            <w:noWrap/>
            <w:vAlign w:val="bottom"/>
          </w:tcPr>
          <w:p w14:paraId="43227AAD"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single" w:sz="4" w:space="0" w:color="auto"/>
              <w:left w:val="nil"/>
              <w:bottom w:val="nil"/>
              <w:right w:val="nil"/>
            </w:tcBorders>
            <w:noWrap/>
            <w:vAlign w:val="bottom"/>
          </w:tcPr>
          <w:p w14:paraId="1CC92341"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960" w:type="dxa"/>
            <w:tcBorders>
              <w:top w:val="single" w:sz="4" w:space="0" w:color="auto"/>
              <w:left w:val="nil"/>
              <w:bottom w:val="nil"/>
              <w:right w:val="nil"/>
            </w:tcBorders>
            <w:noWrap/>
            <w:vAlign w:val="bottom"/>
          </w:tcPr>
          <w:p w14:paraId="6B5A375F"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1040" w:type="dxa"/>
            <w:tcBorders>
              <w:top w:val="single" w:sz="4" w:space="0" w:color="auto"/>
              <w:left w:val="nil"/>
              <w:bottom w:val="nil"/>
              <w:right w:val="single" w:sz="4" w:space="0" w:color="auto"/>
            </w:tcBorders>
            <w:noWrap/>
            <w:vAlign w:val="bottom"/>
            <w:hideMark/>
          </w:tcPr>
          <w:p w14:paraId="7F0B31A4"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6B1CB758" w14:textId="77777777" w:rsidTr="004E2624">
        <w:trPr>
          <w:trHeight w:val="260"/>
        </w:trPr>
        <w:tc>
          <w:tcPr>
            <w:tcW w:w="4240" w:type="dxa"/>
            <w:tcBorders>
              <w:top w:val="nil"/>
              <w:left w:val="single" w:sz="4" w:space="0" w:color="auto"/>
              <w:bottom w:val="nil"/>
              <w:right w:val="nil"/>
            </w:tcBorders>
            <w:noWrap/>
            <w:vAlign w:val="bottom"/>
            <w:hideMark/>
          </w:tcPr>
          <w:p w14:paraId="1E0CA53B" w14:textId="4297EE61" w:rsidR="00F06ED0" w:rsidRPr="00CE08BE" w:rsidRDefault="004E2624" w:rsidP="00490C7E">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vari</w:t>
            </w:r>
            <w:r w:rsidR="00DF1562">
              <w:rPr>
                <w:rFonts w:ascii="Arial" w:eastAsia="Times New Roman" w:hAnsi="Arial" w:cs="Arial"/>
                <w:sz w:val="20"/>
                <w:szCs w:val="20"/>
                <w:lang w:val="pt-PT"/>
              </w:rPr>
              <w:t>ância</w:t>
            </w:r>
            <w:r w:rsidRPr="00CE08BE">
              <w:rPr>
                <w:rFonts w:ascii="Arial" w:eastAsia="Times New Roman" w:hAnsi="Arial" w:cs="Arial"/>
                <w:sz w:val="20"/>
                <w:szCs w:val="20"/>
                <w:lang w:val="pt-PT"/>
              </w:rPr>
              <w:t xml:space="preserve"> tota</w:t>
            </w:r>
            <w:r w:rsidR="00490C7E" w:rsidRPr="00CE08BE">
              <w:rPr>
                <w:rFonts w:ascii="Arial" w:eastAsia="Times New Roman" w:hAnsi="Arial" w:cs="Arial"/>
                <w:sz w:val="20"/>
                <w:szCs w:val="20"/>
                <w:lang w:val="pt-PT"/>
              </w:rPr>
              <w:t>l</w:t>
            </w:r>
          </w:p>
        </w:tc>
        <w:tc>
          <w:tcPr>
            <w:tcW w:w="960" w:type="dxa"/>
            <w:tcBorders>
              <w:top w:val="single" w:sz="4" w:space="0" w:color="auto"/>
              <w:left w:val="nil"/>
              <w:bottom w:val="nil"/>
              <w:right w:val="nil"/>
            </w:tcBorders>
            <w:noWrap/>
            <w:vAlign w:val="bottom"/>
            <w:hideMark/>
          </w:tcPr>
          <w:p w14:paraId="662B9D7A"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 </w:t>
            </w:r>
          </w:p>
        </w:tc>
        <w:tc>
          <w:tcPr>
            <w:tcW w:w="960" w:type="dxa"/>
            <w:tcBorders>
              <w:top w:val="single" w:sz="4" w:space="0" w:color="auto"/>
              <w:left w:val="nil"/>
              <w:bottom w:val="nil"/>
              <w:right w:val="nil"/>
            </w:tcBorders>
            <w:noWrap/>
            <w:vAlign w:val="bottom"/>
            <w:hideMark/>
          </w:tcPr>
          <w:p w14:paraId="32453161" w14:textId="77777777"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noWrap/>
            <w:vAlign w:val="bottom"/>
            <w:hideMark/>
          </w:tcPr>
          <w:p w14:paraId="23842AD6" w14:textId="77777777" w:rsidR="00F06ED0" w:rsidRPr="00CE08BE" w:rsidRDefault="00F06ED0" w:rsidP="00F06ED0">
            <w:pPr>
              <w:spacing w:line="256" w:lineRule="auto"/>
              <w:rPr>
                <w:rFonts w:ascii="Arial" w:eastAsia="Times New Roman" w:hAnsi="Arial" w:cs="Arial"/>
                <w:sz w:val="20"/>
                <w:szCs w:val="20"/>
                <w:lang w:val="pt-PT"/>
              </w:rPr>
            </w:pPr>
          </w:p>
        </w:tc>
        <w:tc>
          <w:tcPr>
            <w:tcW w:w="960" w:type="dxa"/>
            <w:noWrap/>
            <w:vAlign w:val="bottom"/>
            <w:hideMark/>
          </w:tcPr>
          <w:p w14:paraId="206C09FE"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960" w:type="dxa"/>
            <w:noWrap/>
            <w:vAlign w:val="bottom"/>
            <w:hideMark/>
          </w:tcPr>
          <w:p w14:paraId="6BC81C3A"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nil"/>
              <w:left w:val="nil"/>
              <w:bottom w:val="nil"/>
              <w:right w:val="single" w:sz="4" w:space="0" w:color="auto"/>
            </w:tcBorders>
            <w:noWrap/>
            <w:vAlign w:val="bottom"/>
          </w:tcPr>
          <w:p w14:paraId="76EFDDCB"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2B01BFDC" w14:textId="77777777" w:rsidTr="004E2624">
        <w:trPr>
          <w:trHeight w:val="278"/>
        </w:trPr>
        <w:tc>
          <w:tcPr>
            <w:tcW w:w="4240" w:type="dxa"/>
            <w:tcBorders>
              <w:top w:val="nil"/>
              <w:left w:val="single" w:sz="4" w:space="0" w:color="auto"/>
              <w:bottom w:val="single" w:sz="4" w:space="0" w:color="auto"/>
              <w:right w:val="nil"/>
            </w:tcBorders>
            <w:noWrap/>
            <w:vAlign w:val="bottom"/>
            <w:hideMark/>
          </w:tcPr>
          <w:p w14:paraId="47B29BE3" w14:textId="59A0D495" w:rsidR="00F06ED0" w:rsidRPr="00CE08BE" w:rsidRDefault="004E2624" w:rsidP="00F06ED0">
            <w:pPr>
              <w:spacing w:after="0" w:line="240" w:lineRule="auto"/>
              <w:rPr>
                <w:rFonts w:ascii="Arial" w:eastAsia="Times New Roman" w:hAnsi="Arial" w:cs="Arial"/>
                <w:sz w:val="20"/>
                <w:szCs w:val="20"/>
                <w:lang w:val="pt-PT"/>
              </w:rPr>
            </w:pPr>
            <w:r w:rsidRPr="00CE08BE">
              <w:rPr>
                <w:rFonts w:ascii="Arial" w:eastAsia="Times New Roman" w:hAnsi="Arial" w:cs="Arial"/>
                <w:sz w:val="20"/>
                <w:szCs w:val="20"/>
                <w:lang w:val="pt-PT"/>
              </w:rPr>
              <w:t>composição da vari</w:t>
            </w:r>
            <w:r w:rsidR="00B23F0F" w:rsidRPr="00CE08BE">
              <w:rPr>
                <w:rFonts w:ascii="Arial" w:eastAsia="Times New Roman" w:hAnsi="Arial" w:cs="Arial"/>
                <w:sz w:val="20"/>
                <w:szCs w:val="20"/>
                <w:lang w:val="pt-PT"/>
              </w:rPr>
              <w:t>ância</w:t>
            </w:r>
          </w:p>
        </w:tc>
        <w:tc>
          <w:tcPr>
            <w:tcW w:w="960" w:type="dxa"/>
            <w:tcBorders>
              <w:top w:val="nil"/>
              <w:left w:val="nil"/>
              <w:bottom w:val="single" w:sz="4" w:space="0" w:color="auto"/>
              <w:right w:val="nil"/>
            </w:tcBorders>
            <w:noWrap/>
            <w:vAlign w:val="center"/>
            <w:hideMark/>
          </w:tcPr>
          <w:p w14:paraId="2A13231E"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60" w:type="dxa"/>
            <w:tcBorders>
              <w:top w:val="nil"/>
              <w:left w:val="nil"/>
              <w:bottom w:val="single" w:sz="4" w:space="0" w:color="auto"/>
              <w:right w:val="nil"/>
            </w:tcBorders>
            <w:noWrap/>
            <w:vAlign w:val="center"/>
            <w:hideMark/>
          </w:tcPr>
          <w:p w14:paraId="3B36EC99" w14:textId="77777777" w:rsidR="00F06ED0" w:rsidRPr="00CE08BE" w:rsidRDefault="004E2624" w:rsidP="00F06ED0">
            <w:pPr>
              <w:spacing w:after="0" w:line="240" w:lineRule="auto"/>
              <w:jc w:val="center"/>
              <w:rPr>
                <w:rFonts w:ascii="Arial" w:eastAsia="Times New Roman" w:hAnsi="Arial" w:cs="Arial"/>
                <w:b/>
                <w:bCs/>
                <w:sz w:val="20"/>
                <w:szCs w:val="20"/>
                <w:lang w:val="pt-PT"/>
              </w:rPr>
            </w:pPr>
            <w:r w:rsidRPr="00CE08BE">
              <w:rPr>
                <w:rFonts w:ascii="Arial" w:eastAsia="Times New Roman" w:hAnsi="Arial" w:cs="Arial"/>
                <w:b/>
                <w:bCs/>
                <w:sz w:val="20"/>
                <w:szCs w:val="20"/>
                <w:lang w:val="pt-PT"/>
              </w:rPr>
              <w:t xml:space="preserve"> </w:t>
            </w:r>
          </w:p>
        </w:tc>
        <w:tc>
          <w:tcPr>
            <w:tcW w:w="960" w:type="dxa"/>
            <w:tcBorders>
              <w:top w:val="nil"/>
              <w:left w:val="nil"/>
              <w:bottom w:val="single" w:sz="4" w:space="0" w:color="auto"/>
              <w:right w:val="nil"/>
            </w:tcBorders>
            <w:noWrap/>
            <w:vAlign w:val="center"/>
            <w:hideMark/>
          </w:tcPr>
          <w:p w14:paraId="451F73FC"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single" w:sz="4" w:space="0" w:color="auto"/>
              <w:right w:val="nil"/>
            </w:tcBorders>
            <w:noWrap/>
            <w:vAlign w:val="center"/>
            <w:hideMark/>
          </w:tcPr>
          <w:p w14:paraId="62B1728C"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960" w:type="dxa"/>
            <w:tcBorders>
              <w:top w:val="nil"/>
              <w:left w:val="nil"/>
              <w:bottom w:val="single" w:sz="4" w:space="0" w:color="auto"/>
              <w:right w:val="nil"/>
            </w:tcBorders>
            <w:noWrap/>
            <w:vAlign w:val="center"/>
            <w:hideMark/>
          </w:tcPr>
          <w:p w14:paraId="4C844332"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xml:space="preserve"> </w:t>
            </w:r>
          </w:p>
        </w:tc>
        <w:tc>
          <w:tcPr>
            <w:tcW w:w="1040" w:type="dxa"/>
            <w:tcBorders>
              <w:top w:val="nil"/>
              <w:left w:val="nil"/>
              <w:bottom w:val="single" w:sz="4" w:space="0" w:color="auto"/>
              <w:right w:val="single" w:sz="4" w:space="0" w:color="auto"/>
            </w:tcBorders>
            <w:noWrap/>
            <w:vAlign w:val="center"/>
          </w:tcPr>
          <w:p w14:paraId="0912A2F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bl>
    <w:p w14:paraId="7D2A1942"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p w14:paraId="5317FDF9" w14:textId="03CC6810" w:rsidR="00F06ED0" w:rsidRPr="00CE08BE" w:rsidRDefault="004E2624" w:rsidP="00F06ED0">
      <w:pPr>
        <w:widowControl w:val="0"/>
        <w:spacing w:after="0" w:line="240" w:lineRule="auto"/>
        <w:ind w:left="360" w:right="24"/>
        <w:rPr>
          <w:rFonts w:ascii="Calibri" w:eastAsia="Calibri" w:hAnsi="Calibri" w:cs="Times New Roman"/>
          <w:b/>
          <w:color w:val="25456B"/>
          <w:spacing w:val="-1"/>
          <w:lang w:val="pt-PT"/>
        </w:rPr>
      </w:pPr>
      <w:r w:rsidRPr="00CE08BE">
        <w:rPr>
          <w:rFonts w:ascii="Calibri" w:eastAsia="Calibri" w:hAnsi="Calibri" w:cs="Times New Roman"/>
          <w:b/>
          <w:bCs/>
          <w:color w:val="25456B"/>
          <w:lang w:val="pt-PT"/>
        </w:rPr>
        <w:t>Os Quadros 3 e 4 são idênticos ao Quadro 2</w:t>
      </w:r>
    </w:p>
    <w:p w14:paraId="5A77232E" w14:textId="77777777" w:rsidR="00F06ED0" w:rsidRPr="00CE08BE" w:rsidRDefault="00F06ED0" w:rsidP="00F06ED0">
      <w:pPr>
        <w:widowControl w:val="0"/>
        <w:spacing w:after="0" w:line="240" w:lineRule="auto"/>
        <w:ind w:left="360" w:right="24"/>
        <w:rPr>
          <w:rFonts w:ascii="Calibri" w:eastAsia="Calibri" w:hAnsi="Calibri" w:cs="Times New Roman"/>
          <w:b/>
          <w:color w:val="25456B"/>
          <w:spacing w:val="-1"/>
          <w:lang w:val="pt-PT"/>
        </w:rPr>
      </w:pPr>
    </w:p>
    <w:tbl>
      <w:tblPr>
        <w:tblW w:w="6923" w:type="dxa"/>
        <w:tblLook w:val="04A0" w:firstRow="1" w:lastRow="0" w:firstColumn="1" w:lastColumn="0" w:noHBand="0" w:noVBand="1"/>
      </w:tblPr>
      <w:tblGrid>
        <w:gridCol w:w="2880"/>
        <w:gridCol w:w="2043"/>
        <w:gridCol w:w="960"/>
        <w:gridCol w:w="1040"/>
      </w:tblGrid>
      <w:tr w:rsidR="00500221" w:rsidRPr="00CE08BE" w14:paraId="6E1C0A87" w14:textId="77777777" w:rsidTr="004E2624">
        <w:trPr>
          <w:trHeight w:val="270"/>
        </w:trPr>
        <w:tc>
          <w:tcPr>
            <w:tcW w:w="2880" w:type="dxa"/>
            <w:tcBorders>
              <w:top w:val="single" w:sz="4" w:space="0" w:color="auto"/>
              <w:left w:val="single" w:sz="4" w:space="0" w:color="auto"/>
              <w:bottom w:val="nil"/>
              <w:right w:val="nil"/>
            </w:tcBorders>
            <w:noWrap/>
            <w:vAlign w:val="bottom"/>
            <w:hideMark/>
          </w:tcPr>
          <w:p w14:paraId="278D80DE" w14:textId="77777777" w:rsidR="00F06ED0" w:rsidRPr="00CE08BE" w:rsidRDefault="004E2624" w:rsidP="00F06ED0">
            <w:pPr>
              <w:spacing w:after="0" w:line="240" w:lineRule="auto"/>
              <w:rPr>
                <w:rFonts w:ascii="Arial" w:eastAsia="Times New Roman" w:hAnsi="Arial" w:cs="Arial"/>
                <w:b/>
                <w:bCs/>
                <w:sz w:val="20"/>
                <w:szCs w:val="20"/>
                <w:lang w:val="pt-PT"/>
              </w:rPr>
            </w:pPr>
            <w:r w:rsidRPr="00CE08BE">
              <w:rPr>
                <w:rFonts w:ascii="Arial" w:eastAsia="Times New Roman" w:hAnsi="Arial" w:cs="Arial"/>
                <w:b/>
                <w:bCs/>
                <w:sz w:val="20"/>
                <w:szCs w:val="20"/>
                <w:lang w:val="pt-PT"/>
              </w:rPr>
              <w:t>Quadro 5 - Matriz de resultados</w:t>
            </w:r>
          </w:p>
        </w:tc>
        <w:tc>
          <w:tcPr>
            <w:tcW w:w="2043" w:type="dxa"/>
            <w:tcBorders>
              <w:top w:val="single" w:sz="4" w:space="0" w:color="auto"/>
              <w:left w:val="nil"/>
              <w:bottom w:val="nil"/>
              <w:right w:val="nil"/>
            </w:tcBorders>
            <w:noWrap/>
            <w:vAlign w:val="bottom"/>
            <w:hideMark/>
          </w:tcPr>
          <w:p w14:paraId="7A95805D" w14:textId="77777777" w:rsidR="00F06ED0" w:rsidRPr="00CE08BE" w:rsidRDefault="00F06ED0" w:rsidP="00F06ED0">
            <w:pPr>
              <w:spacing w:line="256" w:lineRule="auto"/>
              <w:rPr>
                <w:rFonts w:ascii="Arial" w:eastAsia="Times New Roman" w:hAnsi="Arial" w:cs="Arial"/>
                <w:b/>
                <w:bCs/>
                <w:sz w:val="20"/>
                <w:szCs w:val="20"/>
                <w:lang w:val="pt-PT"/>
              </w:rPr>
            </w:pPr>
          </w:p>
        </w:tc>
        <w:tc>
          <w:tcPr>
            <w:tcW w:w="960" w:type="dxa"/>
            <w:tcBorders>
              <w:top w:val="single" w:sz="4" w:space="0" w:color="auto"/>
              <w:left w:val="nil"/>
              <w:bottom w:val="nil"/>
              <w:right w:val="nil"/>
            </w:tcBorders>
            <w:noWrap/>
            <w:vAlign w:val="bottom"/>
            <w:hideMark/>
          </w:tcPr>
          <w:p w14:paraId="546A6712" w14:textId="77777777" w:rsidR="00F06ED0" w:rsidRPr="00CE08BE" w:rsidRDefault="00F06ED0" w:rsidP="00F06ED0">
            <w:pPr>
              <w:spacing w:after="0" w:line="256" w:lineRule="auto"/>
              <w:rPr>
                <w:rFonts w:ascii="Calibri" w:eastAsia="Calibri" w:hAnsi="Calibri" w:cs="Times New Roman"/>
                <w:sz w:val="20"/>
                <w:szCs w:val="20"/>
                <w:lang w:val="pt-PT"/>
              </w:rPr>
            </w:pPr>
          </w:p>
        </w:tc>
        <w:tc>
          <w:tcPr>
            <w:tcW w:w="1040" w:type="dxa"/>
            <w:tcBorders>
              <w:top w:val="single" w:sz="4" w:space="0" w:color="auto"/>
              <w:left w:val="nil"/>
              <w:bottom w:val="nil"/>
              <w:right w:val="single" w:sz="4" w:space="0" w:color="auto"/>
            </w:tcBorders>
            <w:noWrap/>
            <w:vAlign w:val="bottom"/>
            <w:hideMark/>
          </w:tcPr>
          <w:p w14:paraId="1100FDFA" w14:textId="77777777" w:rsidR="00F06ED0" w:rsidRPr="00CE08BE" w:rsidRDefault="00F06ED0" w:rsidP="00F06ED0">
            <w:pPr>
              <w:spacing w:after="0" w:line="256" w:lineRule="auto"/>
              <w:rPr>
                <w:rFonts w:ascii="Calibri" w:eastAsia="Calibri" w:hAnsi="Calibri" w:cs="Times New Roman"/>
                <w:sz w:val="20"/>
                <w:szCs w:val="20"/>
                <w:lang w:val="pt-PT"/>
              </w:rPr>
            </w:pPr>
          </w:p>
        </w:tc>
      </w:tr>
      <w:tr w:rsidR="00500221" w:rsidRPr="00CE08BE" w14:paraId="67479F76" w14:textId="77777777" w:rsidTr="004E2624">
        <w:trPr>
          <w:trHeight w:val="250"/>
        </w:trPr>
        <w:tc>
          <w:tcPr>
            <w:tcW w:w="2880" w:type="dxa"/>
            <w:tcBorders>
              <w:top w:val="single" w:sz="8" w:space="0" w:color="auto"/>
              <w:left w:val="single" w:sz="4" w:space="0" w:color="auto"/>
              <w:bottom w:val="nil"/>
              <w:right w:val="single" w:sz="4" w:space="0" w:color="auto"/>
            </w:tcBorders>
            <w:noWrap/>
            <w:vAlign w:val="center"/>
            <w:hideMark/>
          </w:tcPr>
          <w:p w14:paraId="44CCCB6A"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2043" w:type="dxa"/>
            <w:tcBorders>
              <w:top w:val="single" w:sz="8" w:space="0" w:color="auto"/>
              <w:left w:val="nil"/>
              <w:bottom w:val="nil"/>
              <w:right w:val="nil"/>
            </w:tcBorders>
            <w:noWrap/>
            <w:vAlign w:val="center"/>
            <w:hideMark/>
          </w:tcPr>
          <w:p w14:paraId="7FA46A69"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c>
          <w:tcPr>
            <w:tcW w:w="2000" w:type="dxa"/>
            <w:gridSpan w:val="2"/>
            <w:tcBorders>
              <w:top w:val="single" w:sz="8" w:space="0" w:color="auto"/>
              <w:left w:val="nil"/>
              <w:bottom w:val="nil"/>
              <w:right w:val="single" w:sz="4" w:space="0" w:color="auto"/>
            </w:tcBorders>
            <w:noWrap/>
            <w:vAlign w:val="center"/>
            <w:hideMark/>
          </w:tcPr>
          <w:p w14:paraId="6193343B"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 </w:t>
            </w:r>
          </w:p>
        </w:tc>
      </w:tr>
      <w:tr w:rsidR="00500221" w:rsidRPr="00CE08BE" w14:paraId="2006C108" w14:textId="77777777" w:rsidTr="004E2624">
        <w:trPr>
          <w:trHeight w:val="250"/>
        </w:trPr>
        <w:tc>
          <w:tcPr>
            <w:tcW w:w="2880" w:type="dxa"/>
            <w:tcBorders>
              <w:top w:val="nil"/>
              <w:left w:val="single" w:sz="4" w:space="0" w:color="auto"/>
              <w:bottom w:val="nil"/>
              <w:right w:val="single" w:sz="4" w:space="0" w:color="auto"/>
            </w:tcBorders>
            <w:noWrap/>
            <w:vAlign w:val="center"/>
            <w:hideMark/>
          </w:tcPr>
          <w:p w14:paraId="41BD5E83" w14:textId="77777777"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ano</w:t>
            </w:r>
          </w:p>
        </w:tc>
        <w:tc>
          <w:tcPr>
            <w:tcW w:w="2043" w:type="dxa"/>
            <w:noWrap/>
            <w:vAlign w:val="center"/>
            <w:hideMark/>
          </w:tcPr>
          <w:p w14:paraId="18DFAFF8" w14:textId="77777777" w:rsidR="00F06ED0" w:rsidRPr="00CE08BE" w:rsidRDefault="00490C7E" w:rsidP="00490C7E">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d</w:t>
            </w:r>
            <w:r w:rsidR="004E2624" w:rsidRPr="00CE08BE">
              <w:rPr>
                <w:rFonts w:ascii="Arial" w:eastAsia="Times New Roman" w:hAnsi="Arial" w:cs="Arial"/>
                <w:sz w:val="20"/>
                <w:szCs w:val="20"/>
                <w:lang w:val="pt-PT"/>
              </w:rPr>
              <w:t>esvio total da receita</w:t>
            </w:r>
          </w:p>
        </w:tc>
        <w:tc>
          <w:tcPr>
            <w:tcW w:w="2000" w:type="dxa"/>
            <w:gridSpan w:val="2"/>
            <w:tcBorders>
              <w:top w:val="nil"/>
              <w:left w:val="nil"/>
              <w:bottom w:val="nil"/>
              <w:right w:val="single" w:sz="4" w:space="0" w:color="auto"/>
            </w:tcBorders>
            <w:noWrap/>
            <w:vAlign w:val="center"/>
            <w:hideMark/>
          </w:tcPr>
          <w:p w14:paraId="586E718B" w14:textId="2FD7CD48" w:rsidR="00F06ED0" w:rsidRPr="00CE08BE" w:rsidRDefault="004E2624" w:rsidP="00F06ED0">
            <w:pPr>
              <w:spacing w:after="0" w:line="240" w:lineRule="auto"/>
              <w:jc w:val="center"/>
              <w:rPr>
                <w:rFonts w:ascii="Arial" w:eastAsia="Times New Roman" w:hAnsi="Arial" w:cs="Arial"/>
                <w:sz w:val="20"/>
                <w:szCs w:val="20"/>
                <w:lang w:val="pt-PT"/>
              </w:rPr>
            </w:pPr>
            <w:r w:rsidRPr="00CE08BE">
              <w:rPr>
                <w:rFonts w:ascii="Arial" w:eastAsia="Times New Roman" w:hAnsi="Arial" w:cs="Arial"/>
                <w:sz w:val="20"/>
                <w:szCs w:val="20"/>
                <w:lang w:val="pt-PT"/>
              </w:rPr>
              <w:t>composição da vari</w:t>
            </w:r>
            <w:r w:rsidR="00B23F0F" w:rsidRPr="00CE08BE">
              <w:rPr>
                <w:rFonts w:ascii="Arial" w:eastAsia="Times New Roman" w:hAnsi="Arial" w:cs="Arial"/>
                <w:sz w:val="20"/>
                <w:szCs w:val="20"/>
                <w:lang w:val="pt-PT"/>
              </w:rPr>
              <w:t>ância</w:t>
            </w:r>
          </w:p>
        </w:tc>
      </w:tr>
      <w:tr w:rsidR="00500221" w:rsidRPr="00CE08BE" w14:paraId="18B2C9F5" w14:textId="77777777" w:rsidTr="004E2624">
        <w:trPr>
          <w:trHeight w:val="250"/>
        </w:trPr>
        <w:tc>
          <w:tcPr>
            <w:tcW w:w="2880" w:type="dxa"/>
            <w:tcBorders>
              <w:top w:val="nil"/>
              <w:left w:val="single" w:sz="4" w:space="0" w:color="auto"/>
              <w:bottom w:val="nil"/>
              <w:right w:val="single" w:sz="4" w:space="0" w:color="auto"/>
            </w:tcBorders>
            <w:noWrap/>
            <w:vAlign w:val="bottom"/>
            <w:hideMark/>
          </w:tcPr>
          <w:p w14:paraId="3E281A16"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2043" w:type="dxa"/>
            <w:noWrap/>
            <w:vAlign w:val="center"/>
          </w:tcPr>
          <w:p w14:paraId="237D9117"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nil"/>
              <w:left w:val="nil"/>
              <w:bottom w:val="nil"/>
              <w:right w:val="single" w:sz="4" w:space="0" w:color="auto"/>
            </w:tcBorders>
            <w:noWrap/>
            <w:vAlign w:val="center"/>
          </w:tcPr>
          <w:p w14:paraId="2333E3B1"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06D15E26" w14:textId="77777777" w:rsidTr="004E2624">
        <w:trPr>
          <w:trHeight w:val="250"/>
        </w:trPr>
        <w:tc>
          <w:tcPr>
            <w:tcW w:w="2880" w:type="dxa"/>
            <w:tcBorders>
              <w:top w:val="nil"/>
              <w:left w:val="single" w:sz="4" w:space="0" w:color="auto"/>
              <w:bottom w:val="nil"/>
              <w:right w:val="single" w:sz="4" w:space="0" w:color="auto"/>
            </w:tcBorders>
            <w:noWrap/>
            <w:vAlign w:val="bottom"/>
            <w:hideMark/>
          </w:tcPr>
          <w:p w14:paraId="1DFA6884"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2043" w:type="dxa"/>
            <w:noWrap/>
            <w:vAlign w:val="center"/>
          </w:tcPr>
          <w:p w14:paraId="2A883F62"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nil"/>
              <w:left w:val="nil"/>
              <w:bottom w:val="nil"/>
              <w:right w:val="single" w:sz="4" w:space="0" w:color="auto"/>
            </w:tcBorders>
            <w:noWrap/>
            <w:vAlign w:val="center"/>
          </w:tcPr>
          <w:p w14:paraId="47F46B9E"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r w:rsidR="00500221" w:rsidRPr="00CE08BE" w14:paraId="43B075A6" w14:textId="77777777" w:rsidTr="004E2624">
        <w:trPr>
          <w:trHeight w:val="260"/>
        </w:trPr>
        <w:tc>
          <w:tcPr>
            <w:tcW w:w="2880" w:type="dxa"/>
            <w:tcBorders>
              <w:top w:val="nil"/>
              <w:left w:val="single" w:sz="4" w:space="0" w:color="auto"/>
              <w:bottom w:val="single" w:sz="4" w:space="0" w:color="auto"/>
              <w:right w:val="single" w:sz="4" w:space="0" w:color="auto"/>
            </w:tcBorders>
            <w:noWrap/>
            <w:vAlign w:val="bottom"/>
            <w:hideMark/>
          </w:tcPr>
          <w:p w14:paraId="291591CD" w14:textId="77777777" w:rsidR="00F06ED0" w:rsidRPr="00CE08BE" w:rsidRDefault="004E2624" w:rsidP="00F06ED0">
            <w:pPr>
              <w:spacing w:after="0" w:line="240" w:lineRule="auto"/>
              <w:jc w:val="right"/>
              <w:rPr>
                <w:rFonts w:ascii="Arial" w:eastAsia="Times New Roman" w:hAnsi="Arial" w:cs="Arial"/>
                <w:sz w:val="20"/>
                <w:szCs w:val="20"/>
                <w:lang w:val="pt-PT"/>
              </w:rPr>
            </w:pPr>
            <w:r w:rsidRPr="00CE08BE">
              <w:rPr>
                <w:rFonts w:ascii="Arial" w:eastAsia="Times New Roman" w:hAnsi="Arial" w:cs="Arial"/>
                <w:sz w:val="20"/>
                <w:szCs w:val="20"/>
                <w:lang w:val="pt-PT"/>
              </w:rPr>
              <w:t>0</w:t>
            </w:r>
          </w:p>
        </w:tc>
        <w:tc>
          <w:tcPr>
            <w:tcW w:w="2043" w:type="dxa"/>
            <w:tcBorders>
              <w:top w:val="nil"/>
              <w:left w:val="nil"/>
              <w:bottom w:val="single" w:sz="4" w:space="0" w:color="auto"/>
              <w:right w:val="nil"/>
            </w:tcBorders>
            <w:noWrap/>
            <w:vAlign w:val="center"/>
          </w:tcPr>
          <w:p w14:paraId="3B872F94" w14:textId="77777777" w:rsidR="00F06ED0" w:rsidRPr="00CE08BE" w:rsidRDefault="00F06ED0" w:rsidP="00F06ED0">
            <w:pPr>
              <w:spacing w:after="0" w:line="240" w:lineRule="auto"/>
              <w:jc w:val="center"/>
              <w:rPr>
                <w:rFonts w:ascii="Arial" w:eastAsia="Times New Roman" w:hAnsi="Arial" w:cs="Arial"/>
                <w:sz w:val="20"/>
                <w:szCs w:val="20"/>
                <w:lang w:val="pt-PT"/>
              </w:rPr>
            </w:pPr>
          </w:p>
        </w:tc>
        <w:tc>
          <w:tcPr>
            <w:tcW w:w="2000" w:type="dxa"/>
            <w:gridSpan w:val="2"/>
            <w:tcBorders>
              <w:top w:val="nil"/>
              <w:left w:val="nil"/>
              <w:bottom w:val="single" w:sz="4" w:space="0" w:color="auto"/>
              <w:right w:val="single" w:sz="4" w:space="0" w:color="auto"/>
            </w:tcBorders>
            <w:noWrap/>
            <w:vAlign w:val="center"/>
          </w:tcPr>
          <w:p w14:paraId="4C390CE4" w14:textId="77777777" w:rsidR="00F06ED0" w:rsidRPr="00CE08BE" w:rsidRDefault="00F06ED0" w:rsidP="00F06ED0">
            <w:pPr>
              <w:spacing w:after="0" w:line="240" w:lineRule="auto"/>
              <w:jc w:val="center"/>
              <w:rPr>
                <w:rFonts w:ascii="Arial" w:eastAsia="Times New Roman" w:hAnsi="Arial" w:cs="Arial"/>
                <w:sz w:val="20"/>
                <w:szCs w:val="20"/>
                <w:lang w:val="pt-PT"/>
              </w:rPr>
            </w:pPr>
          </w:p>
        </w:tc>
      </w:tr>
    </w:tbl>
    <w:p w14:paraId="639E2D94" w14:textId="77777777" w:rsidR="00CA5F88" w:rsidRPr="00CE08BE" w:rsidRDefault="00CA5F88" w:rsidP="00E10144">
      <w:pPr>
        <w:rPr>
          <w:lang w:val="pt-PT"/>
        </w:rPr>
      </w:pPr>
    </w:p>
    <w:sectPr w:rsidR="00CA5F88" w:rsidRPr="00CE08BE" w:rsidSect="00F414D9">
      <w:pgSz w:w="12240" w:h="15840" w:code="1"/>
      <w:pgMar w:top="1440" w:right="990" w:bottom="127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3501" w14:textId="77777777" w:rsidR="002405EA" w:rsidRDefault="002405EA">
      <w:pPr>
        <w:spacing w:after="0" w:line="240" w:lineRule="auto"/>
      </w:pPr>
      <w:r>
        <w:separator/>
      </w:r>
    </w:p>
  </w:endnote>
  <w:endnote w:type="continuationSeparator" w:id="0">
    <w:p w14:paraId="417A610C" w14:textId="77777777" w:rsidR="002405EA" w:rsidRDefault="0024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1213" w14:textId="77777777" w:rsidR="008F1997" w:rsidRDefault="008F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15166"/>
      <w:docPartObj>
        <w:docPartGallery w:val="Page Numbers (Bottom of Page)"/>
        <w:docPartUnique/>
      </w:docPartObj>
    </w:sdtPr>
    <w:sdtEndPr>
      <w:rPr>
        <w:noProof/>
      </w:rPr>
    </w:sdtEndPr>
    <w:sdtContent>
      <w:p w14:paraId="23FB8372" w14:textId="77777777" w:rsidR="008F1997" w:rsidRDefault="008F1997" w:rsidP="009700AB">
        <w:pPr>
          <w:pStyle w:val="Footer"/>
          <w:jc w:val="right"/>
        </w:pPr>
        <w:r>
          <w:rPr>
            <w:lang w:val="pt"/>
          </w:rPr>
          <w:fldChar w:fldCharType="begin"/>
        </w:r>
        <w:r>
          <w:rPr>
            <w:lang w:val="pt"/>
          </w:rPr>
          <w:instrText xml:space="preserve"> PAGE   \* MERGEFORMAT </w:instrText>
        </w:r>
        <w:r>
          <w:rPr>
            <w:lang w:val="pt"/>
          </w:rPr>
          <w:fldChar w:fldCharType="separate"/>
        </w:r>
        <w:r w:rsidR="003A6CAF">
          <w:rPr>
            <w:noProof/>
            <w:lang w:val="pt"/>
          </w:rPr>
          <w:t>9</w:t>
        </w:r>
        <w:r>
          <w:rPr>
            <w:noProof/>
            <w:lang w:val="p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85973"/>
      <w:docPartObj>
        <w:docPartGallery w:val="Page Numbers (Bottom of Page)"/>
        <w:docPartUnique/>
      </w:docPartObj>
    </w:sdtPr>
    <w:sdtEndPr>
      <w:rPr>
        <w:color w:val="7F7F7F"/>
        <w:spacing w:val="60"/>
      </w:rPr>
    </w:sdtEndPr>
    <w:sdtContent>
      <w:p w14:paraId="1AC67968" w14:textId="73F09072" w:rsidR="008F1997" w:rsidRDefault="008F1997" w:rsidP="00936EFC">
        <w:pPr>
          <w:pStyle w:val="Footer"/>
          <w:pBdr>
            <w:top w:val="single" w:sz="4" w:space="1" w:color="D9D9D9"/>
          </w:pBdr>
          <w:jc w:val="right"/>
          <w:rPr>
            <w:b/>
            <w:bCs/>
          </w:rPr>
        </w:pPr>
        <w:r>
          <w:rPr>
            <w:lang w:val="pt"/>
          </w:rPr>
          <w:fldChar w:fldCharType="begin"/>
        </w:r>
        <w:r>
          <w:rPr>
            <w:lang w:val="pt"/>
          </w:rPr>
          <w:instrText xml:space="preserve"> PAGE   \* MERGEFORMAT </w:instrText>
        </w:r>
        <w:r>
          <w:rPr>
            <w:lang w:val="pt"/>
          </w:rPr>
          <w:fldChar w:fldCharType="separate"/>
        </w:r>
        <w:r w:rsidR="00F369F8">
          <w:rPr>
            <w:noProof/>
            <w:lang w:val="pt"/>
          </w:rPr>
          <w:t>1</w:t>
        </w:r>
        <w:r>
          <w:rPr>
            <w:noProof/>
            <w:lang w:val="pt"/>
          </w:rPr>
          <w:fldChar w:fldCharType="end"/>
        </w:r>
        <w:r>
          <w:rPr>
            <w:lang w:val="pt"/>
          </w:rPr>
          <w:t xml:space="preserve"> </w:t>
        </w:r>
      </w:p>
    </w:sdtContent>
  </w:sdt>
  <w:p w14:paraId="4B2C3CCC" w14:textId="77777777" w:rsidR="008F1997" w:rsidRDefault="008F19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96362"/>
      <w:docPartObj>
        <w:docPartGallery w:val="Page Numbers (Bottom of Page)"/>
        <w:docPartUnique/>
      </w:docPartObj>
    </w:sdtPr>
    <w:sdtEndPr>
      <w:rPr>
        <w:noProof/>
      </w:rPr>
    </w:sdtEndPr>
    <w:sdtContent>
      <w:p w14:paraId="5C6917DD" w14:textId="77777777" w:rsidR="008F1997" w:rsidRDefault="008F1997" w:rsidP="009700AB">
        <w:pPr>
          <w:pStyle w:val="Footer"/>
          <w:jc w:val="right"/>
        </w:pPr>
        <w:r>
          <w:rPr>
            <w:lang w:val="pt"/>
          </w:rPr>
          <w:fldChar w:fldCharType="begin"/>
        </w:r>
        <w:r>
          <w:rPr>
            <w:lang w:val="pt"/>
          </w:rPr>
          <w:instrText xml:space="preserve"> PAGE   \* MERGEFORMAT </w:instrText>
        </w:r>
        <w:r>
          <w:rPr>
            <w:lang w:val="pt"/>
          </w:rPr>
          <w:fldChar w:fldCharType="separate"/>
        </w:r>
        <w:r w:rsidR="003A6CAF">
          <w:rPr>
            <w:noProof/>
            <w:lang w:val="pt"/>
          </w:rPr>
          <w:t>22</w:t>
        </w:r>
        <w:r>
          <w:rPr>
            <w:noProof/>
            <w:lang w:val="p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DBA3" w14:textId="77777777" w:rsidR="002405EA" w:rsidRDefault="002405EA">
      <w:r>
        <w:separator/>
      </w:r>
    </w:p>
  </w:footnote>
  <w:footnote w:type="continuationSeparator" w:id="0">
    <w:p w14:paraId="5786A9AE" w14:textId="77777777" w:rsidR="002405EA" w:rsidRDefault="002405EA">
      <w:r>
        <w:continuationSeparator/>
      </w:r>
    </w:p>
  </w:footnote>
  <w:footnote w:type="continuationNotice" w:id="1">
    <w:p w14:paraId="79621415" w14:textId="77777777" w:rsidR="002405EA" w:rsidRDefault="002405EA"/>
  </w:footnote>
  <w:footnote w:id="2">
    <w:p w14:paraId="7A31E20A" w14:textId="5C6E6775" w:rsidR="008F1997" w:rsidRPr="008342B8" w:rsidRDefault="008F1997" w:rsidP="00D617F2">
      <w:pPr>
        <w:spacing w:after="0" w:line="240" w:lineRule="auto"/>
        <w:jc w:val="both"/>
        <w:rPr>
          <w:lang w:val="pt-BR"/>
        </w:rPr>
      </w:pPr>
      <w:r>
        <w:rPr>
          <w:rStyle w:val="FootnoteReference"/>
          <w:lang w:val="pt"/>
        </w:rPr>
        <w:footnoteRef/>
      </w:r>
      <w:r>
        <w:rPr>
          <w:lang w:val="pt"/>
        </w:rPr>
        <w:t xml:space="preserve"> </w:t>
      </w:r>
      <w:r w:rsidR="00372843">
        <w:rPr>
          <w:sz w:val="18"/>
          <w:szCs w:val="18"/>
          <w:lang w:val="pt"/>
        </w:rPr>
        <w:t xml:space="preserve">O Anexo 1. Resumo dos indicadores de desempenho inclui um quadro mais detalhado que apresenta as pontuações tanto a nível do indicador como das dimensões, bem como uma breve descrição dos requisitos </w:t>
      </w:r>
      <w:r w:rsidR="000725EE">
        <w:rPr>
          <w:sz w:val="18"/>
          <w:szCs w:val="18"/>
          <w:lang w:val="pt"/>
        </w:rPr>
        <w:t>cumpridos.</w:t>
      </w:r>
      <w:r w:rsidR="00372843">
        <w:rPr>
          <w:sz w:val="18"/>
          <w:szCs w:val="18"/>
          <w:lang w:val="pt"/>
        </w:rPr>
        <w:t xml:space="preserve">  O Anexo I também inclui colunas para registar as pontuações de uma avaliação anterior que utilizou a metodologia do PEFA 2016.  No entanto, o Anexo 1 não pode ser utilizado para comparar pontuações com uma avaliação anterior que tenha utilizado as versões de 2005 ou 2011 do quadro. Identificar as alterações de desempenho nestas circunstâncias exigirá que os avaliadores preencham um anexo suplementar (ver Anexo 4: Acompanhamento das alterações de desempenho com base </w:t>
      </w:r>
      <w:r w:rsidR="00091B1E">
        <w:rPr>
          <w:sz w:val="18"/>
          <w:szCs w:val="18"/>
          <w:lang w:val="pt"/>
        </w:rPr>
        <w:t>nas</w:t>
      </w:r>
      <w:r w:rsidR="00372843">
        <w:rPr>
          <w:sz w:val="18"/>
          <w:szCs w:val="18"/>
          <w:lang w:val="pt"/>
        </w:rPr>
        <w:t xml:space="preserve"> versões anteriores do PEFA). O anexo complementar deve ser preparado em conformidade com as </w:t>
      </w:r>
      <w:hyperlink w:history="1">
        <w:r w:rsidR="00372843" w:rsidRPr="00D617F2">
          <w:rPr>
            <w:rStyle w:val="Hyperlink"/>
            <w:color w:val="auto"/>
            <w:sz w:val="18"/>
            <w:szCs w:val="18"/>
            <w:u w:val="none"/>
            <w:lang w:val="pt"/>
          </w:rPr>
          <w:t>Orientações sobre a comunicação de alterações de desempenho no PEFA 2016 relativamente a avaliações anteriores que aplicaram o PEFA 2005 ou PEFA 2011</w:t>
        </w:r>
      </w:hyperlink>
      <w:r w:rsidR="00372843" w:rsidRPr="00D617F2">
        <w:rPr>
          <w:sz w:val="18"/>
          <w:szCs w:val="18"/>
          <w:lang w:val="pt"/>
        </w:rPr>
        <w:t xml:space="preserve"> </w:t>
      </w:r>
      <w:r w:rsidR="00372843">
        <w:rPr>
          <w:sz w:val="18"/>
          <w:szCs w:val="18"/>
          <w:lang w:val="pt"/>
        </w:rPr>
        <w:t xml:space="preserve">disponível em </w:t>
      </w:r>
      <w:hyperlink r:id="rId1" w:history="1">
        <w:r w:rsidR="00D617F2" w:rsidRPr="00C42B0F">
          <w:rPr>
            <w:rStyle w:val="Hyperlink"/>
            <w:sz w:val="18"/>
            <w:szCs w:val="18"/>
            <w:lang w:val="pt"/>
          </w:rPr>
          <w:t>www.pefa.org</w:t>
        </w:r>
      </w:hyperlink>
      <w:r w:rsidR="00D617F2">
        <w:rPr>
          <w:sz w:val="18"/>
          <w:szCs w:val="18"/>
          <w:lang w:val="pt"/>
        </w:rPr>
        <w:t>.</w:t>
      </w:r>
    </w:p>
  </w:footnote>
  <w:footnote w:id="3">
    <w:p w14:paraId="13ACF62E" w14:textId="0EA24D1E" w:rsidR="00372843" w:rsidRPr="00D617F2" w:rsidRDefault="00372843">
      <w:pPr>
        <w:pStyle w:val="FootnoteText"/>
        <w:rPr>
          <w:sz w:val="18"/>
          <w:szCs w:val="18"/>
          <w:lang w:val="pt-BR"/>
        </w:rPr>
      </w:pPr>
      <w:r>
        <w:rPr>
          <w:rStyle w:val="FootnoteReference"/>
        </w:rPr>
        <w:footnoteRef/>
      </w:r>
      <w:r w:rsidRPr="00AB7B06">
        <w:rPr>
          <w:lang w:val="pt-BR"/>
        </w:rPr>
        <w:t xml:space="preserve"> </w:t>
      </w:r>
      <w:hyperlink r:id="rId2" w:history="1">
        <w:r w:rsidR="00AB7B06" w:rsidRPr="00D617F2">
          <w:rPr>
            <w:rStyle w:val="Hyperlink"/>
            <w:sz w:val="18"/>
            <w:szCs w:val="18"/>
            <w:lang w:val="pt-BR"/>
          </w:rPr>
          <w:t>https://www.pefa.org/resources/templates-automated-excel-scores-worksheets-pefa-assessments</w:t>
        </w:r>
      </w:hyperlink>
    </w:p>
    <w:p w14:paraId="05EA3EF7" w14:textId="77777777" w:rsidR="00AB7B06" w:rsidRPr="00AB7B06" w:rsidRDefault="00AB7B06">
      <w:pPr>
        <w:pStyle w:val="FootnoteText"/>
        <w:rPr>
          <w:lang w:val="pt-PT"/>
        </w:rPr>
      </w:pPr>
    </w:p>
  </w:footnote>
  <w:footnote w:id="4">
    <w:p w14:paraId="66B98BF9" w14:textId="77777777" w:rsidR="008F1997" w:rsidRDefault="008F1997" w:rsidP="00F06ED0">
      <w:pPr>
        <w:pStyle w:val="FootnoteText"/>
      </w:pPr>
      <w:r>
        <w:rPr>
          <w:rStyle w:val="FootnoteReference"/>
          <w:lang w:val="pt"/>
        </w:rPr>
        <w:footnoteRef/>
      </w:r>
      <w:r w:rsidRPr="00EB54A7">
        <w:t xml:space="preserve"> International Organization of Supreme Audit Institutions, “Guidelines for Internal Control Standards for the Public Sector” (INTOSAI GOV 9100).  </w:t>
      </w:r>
    </w:p>
  </w:footnote>
  <w:footnote w:id="5">
    <w:p w14:paraId="773BB07C" w14:textId="77046AE0" w:rsidR="008F1997" w:rsidRPr="00FF3F3B" w:rsidRDefault="008F1997" w:rsidP="00A53C6B">
      <w:pPr>
        <w:pStyle w:val="FootnoteText"/>
        <w:spacing w:after="0"/>
        <w:rPr>
          <w:lang w:val="pt-BR"/>
        </w:rPr>
      </w:pPr>
      <w:r>
        <w:rPr>
          <w:rStyle w:val="FootnoteReference"/>
          <w:lang w:val="pt"/>
        </w:rPr>
        <w:footnoteRef/>
      </w:r>
      <w:r>
        <w:rPr>
          <w:lang w:val="pt"/>
        </w:rPr>
        <w:t xml:space="preserve"> </w:t>
      </w:r>
      <w:r>
        <w:rPr>
          <w:sz w:val="18"/>
          <w:szCs w:val="18"/>
          <w:lang w:val="pt"/>
        </w:rPr>
        <w:t>O nível de desempenho do sistema de GFP, conforme cap</w:t>
      </w:r>
      <w:r w:rsidR="003E553A">
        <w:rPr>
          <w:sz w:val="18"/>
          <w:szCs w:val="18"/>
          <w:lang w:val="pt"/>
        </w:rPr>
        <w:t xml:space="preserve">tado </w:t>
      </w:r>
      <w:r>
        <w:rPr>
          <w:sz w:val="18"/>
          <w:szCs w:val="18"/>
          <w:lang w:val="pt"/>
        </w:rPr>
        <w:t>pelos indicadores, refle</w:t>
      </w:r>
      <w:r w:rsidR="002B3E5C">
        <w:rPr>
          <w:sz w:val="18"/>
          <w:szCs w:val="18"/>
          <w:lang w:val="pt"/>
        </w:rPr>
        <w:t>c</w:t>
      </w:r>
      <w:r>
        <w:rPr>
          <w:sz w:val="18"/>
          <w:szCs w:val="18"/>
          <w:lang w:val="pt"/>
        </w:rPr>
        <w:t>te uma combinação de fa</w:t>
      </w:r>
      <w:r w:rsidR="002B3E5C">
        <w:rPr>
          <w:sz w:val="18"/>
          <w:szCs w:val="18"/>
          <w:lang w:val="pt"/>
        </w:rPr>
        <w:t>c</w:t>
      </w:r>
      <w:r>
        <w:rPr>
          <w:sz w:val="18"/>
          <w:szCs w:val="18"/>
          <w:lang w:val="pt"/>
        </w:rPr>
        <w:t>tores históricos, políticos, institucionais e económicos e não é necessariamente representativo dos esforços</w:t>
      </w:r>
      <w:r w:rsidR="002B3E5C">
        <w:rPr>
          <w:sz w:val="18"/>
          <w:szCs w:val="18"/>
          <w:lang w:val="pt"/>
        </w:rPr>
        <w:t>,</w:t>
      </w:r>
      <w:r>
        <w:rPr>
          <w:sz w:val="18"/>
          <w:szCs w:val="18"/>
          <w:lang w:val="pt"/>
        </w:rPr>
        <w:t xml:space="preserve"> recentes ou em curso</w:t>
      </w:r>
      <w:r w:rsidR="002B3E5C">
        <w:rPr>
          <w:sz w:val="18"/>
          <w:szCs w:val="18"/>
          <w:lang w:val="pt"/>
        </w:rPr>
        <w:t>,</w:t>
      </w:r>
      <w:r>
        <w:rPr>
          <w:sz w:val="18"/>
          <w:szCs w:val="18"/>
          <w:lang w:val="pt"/>
        </w:rPr>
        <w:t xml:space="preserve"> feitos pelo governo para melhorar o desempenho da GFP. A melhoria nas pontuações dos indicadores pode demorar vários anos a ser alcançada devido à </w:t>
      </w:r>
      <w:r w:rsidR="00DF7903">
        <w:rPr>
          <w:sz w:val="18"/>
          <w:szCs w:val="18"/>
          <w:lang w:val="pt"/>
        </w:rPr>
        <w:t xml:space="preserve">amplitude das diferenças </w:t>
      </w:r>
      <w:r>
        <w:rPr>
          <w:sz w:val="18"/>
          <w:szCs w:val="18"/>
          <w:lang w:val="pt"/>
        </w:rPr>
        <w:t xml:space="preserve">entre as pontuações </w:t>
      </w:r>
      <w:r w:rsidR="00DF7903">
        <w:rPr>
          <w:sz w:val="18"/>
          <w:szCs w:val="18"/>
          <w:lang w:val="pt"/>
        </w:rPr>
        <w:t>d</w:t>
      </w:r>
      <w:r>
        <w:rPr>
          <w:sz w:val="18"/>
          <w:szCs w:val="18"/>
          <w:lang w:val="pt"/>
        </w:rPr>
        <w:t xml:space="preserve">os indicadores e </w:t>
      </w:r>
      <w:r w:rsidR="00DF7903">
        <w:rPr>
          <w:sz w:val="18"/>
          <w:szCs w:val="18"/>
          <w:lang w:val="pt"/>
        </w:rPr>
        <w:t>d</w:t>
      </w:r>
      <w:r>
        <w:rPr>
          <w:sz w:val="18"/>
          <w:szCs w:val="18"/>
          <w:lang w:val="pt"/>
        </w:rPr>
        <w:t>as dimensões PEFA. É por isso que o relatório do PEFA propõe a inclusão de comentários sobre os progressos feitos na melhoria do desempenho da GFP, tal como registado pelas dimensões.</w:t>
      </w:r>
    </w:p>
  </w:footnote>
  <w:footnote w:id="6">
    <w:p w14:paraId="47EE8DDE" w14:textId="77777777" w:rsidR="008F1997" w:rsidRPr="00FF3F3B" w:rsidRDefault="008F1997" w:rsidP="00A53C6B">
      <w:pPr>
        <w:pStyle w:val="FootnoteText"/>
        <w:spacing w:after="0"/>
        <w:rPr>
          <w:lang w:val="pt-BR"/>
        </w:rPr>
      </w:pPr>
      <w:r>
        <w:rPr>
          <w:rStyle w:val="FootnoteReference"/>
          <w:lang w:val="pt"/>
        </w:rPr>
        <w:footnoteRef/>
      </w:r>
      <w:r>
        <w:rPr>
          <w:lang w:val="pt"/>
        </w:rPr>
        <w:t xml:space="preserve"> </w:t>
      </w:r>
      <w:hyperlink r:id="rId3" w:history="1">
        <w:r>
          <w:rPr>
            <w:rStyle w:val="Hyperlink"/>
            <w:sz w:val="18"/>
            <w:szCs w:val="18"/>
            <w:lang w:val="pt"/>
          </w:rPr>
          <w:t>https://www.pefa.org/resources/pefa-2016-framework</w:t>
        </w:r>
      </w:hyperlink>
    </w:p>
  </w:footnote>
  <w:footnote w:id="7">
    <w:p w14:paraId="25C54B33" w14:textId="77777777" w:rsidR="008F1997" w:rsidRPr="00FF3F3B" w:rsidRDefault="008F1997" w:rsidP="00A53C6B">
      <w:pPr>
        <w:pStyle w:val="FootnoteText"/>
        <w:spacing w:after="0"/>
        <w:rPr>
          <w:sz w:val="18"/>
          <w:szCs w:val="18"/>
          <w:lang w:val="pt-BR"/>
        </w:rPr>
      </w:pPr>
      <w:r>
        <w:rPr>
          <w:rStyle w:val="FootnoteReference"/>
          <w:lang w:val="pt"/>
        </w:rPr>
        <w:footnoteRef/>
      </w:r>
      <w:r>
        <w:rPr>
          <w:lang w:val="pt"/>
        </w:rPr>
        <w:t xml:space="preserve"> </w:t>
      </w:r>
      <w:hyperlink r:id="rId4" w:history="1">
        <w:r>
          <w:rPr>
            <w:rStyle w:val="Hyperlink"/>
            <w:sz w:val="18"/>
            <w:szCs w:val="18"/>
            <w:lang w:val="pt"/>
          </w:rPr>
          <w:t>https://www.pefa.org/resources/volume-ii-pefa-assessment-fieldguide-second-edition</w:t>
        </w:r>
      </w:hyperlink>
      <w:r>
        <w:rPr>
          <w:sz w:val="18"/>
          <w:szCs w:val="18"/>
          <w:lang w:val="pt"/>
        </w:rPr>
        <w:t xml:space="preserve"> </w:t>
      </w:r>
    </w:p>
  </w:footnote>
  <w:footnote w:id="8">
    <w:p w14:paraId="1CE2BD4B" w14:textId="4E409D0F" w:rsidR="008F1997" w:rsidRPr="008342B8" w:rsidRDefault="008F1997" w:rsidP="00A53C6B">
      <w:pPr>
        <w:pStyle w:val="FootnoteText"/>
        <w:spacing w:after="0"/>
        <w:rPr>
          <w:lang w:val="pt-BR"/>
        </w:rPr>
      </w:pPr>
      <w:r>
        <w:rPr>
          <w:rStyle w:val="FootnoteReference"/>
          <w:lang w:val="pt"/>
        </w:rPr>
        <w:footnoteRef/>
      </w:r>
      <w:r>
        <w:rPr>
          <w:lang w:val="pt"/>
        </w:rPr>
        <w:t xml:space="preserve"> </w:t>
      </w:r>
      <w:r>
        <w:rPr>
          <w:sz w:val="18"/>
          <w:szCs w:val="18"/>
          <w:lang w:val="pt"/>
        </w:rPr>
        <w:t>Uma pontuação D devido a informações suficientes, distingue-se de uma pontuação D por um nível de desempenho</w:t>
      </w:r>
      <w:r w:rsidR="00DF7903" w:rsidRPr="00DF7903">
        <w:rPr>
          <w:sz w:val="18"/>
          <w:szCs w:val="18"/>
          <w:lang w:val="pt"/>
        </w:rPr>
        <w:t xml:space="preserve"> </w:t>
      </w:r>
      <w:r w:rsidR="00DF7903">
        <w:rPr>
          <w:sz w:val="18"/>
          <w:szCs w:val="18"/>
          <w:lang w:val="pt"/>
        </w:rPr>
        <w:t>baixo</w:t>
      </w:r>
      <w:r>
        <w:rPr>
          <w:sz w:val="18"/>
          <w:szCs w:val="18"/>
          <w:lang w:val="pt"/>
        </w:rPr>
        <w:t>, pela utilização de um asterisco, ou seja, D*</w:t>
      </w:r>
    </w:p>
  </w:footnote>
  <w:footnote w:id="9">
    <w:p w14:paraId="4184B0F3" w14:textId="1FD63818" w:rsidR="008F1997" w:rsidRPr="00FF3F3B" w:rsidRDefault="008F1997" w:rsidP="00F06ED0">
      <w:pPr>
        <w:pStyle w:val="FootnoteText"/>
        <w:rPr>
          <w:lang w:val="pt-BR"/>
        </w:rPr>
      </w:pPr>
      <w:r>
        <w:rPr>
          <w:rStyle w:val="FootnoteReference"/>
          <w:lang w:val="pt"/>
        </w:rPr>
        <w:footnoteRef/>
      </w:r>
      <w:r>
        <w:rPr>
          <w:lang w:val="pt"/>
        </w:rPr>
        <w:t xml:space="preserve"> </w:t>
      </w:r>
      <w:r>
        <w:rPr>
          <w:sz w:val="18"/>
          <w:szCs w:val="18"/>
          <w:lang w:val="pt"/>
        </w:rPr>
        <w:t xml:space="preserve">Consulte a página 7 da estrutura do PEFA ou o Volume II da </w:t>
      </w:r>
      <w:r w:rsidR="00177B09">
        <w:rPr>
          <w:sz w:val="18"/>
          <w:szCs w:val="18"/>
          <w:lang w:val="pt"/>
        </w:rPr>
        <w:t>subsecção</w:t>
      </w:r>
      <w:r>
        <w:rPr>
          <w:sz w:val="18"/>
          <w:szCs w:val="18"/>
          <w:lang w:val="pt"/>
        </w:rPr>
        <w:t xml:space="preserve"> 2.1.2 do Manual PEFA. O termo “não aplicável” e a sua abreviatura “NA” devem ser utilizados em tabelas onde um indicador, dimensão ou evidência procurada não seja aplicável ao sistema governamental que está a ser avaliado. Quando </w:t>
      </w:r>
      <w:r w:rsidR="00DF7903">
        <w:rPr>
          <w:sz w:val="18"/>
          <w:szCs w:val="18"/>
          <w:lang w:val="pt"/>
        </w:rPr>
        <w:t xml:space="preserve">o NA </w:t>
      </w:r>
      <w:r>
        <w:rPr>
          <w:sz w:val="18"/>
          <w:szCs w:val="18"/>
          <w:lang w:val="pt"/>
        </w:rPr>
        <w:t>é utilizado, deve ser incluída uma explicação na narrativa.</w:t>
      </w:r>
    </w:p>
  </w:footnote>
  <w:footnote w:id="10">
    <w:p w14:paraId="1A8537CA" w14:textId="1F41E566" w:rsidR="008F1997" w:rsidRPr="00D4178D" w:rsidRDefault="008F1997" w:rsidP="00F06ED0">
      <w:pPr>
        <w:pStyle w:val="FootnoteText"/>
        <w:rPr>
          <w:lang w:val="pt-BR"/>
        </w:rPr>
      </w:pPr>
      <w:r>
        <w:rPr>
          <w:rStyle w:val="FootnoteReference"/>
          <w:lang w:val="pt"/>
        </w:rPr>
        <w:footnoteRef/>
      </w:r>
      <w:r>
        <w:rPr>
          <w:lang w:val="pt"/>
        </w:rPr>
        <w:t xml:space="preserve"> </w:t>
      </w:r>
      <w:hyperlink r:id="rId5" w:history="1">
        <w:r>
          <w:rPr>
            <w:rStyle w:val="Hyperlink"/>
            <w:sz w:val="18"/>
            <w:szCs w:val="18"/>
            <w:lang w:val="pt"/>
          </w:rPr>
          <w:t>https://www.pefa.org/resources/calculation-sheet-revenue-composition-outturn-</w:t>
        </w:r>
        <w:r w:rsidR="00526755">
          <w:rPr>
            <w:rStyle w:val="Hyperlink"/>
            <w:sz w:val="18"/>
            <w:szCs w:val="18"/>
            <w:lang w:val="pt"/>
          </w:rPr>
          <w:t>ID</w:t>
        </w:r>
        <w:r>
          <w:rPr>
            <w:rStyle w:val="Hyperlink"/>
            <w:sz w:val="18"/>
            <w:szCs w:val="18"/>
            <w:lang w:val="pt"/>
          </w:rPr>
          <w:t>-32-november-2018</w:t>
        </w:r>
      </w:hyperlink>
      <w:r>
        <w:rPr>
          <w:sz w:val="18"/>
          <w:szCs w:val="18"/>
          <w:lang w:val="pt"/>
        </w:rPr>
        <w:t xml:space="preserve"> </w:t>
      </w:r>
    </w:p>
  </w:footnote>
  <w:footnote w:id="11">
    <w:p w14:paraId="03BA0E3D" w14:textId="03CCD357" w:rsidR="008F1997" w:rsidRPr="00390B24" w:rsidRDefault="008F1997" w:rsidP="00F06ED0">
      <w:pPr>
        <w:pStyle w:val="FootnoteText"/>
        <w:rPr>
          <w:lang w:val="pt-BR"/>
        </w:rPr>
      </w:pPr>
      <w:r>
        <w:rPr>
          <w:rStyle w:val="FootnoteReference"/>
          <w:lang w:val="pt"/>
        </w:rPr>
        <w:footnoteRef/>
      </w:r>
      <w:r>
        <w:rPr>
          <w:lang w:val="pt"/>
        </w:rPr>
        <w:t xml:space="preserve"> Como descrito no </w:t>
      </w:r>
      <w:r w:rsidR="00526755">
        <w:rPr>
          <w:lang w:val="pt"/>
        </w:rPr>
        <w:t>ID</w:t>
      </w:r>
      <w:r>
        <w:rPr>
          <w:lang w:val="pt"/>
        </w:rPr>
        <w:t>-1</w:t>
      </w:r>
    </w:p>
  </w:footnote>
  <w:footnote w:id="12">
    <w:p w14:paraId="13C0E313" w14:textId="77777777" w:rsidR="008F1997" w:rsidRPr="006435C8" w:rsidRDefault="008F1997" w:rsidP="00F06ED0">
      <w:pPr>
        <w:pStyle w:val="FootnoteText"/>
        <w:rPr>
          <w:rFonts w:ascii="Calibri Light" w:hAnsi="Calibri Light"/>
          <w:lang w:val="pt-BR"/>
        </w:rPr>
      </w:pPr>
      <w:r>
        <w:rPr>
          <w:rStyle w:val="FootnoteReference"/>
          <w:rFonts w:ascii="Calibri Light" w:hAnsi="Calibri Light"/>
          <w:lang w:val="pt"/>
        </w:rPr>
        <w:footnoteRef/>
      </w:r>
      <w:r>
        <w:rPr>
          <w:rFonts w:ascii="Calibri Light" w:hAnsi="Calibri Light"/>
          <w:lang w:val="pt"/>
        </w:rPr>
        <w:t xml:space="preserve"> Pode ser um relatório financeiro consolidado ou uma lista de relatórios financeiros de todas as unidades individuais do GCO. </w:t>
      </w:r>
    </w:p>
  </w:footnote>
  <w:footnote w:id="13">
    <w:p w14:paraId="69D40A1F" w14:textId="0673524D" w:rsidR="008F1997" w:rsidRPr="0046414D" w:rsidRDefault="008F1997" w:rsidP="00F06ED0">
      <w:pPr>
        <w:pStyle w:val="FootnoteText"/>
        <w:rPr>
          <w:sz w:val="18"/>
          <w:szCs w:val="18"/>
          <w:lang w:val="pt-BR"/>
        </w:rPr>
      </w:pPr>
      <w:r>
        <w:rPr>
          <w:rStyle w:val="FootnoteReference"/>
          <w:lang w:val="pt"/>
        </w:rPr>
        <w:footnoteRef/>
      </w:r>
      <w:r>
        <w:rPr>
          <w:lang w:val="pt"/>
        </w:rPr>
        <w:t xml:space="preserve"> </w:t>
      </w:r>
      <w:r w:rsidR="00526755">
        <w:rPr>
          <w:sz w:val="18"/>
          <w:szCs w:val="18"/>
          <w:lang w:val="pt"/>
        </w:rPr>
        <w:t>ID</w:t>
      </w:r>
      <w:r>
        <w:rPr>
          <w:sz w:val="18"/>
          <w:szCs w:val="18"/>
          <w:lang w:val="pt"/>
        </w:rPr>
        <w:t xml:space="preserve">-1 e </w:t>
      </w:r>
      <w:r w:rsidR="00526755">
        <w:rPr>
          <w:sz w:val="18"/>
          <w:szCs w:val="18"/>
          <w:lang w:val="pt"/>
        </w:rPr>
        <w:t>ID</w:t>
      </w:r>
      <w:r>
        <w:rPr>
          <w:sz w:val="18"/>
          <w:szCs w:val="18"/>
          <w:lang w:val="pt"/>
        </w:rPr>
        <w:t xml:space="preserve">-2: </w:t>
      </w:r>
      <w:hyperlink r:id="rId6" w:history="1">
        <w:r>
          <w:rPr>
            <w:rStyle w:val="Hyperlink"/>
            <w:sz w:val="18"/>
            <w:szCs w:val="18"/>
            <w:lang w:val="pt"/>
          </w:rPr>
          <w:t>https://www.pefa.org/resources/calculation-sheets-pefa-performance-indicators-</w:t>
        </w:r>
        <w:r w:rsidR="00526755">
          <w:rPr>
            <w:rStyle w:val="Hyperlink"/>
            <w:sz w:val="18"/>
            <w:szCs w:val="18"/>
            <w:lang w:val="pt"/>
          </w:rPr>
          <w:t>ID</w:t>
        </w:r>
        <w:r>
          <w:rPr>
            <w:rStyle w:val="Hyperlink"/>
            <w:sz w:val="18"/>
            <w:szCs w:val="18"/>
            <w:lang w:val="pt"/>
          </w:rPr>
          <w:t>-1-</w:t>
        </w:r>
        <w:r w:rsidR="00526755">
          <w:rPr>
            <w:rStyle w:val="Hyperlink"/>
            <w:sz w:val="18"/>
            <w:szCs w:val="18"/>
            <w:lang w:val="pt"/>
          </w:rPr>
          <w:t>ID</w:t>
        </w:r>
        <w:r>
          <w:rPr>
            <w:rStyle w:val="Hyperlink"/>
            <w:sz w:val="18"/>
            <w:szCs w:val="18"/>
            <w:lang w:val="pt"/>
          </w:rPr>
          <w:t>-2-and-</w:t>
        </w:r>
        <w:r w:rsidR="00526755">
          <w:rPr>
            <w:rStyle w:val="Hyperlink"/>
            <w:sz w:val="18"/>
            <w:szCs w:val="18"/>
            <w:lang w:val="pt"/>
          </w:rPr>
          <w:t>ID</w:t>
        </w:r>
        <w:r>
          <w:rPr>
            <w:rStyle w:val="Hyperlink"/>
            <w:sz w:val="18"/>
            <w:szCs w:val="18"/>
            <w:lang w:val="pt"/>
          </w:rPr>
          <w:t>-23-november-2018</w:t>
        </w:r>
      </w:hyperlink>
      <w:r>
        <w:rPr>
          <w:sz w:val="18"/>
          <w:szCs w:val="18"/>
          <w:lang w:val="pt"/>
        </w:rPr>
        <w:t xml:space="preserve"> </w:t>
      </w:r>
    </w:p>
    <w:p w14:paraId="06952646" w14:textId="11291B28" w:rsidR="008F1997" w:rsidRDefault="00526755" w:rsidP="00F06ED0">
      <w:pPr>
        <w:pStyle w:val="FootnoteText"/>
      </w:pPr>
      <w:r w:rsidRPr="0046414D">
        <w:rPr>
          <w:sz w:val="18"/>
          <w:szCs w:val="18"/>
        </w:rPr>
        <w:t>ID</w:t>
      </w:r>
      <w:r w:rsidR="008F1997" w:rsidRPr="0046414D">
        <w:rPr>
          <w:sz w:val="18"/>
          <w:szCs w:val="18"/>
        </w:rPr>
        <w:t xml:space="preserve">-3: </w:t>
      </w:r>
      <w:hyperlink r:id="rId7" w:history="1">
        <w:r w:rsidR="008F1997" w:rsidRPr="0046414D">
          <w:rPr>
            <w:rStyle w:val="Hyperlink"/>
            <w:sz w:val="18"/>
            <w:szCs w:val="18"/>
          </w:rPr>
          <w:t>https://www.pefa.org/resources/calculation-sheet-revenue-composition-outturn-</w:t>
        </w:r>
        <w:r w:rsidRPr="0046414D">
          <w:rPr>
            <w:rStyle w:val="Hyperlink"/>
            <w:sz w:val="18"/>
            <w:szCs w:val="18"/>
          </w:rPr>
          <w:t>ID</w:t>
        </w:r>
        <w:r w:rsidR="008F1997" w:rsidRPr="0046414D">
          <w:rPr>
            <w:rStyle w:val="Hyperlink"/>
            <w:sz w:val="18"/>
            <w:szCs w:val="18"/>
          </w:rPr>
          <w:t>-32-november-2018</w:t>
        </w:r>
      </w:hyperlink>
      <w:r w:rsidR="008F1997" w:rsidRPr="004641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8B0" w14:textId="77777777" w:rsidR="008F1997" w:rsidRDefault="008F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06E" w14:textId="77777777" w:rsidR="008F1997" w:rsidRDefault="008F1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14E" w14:textId="77777777" w:rsidR="008F1997" w:rsidRDefault="008F1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9F"/>
    <w:multiLevelType w:val="hybridMultilevel"/>
    <w:tmpl w:val="3DC05EB2"/>
    <w:lvl w:ilvl="0" w:tplc="49D0177C">
      <w:start w:val="1"/>
      <w:numFmt w:val="decimal"/>
      <w:lvlText w:val="%1."/>
      <w:lvlJc w:val="left"/>
      <w:pPr>
        <w:ind w:left="360" w:hanging="360"/>
      </w:pPr>
    </w:lvl>
    <w:lvl w:ilvl="1" w:tplc="78F6155A" w:tentative="1">
      <w:start w:val="1"/>
      <w:numFmt w:val="lowerLetter"/>
      <w:lvlText w:val="%2."/>
      <w:lvlJc w:val="left"/>
      <w:pPr>
        <w:ind w:left="1080" w:hanging="360"/>
      </w:pPr>
    </w:lvl>
    <w:lvl w:ilvl="2" w:tplc="61A6A104" w:tentative="1">
      <w:start w:val="1"/>
      <w:numFmt w:val="lowerRoman"/>
      <w:lvlText w:val="%3."/>
      <w:lvlJc w:val="right"/>
      <w:pPr>
        <w:ind w:left="1800" w:hanging="180"/>
      </w:pPr>
    </w:lvl>
    <w:lvl w:ilvl="3" w:tplc="93B03E42" w:tentative="1">
      <w:start w:val="1"/>
      <w:numFmt w:val="decimal"/>
      <w:lvlText w:val="%4."/>
      <w:lvlJc w:val="left"/>
      <w:pPr>
        <w:ind w:left="2520" w:hanging="360"/>
      </w:pPr>
    </w:lvl>
    <w:lvl w:ilvl="4" w:tplc="E998ED20" w:tentative="1">
      <w:start w:val="1"/>
      <w:numFmt w:val="lowerLetter"/>
      <w:lvlText w:val="%5."/>
      <w:lvlJc w:val="left"/>
      <w:pPr>
        <w:ind w:left="3240" w:hanging="360"/>
      </w:pPr>
    </w:lvl>
    <w:lvl w:ilvl="5" w:tplc="6C5C74C6" w:tentative="1">
      <w:start w:val="1"/>
      <w:numFmt w:val="lowerRoman"/>
      <w:lvlText w:val="%6."/>
      <w:lvlJc w:val="right"/>
      <w:pPr>
        <w:ind w:left="3960" w:hanging="180"/>
      </w:pPr>
    </w:lvl>
    <w:lvl w:ilvl="6" w:tplc="4B160B2E" w:tentative="1">
      <w:start w:val="1"/>
      <w:numFmt w:val="decimal"/>
      <w:lvlText w:val="%7."/>
      <w:lvlJc w:val="left"/>
      <w:pPr>
        <w:ind w:left="4680" w:hanging="360"/>
      </w:pPr>
    </w:lvl>
    <w:lvl w:ilvl="7" w:tplc="40102018" w:tentative="1">
      <w:start w:val="1"/>
      <w:numFmt w:val="lowerLetter"/>
      <w:lvlText w:val="%8."/>
      <w:lvlJc w:val="left"/>
      <w:pPr>
        <w:ind w:left="5400" w:hanging="360"/>
      </w:pPr>
    </w:lvl>
    <w:lvl w:ilvl="8" w:tplc="BA12F9E6" w:tentative="1">
      <w:start w:val="1"/>
      <w:numFmt w:val="lowerRoman"/>
      <w:lvlText w:val="%9."/>
      <w:lvlJc w:val="right"/>
      <w:pPr>
        <w:ind w:left="6120" w:hanging="180"/>
      </w:pPr>
    </w:lvl>
  </w:abstractNum>
  <w:abstractNum w:abstractNumId="1" w15:restartNumberingAfterBreak="0">
    <w:nsid w:val="014C70AC"/>
    <w:multiLevelType w:val="hybridMultilevel"/>
    <w:tmpl w:val="6AC2F0A6"/>
    <w:lvl w:ilvl="0" w:tplc="7CF64538">
      <w:start w:val="1"/>
      <w:numFmt w:val="bullet"/>
      <w:lvlText w:val=""/>
      <w:lvlJc w:val="left"/>
      <w:pPr>
        <w:ind w:left="720" w:hanging="360"/>
      </w:pPr>
      <w:rPr>
        <w:rFonts w:ascii="Symbol" w:hAnsi="Symbol" w:hint="default"/>
        <w:color w:val="auto"/>
      </w:rPr>
    </w:lvl>
    <w:lvl w:ilvl="1" w:tplc="03D42E22" w:tentative="1">
      <w:start w:val="1"/>
      <w:numFmt w:val="bullet"/>
      <w:lvlText w:val="o"/>
      <w:lvlJc w:val="left"/>
      <w:pPr>
        <w:ind w:left="1440" w:hanging="360"/>
      </w:pPr>
      <w:rPr>
        <w:rFonts w:ascii="Courier New" w:hAnsi="Courier New" w:cs="Courier New" w:hint="default"/>
      </w:rPr>
    </w:lvl>
    <w:lvl w:ilvl="2" w:tplc="5E68254A" w:tentative="1">
      <w:start w:val="1"/>
      <w:numFmt w:val="bullet"/>
      <w:lvlText w:val=""/>
      <w:lvlJc w:val="left"/>
      <w:pPr>
        <w:ind w:left="2160" w:hanging="360"/>
      </w:pPr>
      <w:rPr>
        <w:rFonts w:ascii="Wingdings" w:hAnsi="Wingdings" w:hint="default"/>
      </w:rPr>
    </w:lvl>
    <w:lvl w:ilvl="3" w:tplc="E9087ECC" w:tentative="1">
      <w:start w:val="1"/>
      <w:numFmt w:val="bullet"/>
      <w:lvlText w:val=""/>
      <w:lvlJc w:val="left"/>
      <w:pPr>
        <w:ind w:left="2880" w:hanging="360"/>
      </w:pPr>
      <w:rPr>
        <w:rFonts w:ascii="Symbol" w:hAnsi="Symbol" w:hint="default"/>
      </w:rPr>
    </w:lvl>
    <w:lvl w:ilvl="4" w:tplc="CEC04BFE" w:tentative="1">
      <w:start w:val="1"/>
      <w:numFmt w:val="bullet"/>
      <w:lvlText w:val="o"/>
      <w:lvlJc w:val="left"/>
      <w:pPr>
        <w:ind w:left="3600" w:hanging="360"/>
      </w:pPr>
      <w:rPr>
        <w:rFonts w:ascii="Courier New" w:hAnsi="Courier New" w:cs="Courier New" w:hint="default"/>
      </w:rPr>
    </w:lvl>
    <w:lvl w:ilvl="5" w:tplc="CBCA82D4" w:tentative="1">
      <w:start w:val="1"/>
      <w:numFmt w:val="bullet"/>
      <w:lvlText w:val=""/>
      <w:lvlJc w:val="left"/>
      <w:pPr>
        <w:ind w:left="4320" w:hanging="360"/>
      </w:pPr>
      <w:rPr>
        <w:rFonts w:ascii="Wingdings" w:hAnsi="Wingdings" w:hint="default"/>
      </w:rPr>
    </w:lvl>
    <w:lvl w:ilvl="6" w:tplc="7586313A" w:tentative="1">
      <w:start w:val="1"/>
      <w:numFmt w:val="bullet"/>
      <w:lvlText w:val=""/>
      <w:lvlJc w:val="left"/>
      <w:pPr>
        <w:ind w:left="5040" w:hanging="360"/>
      </w:pPr>
      <w:rPr>
        <w:rFonts w:ascii="Symbol" w:hAnsi="Symbol" w:hint="default"/>
      </w:rPr>
    </w:lvl>
    <w:lvl w:ilvl="7" w:tplc="C576B350" w:tentative="1">
      <w:start w:val="1"/>
      <w:numFmt w:val="bullet"/>
      <w:lvlText w:val="o"/>
      <w:lvlJc w:val="left"/>
      <w:pPr>
        <w:ind w:left="5760" w:hanging="360"/>
      </w:pPr>
      <w:rPr>
        <w:rFonts w:ascii="Courier New" w:hAnsi="Courier New" w:cs="Courier New" w:hint="default"/>
      </w:rPr>
    </w:lvl>
    <w:lvl w:ilvl="8" w:tplc="A22032B8" w:tentative="1">
      <w:start w:val="1"/>
      <w:numFmt w:val="bullet"/>
      <w:lvlText w:val=""/>
      <w:lvlJc w:val="left"/>
      <w:pPr>
        <w:ind w:left="6480" w:hanging="360"/>
      </w:pPr>
      <w:rPr>
        <w:rFonts w:ascii="Wingdings" w:hAnsi="Wingdings" w:hint="default"/>
      </w:rPr>
    </w:lvl>
  </w:abstractNum>
  <w:abstractNum w:abstractNumId="2" w15:restartNumberingAfterBreak="0">
    <w:nsid w:val="04B6764B"/>
    <w:multiLevelType w:val="hybridMultilevel"/>
    <w:tmpl w:val="CDD05FCE"/>
    <w:lvl w:ilvl="0" w:tplc="D31EC1A6">
      <w:start w:val="1"/>
      <w:numFmt w:val="bullet"/>
      <w:lvlText w:val=""/>
      <w:lvlJc w:val="left"/>
      <w:pPr>
        <w:ind w:left="720" w:hanging="360"/>
      </w:pPr>
      <w:rPr>
        <w:rFonts w:ascii="Symbol" w:hAnsi="Symbol" w:hint="default"/>
      </w:rPr>
    </w:lvl>
    <w:lvl w:ilvl="1" w:tplc="7C38DA36" w:tentative="1">
      <w:start w:val="1"/>
      <w:numFmt w:val="bullet"/>
      <w:lvlText w:val="o"/>
      <w:lvlJc w:val="left"/>
      <w:pPr>
        <w:ind w:left="1440" w:hanging="360"/>
      </w:pPr>
      <w:rPr>
        <w:rFonts w:ascii="Courier New" w:hAnsi="Courier New" w:cs="Courier New" w:hint="default"/>
      </w:rPr>
    </w:lvl>
    <w:lvl w:ilvl="2" w:tplc="C6728288" w:tentative="1">
      <w:start w:val="1"/>
      <w:numFmt w:val="bullet"/>
      <w:lvlText w:val=""/>
      <w:lvlJc w:val="left"/>
      <w:pPr>
        <w:ind w:left="2160" w:hanging="360"/>
      </w:pPr>
      <w:rPr>
        <w:rFonts w:ascii="Wingdings" w:hAnsi="Wingdings" w:hint="default"/>
      </w:rPr>
    </w:lvl>
    <w:lvl w:ilvl="3" w:tplc="20E8CE1E" w:tentative="1">
      <w:start w:val="1"/>
      <w:numFmt w:val="bullet"/>
      <w:lvlText w:val=""/>
      <w:lvlJc w:val="left"/>
      <w:pPr>
        <w:ind w:left="2880" w:hanging="360"/>
      </w:pPr>
      <w:rPr>
        <w:rFonts w:ascii="Symbol" w:hAnsi="Symbol" w:hint="default"/>
      </w:rPr>
    </w:lvl>
    <w:lvl w:ilvl="4" w:tplc="13D41B2E" w:tentative="1">
      <w:start w:val="1"/>
      <w:numFmt w:val="bullet"/>
      <w:lvlText w:val="o"/>
      <w:lvlJc w:val="left"/>
      <w:pPr>
        <w:ind w:left="3600" w:hanging="360"/>
      </w:pPr>
      <w:rPr>
        <w:rFonts w:ascii="Courier New" w:hAnsi="Courier New" w:cs="Courier New" w:hint="default"/>
      </w:rPr>
    </w:lvl>
    <w:lvl w:ilvl="5" w:tplc="198C6248" w:tentative="1">
      <w:start w:val="1"/>
      <w:numFmt w:val="bullet"/>
      <w:lvlText w:val=""/>
      <w:lvlJc w:val="left"/>
      <w:pPr>
        <w:ind w:left="4320" w:hanging="360"/>
      </w:pPr>
      <w:rPr>
        <w:rFonts w:ascii="Wingdings" w:hAnsi="Wingdings" w:hint="default"/>
      </w:rPr>
    </w:lvl>
    <w:lvl w:ilvl="6" w:tplc="FBA0F402" w:tentative="1">
      <w:start w:val="1"/>
      <w:numFmt w:val="bullet"/>
      <w:lvlText w:val=""/>
      <w:lvlJc w:val="left"/>
      <w:pPr>
        <w:ind w:left="5040" w:hanging="360"/>
      </w:pPr>
      <w:rPr>
        <w:rFonts w:ascii="Symbol" w:hAnsi="Symbol" w:hint="default"/>
      </w:rPr>
    </w:lvl>
    <w:lvl w:ilvl="7" w:tplc="783E5FBA" w:tentative="1">
      <w:start w:val="1"/>
      <w:numFmt w:val="bullet"/>
      <w:lvlText w:val="o"/>
      <w:lvlJc w:val="left"/>
      <w:pPr>
        <w:ind w:left="5760" w:hanging="360"/>
      </w:pPr>
      <w:rPr>
        <w:rFonts w:ascii="Courier New" w:hAnsi="Courier New" w:cs="Courier New" w:hint="default"/>
      </w:rPr>
    </w:lvl>
    <w:lvl w:ilvl="8" w:tplc="DEF88C4C" w:tentative="1">
      <w:start w:val="1"/>
      <w:numFmt w:val="bullet"/>
      <w:lvlText w:val=""/>
      <w:lvlJc w:val="left"/>
      <w:pPr>
        <w:ind w:left="6480" w:hanging="360"/>
      </w:pPr>
      <w:rPr>
        <w:rFonts w:ascii="Wingdings" w:hAnsi="Wingdings" w:hint="default"/>
      </w:rPr>
    </w:lvl>
  </w:abstractNum>
  <w:abstractNum w:abstractNumId="3" w15:restartNumberingAfterBreak="0">
    <w:nsid w:val="04BC498E"/>
    <w:multiLevelType w:val="hybridMultilevel"/>
    <w:tmpl w:val="D5000ECE"/>
    <w:lvl w:ilvl="0" w:tplc="848C5C9A">
      <w:start w:val="1"/>
      <w:numFmt w:val="bullet"/>
      <w:lvlText w:val=""/>
      <w:lvlJc w:val="left"/>
      <w:pPr>
        <w:ind w:left="1440" w:hanging="360"/>
      </w:pPr>
      <w:rPr>
        <w:rFonts w:ascii="Symbol" w:hAnsi="Symbol" w:hint="default"/>
      </w:rPr>
    </w:lvl>
    <w:lvl w:ilvl="1" w:tplc="19703756" w:tentative="1">
      <w:start w:val="1"/>
      <w:numFmt w:val="bullet"/>
      <w:lvlText w:val="o"/>
      <w:lvlJc w:val="left"/>
      <w:pPr>
        <w:ind w:left="2160" w:hanging="360"/>
      </w:pPr>
      <w:rPr>
        <w:rFonts w:ascii="Courier New" w:hAnsi="Courier New" w:hint="default"/>
      </w:rPr>
    </w:lvl>
    <w:lvl w:ilvl="2" w:tplc="36EC7946" w:tentative="1">
      <w:start w:val="1"/>
      <w:numFmt w:val="bullet"/>
      <w:lvlText w:val=""/>
      <w:lvlJc w:val="left"/>
      <w:pPr>
        <w:ind w:left="2880" w:hanging="360"/>
      </w:pPr>
      <w:rPr>
        <w:rFonts w:ascii="Wingdings" w:hAnsi="Wingdings" w:hint="default"/>
      </w:rPr>
    </w:lvl>
    <w:lvl w:ilvl="3" w:tplc="08781FB8" w:tentative="1">
      <w:start w:val="1"/>
      <w:numFmt w:val="bullet"/>
      <w:lvlText w:val=""/>
      <w:lvlJc w:val="left"/>
      <w:pPr>
        <w:ind w:left="3600" w:hanging="360"/>
      </w:pPr>
      <w:rPr>
        <w:rFonts w:ascii="Symbol" w:hAnsi="Symbol" w:hint="default"/>
      </w:rPr>
    </w:lvl>
    <w:lvl w:ilvl="4" w:tplc="32AC69A6" w:tentative="1">
      <w:start w:val="1"/>
      <w:numFmt w:val="bullet"/>
      <w:lvlText w:val="o"/>
      <w:lvlJc w:val="left"/>
      <w:pPr>
        <w:ind w:left="4320" w:hanging="360"/>
      </w:pPr>
      <w:rPr>
        <w:rFonts w:ascii="Courier New" w:hAnsi="Courier New" w:hint="default"/>
      </w:rPr>
    </w:lvl>
    <w:lvl w:ilvl="5" w:tplc="A29E0816" w:tentative="1">
      <w:start w:val="1"/>
      <w:numFmt w:val="bullet"/>
      <w:lvlText w:val=""/>
      <w:lvlJc w:val="left"/>
      <w:pPr>
        <w:ind w:left="5040" w:hanging="360"/>
      </w:pPr>
      <w:rPr>
        <w:rFonts w:ascii="Wingdings" w:hAnsi="Wingdings" w:hint="default"/>
      </w:rPr>
    </w:lvl>
    <w:lvl w:ilvl="6" w:tplc="951E1E52" w:tentative="1">
      <w:start w:val="1"/>
      <w:numFmt w:val="bullet"/>
      <w:lvlText w:val=""/>
      <w:lvlJc w:val="left"/>
      <w:pPr>
        <w:ind w:left="5760" w:hanging="360"/>
      </w:pPr>
      <w:rPr>
        <w:rFonts w:ascii="Symbol" w:hAnsi="Symbol" w:hint="default"/>
      </w:rPr>
    </w:lvl>
    <w:lvl w:ilvl="7" w:tplc="86DAFF1E" w:tentative="1">
      <w:start w:val="1"/>
      <w:numFmt w:val="bullet"/>
      <w:lvlText w:val="o"/>
      <w:lvlJc w:val="left"/>
      <w:pPr>
        <w:ind w:left="6480" w:hanging="360"/>
      </w:pPr>
      <w:rPr>
        <w:rFonts w:ascii="Courier New" w:hAnsi="Courier New" w:hint="default"/>
      </w:rPr>
    </w:lvl>
    <w:lvl w:ilvl="8" w:tplc="C1567F02" w:tentative="1">
      <w:start w:val="1"/>
      <w:numFmt w:val="bullet"/>
      <w:lvlText w:val=""/>
      <w:lvlJc w:val="left"/>
      <w:pPr>
        <w:ind w:left="7200" w:hanging="360"/>
      </w:pPr>
      <w:rPr>
        <w:rFonts w:ascii="Wingdings" w:hAnsi="Wingdings" w:hint="default"/>
      </w:rPr>
    </w:lvl>
  </w:abstractNum>
  <w:abstractNum w:abstractNumId="4" w15:restartNumberingAfterBreak="0">
    <w:nsid w:val="0577558F"/>
    <w:multiLevelType w:val="hybridMultilevel"/>
    <w:tmpl w:val="32962E78"/>
    <w:lvl w:ilvl="0" w:tplc="D272EE92">
      <w:start w:val="1"/>
      <w:numFmt w:val="bullet"/>
      <w:lvlText w:val=""/>
      <w:lvlJc w:val="left"/>
      <w:pPr>
        <w:ind w:left="720" w:hanging="360"/>
      </w:pPr>
      <w:rPr>
        <w:rFonts w:ascii="Symbol" w:hAnsi="Symbol" w:hint="default"/>
      </w:rPr>
    </w:lvl>
    <w:lvl w:ilvl="1" w:tplc="0242EF82">
      <w:start w:val="1"/>
      <w:numFmt w:val="bullet"/>
      <w:lvlText w:val="o"/>
      <w:lvlJc w:val="left"/>
      <w:pPr>
        <w:ind w:left="1440" w:hanging="360"/>
      </w:pPr>
      <w:rPr>
        <w:rFonts w:ascii="Courier New" w:hAnsi="Courier New" w:cs="Courier New" w:hint="default"/>
      </w:rPr>
    </w:lvl>
    <w:lvl w:ilvl="2" w:tplc="E258CEF4" w:tentative="1">
      <w:start w:val="1"/>
      <w:numFmt w:val="bullet"/>
      <w:lvlText w:val=""/>
      <w:lvlJc w:val="left"/>
      <w:pPr>
        <w:ind w:left="2160" w:hanging="360"/>
      </w:pPr>
      <w:rPr>
        <w:rFonts w:ascii="Wingdings" w:hAnsi="Wingdings" w:hint="default"/>
      </w:rPr>
    </w:lvl>
    <w:lvl w:ilvl="3" w:tplc="06AA1F80" w:tentative="1">
      <w:start w:val="1"/>
      <w:numFmt w:val="bullet"/>
      <w:lvlText w:val=""/>
      <w:lvlJc w:val="left"/>
      <w:pPr>
        <w:ind w:left="2880" w:hanging="360"/>
      </w:pPr>
      <w:rPr>
        <w:rFonts w:ascii="Symbol" w:hAnsi="Symbol" w:hint="default"/>
      </w:rPr>
    </w:lvl>
    <w:lvl w:ilvl="4" w:tplc="D4FE8FBA" w:tentative="1">
      <w:start w:val="1"/>
      <w:numFmt w:val="bullet"/>
      <w:lvlText w:val="o"/>
      <w:lvlJc w:val="left"/>
      <w:pPr>
        <w:ind w:left="3600" w:hanging="360"/>
      </w:pPr>
      <w:rPr>
        <w:rFonts w:ascii="Courier New" w:hAnsi="Courier New" w:cs="Courier New" w:hint="default"/>
      </w:rPr>
    </w:lvl>
    <w:lvl w:ilvl="5" w:tplc="6A188198" w:tentative="1">
      <w:start w:val="1"/>
      <w:numFmt w:val="bullet"/>
      <w:lvlText w:val=""/>
      <w:lvlJc w:val="left"/>
      <w:pPr>
        <w:ind w:left="4320" w:hanging="360"/>
      </w:pPr>
      <w:rPr>
        <w:rFonts w:ascii="Wingdings" w:hAnsi="Wingdings" w:hint="default"/>
      </w:rPr>
    </w:lvl>
    <w:lvl w:ilvl="6" w:tplc="4232D590" w:tentative="1">
      <w:start w:val="1"/>
      <w:numFmt w:val="bullet"/>
      <w:lvlText w:val=""/>
      <w:lvlJc w:val="left"/>
      <w:pPr>
        <w:ind w:left="5040" w:hanging="360"/>
      </w:pPr>
      <w:rPr>
        <w:rFonts w:ascii="Symbol" w:hAnsi="Symbol" w:hint="default"/>
      </w:rPr>
    </w:lvl>
    <w:lvl w:ilvl="7" w:tplc="A99C669A" w:tentative="1">
      <w:start w:val="1"/>
      <w:numFmt w:val="bullet"/>
      <w:lvlText w:val="o"/>
      <w:lvlJc w:val="left"/>
      <w:pPr>
        <w:ind w:left="5760" w:hanging="360"/>
      </w:pPr>
      <w:rPr>
        <w:rFonts w:ascii="Courier New" w:hAnsi="Courier New" w:cs="Courier New" w:hint="default"/>
      </w:rPr>
    </w:lvl>
    <w:lvl w:ilvl="8" w:tplc="8E54B970"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4EFA1CB6"/>
    <w:lvl w:ilvl="0" w:tplc="3B34951A">
      <w:start w:val="1"/>
      <w:numFmt w:val="lowerRoman"/>
      <w:lvlText w:val="(%1)"/>
      <w:lvlJc w:val="left"/>
      <w:pPr>
        <w:ind w:left="720" w:hanging="720"/>
      </w:pPr>
      <w:rPr>
        <w:rFonts w:hint="default"/>
      </w:rPr>
    </w:lvl>
    <w:lvl w:ilvl="1" w:tplc="A2BEC944">
      <w:start w:val="1"/>
      <w:numFmt w:val="lowerLetter"/>
      <w:lvlText w:val="%2."/>
      <w:lvlJc w:val="left"/>
      <w:pPr>
        <w:ind w:left="1080" w:hanging="360"/>
      </w:pPr>
    </w:lvl>
    <w:lvl w:ilvl="2" w:tplc="BC5EEEDA">
      <w:start w:val="1"/>
      <w:numFmt w:val="lowerRoman"/>
      <w:lvlText w:val="%3."/>
      <w:lvlJc w:val="right"/>
      <w:pPr>
        <w:ind w:left="1800" w:hanging="180"/>
      </w:pPr>
    </w:lvl>
    <w:lvl w:ilvl="3" w:tplc="D0307CA8">
      <w:start w:val="1"/>
      <w:numFmt w:val="decimal"/>
      <w:lvlText w:val="%4."/>
      <w:lvlJc w:val="left"/>
      <w:pPr>
        <w:ind w:left="2520" w:hanging="360"/>
      </w:pPr>
    </w:lvl>
    <w:lvl w:ilvl="4" w:tplc="A43E6F72">
      <w:start w:val="1"/>
      <w:numFmt w:val="lowerLetter"/>
      <w:lvlText w:val="%5."/>
      <w:lvlJc w:val="left"/>
      <w:pPr>
        <w:ind w:left="3240" w:hanging="360"/>
      </w:pPr>
    </w:lvl>
    <w:lvl w:ilvl="5" w:tplc="E1EA5C6A">
      <w:start w:val="1"/>
      <w:numFmt w:val="lowerRoman"/>
      <w:lvlText w:val="%6."/>
      <w:lvlJc w:val="right"/>
      <w:pPr>
        <w:ind w:left="3960" w:hanging="180"/>
      </w:pPr>
    </w:lvl>
    <w:lvl w:ilvl="6" w:tplc="C50632B0">
      <w:start w:val="1"/>
      <w:numFmt w:val="decimal"/>
      <w:lvlText w:val="%7."/>
      <w:lvlJc w:val="left"/>
      <w:pPr>
        <w:ind w:left="4680" w:hanging="360"/>
      </w:pPr>
    </w:lvl>
    <w:lvl w:ilvl="7" w:tplc="FBE66660">
      <w:start w:val="1"/>
      <w:numFmt w:val="lowerLetter"/>
      <w:lvlText w:val="%8."/>
      <w:lvlJc w:val="left"/>
      <w:pPr>
        <w:ind w:left="5400" w:hanging="360"/>
      </w:pPr>
    </w:lvl>
    <w:lvl w:ilvl="8" w:tplc="DBCEED1E">
      <w:start w:val="1"/>
      <w:numFmt w:val="lowerRoman"/>
      <w:lvlText w:val="%9."/>
      <w:lvlJc w:val="right"/>
      <w:pPr>
        <w:ind w:left="6120" w:hanging="180"/>
      </w:pPr>
    </w:lvl>
  </w:abstractNum>
  <w:abstractNum w:abstractNumId="7" w15:restartNumberingAfterBreak="0">
    <w:nsid w:val="075F695F"/>
    <w:multiLevelType w:val="hybridMultilevel"/>
    <w:tmpl w:val="7A7A0D46"/>
    <w:lvl w:ilvl="0" w:tplc="132E330E">
      <w:start w:val="1"/>
      <w:numFmt w:val="lowerRoman"/>
      <w:lvlText w:val="(%1)"/>
      <w:lvlJc w:val="left"/>
      <w:pPr>
        <w:ind w:left="720" w:hanging="720"/>
      </w:pPr>
      <w:rPr>
        <w:rFonts w:hint="default"/>
      </w:rPr>
    </w:lvl>
    <w:lvl w:ilvl="1" w:tplc="17987A4E" w:tentative="1">
      <w:start w:val="1"/>
      <w:numFmt w:val="lowerLetter"/>
      <w:lvlText w:val="%2."/>
      <w:lvlJc w:val="left"/>
      <w:pPr>
        <w:ind w:left="1440" w:hanging="360"/>
      </w:pPr>
    </w:lvl>
    <w:lvl w:ilvl="2" w:tplc="6D68CBCC" w:tentative="1">
      <w:start w:val="1"/>
      <w:numFmt w:val="lowerRoman"/>
      <w:lvlText w:val="%3."/>
      <w:lvlJc w:val="right"/>
      <w:pPr>
        <w:ind w:left="2160" w:hanging="180"/>
      </w:pPr>
    </w:lvl>
    <w:lvl w:ilvl="3" w:tplc="07AA82BC" w:tentative="1">
      <w:start w:val="1"/>
      <w:numFmt w:val="decimal"/>
      <w:lvlText w:val="%4."/>
      <w:lvlJc w:val="left"/>
      <w:pPr>
        <w:ind w:left="2880" w:hanging="360"/>
      </w:pPr>
    </w:lvl>
    <w:lvl w:ilvl="4" w:tplc="C70C99E8" w:tentative="1">
      <w:start w:val="1"/>
      <w:numFmt w:val="lowerLetter"/>
      <w:lvlText w:val="%5."/>
      <w:lvlJc w:val="left"/>
      <w:pPr>
        <w:ind w:left="3600" w:hanging="360"/>
      </w:pPr>
    </w:lvl>
    <w:lvl w:ilvl="5" w:tplc="CD7E0BBC" w:tentative="1">
      <w:start w:val="1"/>
      <w:numFmt w:val="lowerRoman"/>
      <w:lvlText w:val="%6."/>
      <w:lvlJc w:val="right"/>
      <w:pPr>
        <w:ind w:left="4320" w:hanging="180"/>
      </w:pPr>
    </w:lvl>
    <w:lvl w:ilvl="6" w:tplc="661A5044" w:tentative="1">
      <w:start w:val="1"/>
      <w:numFmt w:val="decimal"/>
      <w:lvlText w:val="%7."/>
      <w:lvlJc w:val="left"/>
      <w:pPr>
        <w:ind w:left="5040" w:hanging="360"/>
      </w:pPr>
    </w:lvl>
    <w:lvl w:ilvl="7" w:tplc="8F2CFD10" w:tentative="1">
      <w:start w:val="1"/>
      <w:numFmt w:val="lowerLetter"/>
      <w:lvlText w:val="%8."/>
      <w:lvlJc w:val="left"/>
      <w:pPr>
        <w:ind w:left="5760" w:hanging="360"/>
      </w:pPr>
    </w:lvl>
    <w:lvl w:ilvl="8" w:tplc="E5825364"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4D3A3CB2">
      <w:start w:val="1"/>
      <w:numFmt w:val="lowerRoman"/>
      <w:lvlText w:val="%1."/>
      <w:lvlJc w:val="right"/>
      <w:pPr>
        <w:ind w:left="720" w:hanging="360"/>
      </w:pPr>
      <w:rPr>
        <w:rFonts w:hint="default"/>
      </w:rPr>
    </w:lvl>
    <w:lvl w:ilvl="1" w:tplc="C21C35E6" w:tentative="1">
      <w:start w:val="1"/>
      <w:numFmt w:val="bullet"/>
      <w:lvlText w:val="o"/>
      <w:lvlJc w:val="left"/>
      <w:pPr>
        <w:ind w:left="1440" w:hanging="360"/>
      </w:pPr>
      <w:rPr>
        <w:rFonts w:ascii="Courier New" w:hAnsi="Courier New" w:cs="Courier New" w:hint="default"/>
      </w:rPr>
    </w:lvl>
    <w:lvl w:ilvl="2" w:tplc="48323600" w:tentative="1">
      <w:start w:val="1"/>
      <w:numFmt w:val="bullet"/>
      <w:lvlText w:val=""/>
      <w:lvlJc w:val="left"/>
      <w:pPr>
        <w:ind w:left="2160" w:hanging="360"/>
      </w:pPr>
      <w:rPr>
        <w:rFonts w:ascii="Wingdings" w:hAnsi="Wingdings" w:hint="default"/>
      </w:rPr>
    </w:lvl>
    <w:lvl w:ilvl="3" w:tplc="0AB6692E" w:tentative="1">
      <w:start w:val="1"/>
      <w:numFmt w:val="bullet"/>
      <w:lvlText w:val=""/>
      <w:lvlJc w:val="left"/>
      <w:pPr>
        <w:ind w:left="2880" w:hanging="360"/>
      </w:pPr>
      <w:rPr>
        <w:rFonts w:ascii="Symbol" w:hAnsi="Symbol" w:hint="default"/>
      </w:rPr>
    </w:lvl>
    <w:lvl w:ilvl="4" w:tplc="76FE5036" w:tentative="1">
      <w:start w:val="1"/>
      <w:numFmt w:val="bullet"/>
      <w:lvlText w:val="o"/>
      <w:lvlJc w:val="left"/>
      <w:pPr>
        <w:ind w:left="3600" w:hanging="360"/>
      </w:pPr>
      <w:rPr>
        <w:rFonts w:ascii="Courier New" w:hAnsi="Courier New" w:cs="Courier New" w:hint="default"/>
      </w:rPr>
    </w:lvl>
    <w:lvl w:ilvl="5" w:tplc="B79C5746" w:tentative="1">
      <w:start w:val="1"/>
      <w:numFmt w:val="bullet"/>
      <w:lvlText w:val=""/>
      <w:lvlJc w:val="left"/>
      <w:pPr>
        <w:ind w:left="4320" w:hanging="360"/>
      </w:pPr>
      <w:rPr>
        <w:rFonts w:ascii="Wingdings" w:hAnsi="Wingdings" w:hint="default"/>
      </w:rPr>
    </w:lvl>
    <w:lvl w:ilvl="6" w:tplc="87DA5EE8" w:tentative="1">
      <w:start w:val="1"/>
      <w:numFmt w:val="bullet"/>
      <w:lvlText w:val=""/>
      <w:lvlJc w:val="left"/>
      <w:pPr>
        <w:ind w:left="5040" w:hanging="360"/>
      </w:pPr>
      <w:rPr>
        <w:rFonts w:ascii="Symbol" w:hAnsi="Symbol" w:hint="default"/>
      </w:rPr>
    </w:lvl>
    <w:lvl w:ilvl="7" w:tplc="7924C144" w:tentative="1">
      <w:start w:val="1"/>
      <w:numFmt w:val="bullet"/>
      <w:lvlText w:val="o"/>
      <w:lvlJc w:val="left"/>
      <w:pPr>
        <w:ind w:left="5760" w:hanging="360"/>
      </w:pPr>
      <w:rPr>
        <w:rFonts w:ascii="Courier New" w:hAnsi="Courier New" w:cs="Courier New" w:hint="default"/>
      </w:rPr>
    </w:lvl>
    <w:lvl w:ilvl="8" w:tplc="CEA8B5D2"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A4805AD0"/>
    <w:lvl w:ilvl="0" w:tplc="FD728E94">
      <w:start w:val="1"/>
      <w:numFmt w:val="lowerRoman"/>
      <w:lvlText w:val="(%1)"/>
      <w:lvlJc w:val="left"/>
      <w:pPr>
        <w:ind w:left="720" w:hanging="720"/>
      </w:pPr>
      <w:rPr>
        <w:rFonts w:hint="default"/>
      </w:rPr>
    </w:lvl>
    <w:lvl w:ilvl="1" w:tplc="60109BBE">
      <w:start w:val="1"/>
      <w:numFmt w:val="lowerLetter"/>
      <w:lvlText w:val="%2."/>
      <w:lvlJc w:val="left"/>
      <w:pPr>
        <w:ind w:left="1080" w:hanging="360"/>
      </w:pPr>
    </w:lvl>
    <w:lvl w:ilvl="2" w:tplc="30269D88">
      <w:start w:val="1"/>
      <w:numFmt w:val="lowerRoman"/>
      <w:lvlText w:val="%3."/>
      <w:lvlJc w:val="right"/>
      <w:pPr>
        <w:ind w:left="1800" w:hanging="180"/>
      </w:pPr>
    </w:lvl>
    <w:lvl w:ilvl="3" w:tplc="D9EE0BEE">
      <w:start w:val="1"/>
      <w:numFmt w:val="decimal"/>
      <w:lvlText w:val="%4."/>
      <w:lvlJc w:val="left"/>
      <w:pPr>
        <w:ind w:left="2520" w:hanging="360"/>
      </w:pPr>
    </w:lvl>
    <w:lvl w:ilvl="4" w:tplc="0DEEB1E4">
      <w:start w:val="1"/>
      <w:numFmt w:val="lowerLetter"/>
      <w:lvlText w:val="%5."/>
      <w:lvlJc w:val="left"/>
      <w:pPr>
        <w:ind w:left="3240" w:hanging="360"/>
      </w:pPr>
    </w:lvl>
    <w:lvl w:ilvl="5" w:tplc="EA044F1E">
      <w:start w:val="1"/>
      <w:numFmt w:val="lowerRoman"/>
      <w:lvlText w:val="%6."/>
      <w:lvlJc w:val="right"/>
      <w:pPr>
        <w:ind w:left="3960" w:hanging="180"/>
      </w:pPr>
    </w:lvl>
    <w:lvl w:ilvl="6" w:tplc="8752B7E2">
      <w:start w:val="1"/>
      <w:numFmt w:val="decimal"/>
      <w:lvlText w:val="%7."/>
      <w:lvlJc w:val="left"/>
      <w:pPr>
        <w:ind w:left="4680" w:hanging="360"/>
      </w:pPr>
    </w:lvl>
    <w:lvl w:ilvl="7" w:tplc="E278B3D8">
      <w:start w:val="1"/>
      <w:numFmt w:val="lowerLetter"/>
      <w:lvlText w:val="%8."/>
      <w:lvlJc w:val="left"/>
      <w:pPr>
        <w:ind w:left="5400" w:hanging="360"/>
      </w:pPr>
    </w:lvl>
    <w:lvl w:ilvl="8" w:tplc="040C94B0">
      <w:start w:val="1"/>
      <w:numFmt w:val="lowerRoman"/>
      <w:lvlText w:val="%9."/>
      <w:lvlJc w:val="right"/>
      <w:pPr>
        <w:ind w:left="6120" w:hanging="180"/>
      </w:pPr>
    </w:lvl>
  </w:abstractNum>
  <w:abstractNum w:abstractNumId="10" w15:restartNumberingAfterBreak="0">
    <w:nsid w:val="0A9B1B30"/>
    <w:multiLevelType w:val="hybridMultilevel"/>
    <w:tmpl w:val="15247A3E"/>
    <w:lvl w:ilvl="0" w:tplc="476420B4">
      <w:start w:val="1"/>
      <w:numFmt w:val="lowerRoman"/>
      <w:lvlText w:val="(%1)"/>
      <w:lvlJc w:val="left"/>
      <w:pPr>
        <w:ind w:left="720" w:hanging="720"/>
      </w:pPr>
      <w:rPr>
        <w:rFonts w:hint="default"/>
      </w:rPr>
    </w:lvl>
    <w:lvl w:ilvl="1" w:tplc="EAA8CF38">
      <w:start w:val="1"/>
      <w:numFmt w:val="lowerLetter"/>
      <w:lvlText w:val="%2."/>
      <w:lvlJc w:val="left"/>
      <w:pPr>
        <w:ind w:left="1080" w:hanging="360"/>
      </w:pPr>
    </w:lvl>
    <w:lvl w:ilvl="2" w:tplc="0C0471C2">
      <w:start w:val="1"/>
      <w:numFmt w:val="lowerRoman"/>
      <w:lvlText w:val="%3."/>
      <w:lvlJc w:val="right"/>
      <w:pPr>
        <w:ind w:left="1800" w:hanging="180"/>
      </w:pPr>
    </w:lvl>
    <w:lvl w:ilvl="3" w:tplc="A5229800">
      <w:start w:val="1"/>
      <w:numFmt w:val="decimal"/>
      <w:lvlText w:val="%4."/>
      <w:lvlJc w:val="left"/>
      <w:pPr>
        <w:ind w:left="2520" w:hanging="360"/>
      </w:pPr>
    </w:lvl>
    <w:lvl w:ilvl="4" w:tplc="BF76A612">
      <w:start w:val="1"/>
      <w:numFmt w:val="lowerLetter"/>
      <w:lvlText w:val="%5."/>
      <w:lvlJc w:val="left"/>
      <w:pPr>
        <w:ind w:left="3240" w:hanging="360"/>
      </w:pPr>
    </w:lvl>
    <w:lvl w:ilvl="5" w:tplc="81E0EBF4">
      <w:start w:val="1"/>
      <w:numFmt w:val="lowerRoman"/>
      <w:lvlText w:val="%6."/>
      <w:lvlJc w:val="right"/>
      <w:pPr>
        <w:ind w:left="3960" w:hanging="180"/>
      </w:pPr>
    </w:lvl>
    <w:lvl w:ilvl="6" w:tplc="92AC7276">
      <w:start w:val="1"/>
      <w:numFmt w:val="decimal"/>
      <w:lvlText w:val="%7."/>
      <w:lvlJc w:val="left"/>
      <w:pPr>
        <w:ind w:left="4680" w:hanging="360"/>
      </w:pPr>
    </w:lvl>
    <w:lvl w:ilvl="7" w:tplc="A5F073AE">
      <w:start w:val="1"/>
      <w:numFmt w:val="lowerLetter"/>
      <w:lvlText w:val="%8."/>
      <w:lvlJc w:val="left"/>
      <w:pPr>
        <w:ind w:left="5400" w:hanging="360"/>
      </w:pPr>
    </w:lvl>
    <w:lvl w:ilvl="8" w:tplc="3984CA9C">
      <w:start w:val="1"/>
      <w:numFmt w:val="lowerRoman"/>
      <w:lvlText w:val="%9."/>
      <w:lvlJc w:val="right"/>
      <w:pPr>
        <w:ind w:left="6120" w:hanging="180"/>
      </w:pPr>
    </w:lvl>
  </w:abstractNum>
  <w:abstractNum w:abstractNumId="11" w15:restartNumberingAfterBreak="0">
    <w:nsid w:val="0B0A25D8"/>
    <w:multiLevelType w:val="hybridMultilevel"/>
    <w:tmpl w:val="56F21CAE"/>
    <w:lvl w:ilvl="0" w:tplc="63D8F24A">
      <w:start w:val="1"/>
      <w:numFmt w:val="lowerRoman"/>
      <w:lvlText w:val="(%1)"/>
      <w:lvlJc w:val="left"/>
      <w:pPr>
        <w:ind w:left="720" w:hanging="720"/>
      </w:pPr>
      <w:rPr>
        <w:rFonts w:hint="default"/>
      </w:rPr>
    </w:lvl>
    <w:lvl w:ilvl="1" w:tplc="83A03A7A">
      <w:start w:val="1"/>
      <w:numFmt w:val="lowerLetter"/>
      <w:lvlText w:val="%2."/>
      <w:lvlJc w:val="left"/>
      <w:pPr>
        <w:ind w:left="1080" w:hanging="360"/>
      </w:pPr>
    </w:lvl>
    <w:lvl w:ilvl="2" w:tplc="C0E22BA4">
      <w:start w:val="1"/>
      <w:numFmt w:val="lowerRoman"/>
      <w:lvlText w:val="%3."/>
      <w:lvlJc w:val="right"/>
      <w:pPr>
        <w:ind w:left="1800" w:hanging="180"/>
      </w:pPr>
    </w:lvl>
    <w:lvl w:ilvl="3" w:tplc="890C0476">
      <w:start w:val="1"/>
      <w:numFmt w:val="decimal"/>
      <w:lvlText w:val="%4."/>
      <w:lvlJc w:val="left"/>
      <w:pPr>
        <w:ind w:left="2520" w:hanging="360"/>
      </w:pPr>
    </w:lvl>
    <w:lvl w:ilvl="4" w:tplc="714A7FE6">
      <w:start w:val="1"/>
      <w:numFmt w:val="lowerLetter"/>
      <w:lvlText w:val="%5."/>
      <w:lvlJc w:val="left"/>
      <w:pPr>
        <w:ind w:left="3240" w:hanging="360"/>
      </w:pPr>
    </w:lvl>
    <w:lvl w:ilvl="5" w:tplc="391A1198">
      <w:start w:val="1"/>
      <w:numFmt w:val="lowerRoman"/>
      <w:lvlText w:val="%6."/>
      <w:lvlJc w:val="right"/>
      <w:pPr>
        <w:ind w:left="3960" w:hanging="180"/>
      </w:pPr>
    </w:lvl>
    <w:lvl w:ilvl="6" w:tplc="42BA605C">
      <w:start w:val="1"/>
      <w:numFmt w:val="decimal"/>
      <w:lvlText w:val="%7."/>
      <w:lvlJc w:val="left"/>
      <w:pPr>
        <w:ind w:left="4680" w:hanging="360"/>
      </w:pPr>
    </w:lvl>
    <w:lvl w:ilvl="7" w:tplc="08D2E180">
      <w:start w:val="1"/>
      <w:numFmt w:val="lowerLetter"/>
      <w:lvlText w:val="%8."/>
      <w:lvlJc w:val="left"/>
      <w:pPr>
        <w:ind w:left="5400" w:hanging="360"/>
      </w:pPr>
    </w:lvl>
    <w:lvl w:ilvl="8" w:tplc="AC9A0A7A">
      <w:start w:val="1"/>
      <w:numFmt w:val="lowerRoman"/>
      <w:lvlText w:val="%9."/>
      <w:lvlJc w:val="right"/>
      <w:pPr>
        <w:ind w:left="6120" w:hanging="180"/>
      </w:pPr>
    </w:lvl>
  </w:abstractNum>
  <w:abstractNum w:abstractNumId="12" w15:restartNumberingAfterBreak="0">
    <w:nsid w:val="0BEF7EFC"/>
    <w:multiLevelType w:val="hybridMultilevel"/>
    <w:tmpl w:val="7BD2C696"/>
    <w:lvl w:ilvl="0" w:tplc="DB3AD144">
      <w:start w:val="1"/>
      <w:numFmt w:val="lowerRoman"/>
      <w:lvlText w:val="(%1)"/>
      <w:lvlJc w:val="left"/>
      <w:pPr>
        <w:ind w:left="720" w:hanging="720"/>
      </w:pPr>
      <w:rPr>
        <w:rFonts w:hint="default"/>
      </w:rPr>
    </w:lvl>
    <w:lvl w:ilvl="1" w:tplc="C08C4264">
      <w:start w:val="1"/>
      <w:numFmt w:val="lowerLetter"/>
      <w:lvlText w:val="%2."/>
      <w:lvlJc w:val="left"/>
      <w:pPr>
        <w:ind w:left="1080" w:hanging="360"/>
      </w:pPr>
    </w:lvl>
    <w:lvl w:ilvl="2" w:tplc="84D2D81A">
      <w:start w:val="1"/>
      <w:numFmt w:val="lowerRoman"/>
      <w:lvlText w:val="%3."/>
      <w:lvlJc w:val="right"/>
      <w:pPr>
        <w:ind w:left="1800" w:hanging="180"/>
      </w:pPr>
    </w:lvl>
    <w:lvl w:ilvl="3" w:tplc="194E0F78">
      <w:start w:val="1"/>
      <w:numFmt w:val="decimal"/>
      <w:lvlText w:val="%4."/>
      <w:lvlJc w:val="left"/>
      <w:pPr>
        <w:ind w:left="2520" w:hanging="360"/>
      </w:pPr>
    </w:lvl>
    <w:lvl w:ilvl="4" w:tplc="C32023A0">
      <w:start w:val="1"/>
      <w:numFmt w:val="lowerLetter"/>
      <w:lvlText w:val="%5."/>
      <w:lvlJc w:val="left"/>
      <w:pPr>
        <w:ind w:left="3240" w:hanging="360"/>
      </w:pPr>
    </w:lvl>
    <w:lvl w:ilvl="5" w:tplc="FE5470AC">
      <w:start w:val="1"/>
      <w:numFmt w:val="lowerRoman"/>
      <w:lvlText w:val="%6."/>
      <w:lvlJc w:val="right"/>
      <w:pPr>
        <w:ind w:left="3960" w:hanging="180"/>
      </w:pPr>
    </w:lvl>
    <w:lvl w:ilvl="6" w:tplc="DAE89124">
      <w:start w:val="1"/>
      <w:numFmt w:val="decimal"/>
      <w:lvlText w:val="%7."/>
      <w:lvlJc w:val="left"/>
      <w:pPr>
        <w:ind w:left="4680" w:hanging="360"/>
      </w:pPr>
    </w:lvl>
    <w:lvl w:ilvl="7" w:tplc="B51C7FAE">
      <w:start w:val="1"/>
      <w:numFmt w:val="lowerLetter"/>
      <w:lvlText w:val="%8."/>
      <w:lvlJc w:val="left"/>
      <w:pPr>
        <w:ind w:left="5400" w:hanging="360"/>
      </w:pPr>
    </w:lvl>
    <w:lvl w:ilvl="8" w:tplc="C1F4215A">
      <w:start w:val="1"/>
      <w:numFmt w:val="lowerRoman"/>
      <w:lvlText w:val="%9."/>
      <w:lvlJc w:val="right"/>
      <w:pPr>
        <w:ind w:left="6120" w:hanging="180"/>
      </w:pPr>
    </w:lvl>
  </w:abstractNum>
  <w:abstractNum w:abstractNumId="13" w15:restartNumberingAfterBreak="0">
    <w:nsid w:val="0E4C2D0D"/>
    <w:multiLevelType w:val="hybridMultilevel"/>
    <w:tmpl w:val="D2D4A1D8"/>
    <w:lvl w:ilvl="0" w:tplc="F97E100A">
      <w:start w:val="1"/>
      <w:numFmt w:val="lowerRoman"/>
      <w:lvlText w:val="(%1)"/>
      <w:lvlJc w:val="left"/>
      <w:pPr>
        <w:ind w:left="720" w:hanging="720"/>
      </w:pPr>
      <w:rPr>
        <w:rFonts w:hint="default"/>
      </w:rPr>
    </w:lvl>
    <w:lvl w:ilvl="1" w:tplc="B96E4DDE">
      <w:start w:val="1"/>
      <w:numFmt w:val="lowerLetter"/>
      <w:lvlText w:val="%2."/>
      <w:lvlJc w:val="left"/>
      <w:pPr>
        <w:ind w:left="1080" w:hanging="360"/>
      </w:pPr>
    </w:lvl>
    <w:lvl w:ilvl="2" w:tplc="B7F6CE36">
      <w:start w:val="1"/>
      <w:numFmt w:val="lowerRoman"/>
      <w:lvlText w:val="%3."/>
      <w:lvlJc w:val="right"/>
      <w:pPr>
        <w:ind w:left="1800" w:hanging="180"/>
      </w:pPr>
    </w:lvl>
    <w:lvl w:ilvl="3" w:tplc="AB068BB2">
      <w:start w:val="1"/>
      <w:numFmt w:val="decimal"/>
      <w:lvlText w:val="%4."/>
      <w:lvlJc w:val="left"/>
      <w:pPr>
        <w:ind w:left="2520" w:hanging="360"/>
      </w:pPr>
    </w:lvl>
    <w:lvl w:ilvl="4" w:tplc="C4CC6306">
      <w:start w:val="1"/>
      <w:numFmt w:val="lowerLetter"/>
      <w:lvlText w:val="%5."/>
      <w:lvlJc w:val="left"/>
      <w:pPr>
        <w:ind w:left="3240" w:hanging="360"/>
      </w:pPr>
    </w:lvl>
    <w:lvl w:ilvl="5" w:tplc="79923948">
      <w:start w:val="1"/>
      <w:numFmt w:val="lowerRoman"/>
      <w:lvlText w:val="%6."/>
      <w:lvlJc w:val="right"/>
      <w:pPr>
        <w:ind w:left="3960" w:hanging="180"/>
      </w:pPr>
    </w:lvl>
    <w:lvl w:ilvl="6" w:tplc="E66699A6">
      <w:start w:val="1"/>
      <w:numFmt w:val="decimal"/>
      <w:lvlText w:val="%7."/>
      <w:lvlJc w:val="left"/>
      <w:pPr>
        <w:ind w:left="4680" w:hanging="360"/>
      </w:pPr>
    </w:lvl>
    <w:lvl w:ilvl="7" w:tplc="06D6B79C">
      <w:start w:val="1"/>
      <w:numFmt w:val="lowerLetter"/>
      <w:lvlText w:val="%8."/>
      <w:lvlJc w:val="left"/>
      <w:pPr>
        <w:ind w:left="5400" w:hanging="360"/>
      </w:pPr>
    </w:lvl>
    <w:lvl w:ilvl="8" w:tplc="4FEEB316">
      <w:start w:val="1"/>
      <w:numFmt w:val="lowerRoman"/>
      <w:lvlText w:val="%9."/>
      <w:lvlJc w:val="right"/>
      <w:pPr>
        <w:ind w:left="6120" w:hanging="180"/>
      </w:pPr>
    </w:lvl>
  </w:abstractNum>
  <w:abstractNum w:abstractNumId="14" w15:restartNumberingAfterBreak="0">
    <w:nsid w:val="0E67407E"/>
    <w:multiLevelType w:val="hybridMultilevel"/>
    <w:tmpl w:val="BFE2E64C"/>
    <w:lvl w:ilvl="0" w:tplc="3412FC3E">
      <w:start w:val="1"/>
      <w:numFmt w:val="bullet"/>
      <w:lvlText w:val=""/>
      <w:lvlJc w:val="left"/>
      <w:pPr>
        <w:ind w:left="720" w:hanging="360"/>
      </w:pPr>
      <w:rPr>
        <w:rFonts w:ascii="Symbol" w:hAnsi="Symbol" w:hint="default"/>
        <w:color w:val="auto"/>
      </w:rPr>
    </w:lvl>
    <w:lvl w:ilvl="1" w:tplc="6632F0F0" w:tentative="1">
      <w:start w:val="1"/>
      <w:numFmt w:val="bullet"/>
      <w:lvlText w:val="o"/>
      <w:lvlJc w:val="left"/>
      <w:pPr>
        <w:ind w:left="1440" w:hanging="360"/>
      </w:pPr>
      <w:rPr>
        <w:rFonts w:ascii="Courier New" w:hAnsi="Courier New" w:cs="Courier New" w:hint="default"/>
      </w:rPr>
    </w:lvl>
    <w:lvl w:ilvl="2" w:tplc="B5AC32DA" w:tentative="1">
      <w:start w:val="1"/>
      <w:numFmt w:val="bullet"/>
      <w:lvlText w:val=""/>
      <w:lvlJc w:val="left"/>
      <w:pPr>
        <w:ind w:left="2160" w:hanging="360"/>
      </w:pPr>
      <w:rPr>
        <w:rFonts w:ascii="Wingdings" w:hAnsi="Wingdings" w:hint="default"/>
      </w:rPr>
    </w:lvl>
    <w:lvl w:ilvl="3" w:tplc="2B2C7CE4" w:tentative="1">
      <w:start w:val="1"/>
      <w:numFmt w:val="bullet"/>
      <w:lvlText w:val=""/>
      <w:lvlJc w:val="left"/>
      <w:pPr>
        <w:ind w:left="2880" w:hanging="360"/>
      </w:pPr>
      <w:rPr>
        <w:rFonts w:ascii="Symbol" w:hAnsi="Symbol" w:hint="default"/>
      </w:rPr>
    </w:lvl>
    <w:lvl w:ilvl="4" w:tplc="D24C284A" w:tentative="1">
      <w:start w:val="1"/>
      <w:numFmt w:val="bullet"/>
      <w:lvlText w:val="o"/>
      <w:lvlJc w:val="left"/>
      <w:pPr>
        <w:ind w:left="3600" w:hanging="360"/>
      </w:pPr>
      <w:rPr>
        <w:rFonts w:ascii="Courier New" w:hAnsi="Courier New" w:cs="Courier New" w:hint="default"/>
      </w:rPr>
    </w:lvl>
    <w:lvl w:ilvl="5" w:tplc="2DA8FBE4" w:tentative="1">
      <w:start w:val="1"/>
      <w:numFmt w:val="bullet"/>
      <w:lvlText w:val=""/>
      <w:lvlJc w:val="left"/>
      <w:pPr>
        <w:ind w:left="4320" w:hanging="360"/>
      </w:pPr>
      <w:rPr>
        <w:rFonts w:ascii="Wingdings" w:hAnsi="Wingdings" w:hint="default"/>
      </w:rPr>
    </w:lvl>
    <w:lvl w:ilvl="6" w:tplc="16B205DA" w:tentative="1">
      <w:start w:val="1"/>
      <w:numFmt w:val="bullet"/>
      <w:lvlText w:val=""/>
      <w:lvlJc w:val="left"/>
      <w:pPr>
        <w:ind w:left="5040" w:hanging="360"/>
      </w:pPr>
      <w:rPr>
        <w:rFonts w:ascii="Symbol" w:hAnsi="Symbol" w:hint="default"/>
      </w:rPr>
    </w:lvl>
    <w:lvl w:ilvl="7" w:tplc="EAA0A8D0" w:tentative="1">
      <w:start w:val="1"/>
      <w:numFmt w:val="bullet"/>
      <w:lvlText w:val="o"/>
      <w:lvlJc w:val="left"/>
      <w:pPr>
        <w:ind w:left="5760" w:hanging="360"/>
      </w:pPr>
      <w:rPr>
        <w:rFonts w:ascii="Courier New" w:hAnsi="Courier New" w:cs="Courier New" w:hint="default"/>
      </w:rPr>
    </w:lvl>
    <w:lvl w:ilvl="8" w:tplc="E7C62B9C" w:tentative="1">
      <w:start w:val="1"/>
      <w:numFmt w:val="bullet"/>
      <w:lvlText w:val=""/>
      <w:lvlJc w:val="left"/>
      <w:pPr>
        <w:ind w:left="6480" w:hanging="360"/>
      </w:pPr>
      <w:rPr>
        <w:rFonts w:ascii="Wingdings" w:hAnsi="Wingdings" w:hint="default"/>
      </w:rPr>
    </w:lvl>
  </w:abstractNum>
  <w:abstractNum w:abstractNumId="15" w15:restartNumberingAfterBreak="0">
    <w:nsid w:val="0EEB729B"/>
    <w:multiLevelType w:val="hybridMultilevel"/>
    <w:tmpl w:val="8D2696D2"/>
    <w:lvl w:ilvl="0" w:tplc="63FACC40">
      <w:start w:val="1"/>
      <w:numFmt w:val="lowerRoman"/>
      <w:lvlText w:val="(%1)"/>
      <w:lvlJc w:val="left"/>
      <w:pPr>
        <w:ind w:left="720" w:hanging="720"/>
      </w:pPr>
      <w:rPr>
        <w:rFonts w:hint="default"/>
      </w:rPr>
    </w:lvl>
    <w:lvl w:ilvl="1" w:tplc="38242354">
      <w:start w:val="1"/>
      <w:numFmt w:val="lowerLetter"/>
      <w:lvlText w:val="%2."/>
      <w:lvlJc w:val="left"/>
      <w:pPr>
        <w:ind w:left="1080" w:hanging="360"/>
      </w:pPr>
    </w:lvl>
    <w:lvl w:ilvl="2" w:tplc="9FC49554">
      <w:start w:val="1"/>
      <w:numFmt w:val="lowerRoman"/>
      <w:lvlText w:val="%3."/>
      <w:lvlJc w:val="right"/>
      <w:pPr>
        <w:ind w:left="1800" w:hanging="180"/>
      </w:pPr>
    </w:lvl>
    <w:lvl w:ilvl="3" w:tplc="258A7A16">
      <w:start w:val="1"/>
      <w:numFmt w:val="decimal"/>
      <w:lvlText w:val="%4."/>
      <w:lvlJc w:val="left"/>
      <w:pPr>
        <w:ind w:left="2520" w:hanging="360"/>
      </w:pPr>
    </w:lvl>
    <w:lvl w:ilvl="4" w:tplc="2932D6E6">
      <w:start w:val="1"/>
      <w:numFmt w:val="lowerLetter"/>
      <w:lvlText w:val="%5."/>
      <w:lvlJc w:val="left"/>
      <w:pPr>
        <w:ind w:left="3240" w:hanging="360"/>
      </w:pPr>
    </w:lvl>
    <w:lvl w:ilvl="5" w:tplc="EEC8242E">
      <w:start w:val="1"/>
      <w:numFmt w:val="lowerRoman"/>
      <w:lvlText w:val="%6."/>
      <w:lvlJc w:val="right"/>
      <w:pPr>
        <w:ind w:left="3960" w:hanging="180"/>
      </w:pPr>
    </w:lvl>
    <w:lvl w:ilvl="6" w:tplc="865E2CE0">
      <w:start w:val="1"/>
      <w:numFmt w:val="decimal"/>
      <w:lvlText w:val="%7."/>
      <w:lvlJc w:val="left"/>
      <w:pPr>
        <w:ind w:left="4680" w:hanging="360"/>
      </w:pPr>
    </w:lvl>
    <w:lvl w:ilvl="7" w:tplc="FC968992">
      <w:start w:val="1"/>
      <w:numFmt w:val="lowerLetter"/>
      <w:lvlText w:val="%8."/>
      <w:lvlJc w:val="left"/>
      <w:pPr>
        <w:ind w:left="5400" w:hanging="360"/>
      </w:pPr>
    </w:lvl>
    <w:lvl w:ilvl="8" w:tplc="30F204BC">
      <w:start w:val="1"/>
      <w:numFmt w:val="lowerRoman"/>
      <w:lvlText w:val="%9."/>
      <w:lvlJc w:val="right"/>
      <w:pPr>
        <w:ind w:left="6120" w:hanging="180"/>
      </w:pPr>
    </w:lvl>
  </w:abstractNum>
  <w:abstractNum w:abstractNumId="16"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11D3755A"/>
    <w:multiLevelType w:val="hybridMultilevel"/>
    <w:tmpl w:val="67E0946C"/>
    <w:lvl w:ilvl="0" w:tplc="0C86EC2E">
      <w:start w:val="1"/>
      <w:numFmt w:val="lowerRoman"/>
      <w:lvlText w:val="(%1)"/>
      <w:lvlJc w:val="left"/>
      <w:pPr>
        <w:ind w:left="720" w:hanging="720"/>
      </w:pPr>
      <w:rPr>
        <w:rFonts w:hint="default"/>
      </w:rPr>
    </w:lvl>
    <w:lvl w:ilvl="1" w:tplc="5A667526">
      <w:start w:val="1"/>
      <w:numFmt w:val="lowerLetter"/>
      <w:lvlText w:val="%2."/>
      <w:lvlJc w:val="left"/>
      <w:pPr>
        <w:ind w:left="1080" w:hanging="360"/>
      </w:pPr>
    </w:lvl>
    <w:lvl w:ilvl="2" w:tplc="B7167176">
      <w:start w:val="1"/>
      <w:numFmt w:val="lowerRoman"/>
      <w:lvlText w:val="%3."/>
      <w:lvlJc w:val="right"/>
      <w:pPr>
        <w:ind w:left="1800" w:hanging="180"/>
      </w:pPr>
    </w:lvl>
    <w:lvl w:ilvl="3" w:tplc="1ED8ACAC">
      <w:start w:val="1"/>
      <w:numFmt w:val="decimal"/>
      <w:lvlText w:val="%4."/>
      <w:lvlJc w:val="left"/>
      <w:pPr>
        <w:ind w:left="2520" w:hanging="360"/>
      </w:pPr>
    </w:lvl>
    <w:lvl w:ilvl="4" w:tplc="B1A21852">
      <w:start w:val="1"/>
      <w:numFmt w:val="lowerLetter"/>
      <w:lvlText w:val="%5."/>
      <w:lvlJc w:val="left"/>
      <w:pPr>
        <w:ind w:left="3240" w:hanging="360"/>
      </w:pPr>
    </w:lvl>
    <w:lvl w:ilvl="5" w:tplc="71F8C15E">
      <w:start w:val="1"/>
      <w:numFmt w:val="lowerRoman"/>
      <w:lvlText w:val="%6."/>
      <w:lvlJc w:val="right"/>
      <w:pPr>
        <w:ind w:left="3960" w:hanging="180"/>
      </w:pPr>
    </w:lvl>
    <w:lvl w:ilvl="6" w:tplc="DFC88410">
      <w:start w:val="1"/>
      <w:numFmt w:val="decimal"/>
      <w:lvlText w:val="%7."/>
      <w:lvlJc w:val="left"/>
      <w:pPr>
        <w:ind w:left="4680" w:hanging="360"/>
      </w:pPr>
    </w:lvl>
    <w:lvl w:ilvl="7" w:tplc="BCD24682">
      <w:start w:val="1"/>
      <w:numFmt w:val="lowerLetter"/>
      <w:lvlText w:val="%8."/>
      <w:lvlJc w:val="left"/>
      <w:pPr>
        <w:ind w:left="5400" w:hanging="360"/>
      </w:pPr>
    </w:lvl>
    <w:lvl w:ilvl="8" w:tplc="75F83AAE">
      <w:start w:val="1"/>
      <w:numFmt w:val="lowerRoman"/>
      <w:lvlText w:val="%9."/>
      <w:lvlJc w:val="right"/>
      <w:pPr>
        <w:ind w:left="6120" w:hanging="180"/>
      </w:pPr>
    </w:lvl>
  </w:abstractNum>
  <w:abstractNum w:abstractNumId="18" w15:restartNumberingAfterBreak="0">
    <w:nsid w:val="1272527B"/>
    <w:multiLevelType w:val="hybridMultilevel"/>
    <w:tmpl w:val="E56A9094"/>
    <w:lvl w:ilvl="0" w:tplc="35C2C472">
      <w:start w:val="1"/>
      <w:numFmt w:val="bullet"/>
      <w:lvlText w:val=""/>
      <w:lvlJc w:val="left"/>
      <w:pPr>
        <w:ind w:left="720" w:hanging="360"/>
      </w:pPr>
      <w:rPr>
        <w:rFonts w:ascii="Symbol" w:hAnsi="Symbol" w:hint="default"/>
      </w:rPr>
    </w:lvl>
    <w:lvl w:ilvl="1" w:tplc="F97243B4" w:tentative="1">
      <w:start w:val="1"/>
      <w:numFmt w:val="bullet"/>
      <w:lvlText w:val="o"/>
      <w:lvlJc w:val="left"/>
      <w:pPr>
        <w:ind w:left="1440" w:hanging="360"/>
      </w:pPr>
      <w:rPr>
        <w:rFonts w:ascii="Courier New" w:hAnsi="Courier New" w:cs="Courier New" w:hint="default"/>
      </w:rPr>
    </w:lvl>
    <w:lvl w:ilvl="2" w:tplc="CDAA7D24" w:tentative="1">
      <w:start w:val="1"/>
      <w:numFmt w:val="bullet"/>
      <w:lvlText w:val=""/>
      <w:lvlJc w:val="left"/>
      <w:pPr>
        <w:ind w:left="2160" w:hanging="360"/>
      </w:pPr>
      <w:rPr>
        <w:rFonts w:ascii="Wingdings" w:hAnsi="Wingdings" w:hint="default"/>
      </w:rPr>
    </w:lvl>
    <w:lvl w:ilvl="3" w:tplc="6F8A99D4" w:tentative="1">
      <w:start w:val="1"/>
      <w:numFmt w:val="bullet"/>
      <w:lvlText w:val=""/>
      <w:lvlJc w:val="left"/>
      <w:pPr>
        <w:ind w:left="2880" w:hanging="360"/>
      </w:pPr>
      <w:rPr>
        <w:rFonts w:ascii="Symbol" w:hAnsi="Symbol" w:hint="default"/>
      </w:rPr>
    </w:lvl>
    <w:lvl w:ilvl="4" w:tplc="DE260E24" w:tentative="1">
      <w:start w:val="1"/>
      <w:numFmt w:val="bullet"/>
      <w:lvlText w:val="o"/>
      <w:lvlJc w:val="left"/>
      <w:pPr>
        <w:ind w:left="3600" w:hanging="360"/>
      </w:pPr>
      <w:rPr>
        <w:rFonts w:ascii="Courier New" w:hAnsi="Courier New" w:cs="Courier New" w:hint="default"/>
      </w:rPr>
    </w:lvl>
    <w:lvl w:ilvl="5" w:tplc="D6889B64" w:tentative="1">
      <w:start w:val="1"/>
      <w:numFmt w:val="bullet"/>
      <w:lvlText w:val=""/>
      <w:lvlJc w:val="left"/>
      <w:pPr>
        <w:ind w:left="4320" w:hanging="360"/>
      </w:pPr>
      <w:rPr>
        <w:rFonts w:ascii="Wingdings" w:hAnsi="Wingdings" w:hint="default"/>
      </w:rPr>
    </w:lvl>
    <w:lvl w:ilvl="6" w:tplc="F8E27AB0" w:tentative="1">
      <w:start w:val="1"/>
      <w:numFmt w:val="bullet"/>
      <w:lvlText w:val=""/>
      <w:lvlJc w:val="left"/>
      <w:pPr>
        <w:ind w:left="5040" w:hanging="360"/>
      </w:pPr>
      <w:rPr>
        <w:rFonts w:ascii="Symbol" w:hAnsi="Symbol" w:hint="default"/>
      </w:rPr>
    </w:lvl>
    <w:lvl w:ilvl="7" w:tplc="51D24280" w:tentative="1">
      <w:start w:val="1"/>
      <w:numFmt w:val="bullet"/>
      <w:lvlText w:val="o"/>
      <w:lvlJc w:val="left"/>
      <w:pPr>
        <w:ind w:left="5760" w:hanging="360"/>
      </w:pPr>
      <w:rPr>
        <w:rFonts w:ascii="Courier New" w:hAnsi="Courier New" w:cs="Courier New" w:hint="default"/>
      </w:rPr>
    </w:lvl>
    <w:lvl w:ilvl="8" w:tplc="BEFC5E8C" w:tentative="1">
      <w:start w:val="1"/>
      <w:numFmt w:val="bullet"/>
      <w:lvlText w:val=""/>
      <w:lvlJc w:val="left"/>
      <w:pPr>
        <w:ind w:left="6480" w:hanging="360"/>
      </w:pPr>
      <w:rPr>
        <w:rFonts w:ascii="Wingdings" w:hAnsi="Wingdings" w:hint="default"/>
      </w:rPr>
    </w:lvl>
  </w:abstractNum>
  <w:abstractNum w:abstractNumId="19" w15:restartNumberingAfterBreak="0">
    <w:nsid w:val="14105CA9"/>
    <w:multiLevelType w:val="hybridMultilevel"/>
    <w:tmpl w:val="31C02244"/>
    <w:lvl w:ilvl="0" w:tplc="1B4EEAB6">
      <w:start w:val="1"/>
      <w:numFmt w:val="decimal"/>
      <w:pStyle w:val="ParagraphNumbering"/>
      <w:lvlText w:val="%1.     "/>
      <w:lvlJc w:val="left"/>
      <w:pPr>
        <w:tabs>
          <w:tab w:val="num" w:pos="720"/>
        </w:tabs>
        <w:ind w:left="0" w:firstLine="0"/>
      </w:pPr>
      <w:rPr>
        <w:rFonts w:hint="default"/>
      </w:rPr>
    </w:lvl>
    <w:lvl w:ilvl="1" w:tplc="F19CA690" w:tentative="1">
      <w:start w:val="1"/>
      <w:numFmt w:val="lowerLetter"/>
      <w:lvlText w:val="%2."/>
      <w:lvlJc w:val="left"/>
      <w:pPr>
        <w:tabs>
          <w:tab w:val="num" w:pos="1440"/>
        </w:tabs>
        <w:ind w:left="1440" w:hanging="360"/>
      </w:pPr>
    </w:lvl>
    <w:lvl w:ilvl="2" w:tplc="92C29D3E" w:tentative="1">
      <w:start w:val="1"/>
      <w:numFmt w:val="lowerRoman"/>
      <w:lvlText w:val="%3."/>
      <w:lvlJc w:val="right"/>
      <w:pPr>
        <w:tabs>
          <w:tab w:val="num" w:pos="2160"/>
        </w:tabs>
        <w:ind w:left="2160" w:hanging="180"/>
      </w:pPr>
    </w:lvl>
    <w:lvl w:ilvl="3" w:tplc="F0EC1672" w:tentative="1">
      <w:start w:val="1"/>
      <w:numFmt w:val="decimal"/>
      <w:lvlText w:val="%4."/>
      <w:lvlJc w:val="left"/>
      <w:pPr>
        <w:tabs>
          <w:tab w:val="num" w:pos="2880"/>
        </w:tabs>
        <w:ind w:left="2880" w:hanging="360"/>
      </w:pPr>
    </w:lvl>
    <w:lvl w:ilvl="4" w:tplc="8E20F924" w:tentative="1">
      <w:start w:val="1"/>
      <w:numFmt w:val="lowerLetter"/>
      <w:lvlText w:val="%5."/>
      <w:lvlJc w:val="left"/>
      <w:pPr>
        <w:tabs>
          <w:tab w:val="num" w:pos="3600"/>
        </w:tabs>
        <w:ind w:left="3600" w:hanging="360"/>
      </w:pPr>
    </w:lvl>
    <w:lvl w:ilvl="5" w:tplc="94F02FDE" w:tentative="1">
      <w:start w:val="1"/>
      <w:numFmt w:val="lowerRoman"/>
      <w:lvlText w:val="%6."/>
      <w:lvlJc w:val="right"/>
      <w:pPr>
        <w:tabs>
          <w:tab w:val="num" w:pos="4320"/>
        </w:tabs>
        <w:ind w:left="4320" w:hanging="180"/>
      </w:pPr>
    </w:lvl>
    <w:lvl w:ilvl="6" w:tplc="E36EAC76" w:tentative="1">
      <w:start w:val="1"/>
      <w:numFmt w:val="decimal"/>
      <w:lvlText w:val="%7."/>
      <w:lvlJc w:val="left"/>
      <w:pPr>
        <w:tabs>
          <w:tab w:val="num" w:pos="5040"/>
        </w:tabs>
        <w:ind w:left="5040" w:hanging="360"/>
      </w:pPr>
    </w:lvl>
    <w:lvl w:ilvl="7" w:tplc="D7348A50" w:tentative="1">
      <w:start w:val="1"/>
      <w:numFmt w:val="lowerLetter"/>
      <w:lvlText w:val="%8."/>
      <w:lvlJc w:val="left"/>
      <w:pPr>
        <w:tabs>
          <w:tab w:val="num" w:pos="5760"/>
        </w:tabs>
        <w:ind w:left="5760" w:hanging="360"/>
      </w:pPr>
    </w:lvl>
    <w:lvl w:ilvl="8" w:tplc="C1F0BE40" w:tentative="1">
      <w:start w:val="1"/>
      <w:numFmt w:val="lowerRoman"/>
      <w:lvlText w:val="%9."/>
      <w:lvlJc w:val="right"/>
      <w:pPr>
        <w:tabs>
          <w:tab w:val="num" w:pos="6480"/>
        </w:tabs>
        <w:ind w:left="6480" w:hanging="180"/>
      </w:pPr>
    </w:lvl>
  </w:abstractNum>
  <w:abstractNum w:abstractNumId="20" w15:restartNumberingAfterBreak="0">
    <w:nsid w:val="188D18BA"/>
    <w:multiLevelType w:val="hybridMultilevel"/>
    <w:tmpl w:val="5F54A0BE"/>
    <w:lvl w:ilvl="0" w:tplc="8A56945E">
      <w:start w:val="1"/>
      <w:numFmt w:val="decimal"/>
      <w:lvlText w:val="%1."/>
      <w:lvlJc w:val="left"/>
      <w:pPr>
        <w:ind w:left="720" w:hanging="360"/>
      </w:pPr>
      <w:rPr>
        <w:rFonts w:hint="default"/>
      </w:rPr>
    </w:lvl>
    <w:lvl w:ilvl="1" w:tplc="5DDEA592" w:tentative="1">
      <w:start w:val="1"/>
      <w:numFmt w:val="lowerLetter"/>
      <w:lvlText w:val="%2."/>
      <w:lvlJc w:val="left"/>
      <w:pPr>
        <w:ind w:left="1440" w:hanging="360"/>
      </w:pPr>
    </w:lvl>
    <w:lvl w:ilvl="2" w:tplc="4D18014E" w:tentative="1">
      <w:start w:val="1"/>
      <w:numFmt w:val="lowerRoman"/>
      <w:lvlText w:val="%3."/>
      <w:lvlJc w:val="right"/>
      <w:pPr>
        <w:ind w:left="2160" w:hanging="180"/>
      </w:pPr>
    </w:lvl>
    <w:lvl w:ilvl="3" w:tplc="77FC8F56" w:tentative="1">
      <w:start w:val="1"/>
      <w:numFmt w:val="decimal"/>
      <w:lvlText w:val="%4."/>
      <w:lvlJc w:val="left"/>
      <w:pPr>
        <w:ind w:left="2880" w:hanging="360"/>
      </w:pPr>
    </w:lvl>
    <w:lvl w:ilvl="4" w:tplc="6E68E62A" w:tentative="1">
      <w:start w:val="1"/>
      <w:numFmt w:val="lowerLetter"/>
      <w:lvlText w:val="%5."/>
      <w:lvlJc w:val="left"/>
      <w:pPr>
        <w:ind w:left="3600" w:hanging="360"/>
      </w:pPr>
    </w:lvl>
    <w:lvl w:ilvl="5" w:tplc="80C6B1C0" w:tentative="1">
      <w:start w:val="1"/>
      <w:numFmt w:val="lowerRoman"/>
      <w:lvlText w:val="%6."/>
      <w:lvlJc w:val="right"/>
      <w:pPr>
        <w:ind w:left="4320" w:hanging="180"/>
      </w:pPr>
    </w:lvl>
    <w:lvl w:ilvl="6" w:tplc="C90A3B12" w:tentative="1">
      <w:start w:val="1"/>
      <w:numFmt w:val="decimal"/>
      <w:lvlText w:val="%7."/>
      <w:lvlJc w:val="left"/>
      <w:pPr>
        <w:ind w:left="5040" w:hanging="360"/>
      </w:pPr>
    </w:lvl>
    <w:lvl w:ilvl="7" w:tplc="B5342842" w:tentative="1">
      <w:start w:val="1"/>
      <w:numFmt w:val="lowerLetter"/>
      <w:lvlText w:val="%8."/>
      <w:lvlJc w:val="left"/>
      <w:pPr>
        <w:ind w:left="5760" w:hanging="360"/>
      </w:pPr>
    </w:lvl>
    <w:lvl w:ilvl="8" w:tplc="AEEAF3A8" w:tentative="1">
      <w:start w:val="1"/>
      <w:numFmt w:val="lowerRoman"/>
      <w:lvlText w:val="%9."/>
      <w:lvlJc w:val="right"/>
      <w:pPr>
        <w:ind w:left="6480" w:hanging="180"/>
      </w:pPr>
    </w:lvl>
  </w:abstractNum>
  <w:abstractNum w:abstractNumId="21" w15:restartNumberingAfterBreak="0">
    <w:nsid w:val="1A0E2F1E"/>
    <w:multiLevelType w:val="hybridMultilevel"/>
    <w:tmpl w:val="09765F44"/>
    <w:lvl w:ilvl="0" w:tplc="245C68E8">
      <w:start w:val="1"/>
      <w:numFmt w:val="lowerRoman"/>
      <w:lvlText w:val="(%1)"/>
      <w:lvlJc w:val="left"/>
      <w:pPr>
        <w:ind w:left="720" w:hanging="720"/>
      </w:pPr>
      <w:rPr>
        <w:rFonts w:hint="default"/>
      </w:rPr>
    </w:lvl>
    <w:lvl w:ilvl="1" w:tplc="2AA8D442">
      <w:start w:val="1"/>
      <w:numFmt w:val="lowerLetter"/>
      <w:lvlText w:val="%2."/>
      <w:lvlJc w:val="left"/>
      <w:pPr>
        <w:ind w:left="1080" w:hanging="360"/>
      </w:pPr>
    </w:lvl>
    <w:lvl w:ilvl="2" w:tplc="70061E08">
      <w:start w:val="1"/>
      <w:numFmt w:val="lowerRoman"/>
      <w:lvlText w:val="%3."/>
      <w:lvlJc w:val="right"/>
      <w:pPr>
        <w:ind w:left="1800" w:hanging="180"/>
      </w:pPr>
    </w:lvl>
    <w:lvl w:ilvl="3" w:tplc="96A60296">
      <w:start w:val="1"/>
      <w:numFmt w:val="decimal"/>
      <w:lvlText w:val="%4."/>
      <w:lvlJc w:val="left"/>
      <w:pPr>
        <w:ind w:left="2520" w:hanging="360"/>
      </w:pPr>
    </w:lvl>
    <w:lvl w:ilvl="4" w:tplc="9B185BF2">
      <w:start w:val="1"/>
      <w:numFmt w:val="lowerLetter"/>
      <w:lvlText w:val="%5."/>
      <w:lvlJc w:val="left"/>
      <w:pPr>
        <w:ind w:left="3240" w:hanging="360"/>
      </w:pPr>
    </w:lvl>
    <w:lvl w:ilvl="5" w:tplc="CB18CBAE">
      <w:start w:val="1"/>
      <w:numFmt w:val="lowerRoman"/>
      <w:lvlText w:val="%6."/>
      <w:lvlJc w:val="right"/>
      <w:pPr>
        <w:ind w:left="3960" w:hanging="180"/>
      </w:pPr>
    </w:lvl>
    <w:lvl w:ilvl="6" w:tplc="553EC75E">
      <w:start w:val="1"/>
      <w:numFmt w:val="decimal"/>
      <w:lvlText w:val="%7."/>
      <w:lvlJc w:val="left"/>
      <w:pPr>
        <w:ind w:left="4680" w:hanging="360"/>
      </w:pPr>
    </w:lvl>
    <w:lvl w:ilvl="7" w:tplc="065AE894">
      <w:start w:val="1"/>
      <w:numFmt w:val="lowerLetter"/>
      <w:lvlText w:val="%8."/>
      <w:lvlJc w:val="left"/>
      <w:pPr>
        <w:ind w:left="5400" w:hanging="360"/>
      </w:pPr>
    </w:lvl>
    <w:lvl w:ilvl="8" w:tplc="3698D6D4">
      <w:start w:val="1"/>
      <w:numFmt w:val="lowerRoman"/>
      <w:lvlText w:val="%9."/>
      <w:lvlJc w:val="right"/>
      <w:pPr>
        <w:ind w:left="6120" w:hanging="180"/>
      </w:pPr>
    </w:lvl>
  </w:abstractNum>
  <w:abstractNum w:abstractNumId="22" w15:restartNumberingAfterBreak="0">
    <w:nsid w:val="1C3C6578"/>
    <w:multiLevelType w:val="hybridMultilevel"/>
    <w:tmpl w:val="CFEAD9C8"/>
    <w:lvl w:ilvl="0" w:tplc="1A208E4A">
      <w:start w:val="1"/>
      <w:numFmt w:val="bullet"/>
      <w:lvlText w:val=""/>
      <w:lvlJc w:val="left"/>
      <w:pPr>
        <w:ind w:left="720" w:hanging="360"/>
      </w:pPr>
      <w:rPr>
        <w:rFonts w:ascii="Symbol" w:hAnsi="Symbol" w:hint="default"/>
      </w:rPr>
    </w:lvl>
    <w:lvl w:ilvl="1" w:tplc="3F88D27C" w:tentative="1">
      <w:start w:val="1"/>
      <w:numFmt w:val="bullet"/>
      <w:lvlText w:val="o"/>
      <w:lvlJc w:val="left"/>
      <w:pPr>
        <w:ind w:left="1440" w:hanging="360"/>
      </w:pPr>
      <w:rPr>
        <w:rFonts w:ascii="Courier New" w:hAnsi="Courier New" w:cs="Courier New" w:hint="default"/>
      </w:rPr>
    </w:lvl>
    <w:lvl w:ilvl="2" w:tplc="6AEEAF44" w:tentative="1">
      <w:start w:val="1"/>
      <w:numFmt w:val="bullet"/>
      <w:lvlText w:val=""/>
      <w:lvlJc w:val="left"/>
      <w:pPr>
        <w:ind w:left="2160" w:hanging="360"/>
      </w:pPr>
      <w:rPr>
        <w:rFonts w:ascii="Wingdings" w:hAnsi="Wingdings" w:hint="default"/>
      </w:rPr>
    </w:lvl>
    <w:lvl w:ilvl="3" w:tplc="39C48BA8" w:tentative="1">
      <w:start w:val="1"/>
      <w:numFmt w:val="bullet"/>
      <w:lvlText w:val=""/>
      <w:lvlJc w:val="left"/>
      <w:pPr>
        <w:ind w:left="2880" w:hanging="360"/>
      </w:pPr>
      <w:rPr>
        <w:rFonts w:ascii="Symbol" w:hAnsi="Symbol" w:hint="default"/>
      </w:rPr>
    </w:lvl>
    <w:lvl w:ilvl="4" w:tplc="5894BB90" w:tentative="1">
      <w:start w:val="1"/>
      <w:numFmt w:val="bullet"/>
      <w:lvlText w:val="o"/>
      <w:lvlJc w:val="left"/>
      <w:pPr>
        <w:ind w:left="3600" w:hanging="360"/>
      </w:pPr>
      <w:rPr>
        <w:rFonts w:ascii="Courier New" w:hAnsi="Courier New" w:cs="Courier New" w:hint="default"/>
      </w:rPr>
    </w:lvl>
    <w:lvl w:ilvl="5" w:tplc="2E0833F0" w:tentative="1">
      <w:start w:val="1"/>
      <w:numFmt w:val="bullet"/>
      <w:lvlText w:val=""/>
      <w:lvlJc w:val="left"/>
      <w:pPr>
        <w:ind w:left="4320" w:hanging="360"/>
      </w:pPr>
      <w:rPr>
        <w:rFonts w:ascii="Wingdings" w:hAnsi="Wingdings" w:hint="default"/>
      </w:rPr>
    </w:lvl>
    <w:lvl w:ilvl="6" w:tplc="F4560892" w:tentative="1">
      <w:start w:val="1"/>
      <w:numFmt w:val="bullet"/>
      <w:lvlText w:val=""/>
      <w:lvlJc w:val="left"/>
      <w:pPr>
        <w:ind w:left="5040" w:hanging="360"/>
      </w:pPr>
      <w:rPr>
        <w:rFonts w:ascii="Symbol" w:hAnsi="Symbol" w:hint="default"/>
      </w:rPr>
    </w:lvl>
    <w:lvl w:ilvl="7" w:tplc="2C18F0A2" w:tentative="1">
      <w:start w:val="1"/>
      <w:numFmt w:val="bullet"/>
      <w:lvlText w:val="o"/>
      <w:lvlJc w:val="left"/>
      <w:pPr>
        <w:ind w:left="5760" w:hanging="360"/>
      </w:pPr>
      <w:rPr>
        <w:rFonts w:ascii="Courier New" w:hAnsi="Courier New" w:cs="Courier New" w:hint="default"/>
      </w:rPr>
    </w:lvl>
    <w:lvl w:ilvl="8" w:tplc="1736F7BE" w:tentative="1">
      <w:start w:val="1"/>
      <w:numFmt w:val="bullet"/>
      <w:lvlText w:val=""/>
      <w:lvlJc w:val="left"/>
      <w:pPr>
        <w:ind w:left="6480" w:hanging="360"/>
      </w:pPr>
      <w:rPr>
        <w:rFonts w:ascii="Wingdings" w:hAnsi="Wingdings" w:hint="default"/>
      </w:rPr>
    </w:lvl>
  </w:abstractNum>
  <w:abstractNum w:abstractNumId="23" w15:restartNumberingAfterBreak="0">
    <w:nsid w:val="22402A88"/>
    <w:multiLevelType w:val="hybridMultilevel"/>
    <w:tmpl w:val="9C841AC0"/>
    <w:lvl w:ilvl="0" w:tplc="FBC8F110">
      <w:start w:val="1"/>
      <w:numFmt w:val="decimal"/>
      <w:lvlText w:val="%1."/>
      <w:lvlJc w:val="left"/>
      <w:pPr>
        <w:ind w:left="360" w:hanging="360"/>
      </w:pPr>
    </w:lvl>
    <w:lvl w:ilvl="1" w:tplc="95B6FEF2" w:tentative="1">
      <w:start w:val="1"/>
      <w:numFmt w:val="lowerLetter"/>
      <w:lvlText w:val="%2."/>
      <w:lvlJc w:val="left"/>
      <w:pPr>
        <w:ind w:left="1080" w:hanging="360"/>
      </w:pPr>
    </w:lvl>
    <w:lvl w:ilvl="2" w:tplc="2F8EADB4" w:tentative="1">
      <w:start w:val="1"/>
      <w:numFmt w:val="lowerRoman"/>
      <w:lvlText w:val="%3."/>
      <w:lvlJc w:val="right"/>
      <w:pPr>
        <w:ind w:left="1800" w:hanging="180"/>
      </w:pPr>
    </w:lvl>
    <w:lvl w:ilvl="3" w:tplc="6C38FE8C" w:tentative="1">
      <w:start w:val="1"/>
      <w:numFmt w:val="decimal"/>
      <w:lvlText w:val="%4."/>
      <w:lvlJc w:val="left"/>
      <w:pPr>
        <w:ind w:left="2520" w:hanging="360"/>
      </w:pPr>
    </w:lvl>
    <w:lvl w:ilvl="4" w:tplc="EA72D24E" w:tentative="1">
      <w:start w:val="1"/>
      <w:numFmt w:val="lowerLetter"/>
      <w:lvlText w:val="%5."/>
      <w:lvlJc w:val="left"/>
      <w:pPr>
        <w:ind w:left="3240" w:hanging="360"/>
      </w:pPr>
    </w:lvl>
    <w:lvl w:ilvl="5" w:tplc="70B69986" w:tentative="1">
      <w:start w:val="1"/>
      <w:numFmt w:val="lowerRoman"/>
      <w:lvlText w:val="%6."/>
      <w:lvlJc w:val="right"/>
      <w:pPr>
        <w:ind w:left="3960" w:hanging="180"/>
      </w:pPr>
    </w:lvl>
    <w:lvl w:ilvl="6" w:tplc="2418203E" w:tentative="1">
      <w:start w:val="1"/>
      <w:numFmt w:val="decimal"/>
      <w:lvlText w:val="%7."/>
      <w:lvlJc w:val="left"/>
      <w:pPr>
        <w:ind w:left="4680" w:hanging="360"/>
      </w:pPr>
    </w:lvl>
    <w:lvl w:ilvl="7" w:tplc="3DA0AA90" w:tentative="1">
      <w:start w:val="1"/>
      <w:numFmt w:val="lowerLetter"/>
      <w:lvlText w:val="%8."/>
      <w:lvlJc w:val="left"/>
      <w:pPr>
        <w:ind w:left="5400" w:hanging="360"/>
      </w:pPr>
    </w:lvl>
    <w:lvl w:ilvl="8" w:tplc="D092100A" w:tentative="1">
      <w:start w:val="1"/>
      <w:numFmt w:val="lowerRoman"/>
      <w:lvlText w:val="%9."/>
      <w:lvlJc w:val="right"/>
      <w:pPr>
        <w:ind w:left="6120" w:hanging="180"/>
      </w:pPr>
    </w:lvl>
  </w:abstractNum>
  <w:abstractNum w:abstractNumId="24" w15:restartNumberingAfterBreak="0">
    <w:nsid w:val="26D857A9"/>
    <w:multiLevelType w:val="hybridMultilevel"/>
    <w:tmpl w:val="4FDE8F0E"/>
    <w:lvl w:ilvl="0" w:tplc="B770E520">
      <w:start w:val="1"/>
      <w:numFmt w:val="lowerRoman"/>
      <w:lvlText w:val="(%1)"/>
      <w:lvlJc w:val="left"/>
      <w:pPr>
        <w:ind w:left="720" w:hanging="720"/>
      </w:pPr>
      <w:rPr>
        <w:rFonts w:hint="default"/>
      </w:rPr>
    </w:lvl>
    <w:lvl w:ilvl="1" w:tplc="AE0A4CB8">
      <w:start w:val="1"/>
      <w:numFmt w:val="lowerLetter"/>
      <w:lvlText w:val="%2."/>
      <w:lvlJc w:val="left"/>
      <w:pPr>
        <w:ind w:left="1080" w:hanging="360"/>
      </w:pPr>
    </w:lvl>
    <w:lvl w:ilvl="2" w:tplc="7D98B70E">
      <w:start w:val="1"/>
      <w:numFmt w:val="lowerRoman"/>
      <w:lvlText w:val="%3."/>
      <w:lvlJc w:val="right"/>
      <w:pPr>
        <w:ind w:left="1800" w:hanging="180"/>
      </w:pPr>
    </w:lvl>
    <w:lvl w:ilvl="3" w:tplc="36142018">
      <w:start w:val="1"/>
      <w:numFmt w:val="decimal"/>
      <w:lvlText w:val="%4."/>
      <w:lvlJc w:val="left"/>
      <w:pPr>
        <w:ind w:left="2520" w:hanging="360"/>
      </w:pPr>
    </w:lvl>
    <w:lvl w:ilvl="4" w:tplc="A99EAB78">
      <w:start w:val="1"/>
      <w:numFmt w:val="lowerLetter"/>
      <w:lvlText w:val="%5."/>
      <w:lvlJc w:val="left"/>
      <w:pPr>
        <w:ind w:left="3240" w:hanging="360"/>
      </w:pPr>
    </w:lvl>
    <w:lvl w:ilvl="5" w:tplc="AA80949A">
      <w:start w:val="1"/>
      <w:numFmt w:val="lowerRoman"/>
      <w:lvlText w:val="%6."/>
      <w:lvlJc w:val="right"/>
      <w:pPr>
        <w:ind w:left="3960" w:hanging="180"/>
      </w:pPr>
    </w:lvl>
    <w:lvl w:ilvl="6" w:tplc="69E28870">
      <w:start w:val="1"/>
      <w:numFmt w:val="decimal"/>
      <w:lvlText w:val="%7."/>
      <w:lvlJc w:val="left"/>
      <w:pPr>
        <w:ind w:left="4680" w:hanging="360"/>
      </w:pPr>
    </w:lvl>
    <w:lvl w:ilvl="7" w:tplc="AA54F244">
      <w:start w:val="1"/>
      <w:numFmt w:val="lowerLetter"/>
      <w:lvlText w:val="%8."/>
      <w:lvlJc w:val="left"/>
      <w:pPr>
        <w:ind w:left="5400" w:hanging="360"/>
      </w:pPr>
    </w:lvl>
    <w:lvl w:ilvl="8" w:tplc="9ECC6AAA">
      <w:start w:val="1"/>
      <w:numFmt w:val="lowerRoman"/>
      <w:lvlText w:val="%9."/>
      <w:lvlJc w:val="right"/>
      <w:pPr>
        <w:ind w:left="6120" w:hanging="180"/>
      </w:pPr>
    </w:lvl>
  </w:abstractNum>
  <w:abstractNum w:abstractNumId="25" w15:restartNumberingAfterBreak="0">
    <w:nsid w:val="28FD22D3"/>
    <w:multiLevelType w:val="hybridMultilevel"/>
    <w:tmpl w:val="9412DA42"/>
    <w:lvl w:ilvl="0" w:tplc="864C9FE0">
      <w:start w:val="1"/>
      <w:numFmt w:val="lowerRoman"/>
      <w:lvlText w:val="(%1)"/>
      <w:lvlJc w:val="left"/>
      <w:pPr>
        <w:ind w:left="720" w:hanging="720"/>
      </w:pPr>
      <w:rPr>
        <w:rFonts w:hint="default"/>
      </w:rPr>
    </w:lvl>
    <w:lvl w:ilvl="1" w:tplc="E85492C4">
      <w:start w:val="1"/>
      <w:numFmt w:val="lowerLetter"/>
      <w:lvlText w:val="%2."/>
      <w:lvlJc w:val="left"/>
      <w:pPr>
        <w:ind w:left="1080" w:hanging="360"/>
      </w:pPr>
    </w:lvl>
    <w:lvl w:ilvl="2" w:tplc="ED6CC7F0">
      <w:start w:val="1"/>
      <w:numFmt w:val="lowerRoman"/>
      <w:lvlText w:val="%3."/>
      <w:lvlJc w:val="right"/>
      <w:pPr>
        <w:ind w:left="1800" w:hanging="180"/>
      </w:pPr>
    </w:lvl>
    <w:lvl w:ilvl="3" w:tplc="C37617A2">
      <w:start w:val="1"/>
      <w:numFmt w:val="decimal"/>
      <w:lvlText w:val="%4."/>
      <w:lvlJc w:val="left"/>
      <w:pPr>
        <w:ind w:left="2520" w:hanging="360"/>
      </w:pPr>
    </w:lvl>
    <w:lvl w:ilvl="4" w:tplc="26804ED2">
      <w:start w:val="1"/>
      <w:numFmt w:val="lowerLetter"/>
      <w:lvlText w:val="%5."/>
      <w:lvlJc w:val="left"/>
      <w:pPr>
        <w:ind w:left="3240" w:hanging="360"/>
      </w:pPr>
    </w:lvl>
    <w:lvl w:ilvl="5" w:tplc="3034A73C">
      <w:start w:val="1"/>
      <w:numFmt w:val="lowerRoman"/>
      <w:lvlText w:val="%6."/>
      <w:lvlJc w:val="right"/>
      <w:pPr>
        <w:ind w:left="3960" w:hanging="180"/>
      </w:pPr>
    </w:lvl>
    <w:lvl w:ilvl="6" w:tplc="52CE08C0">
      <w:start w:val="1"/>
      <w:numFmt w:val="decimal"/>
      <w:lvlText w:val="%7."/>
      <w:lvlJc w:val="left"/>
      <w:pPr>
        <w:ind w:left="4680" w:hanging="360"/>
      </w:pPr>
    </w:lvl>
    <w:lvl w:ilvl="7" w:tplc="E81E8C10">
      <w:start w:val="1"/>
      <w:numFmt w:val="lowerLetter"/>
      <w:lvlText w:val="%8."/>
      <w:lvlJc w:val="left"/>
      <w:pPr>
        <w:ind w:left="5400" w:hanging="360"/>
      </w:pPr>
    </w:lvl>
    <w:lvl w:ilvl="8" w:tplc="C4B6036C">
      <w:start w:val="1"/>
      <w:numFmt w:val="lowerRoman"/>
      <w:lvlText w:val="%9."/>
      <w:lvlJc w:val="right"/>
      <w:pPr>
        <w:ind w:left="6120" w:hanging="180"/>
      </w:pPr>
    </w:lvl>
  </w:abstractNum>
  <w:abstractNum w:abstractNumId="26"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AD55DC6"/>
    <w:multiLevelType w:val="hybridMultilevel"/>
    <w:tmpl w:val="B00C429C"/>
    <w:lvl w:ilvl="0" w:tplc="F576707E">
      <w:start w:val="1"/>
      <w:numFmt w:val="lowerRoman"/>
      <w:lvlText w:val="(%1)"/>
      <w:lvlJc w:val="left"/>
      <w:pPr>
        <w:ind w:left="720" w:hanging="720"/>
      </w:pPr>
      <w:rPr>
        <w:rFonts w:hint="default"/>
      </w:rPr>
    </w:lvl>
    <w:lvl w:ilvl="1" w:tplc="EAFC6AE8">
      <w:start w:val="1"/>
      <w:numFmt w:val="lowerLetter"/>
      <w:lvlText w:val="%2."/>
      <w:lvlJc w:val="left"/>
      <w:pPr>
        <w:ind w:left="1080" w:hanging="360"/>
      </w:pPr>
    </w:lvl>
    <w:lvl w:ilvl="2" w:tplc="DB48D86A">
      <w:start w:val="1"/>
      <w:numFmt w:val="lowerRoman"/>
      <w:lvlText w:val="%3."/>
      <w:lvlJc w:val="right"/>
      <w:pPr>
        <w:ind w:left="1800" w:hanging="180"/>
      </w:pPr>
    </w:lvl>
    <w:lvl w:ilvl="3" w:tplc="1ADA72A0">
      <w:start w:val="1"/>
      <w:numFmt w:val="decimal"/>
      <w:lvlText w:val="%4."/>
      <w:lvlJc w:val="left"/>
      <w:pPr>
        <w:ind w:left="2520" w:hanging="360"/>
      </w:pPr>
    </w:lvl>
    <w:lvl w:ilvl="4" w:tplc="0742C536">
      <w:start w:val="1"/>
      <w:numFmt w:val="lowerLetter"/>
      <w:lvlText w:val="%5."/>
      <w:lvlJc w:val="left"/>
      <w:pPr>
        <w:ind w:left="3240" w:hanging="360"/>
      </w:pPr>
    </w:lvl>
    <w:lvl w:ilvl="5" w:tplc="2D4C454A">
      <w:start w:val="1"/>
      <w:numFmt w:val="lowerRoman"/>
      <w:lvlText w:val="%6."/>
      <w:lvlJc w:val="right"/>
      <w:pPr>
        <w:ind w:left="3960" w:hanging="180"/>
      </w:pPr>
    </w:lvl>
    <w:lvl w:ilvl="6" w:tplc="89A86A1A">
      <w:start w:val="1"/>
      <w:numFmt w:val="decimal"/>
      <w:lvlText w:val="%7."/>
      <w:lvlJc w:val="left"/>
      <w:pPr>
        <w:ind w:left="4680" w:hanging="360"/>
      </w:pPr>
    </w:lvl>
    <w:lvl w:ilvl="7" w:tplc="BF4C6060">
      <w:start w:val="1"/>
      <w:numFmt w:val="lowerLetter"/>
      <w:lvlText w:val="%8."/>
      <w:lvlJc w:val="left"/>
      <w:pPr>
        <w:ind w:left="5400" w:hanging="360"/>
      </w:pPr>
    </w:lvl>
    <w:lvl w:ilvl="8" w:tplc="9B32423C">
      <w:start w:val="1"/>
      <w:numFmt w:val="lowerRoman"/>
      <w:lvlText w:val="%9."/>
      <w:lvlJc w:val="right"/>
      <w:pPr>
        <w:ind w:left="6120" w:hanging="180"/>
      </w:pPr>
    </w:lvl>
  </w:abstractNum>
  <w:abstractNum w:abstractNumId="29" w15:restartNumberingAfterBreak="0">
    <w:nsid w:val="2B22790B"/>
    <w:multiLevelType w:val="hybridMultilevel"/>
    <w:tmpl w:val="B922F362"/>
    <w:lvl w:ilvl="0" w:tplc="833C157A">
      <w:start w:val="1"/>
      <w:numFmt w:val="bullet"/>
      <w:lvlText w:val=""/>
      <w:lvlJc w:val="left"/>
      <w:pPr>
        <w:ind w:left="720" w:hanging="360"/>
      </w:pPr>
      <w:rPr>
        <w:rFonts w:ascii="Symbol" w:hAnsi="Symbol" w:hint="default"/>
      </w:rPr>
    </w:lvl>
    <w:lvl w:ilvl="1" w:tplc="44D2BC28" w:tentative="1">
      <w:start w:val="1"/>
      <w:numFmt w:val="bullet"/>
      <w:lvlText w:val="o"/>
      <w:lvlJc w:val="left"/>
      <w:pPr>
        <w:ind w:left="1440" w:hanging="360"/>
      </w:pPr>
      <w:rPr>
        <w:rFonts w:ascii="Courier New" w:hAnsi="Courier New" w:cs="Courier New" w:hint="default"/>
      </w:rPr>
    </w:lvl>
    <w:lvl w:ilvl="2" w:tplc="FD96158C" w:tentative="1">
      <w:start w:val="1"/>
      <w:numFmt w:val="bullet"/>
      <w:lvlText w:val=""/>
      <w:lvlJc w:val="left"/>
      <w:pPr>
        <w:ind w:left="2160" w:hanging="360"/>
      </w:pPr>
      <w:rPr>
        <w:rFonts w:ascii="Wingdings" w:hAnsi="Wingdings" w:hint="default"/>
      </w:rPr>
    </w:lvl>
    <w:lvl w:ilvl="3" w:tplc="EF229986" w:tentative="1">
      <w:start w:val="1"/>
      <w:numFmt w:val="bullet"/>
      <w:lvlText w:val=""/>
      <w:lvlJc w:val="left"/>
      <w:pPr>
        <w:ind w:left="2880" w:hanging="360"/>
      </w:pPr>
      <w:rPr>
        <w:rFonts w:ascii="Symbol" w:hAnsi="Symbol" w:hint="default"/>
      </w:rPr>
    </w:lvl>
    <w:lvl w:ilvl="4" w:tplc="1CCAE458" w:tentative="1">
      <w:start w:val="1"/>
      <w:numFmt w:val="bullet"/>
      <w:lvlText w:val="o"/>
      <w:lvlJc w:val="left"/>
      <w:pPr>
        <w:ind w:left="3600" w:hanging="360"/>
      </w:pPr>
      <w:rPr>
        <w:rFonts w:ascii="Courier New" w:hAnsi="Courier New" w:cs="Courier New" w:hint="default"/>
      </w:rPr>
    </w:lvl>
    <w:lvl w:ilvl="5" w:tplc="A906B9EC" w:tentative="1">
      <w:start w:val="1"/>
      <w:numFmt w:val="bullet"/>
      <w:lvlText w:val=""/>
      <w:lvlJc w:val="left"/>
      <w:pPr>
        <w:ind w:left="4320" w:hanging="360"/>
      </w:pPr>
      <w:rPr>
        <w:rFonts w:ascii="Wingdings" w:hAnsi="Wingdings" w:hint="default"/>
      </w:rPr>
    </w:lvl>
    <w:lvl w:ilvl="6" w:tplc="15D25C0C" w:tentative="1">
      <w:start w:val="1"/>
      <w:numFmt w:val="bullet"/>
      <w:lvlText w:val=""/>
      <w:lvlJc w:val="left"/>
      <w:pPr>
        <w:ind w:left="5040" w:hanging="360"/>
      </w:pPr>
      <w:rPr>
        <w:rFonts w:ascii="Symbol" w:hAnsi="Symbol" w:hint="default"/>
      </w:rPr>
    </w:lvl>
    <w:lvl w:ilvl="7" w:tplc="A7A25EC0" w:tentative="1">
      <w:start w:val="1"/>
      <w:numFmt w:val="bullet"/>
      <w:lvlText w:val="o"/>
      <w:lvlJc w:val="left"/>
      <w:pPr>
        <w:ind w:left="5760" w:hanging="360"/>
      </w:pPr>
      <w:rPr>
        <w:rFonts w:ascii="Courier New" w:hAnsi="Courier New" w:cs="Courier New" w:hint="default"/>
      </w:rPr>
    </w:lvl>
    <w:lvl w:ilvl="8" w:tplc="555C0C7A" w:tentative="1">
      <w:start w:val="1"/>
      <w:numFmt w:val="bullet"/>
      <w:lvlText w:val=""/>
      <w:lvlJc w:val="left"/>
      <w:pPr>
        <w:ind w:left="6480" w:hanging="360"/>
      </w:pPr>
      <w:rPr>
        <w:rFonts w:ascii="Wingdings" w:hAnsi="Wingdings" w:hint="default"/>
      </w:rPr>
    </w:lvl>
  </w:abstractNum>
  <w:abstractNum w:abstractNumId="30" w15:restartNumberingAfterBreak="0">
    <w:nsid w:val="2BEF1BF3"/>
    <w:multiLevelType w:val="hybridMultilevel"/>
    <w:tmpl w:val="355EA432"/>
    <w:lvl w:ilvl="0" w:tplc="539CD7EC">
      <w:start w:val="1"/>
      <w:numFmt w:val="lowerRoman"/>
      <w:lvlText w:val="(%1)"/>
      <w:lvlJc w:val="left"/>
      <w:pPr>
        <w:ind w:left="720" w:hanging="720"/>
      </w:pPr>
      <w:rPr>
        <w:rFonts w:hint="default"/>
      </w:rPr>
    </w:lvl>
    <w:lvl w:ilvl="1" w:tplc="3BCC86A6">
      <w:start w:val="1"/>
      <w:numFmt w:val="lowerLetter"/>
      <w:lvlText w:val="%2."/>
      <w:lvlJc w:val="left"/>
      <w:pPr>
        <w:ind w:left="1080" w:hanging="360"/>
      </w:pPr>
    </w:lvl>
    <w:lvl w:ilvl="2" w:tplc="0328612E">
      <w:start w:val="1"/>
      <w:numFmt w:val="lowerRoman"/>
      <w:lvlText w:val="%3."/>
      <w:lvlJc w:val="right"/>
      <w:pPr>
        <w:ind w:left="1800" w:hanging="180"/>
      </w:pPr>
    </w:lvl>
    <w:lvl w:ilvl="3" w:tplc="82AC8B3E">
      <w:start w:val="1"/>
      <w:numFmt w:val="decimal"/>
      <w:lvlText w:val="%4."/>
      <w:lvlJc w:val="left"/>
      <w:pPr>
        <w:ind w:left="2520" w:hanging="360"/>
      </w:pPr>
    </w:lvl>
    <w:lvl w:ilvl="4" w:tplc="64BC1780">
      <w:start w:val="1"/>
      <w:numFmt w:val="lowerLetter"/>
      <w:lvlText w:val="%5."/>
      <w:lvlJc w:val="left"/>
      <w:pPr>
        <w:ind w:left="3240" w:hanging="360"/>
      </w:pPr>
    </w:lvl>
    <w:lvl w:ilvl="5" w:tplc="D0A28676">
      <w:start w:val="1"/>
      <w:numFmt w:val="lowerRoman"/>
      <w:lvlText w:val="%6."/>
      <w:lvlJc w:val="right"/>
      <w:pPr>
        <w:ind w:left="3960" w:hanging="180"/>
      </w:pPr>
    </w:lvl>
    <w:lvl w:ilvl="6" w:tplc="BFD046FE">
      <w:start w:val="1"/>
      <w:numFmt w:val="decimal"/>
      <w:lvlText w:val="%7."/>
      <w:lvlJc w:val="left"/>
      <w:pPr>
        <w:ind w:left="4680" w:hanging="360"/>
      </w:pPr>
    </w:lvl>
    <w:lvl w:ilvl="7" w:tplc="E1DA274E">
      <w:start w:val="1"/>
      <w:numFmt w:val="lowerLetter"/>
      <w:lvlText w:val="%8."/>
      <w:lvlJc w:val="left"/>
      <w:pPr>
        <w:ind w:left="5400" w:hanging="360"/>
      </w:pPr>
    </w:lvl>
    <w:lvl w:ilvl="8" w:tplc="2F206E20">
      <w:start w:val="1"/>
      <w:numFmt w:val="lowerRoman"/>
      <w:lvlText w:val="%9."/>
      <w:lvlJc w:val="right"/>
      <w:pPr>
        <w:ind w:left="6120" w:hanging="180"/>
      </w:pPr>
    </w:lvl>
  </w:abstractNum>
  <w:abstractNum w:abstractNumId="31" w15:restartNumberingAfterBreak="0">
    <w:nsid w:val="2C2C5AA6"/>
    <w:multiLevelType w:val="hybridMultilevel"/>
    <w:tmpl w:val="95BCF3F4"/>
    <w:lvl w:ilvl="0" w:tplc="CD3AAB18">
      <w:start w:val="1"/>
      <w:numFmt w:val="bullet"/>
      <w:lvlText w:val=""/>
      <w:lvlJc w:val="left"/>
      <w:pPr>
        <w:ind w:left="720" w:hanging="360"/>
      </w:pPr>
      <w:rPr>
        <w:rFonts w:ascii="Symbol" w:hAnsi="Symbol" w:hint="default"/>
      </w:rPr>
    </w:lvl>
    <w:lvl w:ilvl="1" w:tplc="4356BE84" w:tentative="1">
      <w:start w:val="1"/>
      <w:numFmt w:val="bullet"/>
      <w:lvlText w:val="o"/>
      <w:lvlJc w:val="left"/>
      <w:pPr>
        <w:ind w:left="1440" w:hanging="360"/>
      </w:pPr>
      <w:rPr>
        <w:rFonts w:ascii="Courier New" w:hAnsi="Courier New" w:cs="Courier New" w:hint="default"/>
      </w:rPr>
    </w:lvl>
    <w:lvl w:ilvl="2" w:tplc="45FEB312" w:tentative="1">
      <w:start w:val="1"/>
      <w:numFmt w:val="bullet"/>
      <w:lvlText w:val=""/>
      <w:lvlJc w:val="left"/>
      <w:pPr>
        <w:ind w:left="2160" w:hanging="360"/>
      </w:pPr>
      <w:rPr>
        <w:rFonts w:ascii="Wingdings" w:hAnsi="Wingdings" w:hint="default"/>
      </w:rPr>
    </w:lvl>
    <w:lvl w:ilvl="3" w:tplc="6E30A15C" w:tentative="1">
      <w:start w:val="1"/>
      <w:numFmt w:val="bullet"/>
      <w:lvlText w:val=""/>
      <w:lvlJc w:val="left"/>
      <w:pPr>
        <w:ind w:left="2880" w:hanging="360"/>
      </w:pPr>
      <w:rPr>
        <w:rFonts w:ascii="Symbol" w:hAnsi="Symbol" w:hint="default"/>
      </w:rPr>
    </w:lvl>
    <w:lvl w:ilvl="4" w:tplc="AF8AC204" w:tentative="1">
      <w:start w:val="1"/>
      <w:numFmt w:val="bullet"/>
      <w:lvlText w:val="o"/>
      <w:lvlJc w:val="left"/>
      <w:pPr>
        <w:ind w:left="3600" w:hanging="360"/>
      </w:pPr>
      <w:rPr>
        <w:rFonts w:ascii="Courier New" w:hAnsi="Courier New" w:cs="Courier New" w:hint="default"/>
      </w:rPr>
    </w:lvl>
    <w:lvl w:ilvl="5" w:tplc="A42A5FF4" w:tentative="1">
      <w:start w:val="1"/>
      <w:numFmt w:val="bullet"/>
      <w:lvlText w:val=""/>
      <w:lvlJc w:val="left"/>
      <w:pPr>
        <w:ind w:left="4320" w:hanging="360"/>
      </w:pPr>
      <w:rPr>
        <w:rFonts w:ascii="Wingdings" w:hAnsi="Wingdings" w:hint="default"/>
      </w:rPr>
    </w:lvl>
    <w:lvl w:ilvl="6" w:tplc="7716166E" w:tentative="1">
      <w:start w:val="1"/>
      <w:numFmt w:val="bullet"/>
      <w:lvlText w:val=""/>
      <w:lvlJc w:val="left"/>
      <w:pPr>
        <w:ind w:left="5040" w:hanging="360"/>
      </w:pPr>
      <w:rPr>
        <w:rFonts w:ascii="Symbol" w:hAnsi="Symbol" w:hint="default"/>
      </w:rPr>
    </w:lvl>
    <w:lvl w:ilvl="7" w:tplc="D0C484DE" w:tentative="1">
      <w:start w:val="1"/>
      <w:numFmt w:val="bullet"/>
      <w:lvlText w:val="o"/>
      <w:lvlJc w:val="left"/>
      <w:pPr>
        <w:ind w:left="5760" w:hanging="360"/>
      </w:pPr>
      <w:rPr>
        <w:rFonts w:ascii="Courier New" w:hAnsi="Courier New" w:cs="Courier New" w:hint="default"/>
      </w:rPr>
    </w:lvl>
    <w:lvl w:ilvl="8" w:tplc="A4328E22" w:tentative="1">
      <w:start w:val="1"/>
      <w:numFmt w:val="bullet"/>
      <w:lvlText w:val=""/>
      <w:lvlJc w:val="left"/>
      <w:pPr>
        <w:ind w:left="6480" w:hanging="360"/>
      </w:pPr>
      <w:rPr>
        <w:rFonts w:ascii="Wingdings" w:hAnsi="Wingdings" w:hint="default"/>
      </w:rPr>
    </w:lvl>
  </w:abstractNum>
  <w:abstractNum w:abstractNumId="32" w15:restartNumberingAfterBreak="0">
    <w:nsid w:val="317509FD"/>
    <w:multiLevelType w:val="hybridMultilevel"/>
    <w:tmpl w:val="1DE2A82C"/>
    <w:lvl w:ilvl="0" w:tplc="6EBCC29C">
      <w:start w:val="1"/>
      <w:numFmt w:val="lowerRoman"/>
      <w:lvlText w:val="(%1)"/>
      <w:lvlJc w:val="left"/>
      <w:pPr>
        <w:ind w:left="720" w:hanging="720"/>
      </w:pPr>
      <w:rPr>
        <w:rFonts w:hint="default"/>
      </w:rPr>
    </w:lvl>
    <w:lvl w:ilvl="1" w:tplc="855CAD42">
      <w:start w:val="1"/>
      <w:numFmt w:val="lowerLetter"/>
      <w:lvlText w:val="%2."/>
      <w:lvlJc w:val="left"/>
      <w:pPr>
        <w:ind w:left="1080" w:hanging="360"/>
      </w:pPr>
    </w:lvl>
    <w:lvl w:ilvl="2" w:tplc="2C82DDC4">
      <w:start w:val="1"/>
      <w:numFmt w:val="lowerRoman"/>
      <w:lvlText w:val="%3."/>
      <w:lvlJc w:val="right"/>
      <w:pPr>
        <w:ind w:left="1800" w:hanging="180"/>
      </w:pPr>
    </w:lvl>
    <w:lvl w:ilvl="3" w:tplc="6324E4EC">
      <w:start w:val="1"/>
      <w:numFmt w:val="decimal"/>
      <w:lvlText w:val="%4."/>
      <w:lvlJc w:val="left"/>
      <w:pPr>
        <w:ind w:left="2520" w:hanging="360"/>
      </w:pPr>
    </w:lvl>
    <w:lvl w:ilvl="4" w:tplc="D37E2C2A">
      <w:start w:val="1"/>
      <w:numFmt w:val="lowerLetter"/>
      <w:lvlText w:val="%5."/>
      <w:lvlJc w:val="left"/>
      <w:pPr>
        <w:ind w:left="3240" w:hanging="360"/>
      </w:pPr>
    </w:lvl>
    <w:lvl w:ilvl="5" w:tplc="BBCACB22">
      <w:start w:val="1"/>
      <w:numFmt w:val="lowerRoman"/>
      <w:lvlText w:val="%6."/>
      <w:lvlJc w:val="right"/>
      <w:pPr>
        <w:ind w:left="3960" w:hanging="180"/>
      </w:pPr>
    </w:lvl>
    <w:lvl w:ilvl="6" w:tplc="8AE29656">
      <w:start w:val="1"/>
      <w:numFmt w:val="decimal"/>
      <w:lvlText w:val="%7."/>
      <w:lvlJc w:val="left"/>
      <w:pPr>
        <w:ind w:left="4680" w:hanging="360"/>
      </w:pPr>
    </w:lvl>
    <w:lvl w:ilvl="7" w:tplc="E1CA8A3E">
      <w:start w:val="1"/>
      <w:numFmt w:val="lowerLetter"/>
      <w:lvlText w:val="%8."/>
      <w:lvlJc w:val="left"/>
      <w:pPr>
        <w:ind w:left="5400" w:hanging="360"/>
      </w:pPr>
    </w:lvl>
    <w:lvl w:ilvl="8" w:tplc="E6D65EFC">
      <w:start w:val="1"/>
      <w:numFmt w:val="lowerRoman"/>
      <w:lvlText w:val="%9."/>
      <w:lvlJc w:val="right"/>
      <w:pPr>
        <w:ind w:left="6120" w:hanging="180"/>
      </w:pPr>
    </w:lvl>
  </w:abstractNum>
  <w:abstractNum w:abstractNumId="33" w15:restartNumberingAfterBreak="0">
    <w:nsid w:val="387D5D06"/>
    <w:multiLevelType w:val="hybridMultilevel"/>
    <w:tmpl w:val="CFF8EDE4"/>
    <w:lvl w:ilvl="0" w:tplc="6428BB42">
      <w:start w:val="1"/>
      <w:numFmt w:val="bullet"/>
      <w:lvlText w:val=""/>
      <w:lvlJc w:val="left"/>
      <w:pPr>
        <w:ind w:left="720" w:hanging="360"/>
      </w:pPr>
      <w:rPr>
        <w:rFonts w:ascii="Symbol" w:hAnsi="Symbol" w:hint="default"/>
      </w:rPr>
    </w:lvl>
    <w:lvl w:ilvl="1" w:tplc="773C99DE">
      <w:start w:val="1"/>
      <w:numFmt w:val="bullet"/>
      <w:lvlText w:val=""/>
      <w:lvlJc w:val="left"/>
      <w:pPr>
        <w:ind w:left="1440" w:hanging="360"/>
      </w:pPr>
      <w:rPr>
        <w:rFonts w:ascii="Wingdings" w:hAnsi="Wingdings" w:hint="default"/>
      </w:rPr>
    </w:lvl>
    <w:lvl w:ilvl="2" w:tplc="651200C4">
      <w:start w:val="1"/>
      <w:numFmt w:val="bullet"/>
      <w:lvlText w:val="-"/>
      <w:lvlJc w:val="left"/>
      <w:pPr>
        <w:ind w:left="2160" w:hanging="360"/>
      </w:pPr>
      <w:rPr>
        <w:rFonts w:ascii="Calibri" w:eastAsiaTheme="minorHAnsi" w:hAnsi="Calibri" w:cs="Calibri" w:hint="default"/>
      </w:rPr>
    </w:lvl>
    <w:lvl w:ilvl="3" w:tplc="B7AE16E2" w:tentative="1">
      <w:start w:val="1"/>
      <w:numFmt w:val="bullet"/>
      <w:lvlText w:val=""/>
      <w:lvlJc w:val="left"/>
      <w:pPr>
        <w:ind w:left="2880" w:hanging="360"/>
      </w:pPr>
      <w:rPr>
        <w:rFonts w:ascii="Symbol" w:hAnsi="Symbol" w:hint="default"/>
      </w:rPr>
    </w:lvl>
    <w:lvl w:ilvl="4" w:tplc="5566BF1E" w:tentative="1">
      <w:start w:val="1"/>
      <w:numFmt w:val="bullet"/>
      <w:lvlText w:val="o"/>
      <w:lvlJc w:val="left"/>
      <w:pPr>
        <w:ind w:left="3600" w:hanging="360"/>
      </w:pPr>
      <w:rPr>
        <w:rFonts w:ascii="Courier New" w:hAnsi="Courier New" w:cs="Courier New" w:hint="default"/>
      </w:rPr>
    </w:lvl>
    <w:lvl w:ilvl="5" w:tplc="868ABABE" w:tentative="1">
      <w:start w:val="1"/>
      <w:numFmt w:val="bullet"/>
      <w:lvlText w:val=""/>
      <w:lvlJc w:val="left"/>
      <w:pPr>
        <w:ind w:left="4320" w:hanging="360"/>
      </w:pPr>
      <w:rPr>
        <w:rFonts w:ascii="Wingdings" w:hAnsi="Wingdings" w:hint="default"/>
      </w:rPr>
    </w:lvl>
    <w:lvl w:ilvl="6" w:tplc="BB647D9C" w:tentative="1">
      <w:start w:val="1"/>
      <w:numFmt w:val="bullet"/>
      <w:lvlText w:val=""/>
      <w:lvlJc w:val="left"/>
      <w:pPr>
        <w:ind w:left="5040" w:hanging="360"/>
      </w:pPr>
      <w:rPr>
        <w:rFonts w:ascii="Symbol" w:hAnsi="Symbol" w:hint="default"/>
      </w:rPr>
    </w:lvl>
    <w:lvl w:ilvl="7" w:tplc="6FF8D558" w:tentative="1">
      <w:start w:val="1"/>
      <w:numFmt w:val="bullet"/>
      <w:lvlText w:val="o"/>
      <w:lvlJc w:val="left"/>
      <w:pPr>
        <w:ind w:left="5760" w:hanging="360"/>
      </w:pPr>
      <w:rPr>
        <w:rFonts w:ascii="Courier New" w:hAnsi="Courier New" w:cs="Courier New" w:hint="default"/>
      </w:rPr>
    </w:lvl>
    <w:lvl w:ilvl="8" w:tplc="2CC88100" w:tentative="1">
      <w:start w:val="1"/>
      <w:numFmt w:val="bullet"/>
      <w:lvlText w:val=""/>
      <w:lvlJc w:val="left"/>
      <w:pPr>
        <w:ind w:left="6480" w:hanging="360"/>
      </w:pPr>
      <w:rPr>
        <w:rFonts w:ascii="Wingdings" w:hAnsi="Wingdings" w:hint="default"/>
      </w:rPr>
    </w:lvl>
  </w:abstractNum>
  <w:abstractNum w:abstractNumId="34"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0CE7067"/>
    <w:multiLevelType w:val="hybridMultilevel"/>
    <w:tmpl w:val="A31AC890"/>
    <w:lvl w:ilvl="0" w:tplc="A8569244">
      <w:start w:val="1"/>
      <w:numFmt w:val="lowerRoman"/>
      <w:lvlText w:val="(%1)"/>
      <w:lvlJc w:val="left"/>
      <w:pPr>
        <w:ind w:left="720" w:hanging="720"/>
      </w:pPr>
      <w:rPr>
        <w:rFonts w:hint="default"/>
      </w:rPr>
    </w:lvl>
    <w:lvl w:ilvl="1" w:tplc="D3863D06">
      <w:start w:val="1"/>
      <w:numFmt w:val="lowerLetter"/>
      <w:lvlText w:val="%2."/>
      <w:lvlJc w:val="left"/>
      <w:pPr>
        <w:ind w:left="1080" w:hanging="360"/>
      </w:pPr>
    </w:lvl>
    <w:lvl w:ilvl="2" w:tplc="6B225998">
      <w:start w:val="1"/>
      <w:numFmt w:val="lowerRoman"/>
      <w:lvlText w:val="%3."/>
      <w:lvlJc w:val="right"/>
      <w:pPr>
        <w:ind w:left="1800" w:hanging="180"/>
      </w:pPr>
    </w:lvl>
    <w:lvl w:ilvl="3" w:tplc="AC4449AC">
      <w:start w:val="1"/>
      <w:numFmt w:val="decimal"/>
      <w:lvlText w:val="%4."/>
      <w:lvlJc w:val="left"/>
      <w:pPr>
        <w:ind w:left="2520" w:hanging="360"/>
      </w:pPr>
    </w:lvl>
    <w:lvl w:ilvl="4" w:tplc="B492FA86">
      <w:start w:val="1"/>
      <w:numFmt w:val="lowerLetter"/>
      <w:lvlText w:val="%5."/>
      <w:lvlJc w:val="left"/>
      <w:pPr>
        <w:ind w:left="3240" w:hanging="360"/>
      </w:pPr>
    </w:lvl>
    <w:lvl w:ilvl="5" w:tplc="885231EC">
      <w:start w:val="1"/>
      <w:numFmt w:val="lowerRoman"/>
      <w:lvlText w:val="%6."/>
      <w:lvlJc w:val="right"/>
      <w:pPr>
        <w:ind w:left="3960" w:hanging="180"/>
      </w:pPr>
    </w:lvl>
    <w:lvl w:ilvl="6" w:tplc="A3BE4BDA">
      <w:start w:val="1"/>
      <w:numFmt w:val="decimal"/>
      <w:lvlText w:val="%7."/>
      <w:lvlJc w:val="left"/>
      <w:pPr>
        <w:ind w:left="4680" w:hanging="360"/>
      </w:pPr>
    </w:lvl>
    <w:lvl w:ilvl="7" w:tplc="822659A6">
      <w:start w:val="1"/>
      <w:numFmt w:val="lowerLetter"/>
      <w:lvlText w:val="%8."/>
      <w:lvlJc w:val="left"/>
      <w:pPr>
        <w:ind w:left="5400" w:hanging="360"/>
      </w:pPr>
    </w:lvl>
    <w:lvl w:ilvl="8" w:tplc="89841FCC">
      <w:start w:val="1"/>
      <w:numFmt w:val="lowerRoman"/>
      <w:lvlText w:val="%9."/>
      <w:lvlJc w:val="right"/>
      <w:pPr>
        <w:ind w:left="6120" w:hanging="180"/>
      </w:pPr>
    </w:lvl>
  </w:abstractNum>
  <w:abstractNum w:abstractNumId="36" w15:restartNumberingAfterBreak="0">
    <w:nsid w:val="40DD1F82"/>
    <w:multiLevelType w:val="hybridMultilevel"/>
    <w:tmpl w:val="3DC05EB2"/>
    <w:lvl w:ilvl="0" w:tplc="988821B0">
      <w:start w:val="1"/>
      <w:numFmt w:val="decimal"/>
      <w:lvlText w:val="%1."/>
      <w:lvlJc w:val="left"/>
      <w:pPr>
        <w:ind w:left="360" w:hanging="360"/>
      </w:pPr>
    </w:lvl>
    <w:lvl w:ilvl="1" w:tplc="C81C6A5A" w:tentative="1">
      <w:start w:val="1"/>
      <w:numFmt w:val="lowerLetter"/>
      <w:lvlText w:val="%2."/>
      <w:lvlJc w:val="left"/>
      <w:pPr>
        <w:ind w:left="1080" w:hanging="360"/>
      </w:pPr>
    </w:lvl>
    <w:lvl w:ilvl="2" w:tplc="83724B6E" w:tentative="1">
      <w:start w:val="1"/>
      <w:numFmt w:val="lowerRoman"/>
      <w:lvlText w:val="%3."/>
      <w:lvlJc w:val="right"/>
      <w:pPr>
        <w:ind w:left="1800" w:hanging="180"/>
      </w:pPr>
    </w:lvl>
    <w:lvl w:ilvl="3" w:tplc="19F2A62E" w:tentative="1">
      <w:start w:val="1"/>
      <w:numFmt w:val="decimal"/>
      <w:lvlText w:val="%4."/>
      <w:lvlJc w:val="left"/>
      <w:pPr>
        <w:ind w:left="2520" w:hanging="360"/>
      </w:pPr>
    </w:lvl>
    <w:lvl w:ilvl="4" w:tplc="E244D1B4" w:tentative="1">
      <w:start w:val="1"/>
      <w:numFmt w:val="lowerLetter"/>
      <w:lvlText w:val="%5."/>
      <w:lvlJc w:val="left"/>
      <w:pPr>
        <w:ind w:left="3240" w:hanging="360"/>
      </w:pPr>
    </w:lvl>
    <w:lvl w:ilvl="5" w:tplc="5D4CAD6A" w:tentative="1">
      <w:start w:val="1"/>
      <w:numFmt w:val="lowerRoman"/>
      <w:lvlText w:val="%6."/>
      <w:lvlJc w:val="right"/>
      <w:pPr>
        <w:ind w:left="3960" w:hanging="180"/>
      </w:pPr>
    </w:lvl>
    <w:lvl w:ilvl="6" w:tplc="2F123FC4" w:tentative="1">
      <w:start w:val="1"/>
      <w:numFmt w:val="decimal"/>
      <w:lvlText w:val="%7."/>
      <w:lvlJc w:val="left"/>
      <w:pPr>
        <w:ind w:left="4680" w:hanging="360"/>
      </w:pPr>
    </w:lvl>
    <w:lvl w:ilvl="7" w:tplc="98EAF7F0" w:tentative="1">
      <w:start w:val="1"/>
      <w:numFmt w:val="lowerLetter"/>
      <w:lvlText w:val="%8."/>
      <w:lvlJc w:val="left"/>
      <w:pPr>
        <w:ind w:left="5400" w:hanging="360"/>
      </w:pPr>
    </w:lvl>
    <w:lvl w:ilvl="8" w:tplc="3BEE7E90" w:tentative="1">
      <w:start w:val="1"/>
      <w:numFmt w:val="lowerRoman"/>
      <w:lvlText w:val="%9."/>
      <w:lvlJc w:val="right"/>
      <w:pPr>
        <w:ind w:left="6120" w:hanging="180"/>
      </w:pPr>
    </w:lvl>
  </w:abstractNum>
  <w:abstractNum w:abstractNumId="37" w15:restartNumberingAfterBreak="0">
    <w:nsid w:val="43014899"/>
    <w:multiLevelType w:val="hybridMultilevel"/>
    <w:tmpl w:val="8B2A5716"/>
    <w:lvl w:ilvl="0" w:tplc="B7409FD2">
      <w:start w:val="1"/>
      <w:numFmt w:val="bullet"/>
      <w:lvlText w:val=""/>
      <w:lvlJc w:val="left"/>
      <w:pPr>
        <w:ind w:left="720" w:hanging="360"/>
      </w:pPr>
      <w:rPr>
        <w:rFonts w:ascii="Symbol" w:hAnsi="Symbol" w:hint="default"/>
      </w:rPr>
    </w:lvl>
    <w:lvl w:ilvl="1" w:tplc="C6A2BD8C">
      <w:start w:val="1"/>
      <w:numFmt w:val="bullet"/>
      <w:lvlText w:val=""/>
      <w:lvlJc w:val="left"/>
      <w:pPr>
        <w:ind w:left="1440" w:hanging="360"/>
      </w:pPr>
      <w:rPr>
        <w:rFonts w:ascii="Wingdings" w:hAnsi="Wingdings" w:hint="default"/>
      </w:rPr>
    </w:lvl>
    <w:lvl w:ilvl="2" w:tplc="33B63C7A" w:tentative="1">
      <w:start w:val="1"/>
      <w:numFmt w:val="bullet"/>
      <w:lvlText w:val=""/>
      <w:lvlJc w:val="left"/>
      <w:pPr>
        <w:ind w:left="2160" w:hanging="360"/>
      </w:pPr>
      <w:rPr>
        <w:rFonts w:ascii="Wingdings" w:hAnsi="Wingdings" w:hint="default"/>
      </w:rPr>
    </w:lvl>
    <w:lvl w:ilvl="3" w:tplc="77BA95A2" w:tentative="1">
      <w:start w:val="1"/>
      <w:numFmt w:val="bullet"/>
      <w:lvlText w:val=""/>
      <w:lvlJc w:val="left"/>
      <w:pPr>
        <w:ind w:left="2880" w:hanging="360"/>
      </w:pPr>
      <w:rPr>
        <w:rFonts w:ascii="Symbol" w:hAnsi="Symbol" w:hint="default"/>
      </w:rPr>
    </w:lvl>
    <w:lvl w:ilvl="4" w:tplc="FEF6EEAA" w:tentative="1">
      <w:start w:val="1"/>
      <w:numFmt w:val="bullet"/>
      <w:lvlText w:val="o"/>
      <w:lvlJc w:val="left"/>
      <w:pPr>
        <w:ind w:left="3600" w:hanging="360"/>
      </w:pPr>
      <w:rPr>
        <w:rFonts w:ascii="Courier New" w:hAnsi="Courier New" w:cs="Courier New" w:hint="default"/>
      </w:rPr>
    </w:lvl>
    <w:lvl w:ilvl="5" w:tplc="9E8272C2" w:tentative="1">
      <w:start w:val="1"/>
      <w:numFmt w:val="bullet"/>
      <w:lvlText w:val=""/>
      <w:lvlJc w:val="left"/>
      <w:pPr>
        <w:ind w:left="4320" w:hanging="360"/>
      </w:pPr>
      <w:rPr>
        <w:rFonts w:ascii="Wingdings" w:hAnsi="Wingdings" w:hint="default"/>
      </w:rPr>
    </w:lvl>
    <w:lvl w:ilvl="6" w:tplc="D9C03CE6" w:tentative="1">
      <w:start w:val="1"/>
      <w:numFmt w:val="bullet"/>
      <w:lvlText w:val=""/>
      <w:lvlJc w:val="left"/>
      <w:pPr>
        <w:ind w:left="5040" w:hanging="360"/>
      </w:pPr>
      <w:rPr>
        <w:rFonts w:ascii="Symbol" w:hAnsi="Symbol" w:hint="default"/>
      </w:rPr>
    </w:lvl>
    <w:lvl w:ilvl="7" w:tplc="ACCEC66C" w:tentative="1">
      <w:start w:val="1"/>
      <w:numFmt w:val="bullet"/>
      <w:lvlText w:val="o"/>
      <w:lvlJc w:val="left"/>
      <w:pPr>
        <w:ind w:left="5760" w:hanging="360"/>
      </w:pPr>
      <w:rPr>
        <w:rFonts w:ascii="Courier New" w:hAnsi="Courier New" w:cs="Courier New" w:hint="default"/>
      </w:rPr>
    </w:lvl>
    <w:lvl w:ilvl="8" w:tplc="CBA404C6" w:tentative="1">
      <w:start w:val="1"/>
      <w:numFmt w:val="bullet"/>
      <w:lvlText w:val=""/>
      <w:lvlJc w:val="left"/>
      <w:pPr>
        <w:ind w:left="6480" w:hanging="360"/>
      </w:pPr>
      <w:rPr>
        <w:rFonts w:ascii="Wingdings" w:hAnsi="Wingdings" w:hint="default"/>
      </w:rPr>
    </w:lvl>
  </w:abstractNum>
  <w:abstractNum w:abstractNumId="38" w15:restartNumberingAfterBreak="0">
    <w:nsid w:val="444B3E0E"/>
    <w:multiLevelType w:val="hybridMultilevel"/>
    <w:tmpl w:val="2D687AEA"/>
    <w:lvl w:ilvl="0" w:tplc="8B501674">
      <w:start w:val="1"/>
      <w:numFmt w:val="upperRoman"/>
      <w:lvlText w:val="%1."/>
      <w:lvlJc w:val="left"/>
      <w:pPr>
        <w:ind w:left="1080" w:hanging="720"/>
      </w:pPr>
      <w:rPr>
        <w:rFonts w:hint="default"/>
        <w:b/>
      </w:rPr>
    </w:lvl>
    <w:lvl w:ilvl="1" w:tplc="9D321200" w:tentative="1">
      <w:start w:val="1"/>
      <w:numFmt w:val="lowerLetter"/>
      <w:lvlText w:val="%2."/>
      <w:lvlJc w:val="left"/>
      <w:pPr>
        <w:ind w:left="1440" w:hanging="360"/>
      </w:pPr>
    </w:lvl>
    <w:lvl w:ilvl="2" w:tplc="E24C3600" w:tentative="1">
      <w:start w:val="1"/>
      <w:numFmt w:val="lowerRoman"/>
      <w:lvlText w:val="%3."/>
      <w:lvlJc w:val="right"/>
      <w:pPr>
        <w:ind w:left="2160" w:hanging="180"/>
      </w:pPr>
    </w:lvl>
    <w:lvl w:ilvl="3" w:tplc="0414EB56" w:tentative="1">
      <w:start w:val="1"/>
      <w:numFmt w:val="decimal"/>
      <w:lvlText w:val="%4."/>
      <w:lvlJc w:val="left"/>
      <w:pPr>
        <w:ind w:left="2880" w:hanging="360"/>
      </w:pPr>
    </w:lvl>
    <w:lvl w:ilvl="4" w:tplc="C83E92F2" w:tentative="1">
      <w:start w:val="1"/>
      <w:numFmt w:val="lowerLetter"/>
      <w:lvlText w:val="%5."/>
      <w:lvlJc w:val="left"/>
      <w:pPr>
        <w:ind w:left="3600" w:hanging="360"/>
      </w:pPr>
    </w:lvl>
    <w:lvl w:ilvl="5" w:tplc="FB72CF5A" w:tentative="1">
      <w:start w:val="1"/>
      <w:numFmt w:val="lowerRoman"/>
      <w:lvlText w:val="%6."/>
      <w:lvlJc w:val="right"/>
      <w:pPr>
        <w:ind w:left="4320" w:hanging="180"/>
      </w:pPr>
    </w:lvl>
    <w:lvl w:ilvl="6" w:tplc="48AEAF1C" w:tentative="1">
      <w:start w:val="1"/>
      <w:numFmt w:val="decimal"/>
      <w:lvlText w:val="%7."/>
      <w:lvlJc w:val="left"/>
      <w:pPr>
        <w:ind w:left="5040" w:hanging="360"/>
      </w:pPr>
    </w:lvl>
    <w:lvl w:ilvl="7" w:tplc="38A45A04" w:tentative="1">
      <w:start w:val="1"/>
      <w:numFmt w:val="lowerLetter"/>
      <w:lvlText w:val="%8."/>
      <w:lvlJc w:val="left"/>
      <w:pPr>
        <w:ind w:left="5760" w:hanging="360"/>
      </w:pPr>
    </w:lvl>
    <w:lvl w:ilvl="8" w:tplc="C6C60BC0" w:tentative="1">
      <w:start w:val="1"/>
      <w:numFmt w:val="lowerRoman"/>
      <w:lvlText w:val="%9."/>
      <w:lvlJc w:val="right"/>
      <w:pPr>
        <w:ind w:left="6480" w:hanging="180"/>
      </w:pPr>
    </w:lvl>
  </w:abstractNum>
  <w:abstractNum w:abstractNumId="39"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2974D1"/>
    <w:multiLevelType w:val="hybridMultilevel"/>
    <w:tmpl w:val="87786DBA"/>
    <w:lvl w:ilvl="0" w:tplc="BBFE7A78">
      <w:start w:val="1"/>
      <w:numFmt w:val="bullet"/>
      <w:lvlText w:val=""/>
      <w:lvlJc w:val="left"/>
      <w:pPr>
        <w:ind w:left="720" w:hanging="360"/>
      </w:pPr>
      <w:rPr>
        <w:rFonts w:ascii="Symbol" w:hAnsi="Symbol" w:hint="default"/>
      </w:rPr>
    </w:lvl>
    <w:lvl w:ilvl="1" w:tplc="C480FE6E" w:tentative="1">
      <w:start w:val="1"/>
      <w:numFmt w:val="bullet"/>
      <w:lvlText w:val="o"/>
      <w:lvlJc w:val="left"/>
      <w:pPr>
        <w:ind w:left="1440" w:hanging="360"/>
      </w:pPr>
      <w:rPr>
        <w:rFonts w:ascii="Courier New" w:hAnsi="Courier New" w:cs="Courier New" w:hint="default"/>
      </w:rPr>
    </w:lvl>
    <w:lvl w:ilvl="2" w:tplc="536E03FC" w:tentative="1">
      <w:start w:val="1"/>
      <w:numFmt w:val="bullet"/>
      <w:lvlText w:val=""/>
      <w:lvlJc w:val="left"/>
      <w:pPr>
        <w:ind w:left="2160" w:hanging="360"/>
      </w:pPr>
      <w:rPr>
        <w:rFonts w:ascii="Wingdings" w:hAnsi="Wingdings" w:hint="default"/>
      </w:rPr>
    </w:lvl>
    <w:lvl w:ilvl="3" w:tplc="5456D4B8" w:tentative="1">
      <w:start w:val="1"/>
      <w:numFmt w:val="bullet"/>
      <w:lvlText w:val=""/>
      <w:lvlJc w:val="left"/>
      <w:pPr>
        <w:ind w:left="2880" w:hanging="360"/>
      </w:pPr>
      <w:rPr>
        <w:rFonts w:ascii="Symbol" w:hAnsi="Symbol" w:hint="default"/>
      </w:rPr>
    </w:lvl>
    <w:lvl w:ilvl="4" w:tplc="2A7079EC" w:tentative="1">
      <w:start w:val="1"/>
      <w:numFmt w:val="bullet"/>
      <w:lvlText w:val="o"/>
      <w:lvlJc w:val="left"/>
      <w:pPr>
        <w:ind w:left="3600" w:hanging="360"/>
      </w:pPr>
      <w:rPr>
        <w:rFonts w:ascii="Courier New" w:hAnsi="Courier New" w:cs="Courier New" w:hint="default"/>
      </w:rPr>
    </w:lvl>
    <w:lvl w:ilvl="5" w:tplc="B638195A" w:tentative="1">
      <w:start w:val="1"/>
      <w:numFmt w:val="bullet"/>
      <w:lvlText w:val=""/>
      <w:lvlJc w:val="left"/>
      <w:pPr>
        <w:ind w:left="4320" w:hanging="360"/>
      </w:pPr>
      <w:rPr>
        <w:rFonts w:ascii="Wingdings" w:hAnsi="Wingdings" w:hint="default"/>
      </w:rPr>
    </w:lvl>
    <w:lvl w:ilvl="6" w:tplc="D1765A18" w:tentative="1">
      <w:start w:val="1"/>
      <w:numFmt w:val="bullet"/>
      <w:lvlText w:val=""/>
      <w:lvlJc w:val="left"/>
      <w:pPr>
        <w:ind w:left="5040" w:hanging="360"/>
      </w:pPr>
      <w:rPr>
        <w:rFonts w:ascii="Symbol" w:hAnsi="Symbol" w:hint="default"/>
      </w:rPr>
    </w:lvl>
    <w:lvl w:ilvl="7" w:tplc="E048B47C" w:tentative="1">
      <w:start w:val="1"/>
      <w:numFmt w:val="bullet"/>
      <w:lvlText w:val="o"/>
      <w:lvlJc w:val="left"/>
      <w:pPr>
        <w:ind w:left="5760" w:hanging="360"/>
      </w:pPr>
      <w:rPr>
        <w:rFonts w:ascii="Courier New" w:hAnsi="Courier New" w:cs="Courier New" w:hint="default"/>
      </w:rPr>
    </w:lvl>
    <w:lvl w:ilvl="8" w:tplc="91722460" w:tentative="1">
      <w:start w:val="1"/>
      <w:numFmt w:val="bullet"/>
      <w:lvlText w:val=""/>
      <w:lvlJc w:val="left"/>
      <w:pPr>
        <w:ind w:left="6480" w:hanging="360"/>
      </w:pPr>
      <w:rPr>
        <w:rFonts w:ascii="Wingdings" w:hAnsi="Wingdings" w:hint="default"/>
      </w:rPr>
    </w:lvl>
  </w:abstractNum>
  <w:abstractNum w:abstractNumId="41" w15:restartNumberingAfterBreak="0">
    <w:nsid w:val="463C2683"/>
    <w:multiLevelType w:val="hybridMultilevel"/>
    <w:tmpl w:val="3542A5E8"/>
    <w:lvl w:ilvl="0" w:tplc="3CD29F4C">
      <w:start w:val="1"/>
      <w:numFmt w:val="bullet"/>
      <w:lvlText w:val="•"/>
      <w:lvlJc w:val="left"/>
      <w:pPr>
        <w:ind w:left="721" w:hanging="300"/>
      </w:pPr>
      <w:rPr>
        <w:rFonts w:ascii="Arial" w:eastAsia="Arial" w:hAnsi="Arial" w:hint="default"/>
        <w:w w:val="142"/>
        <w:sz w:val="20"/>
        <w:szCs w:val="20"/>
      </w:rPr>
    </w:lvl>
    <w:lvl w:ilvl="1" w:tplc="8F286AD8">
      <w:start w:val="1"/>
      <w:numFmt w:val="bullet"/>
      <w:lvlText w:val="•"/>
      <w:lvlJc w:val="left"/>
      <w:pPr>
        <w:ind w:left="1061" w:hanging="300"/>
      </w:pPr>
      <w:rPr>
        <w:rFonts w:ascii="Arial" w:eastAsia="Arial" w:hAnsi="Arial" w:hint="default"/>
        <w:w w:val="142"/>
        <w:sz w:val="20"/>
        <w:szCs w:val="20"/>
      </w:rPr>
    </w:lvl>
    <w:lvl w:ilvl="2" w:tplc="614C1F24">
      <w:start w:val="1"/>
      <w:numFmt w:val="bullet"/>
      <w:lvlText w:val="•"/>
      <w:lvlJc w:val="left"/>
      <w:pPr>
        <w:ind w:left="1061" w:hanging="300"/>
      </w:pPr>
      <w:rPr>
        <w:rFonts w:hint="default"/>
      </w:rPr>
    </w:lvl>
    <w:lvl w:ilvl="3" w:tplc="EE8AAA30">
      <w:start w:val="1"/>
      <w:numFmt w:val="bullet"/>
      <w:lvlText w:val="•"/>
      <w:lvlJc w:val="left"/>
      <w:pPr>
        <w:ind w:left="2286" w:hanging="300"/>
      </w:pPr>
      <w:rPr>
        <w:rFonts w:hint="default"/>
      </w:rPr>
    </w:lvl>
    <w:lvl w:ilvl="4" w:tplc="5FA0F162">
      <w:start w:val="1"/>
      <w:numFmt w:val="bullet"/>
      <w:lvlText w:val="•"/>
      <w:lvlJc w:val="left"/>
      <w:pPr>
        <w:ind w:left="3511" w:hanging="300"/>
      </w:pPr>
      <w:rPr>
        <w:rFonts w:hint="default"/>
      </w:rPr>
    </w:lvl>
    <w:lvl w:ilvl="5" w:tplc="04628EC8">
      <w:start w:val="1"/>
      <w:numFmt w:val="bullet"/>
      <w:lvlText w:val="•"/>
      <w:lvlJc w:val="left"/>
      <w:pPr>
        <w:ind w:left="4736" w:hanging="300"/>
      </w:pPr>
      <w:rPr>
        <w:rFonts w:hint="default"/>
      </w:rPr>
    </w:lvl>
    <w:lvl w:ilvl="6" w:tplc="274AC37A">
      <w:start w:val="1"/>
      <w:numFmt w:val="bullet"/>
      <w:lvlText w:val="•"/>
      <w:lvlJc w:val="left"/>
      <w:pPr>
        <w:ind w:left="5961" w:hanging="300"/>
      </w:pPr>
      <w:rPr>
        <w:rFonts w:hint="default"/>
      </w:rPr>
    </w:lvl>
    <w:lvl w:ilvl="7" w:tplc="BF0497CA">
      <w:start w:val="1"/>
      <w:numFmt w:val="bullet"/>
      <w:lvlText w:val="•"/>
      <w:lvlJc w:val="left"/>
      <w:pPr>
        <w:ind w:left="7186" w:hanging="300"/>
      </w:pPr>
      <w:rPr>
        <w:rFonts w:hint="default"/>
      </w:rPr>
    </w:lvl>
    <w:lvl w:ilvl="8" w:tplc="B8E48B88">
      <w:start w:val="1"/>
      <w:numFmt w:val="bullet"/>
      <w:lvlText w:val="•"/>
      <w:lvlJc w:val="left"/>
      <w:pPr>
        <w:ind w:left="8411" w:hanging="300"/>
      </w:pPr>
      <w:rPr>
        <w:rFonts w:hint="default"/>
      </w:rPr>
    </w:lvl>
  </w:abstractNum>
  <w:abstractNum w:abstractNumId="42" w15:restartNumberingAfterBreak="0">
    <w:nsid w:val="47AA7BD7"/>
    <w:multiLevelType w:val="hybridMultilevel"/>
    <w:tmpl w:val="5EF66958"/>
    <w:lvl w:ilvl="0" w:tplc="3D403AA2">
      <w:start w:val="1"/>
      <w:numFmt w:val="lowerRoman"/>
      <w:lvlText w:val="(%1)"/>
      <w:lvlJc w:val="left"/>
      <w:pPr>
        <w:ind w:left="1080" w:hanging="720"/>
      </w:pPr>
      <w:rPr>
        <w:rFonts w:hint="default"/>
      </w:rPr>
    </w:lvl>
    <w:lvl w:ilvl="1" w:tplc="CC9AC800" w:tentative="1">
      <w:start w:val="1"/>
      <w:numFmt w:val="lowerLetter"/>
      <w:lvlText w:val="%2."/>
      <w:lvlJc w:val="left"/>
      <w:pPr>
        <w:ind w:left="1440" w:hanging="360"/>
      </w:pPr>
    </w:lvl>
    <w:lvl w:ilvl="2" w:tplc="4DBED402" w:tentative="1">
      <w:start w:val="1"/>
      <w:numFmt w:val="lowerRoman"/>
      <w:lvlText w:val="%3."/>
      <w:lvlJc w:val="right"/>
      <w:pPr>
        <w:ind w:left="2160" w:hanging="180"/>
      </w:pPr>
    </w:lvl>
    <w:lvl w:ilvl="3" w:tplc="0F324460" w:tentative="1">
      <w:start w:val="1"/>
      <w:numFmt w:val="decimal"/>
      <w:lvlText w:val="%4."/>
      <w:lvlJc w:val="left"/>
      <w:pPr>
        <w:ind w:left="2880" w:hanging="360"/>
      </w:pPr>
    </w:lvl>
    <w:lvl w:ilvl="4" w:tplc="A030E23E" w:tentative="1">
      <w:start w:val="1"/>
      <w:numFmt w:val="lowerLetter"/>
      <w:lvlText w:val="%5."/>
      <w:lvlJc w:val="left"/>
      <w:pPr>
        <w:ind w:left="3600" w:hanging="360"/>
      </w:pPr>
    </w:lvl>
    <w:lvl w:ilvl="5" w:tplc="F0A44FC6" w:tentative="1">
      <w:start w:val="1"/>
      <w:numFmt w:val="lowerRoman"/>
      <w:lvlText w:val="%6."/>
      <w:lvlJc w:val="right"/>
      <w:pPr>
        <w:ind w:left="4320" w:hanging="180"/>
      </w:pPr>
    </w:lvl>
    <w:lvl w:ilvl="6" w:tplc="AF503D56" w:tentative="1">
      <w:start w:val="1"/>
      <w:numFmt w:val="decimal"/>
      <w:lvlText w:val="%7."/>
      <w:lvlJc w:val="left"/>
      <w:pPr>
        <w:ind w:left="5040" w:hanging="360"/>
      </w:pPr>
    </w:lvl>
    <w:lvl w:ilvl="7" w:tplc="9D26596E" w:tentative="1">
      <w:start w:val="1"/>
      <w:numFmt w:val="lowerLetter"/>
      <w:lvlText w:val="%8."/>
      <w:lvlJc w:val="left"/>
      <w:pPr>
        <w:ind w:left="5760" w:hanging="360"/>
      </w:pPr>
    </w:lvl>
    <w:lvl w:ilvl="8" w:tplc="6854F150" w:tentative="1">
      <w:start w:val="1"/>
      <w:numFmt w:val="lowerRoman"/>
      <w:lvlText w:val="%9."/>
      <w:lvlJc w:val="right"/>
      <w:pPr>
        <w:ind w:left="6480" w:hanging="180"/>
      </w:pPr>
    </w:lvl>
  </w:abstractNum>
  <w:abstractNum w:abstractNumId="43" w15:restartNumberingAfterBreak="0">
    <w:nsid w:val="488B3151"/>
    <w:multiLevelType w:val="hybridMultilevel"/>
    <w:tmpl w:val="C680B0C8"/>
    <w:lvl w:ilvl="0" w:tplc="670490D2">
      <w:start w:val="1"/>
      <w:numFmt w:val="decimal"/>
      <w:lvlText w:val="%1."/>
      <w:lvlJc w:val="left"/>
      <w:pPr>
        <w:ind w:left="720" w:hanging="360"/>
      </w:pPr>
      <w:rPr>
        <w:rFonts w:hint="default"/>
      </w:rPr>
    </w:lvl>
    <w:lvl w:ilvl="1" w:tplc="7430B3A2" w:tentative="1">
      <w:start w:val="1"/>
      <w:numFmt w:val="lowerLetter"/>
      <w:lvlText w:val="%2."/>
      <w:lvlJc w:val="left"/>
      <w:pPr>
        <w:ind w:left="1440" w:hanging="360"/>
      </w:pPr>
    </w:lvl>
    <w:lvl w:ilvl="2" w:tplc="BFACBC84" w:tentative="1">
      <w:start w:val="1"/>
      <w:numFmt w:val="lowerRoman"/>
      <w:lvlText w:val="%3."/>
      <w:lvlJc w:val="right"/>
      <w:pPr>
        <w:ind w:left="2160" w:hanging="180"/>
      </w:pPr>
    </w:lvl>
    <w:lvl w:ilvl="3" w:tplc="B49E9450" w:tentative="1">
      <w:start w:val="1"/>
      <w:numFmt w:val="decimal"/>
      <w:lvlText w:val="%4."/>
      <w:lvlJc w:val="left"/>
      <w:pPr>
        <w:ind w:left="2880" w:hanging="360"/>
      </w:pPr>
    </w:lvl>
    <w:lvl w:ilvl="4" w:tplc="65280484" w:tentative="1">
      <w:start w:val="1"/>
      <w:numFmt w:val="lowerLetter"/>
      <w:lvlText w:val="%5."/>
      <w:lvlJc w:val="left"/>
      <w:pPr>
        <w:ind w:left="3600" w:hanging="360"/>
      </w:pPr>
    </w:lvl>
    <w:lvl w:ilvl="5" w:tplc="98CC43DC" w:tentative="1">
      <w:start w:val="1"/>
      <w:numFmt w:val="lowerRoman"/>
      <w:lvlText w:val="%6."/>
      <w:lvlJc w:val="right"/>
      <w:pPr>
        <w:ind w:left="4320" w:hanging="180"/>
      </w:pPr>
    </w:lvl>
    <w:lvl w:ilvl="6" w:tplc="ABC8A8D8" w:tentative="1">
      <w:start w:val="1"/>
      <w:numFmt w:val="decimal"/>
      <w:lvlText w:val="%7."/>
      <w:lvlJc w:val="left"/>
      <w:pPr>
        <w:ind w:left="5040" w:hanging="360"/>
      </w:pPr>
    </w:lvl>
    <w:lvl w:ilvl="7" w:tplc="E1B0B70A" w:tentative="1">
      <w:start w:val="1"/>
      <w:numFmt w:val="lowerLetter"/>
      <w:lvlText w:val="%8."/>
      <w:lvlJc w:val="left"/>
      <w:pPr>
        <w:ind w:left="5760" w:hanging="360"/>
      </w:pPr>
    </w:lvl>
    <w:lvl w:ilvl="8" w:tplc="8F4CE2AA" w:tentative="1">
      <w:start w:val="1"/>
      <w:numFmt w:val="lowerRoman"/>
      <w:lvlText w:val="%9."/>
      <w:lvlJc w:val="right"/>
      <w:pPr>
        <w:ind w:left="6480" w:hanging="180"/>
      </w:pPr>
    </w:lvl>
  </w:abstractNum>
  <w:abstractNum w:abstractNumId="44" w15:restartNumberingAfterBreak="0">
    <w:nsid w:val="49964D94"/>
    <w:multiLevelType w:val="hybridMultilevel"/>
    <w:tmpl w:val="B57E4244"/>
    <w:lvl w:ilvl="0" w:tplc="8DC892A8">
      <w:start w:val="1"/>
      <w:numFmt w:val="lowerRoman"/>
      <w:lvlText w:val="(%1)"/>
      <w:lvlJc w:val="left"/>
      <w:pPr>
        <w:ind w:left="720" w:hanging="720"/>
      </w:pPr>
      <w:rPr>
        <w:rFonts w:hint="default"/>
      </w:rPr>
    </w:lvl>
    <w:lvl w:ilvl="1" w:tplc="B326431A">
      <w:start w:val="1"/>
      <w:numFmt w:val="lowerLetter"/>
      <w:lvlText w:val="%2."/>
      <w:lvlJc w:val="left"/>
      <w:pPr>
        <w:ind w:left="1080" w:hanging="360"/>
      </w:pPr>
    </w:lvl>
    <w:lvl w:ilvl="2" w:tplc="96E42B2A">
      <w:start w:val="1"/>
      <w:numFmt w:val="lowerRoman"/>
      <w:lvlText w:val="%3."/>
      <w:lvlJc w:val="right"/>
      <w:pPr>
        <w:ind w:left="1800" w:hanging="180"/>
      </w:pPr>
    </w:lvl>
    <w:lvl w:ilvl="3" w:tplc="4252A6E2">
      <w:start w:val="1"/>
      <w:numFmt w:val="decimal"/>
      <w:lvlText w:val="%4."/>
      <w:lvlJc w:val="left"/>
      <w:pPr>
        <w:ind w:left="2520" w:hanging="360"/>
      </w:pPr>
    </w:lvl>
    <w:lvl w:ilvl="4" w:tplc="C7C67F2E">
      <w:start w:val="1"/>
      <w:numFmt w:val="lowerLetter"/>
      <w:lvlText w:val="%5."/>
      <w:lvlJc w:val="left"/>
      <w:pPr>
        <w:ind w:left="3240" w:hanging="360"/>
      </w:pPr>
    </w:lvl>
    <w:lvl w:ilvl="5" w:tplc="AEF2E7CA">
      <w:start w:val="1"/>
      <w:numFmt w:val="lowerRoman"/>
      <w:lvlText w:val="%6."/>
      <w:lvlJc w:val="right"/>
      <w:pPr>
        <w:ind w:left="3960" w:hanging="180"/>
      </w:pPr>
    </w:lvl>
    <w:lvl w:ilvl="6" w:tplc="CDA85B94">
      <w:start w:val="1"/>
      <w:numFmt w:val="decimal"/>
      <w:lvlText w:val="%7."/>
      <w:lvlJc w:val="left"/>
      <w:pPr>
        <w:ind w:left="4680" w:hanging="360"/>
      </w:pPr>
    </w:lvl>
    <w:lvl w:ilvl="7" w:tplc="C94C1250">
      <w:start w:val="1"/>
      <w:numFmt w:val="lowerLetter"/>
      <w:lvlText w:val="%8."/>
      <w:lvlJc w:val="left"/>
      <w:pPr>
        <w:ind w:left="5400" w:hanging="360"/>
      </w:pPr>
    </w:lvl>
    <w:lvl w:ilvl="8" w:tplc="06228964">
      <w:start w:val="1"/>
      <w:numFmt w:val="lowerRoman"/>
      <w:lvlText w:val="%9."/>
      <w:lvlJc w:val="right"/>
      <w:pPr>
        <w:ind w:left="6120" w:hanging="180"/>
      </w:pPr>
    </w:lvl>
  </w:abstractNum>
  <w:abstractNum w:abstractNumId="45" w15:restartNumberingAfterBreak="0">
    <w:nsid w:val="4A0F6CF2"/>
    <w:multiLevelType w:val="hybridMultilevel"/>
    <w:tmpl w:val="3DC05EB2"/>
    <w:lvl w:ilvl="0" w:tplc="9CA87950">
      <w:start w:val="1"/>
      <w:numFmt w:val="decimal"/>
      <w:lvlText w:val="%1."/>
      <w:lvlJc w:val="left"/>
      <w:pPr>
        <w:ind w:left="360" w:hanging="360"/>
      </w:pPr>
    </w:lvl>
    <w:lvl w:ilvl="1" w:tplc="898409AC" w:tentative="1">
      <w:start w:val="1"/>
      <w:numFmt w:val="lowerLetter"/>
      <w:lvlText w:val="%2."/>
      <w:lvlJc w:val="left"/>
      <w:pPr>
        <w:ind w:left="1080" w:hanging="360"/>
      </w:pPr>
    </w:lvl>
    <w:lvl w:ilvl="2" w:tplc="699AA40E" w:tentative="1">
      <w:start w:val="1"/>
      <w:numFmt w:val="lowerRoman"/>
      <w:lvlText w:val="%3."/>
      <w:lvlJc w:val="right"/>
      <w:pPr>
        <w:ind w:left="1800" w:hanging="180"/>
      </w:pPr>
    </w:lvl>
    <w:lvl w:ilvl="3" w:tplc="1C8698E6" w:tentative="1">
      <w:start w:val="1"/>
      <w:numFmt w:val="decimal"/>
      <w:lvlText w:val="%4."/>
      <w:lvlJc w:val="left"/>
      <w:pPr>
        <w:ind w:left="2520" w:hanging="360"/>
      </w:pPr>
    </w:lvl>
    <w:lvl w:ilvl="4" w:tplc="50589F98" w:tentative="1">
      <w:start w:val="1"/>
      <w:numFmt w:val="lowerLetter"/>
      <w:lvlText w:val="%5."/>
      <w:lvlJc w:val="left"/>
      <w:pPr>
        <w:ind w:left="3240" w:hanging="360"/>
      </w:pPr>
    </w:lvl>
    <w:lvl w:ilvl="5" w:tplc="026C690A" w:tentative="1">
      <w:start w:val="1"/>
      <w:numFmt w:val="lowerRoman"/>
      <w:lvlText w:val="%6."/>
      <w:lvlJc w:val="right"/>
      <w:pPr>
        <w:ind w:left="3960" w:hanging="180"/>
      </w:pPr>
    </w:lvl>
    <w:lvl w:ilvl="6" w:tplc="FBFC7B1E" w:tentative="1">
      <w:start w:val="1"/>
      <w:numFmt w:val="decimal"/>
      <w:lvlText w:val="%7."/>
      <w:lvlJc w:val="left"/>
      <w:pPr>
        <w:ind w:left="4680" w:hanging="360"/>
      </w:pPr>
    </w:lvl>
    <w:lvl w:ilvl="7" w:tplc="A48E5432" w:tentative="1">
      <w:start w:val="1"/>
      <w:numFmt w:val="lowerLetter"/>
      <w:lvlText w:val="%8."/>
      <w:lvlJc w:val="left"/>
      <w:pPr>
        <w:ind w:left="5400" w:hanging="360"/>
      </w:pPr>
    </w:lvl>
    <w:lvl w:ilvl="8" w:tplc="95A8BCCE" w:tentative="1">
      <w:start w:val="1"/>
      <w:numFmt w:val="lowerRoman"/>
      <w:lvlText w:val="%9."/>
      <w:lvlJc w:val="right"/>
      <w:pPr>
        <w:ind w:left="6120" w:hanging="180"/>
      </w:pPr>
    </w:lvl>
  </w:abstractNum>
  <w:abstractNum w:abstractNumId="46"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665D6E"/>
    <w:multiLevelType w:val="hybridMultilevel"/>
    <w:tmpl w:val="3DC05EB2"/>
    <w:lvl w:ilvl="0" w:tplc="58B0E390">
      <w:start w:val="1"/>
      <w:numFmt w:val="decimal"/>
      <w:lvlText w:val="%1."/>
      <w:lvlJc w:val="left"/>
      <w:pPr>
        <w:ind w:left="360" w:hanging="360"/>
      </w:pPr>
    </w:lvl>
    <w:lvl w:ilvl="1" w:tplc="A086D8C4" w:tentative="1">
      <w:start w:val="1"/>
      <w:numFmt w:val="lowerLetter"/>
      <w:lvlText w:val="%2."/>
      <w:lvlJc w:val="left"/>
      <w:pPr>
        <w:ind w:left="1080" w:hanging="360"/>
      </w:pPr>
    </w:lvl>
    <w:lvl w:ilvl="2" w:tplc="768E9016" w:tentative="1">
      <w:start w:val="1"/>
      <w:numFmt w:val="lowerRoman"/>
      <w:lvlText w:val="%3."/>
      <w:lvlJc w:val="right"/>
      <w:pPr>
        <w:ind w:left="1800" w:hanging="180"/>
      </w:pPr>
    </w:lvl>
    <w:lvl w:ilvl="3" w:tplc="4164EAEE" w:tentative="1">
      <w:start w:val="1"/>
      <w:numFmt w:val="decimal"/>
      <w:lvlText w:val="%4."/>
      <w:lvlJc w:val="left"/>
      <w:pPr>
        <w:ind w:left="2520" w:hanging="360"/>
      </w:pPr>
    </w:lvl>
    <w:lvl w:ilvl="4" w:tplc="5C8832BA" w:tentative="1">
      <w:start w:val="1"/>
      <w:numFmt w:val="lowerLetter"/>
      <w:lvlText w:val="%5."/>
      <w:lvlJc w:val="left"/>
      <w:pPr>
        <w:ind w:left="3240" w:hanging="360"/>
      </w:pPr>
    </w:lvl>
    <w:lvl w:ilvl="5" w:tplc="9AB6A004" w:tentative="1">
      <w:start w:val="1"/>
      <w:numFmt w:val="lowerRoman"/>
      <w:lvlText w:val="%6."/>
      <w:lvlJc w:val="right"/>
      <w:pPr>
        <w:ind w:left="3960" w:hanging="180"/>
      </w:pPr>
    </w:lvl>
    <w:lvl w:ilvl="6" w:tplc="437EBA16" w:tentative="1">
      <w:start w:val="1"/>
      <w:numFmt w:val="decimal"/>
      <w:lvlText w:val="%7."/>
      <w:lvlJc w:val="left"/>
      <w:pPr>
        <w:ind w:left="4680" w:hanging="360"/>
      </w:pPr>
    </w:lvl>
    <w:lvl w:ilvl="7" w:tplc="7052737E" w:tentative="1">
      <w:start w:val="1"/>
      <w:numFmt w:val="lowerLetter"/>
      <w:lvlText w:val="%8."/>
      <w:lvlJc w:val="left"/>
      <w:pPr>
        <w:ind w:left="5400" w:hanging="360"/>
      </w:pPr>
    </w:lvl>
    <w:lvl w:ilvl="8" w:tplc="1F80C41A" w:tentative="1">
      <w:start w:val="1"/>
      <w:numFmt w:val="lowerRoman"/>
      <w:lvlText w:val="%9."/>
      <w:lvlJc w:val="right"/>
      <w:pPr>
        <w:ind w:left="6120" w:hanging="180"/>
      </w:pPr>
    </w:lvl>
  </w:abstractNum>
  <w:abstractNum w:abstractNumId="48"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49"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0"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1"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60378F0"/>
    <w:multiLevelType w:val="hybridMultilevel"/>
    <w:tmpl w:val="DE701B50"/>
    <w:lvl w:ilvl="0" w:tplc="6112637C">
      <w:start w:val="1"/>
      <w:numFmt w:val="bullet"/>
      <w:lvlText w:val=""/>
      <w:lvlJc w:val="left"/>
      <w:pPr>
        <w:ind w:left="720" w:hanging="360"/>
      </w:pPr>
      <w:rPr>
        <w:rFonts w:ascii="Symbol" w:hAnsi="Symbol" w:hint="default"/>
      </w:rPr>
    </w:lvl>
    <w:lvl w:ilvl="1" w:tplc="EF540888" w:tentative="1">
      <w:start w:val="1"/>
      <w:numFmt w:val="bullet"/>
      <w:lvlText w:val="o"/>
      <w:lvlJc w:val="left"/>
      <w:pPr>
        <w:ind w:left="1440" w:hanging="360"/>
      </w:pPr>
      <w:rPr>
        <w:rFonts w:ascii="Courier New" w:hAnsi="Courier New" w:cs="Courier New" w:hint="default"/>
      </w:rPr>
    </w:lvl>
    <w:lvl w:ilvl="2" w:tplc="8E9A4A1A" w:tentative="1">
      <w:start w:val="1"/>
      <w:numFmt w:val="bullet"/>
      <w:lvlText w:val=""/>
      <w:lvlJc w:val="left"/>
      <w:pPr>
        <w:ind w:left="2160" w:hanging="360"/>
      </w:pPr>
      <w:rPr>
        <w:rFonts w:ascii="Wingdings" w:hAnsi="Wingdings" w:hint="default"/>
      </w:rPr>
    </w:lvl>
    <w:lvl w:ilvl="3" w:tplc="2BE43DFC" w:tentative="1">
      <w:start w:val="1"/>
      <w:numFmt w:val="bullet"/>
      <w:lvlText w:val=""/>
      <w:lvlJc w:val="left"/>
      <w:pPr>
        <w:ind w:left="2880" w:hanging="360"/>
      </w:pPr>
      <w:rPr>
        <w:rFonts w:ascii="Symbol" w:hAnsi="Symbol" w:hint="default"/>
      </w:rPr>
    </w:lvl>
    <w:lvl w:ilvl="4" w:tplc="3E78F39E" w:tentative="1">
      <w:start w:val="1"/>
      <w:numFmt w:val="bullet"/>
      <w:lvlText w:val="o"/>
      <w:lvlJc w:val="left"/>
      <w:pPr>
        <w:ind w:left="3600" w:hanging="360"/>
      </w:pPr>
      <w:rPr>
        <w:rFonts w:ascii="Courier New" w:hAnsi="Courier New" w:cs="Courier New" w:hint="default"/>
      </w:rPr>
    </w:lvl>
    <w:lvl w:ilvl="5" w:tplc="9D3A2B78" w:tentative="1">
      <w:start w:val="1"/>
      <w:numFmt w:val="bullet"/>
      <w:lvlText w:val=""/>
      <w:lvlJc w:val="left"/>
      <w:pPr>
        <w:ind w:left="4320" w:hanging="360"/>
      </w:pPr>
      <w:rPr>
        <w:rFonts w:ascii="Wingdings" w:hAnsi="Wingdings" w:hint="default"/>
      </w:rPr>
    </w:lvl>
    <w:lvl w:ilvl="6" w:tplc="E6C8348C" w:tentative="1">
      <w:start w:val="1"/>
      <w:numFmt w:val="bullet"/>
      <w:lvlText w:val=""/>
      <w:lvlJc w:val="left"/>
      <w:pPr>
        <w:ind w:left="5040" w:hanging="360"/>
      </w:pPr>
      <w:rPr>
        <w:rFonts w:ascii="Symbol" w:hAnsi="Symbol" w:hint="default"/>
      </w:rPr>
    </w:lvl>
    <w:lvl w:ilvl="7" w:tplc="5A560DCE" w:tentative="1">
      <w:start w:val="1"/>
      <w:numFmt w:val="bullet"/>
      <w:lvlText w:val="o"/>
      <w:lvlJc w:val="left"/>
      <w:pPr>
        <w:ind w:left="5760" w:hanging="360"/>
      </w:pPr>
      <w:rPr>
        <w:rFonts w:ascii="Courier New" w:hAnsi="Courier New" w:cs="Courier New" w:hint="default"/>
      </w:rPr>
    </w:lvl>
    <w:lvl w:ilvl="8" w:tplc="E35CF9FC" w:tentative="1">
      <w:start w:val="1"/>
      <w:numFmt w:val="bullet"/>
      <w:lvlText w:val=""/>
      <w:lvlJc w:val="left"/>
      <w:pPr>
        <w:ind w:left="6480" w:hanging="360"/>
      </w:pPr>
      <w:rPr>
        <w:rFonts w:ascii="Wingdings" w:hAnsi="Wingdings" w:hint="default"/>
      </w:rPr>
    </w:lvl>
  </w:abstractNum>
  <w:abstractNum w:abstractNumId="53"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FF92867"/>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5" w15:restartNumberingAfterBreak="0">
    <w:nsid w:val="658B56D1"/>
    <w:multiLevelType w:val="hybridMultilevel"/>
    <w:tmpl w:val="560EE216"/>
    <w:lvl w:ilvl="0" w:tplc="01B87008">
      <w:start w:val="1"/>
      <w:numFmt w:val="bullet"/>
      <w:lvlText w:val=""/>
      <w:lvlJc w:val="left"/>
      <w:pPr>
        <w:ind w:left="720" w:hanging="360"/>
      </w:pPr>
      <w:rPr>
        <w:rFonts w:ascii="Symbol" w:hAnsi="Symbol" w:hint="default"/>
      </w:rPr>
    </w:lvl>
    <w:lvl w:ilvl="1" w:tplc="83641E48">
      <w:start w:val="1"/>
      <w:numFmt w:val="bullet"/>
      <w:lvlText w:val=""/>
      <w:lvlJc w:val="left"/>
      <w:pPr>
        <w:ind w:left="1440" w:hanging="360"/>
      </w:pPr>
      <w:rPr>
        <w:rFonts w:ascii="Wingdings" w:hAnsi="Wingdings" w:hint="default"/>
      </w:rPr>
    </w:lvl>
    <w:lvl w:ilvl="2" w:tplc="32A2F27A" w:tentative="1">
      <w:start w:val="1"/>
      <w:numFmt w:val="bullet"/>
      <w:lvlText w:val=""/>
      <w:lvlJc w:val="left"/>
      <w:pPr>
        <w:ind w:left="2160" w:hanging="360"/>
      </w:pPr>
      <w:rPr>
        <w:rFonts w:ascii="Wingdings" w:hAnsi="Wingdings" w:hint="default"/>
      </w:rPr>
    </w:lvl>
    <w:lvl w:ilvl="3" w:tplc="F516D988" w:tentative="1">
      <w:start w:val="1"/>
      <w:numFmt w:val="bullet"/>
      <w:lvlText w:val=""/>
      <w:lvlJc w:val="left"/>
      <w:pPr>
        <w:ind w:left="2880" w:hanging="360"/>
      </w:pPr>
      <w:rPr>
        <w:rFonts w:ascii="Symbol" w:hAnsi="Symbol" w:hint="default"/>
      </w:rPr>
    </w:lvl>
    <w:lvl w:ilvl="4" w:tplc="C2A817AA" w:tentative="1">
      <w:start w:val="1"/>
      <w:numFmt w:val="bullet"/>
      <w:lvlText w:val="o"/>
      <w:lvlJc w:val="left"/>
      <w:pPr>
        <w:ind w:left="3600" w:hanging="360"/>
      </w:pPr>
      <w:rPr>
        <w:rFonts w:ascii="Courier New" w:hAnsi="Courier New" w:cs="Courier New" w:hint="default"/>
      </w:rPr>
    </w:lvl>
    <w:lvl w:ilvl="5" w:tplc="4418B618" w:tentative="1">
      <w:start w:val="1"/>
      <w:numFmt w:val="bullet"/>
      <w:lvlText w:val=""/>
      <w:lvlJc w:val="left"/>
      <w:pPr>
        <w:ind w:left="4320" w:hanging="360"/>
      </w:pPr>
      <w:rPr>
        <w:rFonts w:ascii="Wingdings" w:hAnsi="Wingdings" w:hint="default"/>
      </w:rPr>
    </w:lvl>
    <w:lvl w:ilvl="6" w:tplc="352404BE" w:tentative="1">
      <w:start w:val="1"/>
      <w:numFmt w:val="bullet"/>
      <w:lvlText w:val=""/>
      <w:lvlJc w:val="left"/>
      <w:pPr>
        <w:ind w:left="5040" w:hanging="360"/>
      </w:pPr>
      <w:rPr>
        <w:rFonts w:ascii="Symbol" w:hAnsi="Symbol" w:hint="default"/>
      </w:rPr>
    </w:lvl>
    <w:lvl w:ilvl="7" w:tplc="25F2F8F2" w:tentative="1">
      <w:start w:val="1"/>
      <w:numFmt w:val="bullet"/>
      <w:lvlText w:val="o"/>
      <w:lvlJc w:val="left"/>
      <w:pPr>
        <w:ind w:left="5760" w:hanging="360"/>
      </w:pPr>
      <w:rPr>
        <w:rFonts w:ascii="Courier New" w:hAnsi="Courier New" w:cs="Courier New" w:hint="default"/>
      </w:rPr>
    </w:lvl>
    <w:lvl w:ilvl="8" w:tplc="1F2E9D4A" w:tentative="1">
      <w:start w:val="1"/>
      <w:numFmt w:val="bullet"/>
      <w:lvlText w:val=""/>
      <w:lvlJc w:val="left"/>
      <w:pPr>
        <w:ind w:left="6480" w:hanging="360"/>
      </w:pPr>
      <w:rPr>
        <w:rFonts w:ascii="Wingdings" w:hAnsi="Wingdings" w:hint="default"/>
      </w:rPr>
    </w:lvl>
  </w:abstractNum>
  <w:abstractNum w:abstractNumId="56" w15:restartNumberingAfterBreak="0">
    <w:nsid w:val="67CA715B"/>
    <w:multiLevelType w:val="hybridMultilevel"/>
    <w:tmpl w:val="00D8BC0C"/>
    <w:lvl w:ilvl="0" w:tplc="AD10A8EC">
      <w:start w:val="1"/>
      <w:numFmt w:val="decimal"/>
      <w:lvlText w:val="%1."/>
      <w:lvlJc w:val="left"/>
      <w:pPr>
        <w:ind w:left="720" w:hanging="360"/>
      </w:pPr>
      <w:rPr>
        <w:rFonts w:hint="default"/>
      </w:rPr>
    </w:lvl>
    <w:lvl w:ilvl="1" w:tplc="F3A2455E" w:tentative="1">
      <w:start w:val="1"/>
      <w:numFmt w:val="lowerLetter"/>
      <w:lvlText w:val="%2."/>
      <w:lvlJc w:val="left"/>
      <w:pPr>
        <w:ind w:left="1440" w:hanging="360"/>
      </w:pPr>
    </w:lvl>
    <w:lvl w:ilvl="2" w:tplc="8A9ACA70" w:tentative="1">
      <w:start w:val="1"/>
      <w:numFmt w:val="lowerRoman"/>
      <w:lvlText w:val="%3."/>
      <w:lvlJc w:val="right"/>
      <w:pPr>
        <w:ind w:left="2160" w:hanging="180"/>
      </w:pPr>
    </w:lvl>
    <w:lvl w:ilvl="3" w:tplc="C7524DC2" w:tentative="1">
      <w:start w:val="1"/>
      <w:numFmt w:val="decimal"/>
      <w:lvlText w:val="%4."/>
      <w:lvlJc w:val="left"/>
      <w:pPr>
        <w:ind w:left="2880" w:hanging="360"/>
      </w:pPr>
    </w:lvl>
    <w:lvl w:ilvl="4" w:tplc="77C41326" w:tentative="1">
      <w:start w:val="1"/>
      <w:numFmt w:val="lowerLetter"/>
      <w:lvlText w:val="%5."/>
      <w:lvlJc w:val="left"/>
      <w:pPr>
        <w:ind w:left="3600" w:hanging="360"/>
      </w:pPr>
    </w:lvl>
    <w:lvl w:ilvl="5" w:tplc="EA2EA3B2" w:tentative="1">
      <w:start w:val="1"/>
      <w:numFmt w:val="lowerRoman"/>
      <w:lvlText w:val="%6."/>
      <w:lvlJc w:val="right"/>
      <w:pPr>
        <w:ind w:left="4320" w:hanging="180"/>
      </w:pPr>
    </w:lvl>
    <w:lvl w:ilvl="6" w:tplc="96BAC318" w:tentative="1">
      <w:start w:val="1"/>
      <w:numFmt w:val="decimal"/>
      <w:lvlText w:val="%7."/>
      <w:lvlJc w:val="left"/>
      <w:pPr>
        <w:ind w:left="5040" w:hanging="360"/>
      </w:pPr>
    </w:lvl>
    <w:lvl w:ilvl="7" w:tplc="05CA6288" w:tentative="1">
      <w:start w:val="1"/>
      <w:numFmt w:val="lowerLetter"/>
      <w:lvlText w:val="%8."/>
      <w:lvlJc w:val="left"/>
      <w:pPr>
        <w:ind w:left="5760" w:hanging="360"/>
      </w:pPr>
    </w:lvl>
    <w:lvl w:ilvl="8" w:tplc="6A4EB16A" w:tentative="1">
      <w:start w:val="1"/>
      <w:numFmt w:val="lowerRoman"/>
      <w:lvlText w:val="%9."/>
      <w:lvlJc w:val="right"/>
      <w:pPr>
        <w:ind w:left="6480" w:hanging="180"/>
      </w:pPr>
    </w:lvl>
  </w:abstractNum>
  <w:abstractNum w:abstractNumId="57" w15:restartNumberingAfterBreak="0">
    <w:nsid w:val="6861205B"/>
    <w:multiLevelType w:val="hybridMultilevel"/>
    <w:tmpl w:val="3DC05EB2"/>
    <w:lvl w:ilvl="0" w:tplc="BD944A38">
      <w:start w:val="1"/>
      <w:numFmt w:val="decimal"/>
      <w:lvlText w:val="%1."/>
      <w:lvlJc w:val="left"/>
      <w:pPr>
        <w:ind w:left="360" w:hanging="360"/>
      </w:pPr>
    </w:lvl>
    <w:lvl w:ilvl="1" w:tplc="C8B43030" w:tentative="1">
      <w:start w:val="1"/>
      <w:numFmt w:val="lowerLetter"/>
      <w:lvlText w:val="%2."/>
      <w:lvlJc w:val="left"/>
      <w:pPr>
        <w:ind w:left="1080" w:hanging="360"/>
      </w:pPr>
    </w:lvl>
    <w:lvl w:ilvl="2" w:tplc="EEBAE14E" w:tentative="1">
      <w:start w:val="1"/>
      <w:numFmt w:val="lowerRoman"/>
      <w:lvlText w:val="%3."/>
      <w:lvlJc w:val="right"/>
      <w:pPr>
        <w:ind w:left="1800" w:hanging="180"/>
      </w:pPr>
    </w:lvl>
    <w:lvl w:ilvl="3" w:tplc="2E167A06" w:tentative="1">
      <w:start w:val="1"/>
      <w:numFmt w:val="decimal"/>
      <w:lvlText w:val="%4."/>
      <w:lvlJc w:val="left"/>
      <w:pPr>
        <w:ind w:left="2520" w:hanging="360"/>
      </w:pPr>
    </w:lvl>
    <w:lvl w:ilvl="4" w:tplc="D8FE345A" w:tentative="1">
      <w:start w:val="1"/>
      <w:numFmt w:val="lowerLetter"/>
      <w:lvlText w:val="%5."/>
      <w:lvlJc w:val="left"/>
      <w:pPr>
        <w:ind w:left="3240" w:hanging="360"/>
      </w:pPr>
    </w:lvl>
    <w:lvl w:ilvl="5" w:tplc="A734E4AA" w:tentative="1">
      <w:start w:val="1"/>
      <w:numFmt w:val="lowerRoman"/>
      <w:lvlText w:val="%6."/>
      <w:lvlJc w:val="right"/>
      <w:pPr>
        <w:ind w:left="3960" w:hanging="180"/>
      </w:pPr>
    </w:lvl>
    <w:lvl w:ilvl="6" w:tplc="D0667A40" w:tentative="1">
      <w:start w:val="1"/>
      <w:numFmt w:val="decimal"/>
      <w:lvlText w:val="%7."/>
      <w:lvlJc w:val="left"/>
      <w:pPr>
        <w:ind w:left="4680" w:hanging="360"/>
      </w:pPr>
    </w:lvl>
    <w:lvl w:ilvl="7" w:tplc="4F840456" w:tentative="1">
      <w:start w:val="1"/>
      <w:numFmt w:val="lowerLetter"/>
      <w:lvlText w:val="%8."/>
      <w:lvlJc w:val="left"/>
      <w:pPr>
        <w:ind w:left="5400" w:hanging="360"/>
      </w:pPr>
    </w:lvl>
    <w:lvl w:ilvl="8" w:tplc="9542B3E0" w:tentative="1">
      <w:start w:val="1"/>
      <w:numFmt w:val="lowerRoman"/>
      <w:lvlText w:val="%9."/>
      <w:lvlJc w:val="right"/>
      <w:pPr>
        <w:ind w:left="6120" w:hanging="180"/>
      </w:pPr>
    </w:lvl>
  </w:abstractNum>
  <w:abstractNum w:abstractNumId="58" w15:restartNumberingAfterBreak="0">
    <w:nsid w:val="688B71B7"/>
    <w:multiLevelType w:val="hybridMultilevel"/>
    <w:tmpl w:val="3DC05EB2"/>
    <w:lvl w:ilvl="0" w:tplc="75CCACE2">
      <w:start w:val="1"/>
      <w:numFmt w:val="decimal"/>
      <w:lvlText w:val="%1."/>
      <w:lvlJc w:val="left"/>
      <w:pPr>
        <w:ind w:left="360" w:hanging="360"/>
      </w:pPr>
    </w:lvl>
    <w:lvl w:ilvl="1" w:tplc="C686B6CA" w:tentative="1">
      <w:start w:val="1"/>
      <w:numFmt w:val="lowerLetter"/>
      <w:lvlText w:val="%2."/>
      <w:lvlJc w:val="left"/>
      <w:pPr>
        <w:ind w:left="1080" w:hanging="360"/>
      </w:pPr>
    </w:lvl>
    <w:lvl w:ilvl="2" w:tplc="EAA0A228" w:tentative="1">
      <w:start w:val="1"/>
      <w:numFmt w:val="lowerRoman"/>
      <w:lvlText w:val="%3."/>
      <w:lvlJc w:val="right"/>
      <w:pPr>
        <w:ind w:left="1800" w:hanging="180"/>
      </w:pPr>
    </w:lvl>
    <w:lvl w:ilvl="3" w:tplc="4AAAD908" w:tentative="1">
      <w:start w:val="1"/>
      <w:numFmt w:val="decimal"/>
      <w:lvlText w:val="%4."/>
      <w:lvlJc w:val="left"/>
      <w:pPr>
        <w:ind w:left="2520" w:hanging="360"/>
      </w:pPr>
    </w:lvl>
    <w:lvl w:ilvl="4" w:tplc="87F098C0" w:tentative="1">
      <w:start w:val="1"/>
      <w:numFmt w:val="lowerLetter"/>
      <w:lvlText w:val="%5."/>
      <w:lvlJc w:val="left"/>
      <w:pPr>
        <w:ind w:left="3240" w:hanging="360"/>
      </w:pPr>
    </w:lvl>
    <w:lvl w:ilvl="5" w:tplc="61D8F52A" w:tentative="1">
      <w:start w:val="1"/>
      <w:numFmt w:val="lowerRoman"/>
      <w:lvlText w:val="%6."/>
      <w:lvlJc w:val="right"/>
      <w:pPr>
        <w:ind w:left="3960" w:hanging="180"/>
      </w:pPr>
    </w:lvl>
    <w:lvl w:ilvl="6" w:tplc="E274173C" w:tentative="1">
      <w:start w:val="1"/>
      <w:numFmt w:val="decimal"/>
      <w:lvlText w:val="%7."/>
      <w:lvlJc w:val="left"/>
      <w:pPr>
        <w:ind w:left="4680" w:hanging="360"/>
      </w:pPr>
    </w:lvl>
    <w:lvl w:ilvl="7" w:tplc="C672A69C" w:tentative="1">
      <w:start w:val="1"/>
      <w:numFmt w:val="lowerLetter"/>
      <w:lvlText w:val="%8."/>
      <w:lvlJc w:val="left"/>
      <w:pPr>
        <w:ind w:left="5400" w:hanging="360"/>
      </w:pPr>
    </w:lvl>
    <w:lvl w:ilvl="8" w:tplc="249A84AA" w:tentative="1">
      <w:start w:val="1"/>
      <w:numFmt w:val="lowerRoman"/>
      <w:lvlText w:val="%9."/>
      <w:lvlJc w:val="right"/>
      <w:pPr>
        <w:ind w:left="6120" w:hanging="180"/>
      </w:pPr>
    </w:lvl>
  </w:abstractNum>
  <w:abstractNum w:abstractNumId="59"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A587D8E"/>
    <w:multiLevelType w:val="hybridMultilevel"/>
    <w:tmpl w:val="37308204"/>
    <w:lvl w:ilvl="0" w:tplc="37923610">
      <w:start w:val="1"/>
      <w:numFmt w:val="lowerRoman"/>
      <w:lvlText w:val="(%1)"/>
      <w:lvlJc w:val="left"/>
      <w:pPr>
        <w:ind w:left="720" w:hanging="720"/>
      </w:pPr>
      <w:rPr>
        <w:rFonts w:hint="default"/>
      </w:rPr>
    </w:lvl>
    <w:lvl w:ilvl="1" w:tplc="77EADF70">
      <w:start w:val="1"/>
      <w:numFmt w:val="lowerLetter"/>
      <w:lvlText w:val="%2."/>
      <w:lvlJc w:val="left"/>
      <w:pPr>
        <w:ind w:left="1080" w:hanging="360"/>
      </w:pPr>
    </w:lvl>
    <w:lvl w:ilvl="2" w:tplc="62CC8D98">
      <w:start w:val="1"/>
      <w:numFmt w:val="lowerRoman"/>
      <w:lvlText w:val="%3."/>
      <w:lvlJc w:val="right"/>
      <w:pPr>
        <w:ind w:left="1800" w:hanging="180"/>
      </w:pPr>
    </w:lvl>
    <w:lvl w:ilvl="3" w:tplc="7F740928">
      <w:start w:val="1"/>
      <w:numFmt w:val="decimal"/>
      <w:lvlText w:val="%4."/>
      <w:lvlJc w:val="left"/>
      <w:pPr>
        <w:ind w:left="2520" w:hanging="360"/>
      </w:pPr>
    </w:lvl>
    <w:lvl w:ilvl="4" w:tplc="C1F8C108">
      <w:start w:val="1"/>
      <w:numFmt w:val="lowerLetter"/>
      <w:lvlText w:val="%5."/>
      <w:lvlJc w:val="left"/>
      <w:pPr>
        <w:ind w:left="3240" w:hanging="360"/>
      </w:pPr>
    </w:lvl>
    <w:lvl w:ilvl="5" w:tplc="D0829736">
      <w:start w:val="1"/>
      <w:numFmt w:val="lowerRoman"/>
      <w:lvlText w:val="%6."/>
      <w:lvlJc w:val="right"/>
      <w:pPr>
        <w:ind w:left="3960" w:hanging="180"/>
      </w:pPr>
    </w:lvl>
    <w:lvl w:ilvl="6" w:tplc="85E2D0A4">
      <w:start w:val="1"/>
      <w:numFmt w:val="decimal"/>
      <w:lvlText w:val="%7."/>
      <w:lvlJc w:val="left"/>
      <w:pPr>
        <w:ind w:left="4680" w:hanging="360"/>
      </w:pPr>
    </w:lvl>
    <w:lvl w:ilvl="7" w:tplc="AC48E520">
      <w:start w:val="1"/>
      <w:numFmt w:val="lowerLetter"/>
      <w:lvlText w:val="%8."/>
      <w:lvlJc w:val="left"/>
      <w:pPr>
        <w:ind w:left="5400" w:hanging="360"/>
      </w:pPr>
    </w:lvl>
    <w:lvl w:ilvl="8" w:tplc="A072D3CE">
      <w:start w:val="1"/>
      <w:numFmt w:val="lowerRoman"/>
      <w:lvlText w:val="%9."/>
      <w:lvlJc w:val="right"/>
      <w:pPr>
        <w:ind w:left="6120" w:hanging="180"/>
      </w:pPr>
    </w:lvl>
  </w:abstractNum>
  <w:abstractNum w:abstractNumId="61" w15:restartNumberingAfterBreak="0">
    <w:nsid w:val="6C1D5C23"/>
    <w:multiLevelType w:val="hybridMultilevel"/>
    <w:tmpl w:val="5418A4A2"/>
    <w:lvl w:ilvl="0" w:tplc="31E20AA6">
      <w:start w:val="1"/>
      <w:numFmt w:val="bullet"/>
      <w:lvlText w:val=""/>
      <w:lvlJc w:val="left"/>
      <w:pPr>
        <w:ind w:left="720" w:hanging="360"/>
      </w:pPr>
      <w:rPr>
        <w:rFonts w:ascii="Symbol" w:hAnsi="Symbol" w:hint="default"/>
      </w:rPr>
    </w:lvl>
    <w:lvl w:ilvl="1" w:tplc="FE0EECB4">
      <w:start w:val="1"/>
      <w:numFmt w:val="bullet"/>
      <w:lvlText w:val=""/>
      <w:lvlJc w:val="left"/>
      <w:pPr>
        <w:ind w:left="1440" w:hanging="360"/>
      </w:pPr>
      <w:rPr>
        <w:rFonts w:ascii="Wingdings" w:hAnsi="Wingdings" w:hint="default"/>
      </w:rPr>
    </w:lvl>
    <w:lvl w:ilvl="2" w:tplc="602A9260" w:tentative="1">
      <w:start w:val="1"/>
      <w:numFmt w:val="bullet"/>
      <w:lvlText w:val=""/>
      <w:lvlJc w:val="left"/>
      <w:pPr>
        <w:ind w:left="2160" w:hanging="360"/>
      </w:pPr>
      <w:rPr>
        <w:rFonts w:ascii="Wingdings" w:hAnsi="Wingdings" w:hint="default"/>
      </w:rPr>
    </w:lvl>
    <w:lvl w:ilvl="3" w:tplc="0298F602" w:tentative="1">
      <w:start w:val="1"/>
      <w:numFmt w:val="bullet"/>
      <w:lvlText w:val=""/>
      <w:lvlJc w:val="left"/>
      <w:pPr>
        <w:ind w:left="2880" w:hanging="360"/>
      </w:pPr>
      <w:rPr>
        <w:rFonts w:ascii="Symbol" w:hAnsi="Symbol" w:hint="default"/>
      </w:rPr>
    </w:lvl>
    <w:lvl w:ilvl="4" w:tplc="5D2E04BA" w:tentative="1">
      <w:start w:val="1"/>
      <w:numFmt w:val="bullet"/>
      <w:lvlText w:val="o"/>
      <w:lvlJc w:val="left"/>
      <w:pPr>
        <w:ind w:left="3600" w:hanging="360"/>
      </w:pPr>
      <w:rPr>
        <w:rFonts w:ascii="Courier New" w:hAnsi="Courier New" w:cs="Courier New" w:hint="default"/>
      </w:rPr>
    </w:lvl>
    <w:lvl w:ilvl="5" w:tplc="CCCC2FBE" w:tentative="1">
      <w:start w:val="1"/>
      <w:numFmt w:val="bullet"/>
      <w:lvlText w:val=""/>
      <w:lvlJc w:val="left"/>
      <w:pPr>
        <w:ind w:left="4320" w:hanging="360"/>
      </w:pPr>
      <w:rPr>
        <w:rFonts w:ascii="Wingdings" w:hAnsi="Wingdings" w:hint="default"/>
      </w:rPr>
    </w:lvl>
    <w:lvl w:ilvl="6" w:tplc="D8223C34" w:tentative="1">
      <w:start w:val="1"/>
      <w:numFmt w:val="bullet"/>
      <w:lvlText w:val=""/>
      <w:lvlJc w:val="left"/>
      <w:pPr>
        <w:ind w:left="5040" w:hanging="360"/>
      </w:pPr>
      <w:rPr>
        <w:rFonts w:ascii="Symbol" w:hAnsi="Symbol" w:hint="default"/>
      </w:rPr>
    </w:lvl>
    <w:lvl w:ilvl="7" w:tplc="E6B40708" w:tentative="1">
      <w:start w:val="1"/>
      <w:numFmt w:val="bullet"/>
      <w:lvlText w:val="o"/>
      <w:lvlJc w:val="left"/>
      <w:pPr>
        <w:ind w:left="5760" w:hanging="360"/>
      </w:pPr>
      <w:rPr>
        <w:rFonts w:ascii="Courier New" w:hAnsi="Courier New" w:cs="Courier New" w:hint="default"/>
      </w:rPr>
    </w:lvl>
    <w:lvl w:ilvl="8" w:tplc="2A52D2F8" w:tentative="1">
      <w:start w:val="1"/>
      <w:numFmt w:val="bullet"/>
      <w:lvlText w:val=""/>
      <w:lvlJc w:val="left"/>
      <w:pPr>
        <w:ind w:left="6480" w:hanging="360"/>
      </w:pPr>
      <w:rPr>
        <w:rFonts w:ascii="Wingdings" w:hAnsi="Wingdings" w:hint="default"/>
      </w:rPr>
    </w:lvl>
  </w:abstractNum>
  <w:abstractNum w:abstractNumId="62" w15:restartNumberingAfterBreak="0">
    <w:nsid w:val="6C246398"/>
    <w:multiLevelType w:val="hybridMultilevel"/>
    <w:tmpl w:val="53987AEC"/>
    <w:lvl w:ilvl="0" w:tplc="8FC28A12">
      <w:start w:val="1"/>
      <w:numFmt w:val="lowerRoman"/>
      <w:lvlText w:val="(%1)"/>
      <w:lvlJc w:val="left"/>
      <w:pPr>
        <w:ind w:left="720" w:hanging="720"/>
      </w:pPr>
      <w:rPr>
        <w:rFonts w:hint="default"/>
      </w:rPr>
    </w:lvl>
    <w:lvl w:ilvl="1" w:tplc="7C506DA2">
      <w:start w:val="1"/>
      <w:numFmt w:val="lowerLetter"/>
      <w:lvlText w:val="%2."/>
      <w:lvlJc w:val="left"/>
      <w:pPr>
        <w:ind w:left="1080" w:hanging="360"/>
      </w:pPr>
    </w:lvl>
    <w:lvl w:ilvl="2" w:tplc="693C9D7E">
      <w:start w:val="1"/>
      <w:numFmt w:val="lowerRoman"/>
      <w:lvlText w:val="%3."/>
      <w:lvlJc w:val="right"/>
      <w:pPr>
        <w:ind w:left="1800" w:hanging="180"/>
      </w:pPr>
    </w:lvl>
    <w:lvl w:ilvl="3" w:tplc="90DA7C78">
      <w:start w:val="1"/>
      <w:numFmt w:val="decimal"/>
      <w:lvlText w:val="%4."/>
      <w:lvlJc w:val="left"/>
      <w:pPr>
        <w:ind w:left="2520" w:hanging="360"/>
      </w:pPr>
    </w:lvl>
    <w:lvl w:ilvl="4" w:tplc="AF4C9884">
      <w:start w:val="1"/>
      <w:numFmt w:val="lowerLetter"/>
      <w:lvlText w:val="%5."/>
      <w:lvlJc w:val="left"/>
      <w:pPr>
        <w:ind w:left="3240" w:hanging="360"/>
      </w:pPr>
    </w:lvl>
    <w:lvl w:ilvl="5" w:tplc="A856A082">
      <w:start w:val="1"/>
      <w:numFmt w:val="lowerRoman"/>
      <w:lvlText w:val="%6."/>
      <w:lvlJc w:val="right"/>
      <w:pPr>
        <w:ind w:left="3960" w:hanging="180"/>
      </w:pPr>
    </w:lvl>
    <w:lvl w:ilvl="6" w:tplc="02A27862">
      <w:start w:val="1"/>
      <w:numFmt w:val="decimal"/>
      <w:lvlText w:val="%7."/>
      <w:lvlJc w:val="left"/>
      <w:pPr>
        <w:ind w:left="4680" w:hanging="360"/>
      </w:pPr>
    </w:lvl>
    <w:lvl w:ilvl="7" w:tplc="C18EE774">
      <w:start w:val="1"/>
      <w:numFmt w:val="lowerLetter"/>
      <w:lvlText w:val="%8."/>
      <w:lvlJc w:val="left"/>
      <w:pPr>
        <w:ind w:left="5400" w:hanging="360"/>
      </w:pPr>
    </w:lvl>
    <w:lvl w:ilvl="8" w:tplc="C92892A0">
      <w:start w:val="1"/>
      <w:numFmt w:val="lowerRoman"/>
      <w:lvlText w:val="%9."/>
      <w:lvlJc w:val="right"/>
      <w:pPr>
        <w:ind w:left="6120" w:hanging="180"/>
      </w:pPr>
    </w:lvl>
  </w:abstractNum>
  <w:abstractNum w:abstractNumId="63"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64" w15:restartNumberingAfterBreak="0">
    <w:nsid w:val="6D9956EC"/>
    <w:multiLevelType w:val="hybridMultilevel"/>
    <w:tmpl w:val="3DC05EB2"/>
    <w:lvl w:ilvl="0" w:tplc="56BE324C">
      <w:start w:val="1"/>
      <w:numFmt w:val="decimal"/>
      <w:lvlText w:val="%1."/>
      <w:lvlJc w:val="left"/>
      <w:pPr>
        <w:ind w:left="360" w:hanging="360"/>
      </w:pPr>
    </w:lvl>
    <w:lvl w:ilvl="1" w:tplc="066258C8" w:tentative="1">
      <w:start w:val="1"/>
      <w:numFmt w:val="lowerLetter"/>
      <w:lvlText w:val="%2."/>
      <w:lvlJc w:val="left"/>
      <w:pPr>
        <w:ind w:left="1080" w:hanging="360"/>
      </w:pPr>
    </w:lvl>
    <w:lvl w:ilvl="2" w:tplc="635AD016" w:tentative="1">
      <w:start w:val="1"/>
      <w:numFmt w:val="lowerRoman"/>
      <w:lvlText w:val="%3."/>
      <w:lvlJc w:val="right"/>
      <w:pPr>
        <w:ind w:left="1800" w:hanging="180"/>
      </w:pPr>
    </w:lvl>
    <w:lvl w:ilvl="3" w:tplc="6A0E3D0C" w:tentative="1">
      <w:start w:val="1"/>
      <w:numFmt w:val="decimal"/>
      <w:lvlText w:val="%4."/>
      <w:lvlJc w:val="left"/>
      <w:pPr>
        <w:ind w:left="2520" w:hanging="360"/>
      </w:pPr>
    </w:lvl>
    <w:lvl w:ilvl="4" w:tplc="87EAA3F0" w:tentative="1">
      <w:start w:val="1"/>
      <w:numFmt w:val="lowerLetter"/>
      <w:lvlText w:val="%5."/>
      <w:lvlJc w:val="left"/>
      <w:pPr>
        <w:ind w:left="3240" w:hanging="360"/>
      </w:pPr>
    </w:lvl>
    <w:lvl w:ilvl="5" w:tplc="B82CF4C8" w:tentative="1">
      <w:start w:val="1"/>
      <w:numFmt w:val="lowerRoman"/>
      <w:lvlText w:val="%6."/>
      <w:lvlJc w:val="right"/>
      <w:pPr>
        <w:ind w:left="3960" w:hanging="180"/>
      </w:pPr>
    </w:lvl>
    <w:lvl w:ilvl="6" w:tplc="38DA5EEA" w:tentative="1">
      <w:start w:val="1"/>
      <w:numFmt w:val="decimal"/>
      <w:lvlText w:val="%7."/>
      <w:lvlJc w:val="left"/>
      <w:pPr>
        <w:ind w:left="4680" w:hanging="360"/>
      </w:pPr>
    </w:lvl>
    <w:lvl w:ilvl="7" w:tplc="A3940BA4" w:tentative="1">
      <w:start w:val="1"/>
      <w:numFmt w:val="lowerLetter"/>
      <w:lvlText w:val="%8."/>
      <w:lvlJc w:val="left"/>
      <w:pPr>
        <w:ind w:left="5400" w:hanging="360"/>
      </w:pPr>
    </w:lvl>
    <w:lvl w:ilvl="8" w:tplc="06F0A5B0" w:tentative="1">
      <w:start w:val="1"/>
      <w:numFmt w:val="lowerRoman"/>
      <w:lvlText w:val="%9."/>
      <w:lvlJc w:val="right"/>
      <w:pPr>
        <w:ind w:left="6120" w:hanging="180"/>
      </w:pPr>
    </w:lvl>
  </w:abstractNum>
  <w:abstractNum w:abstractNumId="65" w15:restartNumberingAfterBreak="0">
    <w:nsid w:val="6F59032B"/>
    <w:multiLevelType w:val="hybridMultilevel"/>
    <w:tmpl w:val="60284F42"/>
    <w:lvl w:ilvl="0" w:tplc="BE3212DA">
      <w:start w:val="1"/>
      <w:numFmt w:val="lowerRoman"/>
      <w:lvlText w:val="(%1)"/>
      <w:lvlJc w:val="left"/>
      <w:pPr>
        <w:ind w:left="720" w:hanging="720"/>
      </w:pPr>
      <w:rPr>
        <w:rFonts w:hint="default"/>
      </w:rPr>
    </w:lvl>
    <w:lvl w:ilvl="1" w:tplc="835870FC">
      <w:start w:val="1"/>
      <w:numFmt w:val="lowerLetter"/>
      <w:lvlText w:val="%2."/>
      <w:lvlJc w:val="left"/>
      <w:pPr>
        <w:ind w:left="1080" w:hanging="360"/>
      </w:pPr>
    </w:lvl>
    <w:lvl w:ilvl="2" w:tplc="D1485706">
      <w:start w:val="1"/>
      <w:numFmt w:val="lowerRoman"/>
      <w:lvlText w:val="%3."/>
      <w:lvlJc w:val="right"/>
      <w:pPr>
        <w:ind w:left="1800" w:hanging="180"/>
      </w:pPr>
    </w:lvl>
    <w:lvl w:ilvl="3" w:tplc="0E4E0676">
      <w:start w:val="1"/>
      <w:numFmt w:val="decimal"/>
      <w:lvlText w:val="%4."/>
      <w:lvlJc w:val="left"/>
      <w:pPr>
        <w:ind w:left="2520" w:hanging="360"/>
      </w:pPr>
    </w:lvl>
    <w:lvl w:ilvl="4" w:tplc="1E841600">
      <w:start w:val="1"/>
      <w:numFmt w:val="lowerLetter"/>
      <w:lvlText w:val="%5."/>
      <w:lvlJc w:val="left"/>
      <w:pPr>
        <w:ind w:left="3240" w:hanging="360"/>
      </w:pPr>
    </w:lvl>
    <w:lvl w:ilvl="5" w:tplc="74CAC2BA">
      <w:start w:val="1"/>
      <w:numFmt w:val="lowerRoman"/>
      <w:lvlText w:val="%6."/>
      <w:lvlJc w:val="right"/>
      <w:pPr>
        <w:ind w:left="3960" w:hanging="180"/>
      </w:pPr>
    </w:lvl>
    <w:lvl w:ilvl="6" w:tplc="F59ACFC2">
      <w:start w:val="1"/>
      <w:numFmt w:val="decimal"/>
      <w:lvlText w:val="%7."/>
      <w:lvlJc w:val="left"/>
      <w:pPr>
        <w:ind w:left="4680" w:hanging="360"/>
      </w:pPr>
    </w:lvl>
    <w:lvl w:ilvl="7" w:tplc="CD641806">
      <w:start w:val="1"/>
      <w:numFmt w:val="lowerLetter"/>
      <w:lvlText w:val="%8."/>
      <w:lvlJc w:val="left"/>
      <w:pPr>
        <w:ind w:left="5400" w:hanging="360"/>
      </w:pPr>
    </w:lvl>
    <w:lvl w:ilvl="8" w:tplc="FE3C1032">
      <w:start w:val="1"/>
      <w:numFmt w:val="lowerRoman"/>
      <w:lvlText w:val="%9."/>
      <w:lvlJc w:val="right"/>
      <w:pPr>
        <w:ind w:left="6120" w:hanging="180"/>
      </w:pPr>
    </w:lvl>
  </w:abstractNum>
  <w:abstractNum w:abstractNumId="66" w15:restartNumberingAfterBreak="0">
    <w:nsid w:val="6FDF1154"/>
    <w:multiLevelType w:val="hybridMultilevel"/>
    <w:tmpl w:val="F9EC5640"/>
    <w:lvl w:ilvl="0" w:tplc="0C6A8318">
      <w:start w:val="1"/>
      <w:numFmt w:val="lowerRoman"/>
      <w:lvlText w:val="%1."/>
      <w:lvlJc w:val="right"/>
      <w:pPr>
        <w:ind w:left="720" w:hanging="360"/>
      </w:pPr>
      <w:rPr>
        <w:rFonts w:hint="default"/>
      </w:rPr>
    </w:lvl>
    <w:lvl w:ilvl="1" w:tplc="BC1ADE92" w:tentative="1">
      <w:start w:val="1"/>
      <w:numFmt w:val="lowerLetter"/>
      <w:lvlText w:val="%2."/>
      <w:lvlJc w:val="left"/>
      <w:pPr>
        <w:ind w:left="1440" w:hanging="360"/>
      </w:pPr>
    </w:lvl>
    <w:lvl w:ilvl="2" w:tplc="0D28329C" w:tentative="1">
      <w:start w:val="1"/>
      <w:numFmt w:val="lowerRoman"/>
      <w:lvlText w:val="%3."/>
      <w:lvlJc w:val="right"/>
      <w:pPr>
        <w:ind w:left="2160" w:hanging="180"/>
      </w:pPr>
    </w:lvl>
    <w:lvl w:ilvl="3" w:tplc="1A548E10" w:tentative="1">
      <w:start w:val="1"/>
      <w:numFmt w:val="decimal"/>
      <w:lvlText w:val="%4."/>
      <w:lvlJc w:val="left"/>
      <w:pPr>
        <w:ind w:left="2880" w:hanging="360"/>
      </w:pPr>
    </w:lvl>
    <w:lvl w:ilvl="4" w:tplc="61323686" w:tentative="1">
      <w:start w:val="1"/>
      <w:numFmt w:val="lowerLetter"/>
      <w:lvlText w:val="%5."/>
      <w:lvlJc w:val="left"/>
      <w:pPr>
        <w:ind w:left="3600" w:hanging="360"/>
      </w:pPr>
    </w:lvl>
    <w:lvl w:ilvl="5" w:tplc="3222B314" w:tentative="1">
      <w:start w:val="1"/>
      <w:numFmt w:val="lowerRoman"/>
      <w:lvlText w:val="%6."/>
      <w:lvlJc w:val="right"/>
      <w:pPr>
        <w:ind w:left="4320" w:hanging="180"/>
      </w:pPr>
    </w:lvl>
    <w:lvl w:ilvl="6" w:tplc="A0043C72" w:tentative="1">
      <w:start w:val="1"/>
      <w:numFmt w:val="decimal"/>
      <w:lvlText w:val="%7."/>
      <w:lvlJc w:val="left"/>
      <w:pPr>
        <w:ind w:left="5040" w:hanging="360"/>
      </w:pPr>
    </w:lvl>
    <w:lvl w:ilvl="7" w:tplc="5F76B490" w:tentative="1">
      <w:start w:val="1"/>
      <w:numFmt w:val="lowerLetter"/>
      <w:lvlText w:val="%8."/>
      <w:lvlJc w:val="left"/>
      <w:pPr>
        <w:ind w:left="5760" w:hanging="360"/>
      </w:pPr>
    </w:lvl>
    <w:lvl w:ilvl="8" w:tplc="80CC9CB6" w:tentative="1">
      <w:start w:val="1"/>
      <w:numFmt w:val="lowerRoman"/>
      <w:lvlText w:val="%9."/>
      <w:lvlJc w:val="right"/>
      <w:pPr>
        <w:ind w:left="6480" w:hanging="180"/>
      </w:pPr>
    </w:lvl>
  </w:abstractNum>
  <w:abstractNum w:abstractNumId="67" w15:restartNumberingAfterBreak="0">
    <w:nsid w:val="7046741F"/>
    <w:multiLevelType w:val="hybridMultilevel"/>
    <w:tmpl w:val="1ABC1362"/>
    <w:lvl w:ilvl="0" w:tplc="98A0DDC8">
      <w:start w:val="1"/>
      <w:numFmt w:val="decimal"/>
      <w:lvlText w:val="%1."/>
      <w:lvlJc w:val="left"/>
      <w:pPr>
        <w:ind w:left="360" w:hanging="360"/>
      </w:pPr>
    </w:lvl>
    <w:lvl w:ilvl="1" w:tplc="E88E276A" w:tentative="1">
      <w:start w:val="1"/>
      <w:numFmt w:val="lowerLetter"/>
      <w:lvlText w:val="%2."/>
      <w:lvlJc w:val="left"/>
      <w:pPr>
        <w:ind w:left="1080" w:hanging="360"/>
      </w:pPr>
    </w:lvl>
    <w:lvl w:ilvl="2" w:tplc="5FEC3D42" w:tentative="1">
      <w:start w:val="1"/>
      <w:numFmt w:val="lowerRoman"/>
      <w:lvlText w:val="%3."/>
      <w:lvlJc w:val="right"/>
      <w:pPr>
        <w:ind w:left="1800" w:hanging="180"/>
      </w:pPr>
    </w:lvl>
    <w:lvl w:ilvl="3" w:tplc="559A6E42" w:tentative="1">
      <w:start w:val="1"/>
      <w:numFmt w:val="decimal"/>
      <w:lvlText w:val="%4."/>
      <w:lvlJc w:val="left"/>
      <w:pPr>
        <w:ind w:left="2520" w:hanging="360"/>
      </w:pPr>
    </w:lvl>
    <w:lvl w:ilvl="4" w:tplc="5E044208" w:tentative="1">
      <w:start w:val="1"/>
      <w:numFmt w:val="lowerLetter"/>
      <w:lvlText w:val="%5."/>
      <w:lvlJc w:val="left"/>
      <w:pPr>
        <w:ind w:left="3240" w:hanging="360"/>
      </w:pPr>
    </w:lvl>
    <w:lvl w:ilvl="5" w:tplc="7EDE816A" w:tentative="1">
      <w:start w:val="1"/>
      <w:numFmt w:val="lowerRoman"/>
      <w:lvlText w:val="%6."/>
      <w:lvlJc w:val="right"/>
      <w:pPr>
        <w:ind w:left="3960" w:hanging="180"/>
      </w:pPr>
    </w:lvl>
    <w:lvl w:ilvl="6" w:tplc="4300E7E6" w:tentative="1">
      <w:start w:val="1"/>
      <w:numFmt w:val="decimal"/>
      <w:lvlText w:val="%7."/>
      <w:lvlJc w:val="left"/>
      <w:pPr>
        <w:ind w:left="4680" w:hanging="360"/>
      </w:pPr>
    </w:lvl>
    <w:lvl w:ilvl="7" w:tplc="010A55A4" w:tentative="1">
      <w:start w:val="1"/>
      <w:numFmt w:val="lowerLetter"/>
      <w:lvlText w:val="%8."/>
      <w:lvlJc w:val="left"/>
      <w:pPr>
        <w:ind w:left="5400" w:hanging="360"/>
      </w:pPr>
    </w:lvl>
    <w:lvl w:ilvl="8" w:tplc="C4580286" w:tentative="1">
      <w:start w:val="1"/>
      <w:numFmt w:val="lowerRoman"/>
      <w:lvlText w:val="%9."/>
      <w:lvlJc w:val="right"/>
      <w:pPr>
        <w:ind w:left="6120" w:hanging="180"/>
      </w:pPr>
    </w:lvl>
  </w:abstractNum>
  <w:abstractNum w:abstractNumId="68"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5ED548D"/>
    <w:multiLevelType w:val="hybridMultilevel"/>
    <w:tmpl w:val="42A04A5E"/>
    <w:lvl w:ilvl="0" w:tplc="F17E27BC">
      <w:start w:val="1"/>
      <w:numFmt w:val="decimal"/>
      <w:lvlText w:val="%1."/>
      <w:lvlJc w:val="left"/>
      <w:pPr>
        <w:ind w:left="720" w:hanging="360"/>
      </w:pPr>
      <w:rPr>
        <w:rFonts w:hint="default"/>
      </w:rPr>
    </w:lvl>
    <w:lvl w:ilvl="1" w:tplc="CA6C361E" w:tentative="1">
      <w:start w:val="1"/>
      <w:numFmt w:val="lowerLetter"/>
      <w:lvlText w:val="%2."/>
      <w:lvlJc w:val="left"/>
      <w:pPr>
        <w:ind w:left="1440" w:hanging="360"/>
      </w:pPr>
    </w:lvl>
    <w:lvl w:ilvl="2" w:tplc="95D8E52C" w:tentative="1">
      <w:start w:val="1"/>
      <w:numFmt w:val="lowerRoman"/>
      <w:lvlText w:val="%3."/>
      <w:lvlJc w:val="right"/>
      <w:pPr>
        <w:ind w:left="2160" w:hanging="180"/>
      </w:pPr>
    </w:lvl>
    <w:lvl w:ilvl="3" w:tplc="594E85C2" w:tentative="1">
      <w:start w:val="1"/>
      <w:numFmt w:val="decimal"/>
      <w:lvlText w:val="%4."/>
      <w:lvlJc w:val="left"/>
      <w:pPr>
        <w:ind w:left="2880" w:hanging="360"/>
      </w:pPr>
    </w:lvl>
    <w:lvl w:ilvl="4" w:tplc="F196C30A" w:tentative="1">
      <w:start w:val="1"/>
      <w:numFmt w:val="lowerLetter"/>
      <w:lvlText w:val="%5."/>
      <w:lvlJc w:val="left"/>
      <w:pPr>
        <w:ind w:left="3600" w:hanging="360"/>
      </w:pPr>
    </w:lvl>
    <w:lvl w:ilvl="5" w:tplc="F806B880" w:tentative="1">
      <w:start w:val="1"/>
      <w:numFmt w:val="lowerRoman"/>
      <w:lvlText w:val="%6."/>
      <w:lvlJc w:val="right"/>
      <w:pPr>
        <w:ind w:left="4320" w:hanging="180"/>
      </w:pPr>
    </w:lvl>
    <w:lvl w:ilvl="6" w:tplc="9FEEF0F0" w:tentative="1">
      <w:start w:val="1"/>
      <w:numFmt w:val="decimal"/>
      <w:lvlText w:val="%7."/>
      <w:lvlJc w:val="left"/>
      <w:pPr>
        <w:ind w:left="5040" w:hanging="360"/>
      </w:pPr>
    </w:lvl>
    <w:lvl w:ilvl="7" w:tplc="AF32C4E4" w:tentative="1">
      <w:start w:val="1"/>
      <w:numFmt w:val="lowerLetter"/>
      <w:lvlText w:val="%8."/>
      <w:lvlJc w:val="left"/>
      <w:pPr>
        <w:ind w:left="5760" w:hanging="360"/>
      </w:pPr>
    </w:lvl>
    <w:lvl w:ilvl="8" w:tplc="17847950" w:tentative="1">
      <w:start w:val="1"/>
      <w:numFmt w:val="lowerRoman"/>
      <w:lvlText w:val="%9."/>
      <w:lvlJc w:val="right"/>
      <w:pPr>
        <w:ind w:left="6480" w:hanging="180"/>
      </w:pPr>
    </w:lvl>
  </w:abstractNum>
  <w:abstractNum w:abstractNumId="71"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A8059C9"/>
    <w:multiLevelType w:val="hybridMultilevel"/>
    <w:tmpl w:val="5600B862"/>
    <w:lvl w:ilvl="0" w:tplc="D818A310">
      <w:start w:val="1"/>
      <w:numFmt w:val="lowerRoman"/>
      <w:lvlText w:val="(%1)"/>
      <w:lvlJc w:val="left"/>
      <w:pPr>
        <w:ind w:left="360" w:hanging="360"/>
      </w:pPr>
      <w:rPr>
        <w:rFonts w:hint="default"/>
      </w:rPr>
    </w:lvl>
    <w:lvl w:ilvl="1" w:tplc="3DE62D52" w:tentative="1">
      <w:start w:val="1"/>
      <w:numFmt w:val="lowerLetter"/>
      <w:lvlText w:val="%2."/>
      <w:lvlJc w:val="left"/>
      <w:pPr>
        <w:ind w:left="1080" w:hanging="360"/>
      </w:pPr>
    </w:lvl>
    <w:lvl w:ilvl="2" w:tplc="2FD6AC9C" w:tentative="1">
      <w:start w:val="1"/>
      <w:numFmt w:val="lowerRoman"/>
      <w:lvlText w:val="%3."/>
      <w:lvlJc w:val="right"/>
      <w:pPr>
        <w:ind w:left="1800" w:hanging="180"/>
      </w:pPr>
    </w:lvl>
    <w:lvl w:ilvl="3" w:tplc="6CA69B36" w:tentative="1">
      <w:start w:val="1"/>
      <w:numFmt w:val="decimal"/>
      <w:lvlText w:val="%4."/>
      <w:lvlJc w:val="left"/>
      <w:pPr>
        <w:ind w:left="2520" w:hanging="360"/>
      </w:pPr>
    </w:lvl>
    <w:lvl w:ilvl="4" w:tplc="DFD69200" w:tentative="1">
      <w:start w:val="1"/>
      <w:numFmt w:val="lowerLetter"/>
      <w:lvlText w:val="%5."/>
      <w:lvlJc w:val="left"/>
      <w:pPr>
        <w:ind w:left="3240" w:hanging="360"/>
      </w:pPr>
    </w:lvl>
    <w:lvl w:ilvl="5" w:tplc="B220E9B6" w:tentative="1">
      <w:start w:val="1"/>
      <w:numFmt w:val="lowerRoman"/>
      <w:lvlText w:val="%6."/>
      <w:lvlJc w:val="right"/>
      <w:pPr>
        <w:ind w:left="3960" w:hanging="180"/>
      </w:pPr>
    </w:lvl>
    <w:lvl w:ilvl="6" w:tplc="863C285E" w:tentative="1">
      <w:start w:val="1"/>
      <w:numFmt w:val="decimal"/>
      <w:lvlText w:val="%7."/>
      <w:lvlJc w:val="left"/>
      <w:pPr>
        <w:ind w:left="4680" w:hanging="360"/>
      </w:pPr>
    </w:lvl>
    <w:lvl w:ilvl="7" w:tplc="06C4D660" w:tentative="1">
      <w:start w:val="1"/>
      <w:numFmt w:val="lowerLetter"/>
      <w:lvlText w:val="%8."/>
      <w:lvlJc w:val="left"/>
      <w:pPr>
        <w:ind w:left="5400" w:hanging="360"/>
      </w:pPr>
    </w:lvl>
    <w:lvl w:ilvl="8" w:tplc="DEFE57A8" w:tentative="1">
      <w:start w:val="1"/>
      <w:numFmt w:val="lowerRoman"/>
      <w:lvlText w:val="%9."/>
      <w:lvlJc w:val="right"/>
      <w:pPr>
        <w:ind w:left="6120" w:hanging="180"/>
      </w:pPr>
    </w:lvl>
  </w:abstractNum>
  <w:abstractNum w:abstractNumId="73" w15:restartNumberingAfterBreak="0">
    <w:nsid w:val="7BF8283D"/>
    <w:multiLevelType w:val="hybridMultilevel"/>
    <w:tmpl w:val="3092BA1A"/>
    <w:lvl w:ilvl="0" w:tplc="C7467A06">
      <w:start w:val="1"/>
      <w:numFmt w:val="lowerRoman"/>
      <w:lvlText w:val="(%1)"/>
      <w:lvlJc w:val="left"/>
      <w:pPr>
        <w:ind w:left="720" w:hanging="720"/>
      </w:pPr>
      <w:rPr>
        <w:rFonts w:hint="default"/>
      </w:rPr>
    </w:lvl>
    <w:lvl w:ilvl="1" w:tplc="ADA62948">
      <w:start w:val="1"/>
      <w:numFmt w:val="lowerLetter"/>
      <w:lvlText w:val="%2."/>
      <w:lvlJc w:val="left"/>
      <w:pPr>
        <w:ind w:left="1080" w:hanging="360"/>
      </w:pPr>
    </w:lvl>
    <w:lvl w:ilvl="2" w:tplc="F96C2F8E">
      <w:start w:val="1"/>
      <w:numFmt w:val="lowerRoman"/>
      <w:lvlText w:val="%3."/>
      <w:lvlJc w:val="right"/>
      <w:pPr>
        <w:ind w:left="1800" w:hanging="180"/>
      </w:pPr>
    </w:lvl>
    <w:lvl w:ilvl="3" w:tplc="E90C0E82">
      <w:start w:val="1"/>
      <w:numFmt w:val="decimal"/>
      <w:lvlText w:val="%4."/>
      <w:lvlJc w:val="left"/>
      <w:pPr>
        <w:ind w:left="2520" w:hanging="360"/>
      </w:pPr>
    </w:lvl>
    <w:lvl w:ilvl="4" w:tplc="DD640A6A">
      <w:start w:val="1"/>
      <w:numFmt w:val="lowerLetter"/>
      <w:lvlText w:val="%5."/>
      <w:lvlJc w:val="left"/>
      <w:pPr>
        <w:ind w:left="3240" w:hanging="360"/>
      </w:pPr>
    </w:lvl>
    <w:lvl w:ilvl="5" w:tplc="EF32F1D4">
      <w:start w:val="1"/>
      <w:numFmt w:val="lowerRoman"/>
      <w:lvlText w:val="%6."/>
      <w:lvlJc w:val="right"/>
      <w:pPr>
        <w:ind w:left="3960" w:hanging="180"/>
      </w:pPr>
    </w:lvl>
    <w:lvl w:ilvl="6" w:tplc="FE58F8FC">
      <w:start w:val="1"/>
      <w:numFmt w:val="decimal"/>
      <w:lvlText w:val="%7."/>
      <w:lvlJc w:val="left"/>
      <w:pPr>
        <w:ind w:left="4680" w:hanging="360"/>
      </w:pPr>
    </w:lvl>
    <w:lvl w:ilvl="7" w:tplc="A314B2C4">
      <w:start w:val="1"/>
      <w:numFmt w:val="lowerLetter"/>
      <w:lvlText w:val="%8."/>
      <w:lvlJc w:val="left"/>
      <w:pPr>
        <w:ind w:left="5400" w:hanging="360"/>
      </w:pPr>
    </w:lvl>
    <w:lvl w:ilvl="8" w:tplc="95BCBAFE">
      <w:start w:val="1"/>
      <w:numFmt w:val="lowerRoman"/>
      <w:lvlText w:val="%9."/>
      <w:lvlJc w:val="right"/>
      <w:pPr>
        <w:ind w:left="6120" w:hanging="180"/>
      </w:pPr>
    </w:lvl>
  </w:abstractNum>
  <w:abstractNum w:abstractNumId="74" w15:restartNumberingAfterBreak="0">
    <w:nsid w:val="7C257BED"/>
    <w:multiLevelType w:val="hybridMultilevel"/>
    <w:tmpl w:val="3DC05EB2"/>
    <w:lvl w:ilvl="0" w:tplc="D6620EDA">
      <w:start w:val="1"/>
      <w:numFmt w:val="decimal"/>
      <w:lvlText w:val="%1."/>
      <w:lvlJc w:val="left"/>
      <w:pPr>
        <w:ind w:left="360" w:hanging="360"/>
      </w:pPr>
    </w:lvl>
    <w:lvl w:ilvl="1" w:tplc="3B8A6A6A" w:tentative="1">
      <w:start w:val="1"/>
      <w:numFmt w:val="lowerLetter"/>
      <w:lvlText w:val="%2."/>
      <w:lvlJc w:val="left"/>
      <w:pPr>
        <w:ind w:left="1080" w:hanging="360"/>
      </w:pPr>
    </w:lvl>
    <w:lvl w:ilvl="2" w:tplc="FC341456" w:tentative="1">
      <w:start w:val="1"/>
      <w:numFmt w:val="lowerRoman"/>
      <w:lvlText w:val="%3."/>
      <w:lvlJc w:val="right"/>
      <w:pPr>
        <w:ind w:left="1800" w:hanging="180"/>
      </w:pPr>
    </w:lvl>
    <w:lvl w:ilvl="3" w:tplc="A50C3ED6" w:tentative="1">
      <w:start w:val="1"/>
      <w:numFmt w:val="decimal"/>
      <w:lvlText w:val="%4."/>
      <w:lvlJc w:val="left"/>
      <w:pPr>
        <w:ind w:left="2520" w:hanging="360"/>
      </w:pPr>
    </w:lvl>
    <w:lvl w:ilvl="4" w:tplc="06042964" w:tentative="1">
      <w:start w:val="1"/>
      <w:numFmt w:val="lowerLetter"/>
      <w:lvlText w:val="%5."/>
      <w:lvlJc w:val="left"/>
      <w:pPr>
        <w:ind w:left="3240" w:hanging="360"/>
      </w:pPr>
    </w:lvl>
    <w:lvl w:ilvl="5" w:tplc="3B849C56" w:tentative="1">
      <w:start w:val="1"/>
      <w:numFmt w:val="lowerRoman"/>
      <w:lvlText w:val="%6."/>
      <w:lvlJc w:val="right"/>
      <w:pPr>
        <w:ind w:left="3960" w:hanging="180"/>
      </w:pPr>
    </w:lvl>
    <w:lvl w:ilvl="6" w:tplc="002A9998" w:tentative="1">
      <w:start w:val="1"/>
      <w:numFmt w:val="decimal"/>
      <w:lvlText w:val="%7."/>
      <w:lvlJc w:val="left"/>
      <w:pPr>
        <w:ind w:left="4680" w:hanging="360"/>
      </w:pPr>
    </w:lvl>
    <w:lvl w:ilvl="7" w:tplc="FF8C501A" w:tentative="1">
      <w:start w:val="1"/>
      <w:numFmt w:val="lowerLetter"/>
      <w:lvlText w:val="%8."/>
      <w:lvlJc w:val="left"/>
      <w:pPr>
        <w:ind w:left="5400" w:hanging="360"/>
      </w:pPr>
    </w:lvl>
    <w:lvl w:ilvl="8" w:tplc="6D5E10BE" w:tentative="1">
      <w:start w:val="1"/>
      <w:numFmt w:val="lowerRoman"/>
      <w:lvlText w:val="%9."/>
      <w:lvlJc w:val="right"/>
      <w:pPr>
        <w:ind w:left="6120" w:hanging="180"/>
      </w:pPr>
    </w:lvl>
  </w:abstractNum>
  <w:num w:numId="1" w16cid:durableId="945388037">
    <w:abstractNumId w:val="19"/>
  </w:num>
  <w:num w:numId="2" w16cid:durableId="1611080863">
    <w:abstractNumId w:val="72"/>
  </w:num>
  <w:num w:numId="3" w16cid:durableId="1648509474">
    <w:abstractNumId w:val="2"/>
  </w:num>
  <w:num w:numId="4" w16cid:durableId="1985111754">
    <w:abstractNumId w:val="22"/>
  </w:num>
  <w:num w:numId="5" w16cid:durableId="1676609742">
    <w:abstractNumId w:val="31"/>
  </w:num>
  <w:num w:numId="6" w16cid:durableId="2029476695">
    <w:abstractNumId w:val="18"/>
  </w:num>
  <w:num w:numId="7" w16cid:durableId="1058557191">
    <w:abstractNumId w:val="40"/>
  </w:num>
  <w:num w:numId="8" w16cid:durableId="891698642">
    <w:abstractNumId w:val="66"/>
  </w:num>
  <w:num w:numId="9" w16cid:durableId="773594095">
    <w:abstractNumId w:val="8"/>
  </w:num>
  <w:num w:numId="10" w16cid:durableId="260572654">
    <w:abstractNumId w:val="41"/>
  </w:num>
  <w:num w:numId="11" w16cid:durableId="492645204">
    <w:abstractNumId w:val="14"/>
  </w:num>
  <w:num w:numId="12" w16cid:durableId="1278416507">
    <w:abstractNumId w:val="53"/>
  </w:num>
  <w:num w:numId="13" w16cid:durableId="1998533576">
    <w:abstractNumId w:val="38"/>
  </w:num>
  <w:num w:numId="14" w16cid:durableId="1152066114">
    <w:abstractNumId w:val="42"/>
  </w:num>
  <w:num w:numId="15" w16cid:durableId="79454932">
    <w:abstractNumId w:val="1"/>
  </w:num>
  <w:num w:numId="16" w16cid:durableId="282006962">
    <w:abstractNumId w:val="27"/>
  </w:num>
  <w:num w:numId="17" w16cid:durableId="75329139">
    <w:abstractNumId w:val="5"/>
  </w:num>
  <w:num w:numId="18" w16cid:durableId="768699232">
    <w:abstractNumId w:val="52"/>
  </w:num>
  <w:num w:numId="19" w16cid:durableId="1354184286">
    <w:abstractNumId w:val="50"/>
  </w:num>
  <w:num w:numId="20" w16cid:durableId="9699430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5504553">
    <w:abstractNumId w:val="46"/>
  </w:num>
  <w:num w:numId="22" w16cid:durableId="858130244">
    <w:abstractNumId w:val="34"/>
  </w:num>
  <w:num w:numId="23" w16cid:durableId="1992056798">
    <w:abstractNumId w:val="48"/>
  </w:num>
  <w:num w:numId="24" w16cid:durableId="722141742">
    <w:abstractNumId w:val="51"/>
  </w:num>
  <w:num w:numId="25" w16cid:durableId="211581490">
    <w:abstractNumId w:val="15"/>
  </w:num>
  <w:num w:numId="26" w16cid:durableId="2067872313">
    <w:abstractNumId w:val="62"/>
  </w:num>
  <w:num w:numId="27" w16cid:durableId="1668897105">
    <w:abstractNumId w:val="6"/>
  </w:num>
  <w:num w:numId="28" w16cid:durableId="1259408308">
    <w:abstractNumId w:val="11"/>
  </w:num>
  <w:num w:numId="29" w16cid:durableId="664405139">
    <w:abstractNumId w:val="28"/>
  </w:num>
  <w:num w:numId="30" w16cid:durableId="462771089">
    <w:abstractNumId w:val="10"/>
  </w:num>
  <w:num w:numId="31" w16cid:durableId="353239292">
    <w:abstractNumId w:val="13"/>
  </w:num>
  <w:num w:numId="32" w16cid:durableId="559484038">
    <w:abstractNumId w:val="12"/>
  </w:num>
  <w:num w:numId="33" w16cid:durableId="1772780161">
    <w:abstractNumId w:val="65"/>
  </w:num>
  <w:num w:numId="34" w16cid:durableId="1298680528">
    <w:abstractNumId w:val="60"/>
  </w:num>
  <w:num w:numId="35" w16cid:durableId="1794591032">
    <w:abstractNumId w:val="30"/>
  </w:num>
  <w:num w:numId="36" w16cid:durableId="1969162334">
    <w:abstractNumId w:val="35"/>
  </w:num>
  <w:num w:numId="37" w16cid:durableId="371656501">
    <w:abstractNumId w:val="9"/>
  </w:num>
  <w:num w:numId="38" w16cid:durableId="184901848">
    <w:abstractNumId w:val="44"/>
  </w:num>
  <w:num w:numId="39" w16cid:durableId="1088694452">
    <w:abstractNumId w:val="24"/>
  </w:num>
  <w:num w:numId="40" w16cid:durableId="301422677">
    <w:abstractNumId w:val="73"/>
  </w:num>
  <w:num w:numId="41" w16cid:durableId="1774519297">
    <w:abstractNumId w:val="21"/>
  </w:num>
  <w:num w:numId="42" w16cid:durableId="1861550595">
    <w:abstractNumId w:val="25"/>
  </w:num>
  <w:num w:numId="43" w16cid:durableId="1622568561">
    <w:abstractNumId w:val="17"/>
  </w:num>
  <w:num w:numId="44" w16cid:durableId="1914001563">
    <w:abstractNumId w:val="32"/>
  </w:num>
  <w:num w:numId="45" w16cid:durableId="1218591756">
    <w:abstractNumId w:val="7"/>
  </w:num>
  <w:num w:numId="46" w16cid:durableId="1732001700">
    <w:abstractNumId w:val="3"/>
  </w:num>
  <w:num w:numId="47" w16cid:durableId="84890019">
    <w:abstractNumId w:val="71"/>
  </w:num>
  <w:num w:numId="48" w16cid:durableId="895971695">
    <w:abstractNumId w:val="4"/>
  </w:num>
  <w:num w:numId="49" w16cid:durableId="2054191860">
    <w:abstractNumId w:val="37"/>
  </w:num>
  <w:num w:numId="50" w16cid:durableId="1735738025">
    <w:abstractNumId w:val="55"/>
  </w:num>
  <w:num w:numId="51" w16cid:durableId="330334066">
    <w:abstractNumId w:val="33"/>
  </w:num>
  <w:num w:numId="52" w16cid:durableId="1556769127">
    <w:abstractNumId w:val="63"/>
  </w:num>
  <w:num w:numId="53" w16cid:durableId="613244968">
    <w:abstractNumId w:val="68"/>
  </w:num>
  <w:num w:numId="54" w16cid:durableId="1677343453">
    <w:abstractNumId w:val="59"/>
  </w:num>
  <w:num w:numId="55" w16cid:durableId="589654459">
    <w:abstractNumId w:val="49"/>
  </w:num>
  <w:num w:numId="56" w16cid:durableId="1783840772">
    <w:abstractNumId w:val="69"/>
  </w:num>
  <w:num w:numId="57" w16cid:durableId="1793941766">
    <w:abstractNumId w:val="39"/>
  </w:num>
  <w:num w:numId="58" w16cid:durableId="1651594604">
    <w:abstractNumId w:val="16"/>
  </w:num>
  <w:num w:numId="59" w16cid:durableId="1314406341">
    <w:abstractNumId w:val="58"/>
  </w:num>
  <w:num w:numId="60" w16cid:durableId="1394887508">
    <w:abstractNumId w:val="36"/>
  </w:num>
  <w:num w:numId="61" w16cid:durableId="1656451180">
    <w:abstractNumId w:val="64"/>
  </w:num>
  <w:num w:numId="62" w16cid:durableId="1258952237">
    <w:abstractNumId w:val="74"/>
  </w:num>
  <w:num w:numId="63" w16cid:durableId="1256210979">
    <w:abstractNumId w:val="57"/>
  </w:num>
  <w:num w:numId="64" w16cid:durableId="982538036">
    <w:abstractNumId w:val="47"/>
  </w:num>
  <w:num w:numId="65" w16cid:durableId="845749958">
    <w:abstractNumId w:val="0"/>
  </w:num>
  <w:num w:numId="66" w16cid:durableId="1073163273">
    <w:abstractNumId w:val="45"/>
  </w:num>
  <w:num w:numId="67" w16cid:durableId="307168045">
    <w:abstractNumId w:val="54"/>
  </w:num>
  <w:num w:numId="68" w16cid:durableId="1877231397">
    <w:abstractNumId w:val="67"/>
  </w:num>
  <w:num w:numId="69" w16cid:durableId="140005019">
    <w:abstractNumId w:val="23"/>
  </w:num>
  <w:num w:numId="70" w16cid:durableId="1759329322">
    <w:abstractNumId w:val="29"/>
  </w:num>
  <w:num w:numId="71" w16cid:durableId="900795042">
    <w:abstractNumId w:val="61"/>
  </w:num>
  <w:num w:numId="72" w16cid:durableId="2044279556">
    <w:abstractNumId w:val="20"/>
  </w:num>
  <w:num w:numId="73" w16cid:durableId="1858890077">
    <w:abstractNumId w:val="56"/>
  </w:num>
  <w:num w:numId="74" w16cid:durableId="1210459833">
    <w:abstractNumId w:val="70"/>
  </w:num>
  <w:num w:numId="75" w16cid:durableId="773405147">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0D"/>
    <w:rsid w:val="00000201"/>
    <w:rsid w:val="0000123A"/>
    <w:rsid w:val="00002FFD"/>
    <w:rsid w:val="00003658"/>
    <w:rsid w:val="00003BD7"/>
    <w:rsid w:val="00004534"/>
    <w:rsid w:val="00004540"/>
    <w:rsid w:val="000045FC"/>
    <w:rsid w:val="0000481C"/>
    <w:rsid w:val="000048AC"/>
    <w:rsid w:val="00004BE9"/>
    <w:rsid w:val="000052B3"/>
    <w:rsid w:val="00005488"/>
    <w:rsid w:val="00005707"/>
    <w:rsid w:val="00005AA2"/>
    <w:rsid w:val="00006AD1"/>
    <w:rsid w:val="00006C83"/>
    <w:rsid w:val="0000795F"/>
    <w:rsid w:val="00007A95"/>
    <w:rsid w:val="00007AB3"/>
    <w:rsid w:val="000103D6"/>
    <w:rsid w:val="000112CE"/>
    <w:rsid w:val="00011368"/>
    <w:rsid w:val="00011735"/>
    <w:rsid w:val="00011E54"/>
    <w:rsid w:val="00011FDA"/>
    <w:rsid w:val="0001221C"/>
    <w:rsid w:val="00012237"/>
    <w:rsid w:val="000145AD"/>
    <w:rsid w:val="00014889"/>
    <w:rsid w:val="00014B8F"/>
    <w:rsid w:val="00015C0D"/>
    <w:rsid w:val="00015C51"/>
    <w:rsid w:val="000160E8"/>
    <w:rsid w:val="000164CC"/>
    <w:rsid w:val="000167AF"/>
    <w:rsid w:val="000168DF"/>
    <w:rsid w:val="00017B77"/>
    <w:rsid w:val="00020785"/>
    <w:rsid w:val="000207AA"/>
    <w:rsid w:val="00020D51"/>
    <w:rsid w:val="00021947"/>
    <w:rsid w:val="00021E42"/>
    <w:rsid w:val="000226BF"/>
    <w:rsid w:val="00023268"/>
    <w:rsid w:val="000233FD"/>
    <w:rsid w:val="00023C3B"/>
    <w:rsid w:val="0002400D"/>
    <w:rsid w:val="00024840"/>
    <w:rsid w:val="0002485A"/>
    <w:rsid w:val="00025A47"/>
    <w:rsid w:val="000260DA"/>
    <w:rsid w:val="000261AC"/>
    <w:rsid w:val="0002630D"/>
    <w:rsid w:val="0003004D"/>
    <w:rsid w:val="0003076A"/>
    <w:rsid w:val="00030773"/>
    <w:rsid w:val="0003091A"/>
    <w:rsid w:val="00032330"/>
    <w:rsid w:val="00032AFF"/>
    <w:rsid w:val="00032F3B"/>
    <w:rsid w:val="00034662"/>
    <w:rsid w:val="0003477C"/>
    <w:rsid w:val="000354AD"/>
    <w:rsid w:val="000357F6"/>
    <w:rsid w:val="00035828"/>
    <w:rsid w:val="00035C14"/>
    <w:rsid w:val="000366E4"/>
    <w:rsid w:val="00037634"/>
    <w:rsid w:val="000376FC"/>
    <w:rsid w:val="00037D3B"/>
    <w:rsid w:val="00037D5A"/>
    <w:rsid w:val="000414CC"/>
    <w:rsid w:val="00041C93"/>
    <w:rsid w:val="00042EBC"/>
    <w:rsid w:val="00044401"/>
    <w:rsid w:val="00044F7E"/>
    <w:rsid w:val="0004524C"/>
    <w:rsid w:val="00045603"/>
    <w:rsid w:val="00046190"/>
    <w:rsid w:val="00046298"/>
    <w:rsid w:val="000474E1"/>
    <w:rsid w:val="000477A9"/>
    <w:rsid w:val="00047AA4"/>
    <w:rsid w:val="00050390"/>
    <w:rsid w:val="00051420"/>
    <w:rsid w:val="000517D9"/>
    <w:rsid w:val="000523F4"/>
    <w:rsid w:val="00052C1B"/>
    <w:rsid w:val="00052FD7"/>
    <w:rsid w:val="00053743"/>
    <w:rsid w:val="00053D00"/>
    <w:rsid w:val="00053E66"/>
    <w:rsid w:val="000542A5"/>
    <w:rsid w:val="000543C5"/>
    <w:rsid w:val="000547B6"/>
    <w:rsid w:val="000550A8"/>
    <w:rsid w:val="000561E0"/>
    <w:rsid w:val="00056216"/>
    <w:rsid w:val="00057485"/>
    <w:rsid w:val="000575E2"/>
    <w:rsid w:val="000577B8"/>
    <w:rsid w:val="00057E5B"/>
    <w:rsid w:val="00060303"/>
    <w:rsid w:val="0006033F"/>
    <w:rsid w:val="00060707"/>
    <w:rsid w:val="00060AE0"/>
    <w:rsid w:val="000614BC"/>
    <w:rsid w:val="00061537"/>
    <w:rsid w:val="000618D1"/>
    <w:rsid w:val="00061E28"/>
    <w:rsid w:val="00062EAE"/>
    <w:rsid w:val="0006307C"/>
    <w:rsid w:val="000635B9"/>
    <w:rsid w:val="000635F7"/>
    <w:rsid w:val="00063D7C"/>
    <w:rsid w:val="00063FCB"/>
    <w:rsid w:val="00064B58"/>
    <w:rsid w:val="00071067"/>
    <w:rsid w:val="0007126F"/>
    <w:rsid w:val="0007191E"/>
    <w:rsid w:val="00071D73"/>
    <w:rsid w:val="000725EE"/>
    <w:rsid w:val="0007322F"/>
    <w:rsid w:val="000747FB"/>
    <w:rsid w:val="00074CCD"/>
    <w:rsid w:val="00074FC8"/>
    <w:rsid w:val="00074FFD"/>
    <w:rsid w:val="000756BB"/>
    <w:rsid w:val="000771E6"/>
    <w:rsid w:val="0007788E"/>
    <w:rsid w:val="000806AC"/>
    <w:rsid w:val="000808FD"/>
    <w:rsid w:val="00081042"/>
    <w:rsid w:val="0008259E"/>
    <w:rsid w:val="00082DAE"/>
    <w:rsid w:val="0008388F"/>
    <w:rsid w:val="0008400D"/>
    <w:rsid w:val="00084ECF"/>
    <w:rsid w:val="00085CCA"/>
    <w:rsid w:val="00085CE0"/>
    <w:rsid w:val="00085D7C"/>
    <w:rsid w:val="000860A2"/>
    <w:rsid w:val="0008652B"/>
    <w:rsid w:val="00087123"/>
    <w:rsid w:val="00087631"/>
    <w:rsid w:val="00087A1D"/>
    <w:rsid w:val="00087F84"/>
    <w:rsid w:val="00090710"/>
    <w:rsid w:val="000909F0"/>
    <w:rsid w:val="0009128A"/>
    <w:rsid w:val="000917AB"/>
    <w:rsid w:val="00091B1E"/>
    <w:rsid w:val="000924B8"/>
    <w:rsid w:val="000942EE"/>
    <w:rsid w:val="000949A4"/>
    <w:rsid w:val="00094D58"/>
    <w:rsid w:val="00094F37"/>
    <w:rsid w:val="000952BF"/>
    <w:rsid w:val="00095839"/>
    <w:rsid w:val="00095A14"/>
    <w:rsid w:val="00095D1D"/>
    <w:rsid w:val="000961AB"/>
    <w:rsid w:val="0009674E"/>
    <w:rsid w:val="00096BA6"/>
    <w:rsid w:val="000978B7"/>
    <w:rsid w:val="000A0C3F"/>
    <w:rsid w:val="000A0DCD"/>
    <w:rsid w:val="000A18E0"/>
    <w:rsid w:val="000A2B6E"/>
    <w:rsid w:val="000A33B3"/>
    <w:rsid w:val="000A3AEF"/>
    <w:rsid w:val="000A415D"/>
    <w:rsid w:val="000A428E"/>
    <w:rsid w:val="000A49D8"/>
    <w:rsid w:val="000A5203"/>
    <w:rsid w:val="000A5FE3"/>
    <w:rsid w:val="000A6BB5"/>
    <w:rsid w:val="000A72A9"/>
    <w:rsid w:val="000A73CF"/>
    <w:rsid w:val="000A75C6"/>
    <w:rsid w:val="000B0C77"/>
    <w:rsid w:val="000B0D22"/>
    <w:rsid w:val="000B17B9"/>
    <w:rsid w:val="000B234A"/>
    <w:rsid w:val="000B38E6"/>
    <w:rsid w:val="000B3F8B"/>
    <w:rsid w:val="000B4B86"/>
    <w:rsid w:val="000B5187"/>
    <w:rsid w:val="000B57E4"/>
    <w:rsid w:val="000B67F8"/>
    <w:rsid w:val="000B6B6D"/>
    <w:rsid w:val="000B6FF7"/>
    <w:rsid w:val="000B7298"/>
    <w:rsid w:val="000B78DE"/>
    <w:rsid w:val="000C0C44"/>
    <w:rsid w:val="000C0E77"/>
    <w:rsid w:val="000C1405"/>
    <w:rsid w:val="000C1743"/>
    <w:rsid w:val="000C1744"/>
    <w:rsid w:val="000C24CA"/>
    <w:rsid w:val="000C2E85"/>
    <w:rsid w:val="000C3190"/>
    <w:rsid w:val="000C3885"/>
    <w:rsid w:val="000C3B6A"/>
    <w:rsid w:val="000C6615"/>
    <w:rsid w:val="000C762A"/>
    <w:rsid w:val="000C7C14"/>
    <w:rsid w:val="000D0375"/>
    <w:rsid w:val="000D04AF"/>
    <w:rsid w:val="000D0985"/>
    <w:rsid w:val="000D0E1A"/>
    <w:rsid w:val="000D13F4"/>
    <w:rsid w:val="000D1C41"/>
    <w:rsid w:val="000D2760"/>
    <w:rsid w:val="000D2A9E"/>
    <w:rsid w:val="000D2C5C"/>
    <w:rsid w:val="000D32B1"/>
    <w:rsid w:val="000D34E6"/>
    <w:rsid w:val="000D3B2C"/>
    <w:rsid w:val="000D3F54"/>
    <w:rsid w:val="000D4523"/>
    <w:rsid w:val="000D5013"/>
    <w:rsid w:val="000D557B"/>
    <w:rsid w:val="000D5BBB"/>
    <w:rsid w:val="000D5C4D"/>
    <w:rsid w:val="000D652A"/>
    <w:rsid w:val="000E04EE"/>
    <w:rsid w:val="000E09C8"/>
    <w:rsid w:val="000E0A57"/>
    <w:rsid w:val="000E0E48"/>
    <w:rsid w:val="000E1472"/>
    <w:rsid w:val="000E1D9A"/>
    <w:rsid w:val="000E260E"/>
    <w:rsid w:val="000E39BC"/>
    <w:rsid w:val="000E4C2E"/>
    <w:rsid w:val="000E4DC9"/>
    <w:rsid w:val="000E5EA9"/>
    <w:rsid w:val="000E5FBD"/>
    <w:rsid w:val="000E6204"/>
    <w:rsid w:val="000E62E4"/>
    <w:rsid w:val="000E6FA7"/>
    <w:rsid w:val="000E7015"/>
    <w:rsid w:val="000E7300"/>
    <w:rsid w:val="000E75AB"/>
    <w:rsid w:val="000F00CC"/>
    <w:rsid w:val="000F01C2"/>
    <w:rsid w:val="000F1F56"/>
    <w:rsid w:val="000F261F"/>
    <w:rsid w:val="000F2CDA"/>
    <w:rsid w:val="000F4661"/>
    <w:rsid w:val="000F563B"/>
    <w:rsid w:val="000F5F3D"/>
    <w:rsid w:val="000F6090"/>
    <w:rsid w:val="000F60C7"/>
    <w:rsid w:val="000F6BCC"/>
    <w:rsid w:val="000F7673"/>
    <w:rsid w:val="001011B1"/>
    <w:rsid w:val="00101340"/>
    <w:rsid w:val="00101959"/>
    <w:rsid w:val="00101BDC"/>
    <w:rsid w:val="0010249F"/>
    <w:rsid w:val="001034F9"/>
    <w:rsid w:val="00104297"/>
    <w:rsid w:val="001048B0"/>
    <w:rsid w:val="001049A1"/>
    <w:rsid w:val="00104ABE"/>
    <w:rsid w:val="00105248"/>
    <w:rsid w:val="00105863"/>
    <w:rsid w:val="001065EB"/>
    <w:rsid w:val="001071B0"/>
    <w:rsid w:val="001075F5"/>
    <w:rsid w:val="00111023"/>
    <w:rsid w:val="001121BB"/>
    <w:rsid w:val="00112669"/>
    <w:rsid w:val="00112C82"/>
    <w:rsid w:val="00113C72"/>
    <w:rsid w:val="0011487D"/>
    <w:rsid w:val="0011544A"/>
    <w:rsid w:val="001154B5"/>
    <w:rsid w:val="00115816"/>
    <w:rsid w:val="00115B5A"/>
    <w:rsid w:val="00115CBB"/>
    <w:rsid w:val="00115FB7"/>
    <w:rsid w:val="00116077"/>
    <w:rsid w:val="001161BC"/>
    <w:rsid w:val="001165F1"/>
    <w:rsid w:val="0011736B"/>
    <w:rsid w:val="001176B2"/>
    <w:rsid w:val="001211D0"/>
    <w:rsid w:val="0012212E"/>
    <w:rsid w:val="00123DCB"/>
    <w:rsid w:val="00123EAB"/>
    <w:rsid w:val="0012471A"/>
    <w:rsid w:val="00124DCA"/>
    <w:rsid w:val="00125258"/>
    <w:rsid w:val="001255BF"/>
    <w:rsid w:val="00125ECA"/>
    <w:rsid w:val="00126A98"/>
    <w:rsid w:val="00126DD6"/>
    <w:rsid w:val="001274E6"/>
    <w:rsid w:val="00127804"/>
    <w:rsid w:val="00130032"/>
    <w:rsid w:val="001300BF"/>
    <w:rsid w:val="00130257"/>
    <w:rsid w:val="00130402"/>
    <w:rsid w:val="001304EB"/>
    <w:rsid w:val="00131A7D"/>
    <w:rsid w:val="0013351E"/>
    <w:rsid w:val="00133A50"/>
    <w:rsid w:val="00133E1A"/>
    <w:rsid w:val="00134BD4"/>
    <w:rsid w:val="001359EF"/>
    <w:rsid w:val="001368C0"/>
    <w:rsid w:val="00136C9C"/>
    <w:rsid w:val="00137C68"/>
    <w:rsid w:val="001405A0"/>
    <w:rsid w:val="00141AE7"/>
    <w:rsid w:val="00141BE6"/>
    <w:rsid w:val="00141C8D"/>
    <w:rsid w:val="00141D5D"/>
    <w:rsid w:val="00142EA0"/>
    <w:rsid w:val="00142FFE"/>
    <w:rsid w:val="00143316"/>
    <w:rsid w:val="00143392"/>
    <w:rsid w:val="0014358C"/>
    <w:rsid w:val="00143C82"/>
    <w:rsid w:val="00144018"/>
    <w:rsid w:val="0014405E"/>
    <w:rsid w:val="001441D5"/>
    <w:rsid w:val="001445B5"/>
    <w:rsid w:val="001446DE"/>
    <w:rsid w:val="00144879"/>
    <w:rsid w:val="001448FF"/>
    <w:rsid w:val="001453D2"/>
    <w:rsid w:val="0014543D"/>
    <w:rsid w:val="00145D80"/>
    <w:rsid w:val="00145F7E"/>
    <w:rsid w:val="001462A2"/>
    <w:rsid w:val="00147851"/>
    <w:rsid w:val="00147F3D"/>
    <w:rsid w:val="0015022D"/>
    <w:rsid w:val="001504DF"/>
    <w:rsid w:val="00151221"/>
    <w:rsid w:val="00151988"/>
    <w:rsid w:val="00151AA9"/>
    <w:rsid w:val="001534D5"/>
    <w:rsid w:val="001536A8"/>
    <w:rsid w:val="00153E6F"/>
    <w:rsid w:val="00154181"/>
    <w:rsid w:val="00154BFC"/>
    <w:rsid w:val="00154C87"/>
    <w:rsid w:val="00154CF1"/>
    <w:rsid w:val="00154F71"/>
    <w:rsid w:val="0015511E"/>
    <w:rsid w:val="00155353"/>
    <w:rsid w:val="001553BD"/>
    <w:rsid w:val="0015572A"/>
    <w:rsid w:val="0015641B"/>
    <w:rsid w:val="001567C1"/>
    <w:rsid w:val="0015779C"/>
    <w:rsid w:val="00157BBC"/>
    <w:rsid w:val="001609BE"/>
    <w:rsid w:val="00160A92"/>
    <w:rsid w:val="00161033"/>
    <w:rsid w:val="00161436"/>
    <w:rsid w:val="00161885"/>
    <w:rsid w:val="00161D4A"/>
    <w:rsid w:val="0016237A"/>
    <w:rsid w:val="00162640"/>
    <w:rsid w:val="00162647"/>
    <w:rsid w:val="001632BD"/>
    <w:rsid w:val="00165985"/>
    <w:rsid w:val="00166CCF"/>
    <w:rsid w:val="0016773B"/>
    <w:rsid w:val="001703E1"/>
    <w:rsid w:val="001709B2"/>
    <w:rsid w:val="00171555"/>
    <w:rsid w:val="0017199C"/>
    <w:rsid w:val="00171E94"/>
    <w:rsid w:val="00172CCA"/>
    <w:rsid w:val="00172D26"/>
    <w:rsid w:val="00172F8B"/>
    <w:rsid w:val="00174D10"/>
    <w:rsid w:val="00175316"/>
    <w:rsid w:val="0017576C"/>
    <w:rsid w:val="001758E4"/>
    <w:rsid w:val="00175D20"/>
    <w:rsid w:val="00175F16"/>
    <w:rsid w:val="00176509"/>
    <w:rsid w:val="0017791B"/>
    <w:rsid w:val="0017792A"/>
    <w:rsid w:val="00177B09"/>
    <w:rsid w:val="00180090"/>
    <w:rsid w:val="0018141B"/>
    <w:rsid w:val="0018165C"/>
    <w:rsid w:val="0018170A"/>
    <w:rsid w:val="00181922"/>
    <w:rsid w:val="0018241D"/>
    <w:rsid w:val="0018276C"/>
    <w:rsid w:val="00182DD8"/>
    <w:rsid w:val="00185449"/>
    <w:rsid w:val="00185695"/>
    <w:rsid w:val="00185BAE"/>
    <w:rsid w:val="00186469"/>
    <w:rsid w:val="001873F8"/>
    <w:rsid w:val="001874F4"/>
    <w:rsid w:val="00191725"/>
    <w:rsid w:val="001929DA"/>
    <w:rsid w:val="00192BE8"/>
    <w:rsid w:val="001933FF"/>
    <w:rsid w:val="0019390F"/>
    <w:rsid w:val="00193E88"/>
    <w:rsid w:val="0019544A"/>
    <w:rsid w:val="00197668"/>
    <w:rsid w:val="001979DC"/>
    <w:rsid w:val="001A0EB0"/>
    <w:rsid w:val="001A1054"/>
    <w:rsid w:val="001A1195"/>
    <w:rsid w:val="001A1757"/>
    <w:rsid w:val="001A1B8B"/>
    <w:rsid w:val="001A1D93"/>
    <w:rsid w:val="001A2486"/>
    <w:rsid w:val="001A45AD"/>
    <w:rsid w:val="001A48E5"/>
    <w:rsid w:val="001A491D"/>
    <w:rsid w:val="001A4C08"/>
    <w:rsid w:val="001A4D61"/>
    <w:rsid w:val="001A69E4"/>
    <w:rsid w:val="001A6C5C"/>
    <w:rsid w:val="001A6E01"/>
    <w:rsid w:val="001A724F"/>
    <w:rsid w:val="001A7A4A"/>
    <w:rsid w:val="001A7D30"/>
    <w:rsid w:val="001B014D"/>
    <w:rsid w:val="001B0304"/>
    <w:rsid w:val="001B08A3"/>
    <w:rsid w:val="001B0CC7"/>
    <w:rsid w:val="001B0E27"/>
    <w:rsid w:val="001B0F6B"/>
    <w:rsid w:val="001B122A"/>
    <w:rsid w:val="001B19DD"/>
    <w:rsid w:val="001B1F63"/>
    <w:rsid w:val="001B2425"/>
    <w:rsid w:val="001B29CF"/>
    <w:rsid w:val="001B3906"/>
    <w:rsid w:val="001B478D"/>
    <w:rsid w:val="001B498A"/>
    <w:rsid w:val="001B4C2F"/>
    <w:rsid w:val="001B6936"/>
    <w:rsid w:val="001B7E6D"/>
    <w:rsid w:val="001C02CE"/>
    <w:rsid w:val="001C04EF"/>
    <w:rsid w:val="001C0816"/>
    <w:rsid w:val="001C1019"/>
    <w:rsid w:val="001C1915"/>
    <w:rsid w:val="001C1AE5"/>
    <w:rsid w:val="001C2A2D"/>
    <w:rsid w:val="001C2F3A"/>
    <w:rsid w:val="001C3339"/>
    <w:rsid w:val="001C35F4"/>
    <w:rsid w:val="001C39F3"/>
    <w:rsid w:val="001C39FF"/>
    <w:rsid w:val="001C3B7D"/>
    <w:rsid w:val="001C4674"/>
    <w:rsid w:val="001C497D"/>
    <w:rsid w:val="001C4AD0"/>
    <w:rsid w:val="001C58BA"/>
    <w:rsid w:val="001C5AD9"/>
    <w:rsid w:val="001C6317"/>
    <w:rsid w:val="001C6360"/>
    <w:rsid w:val="001C63ED"/>
    <w:rsid w:val="001C6817"/>
    <w:rsid w:val="001C7A92"/>
    <w:rsid w:val="001C7C14"/>
    <w:rsid w:val="001C7F9D"/>
    <w:rsid w:val="001D126A"/>
    <w:rsid w:val="001D153A"/>
    <w:rsid w:val="001D15DF"/>
    <w:rsid w:val="001D167A"/>
    <w:rsid w:val="001D1987"/>
    <w:rsid w:val="001D1B95"/>
    <w:rsid w:val="001D1BCF"/>
    <w:rsid w:val="001D1F7F"/>
    <w:rsid w:val="001D2058"/>
    <w:rsid w:val="001D2E6D"/>
    <w:rsid w:val="001D41F5"/>
    <w:rsid w:val="001D5CBF"/>
    <w:rsid w:val="001D5D06"/>
    <w:rsid w:val="001D692A"/>
    <w:rsid w:val="001D6D7E"/>
    <w:rsid w:val="001D6E92"/>
    <w:rsid w:val="001D7CC1"/>
    <w:rsid w:val="001E0E2E"/>
    <w:rsid w:val="001E0EAB"/>
    <w:rsid w:val="001E2655"/>
    <w:rsid w:val="001E2BAA"/>
    <w:rsid w:val="001E369D"/>
    <w:rsid w:val="001E4D60"/>
    <w:rsid w:val="001E4D7D"/>
    <w:rsid w:val="001E55B7"/>
    <w:rsid w:val="001E5D18"/>
    <w:rsid w:val="001E6680"/>
    <w:rsid w:val="001E7514"/>
    <w:rsid w:val="001E7571"/>
    <w:rsid w:val="001E7661"/>
    <w:rsid w:val="001E7682"/>
    <w:rsid w:val="001E7CC2"/>
    <w:rsid w:val="001F0CD2"/>
    <w:rsid w:val="001F13B4"/>
    <w:rsid w:val="001F1844"/>
    <w:rsid w:val="001F196D"/>
    <w:rsid w:val="001F2E36"/>
    <w:rsid w:val="001F342E"/>
    <w:rsid w:val="001F3694"/>
    <w:rsid w:val="001F4459"/>
    <w:rsid w:val="001F4515"/>
    <w:rsid w:val="001F45D8"/>
    <w:rsid w:val="001F49D7"/>
    <w:rsid w:val="001F4E04"/>
    <w:rsid w:val="001F4EAD"/>
    <w:rsid w:val="001F579F"/>
    <w:rsid w:val="001F58E2"/>
    <w:rsid w:val="00200F5F"/>
    <w:rsid w:val="002011AB"/>
    <w:rsid w:val="00201577"/>
    <w:rsid w:val="00201C78"/>
    <w:rsid w:val="00201E81"/>
    <w:rsid w:val="002020B7"/>
    <w:rsid w:val="002024BD"/>
    <w:rsid w:val="00202AFC"/>
    <w:rsid w:val="00203113"/>
    <w:rsid w:val="00203127"/>
    <w:rsid w:val="002045CD"/>
    <w:rsid w:val="002048A1"/>
    <w:rsid w:val="00204B81"/>
    <w:rsid w:val="002062C4"/>
    <w:rsid w:val="002064AC"/>
    <w:rsid w:val="0020686C"/>
    <w:rsid w:val="00207203"/>
    <w:rsid w:val="0020758B"/>
    <w:rsid w:val="002105F5"/>
    <w:rsid w:val="00210C09"/>
    <w:rsid w:val="00210DD2"/>
    <w:rsid w:val="00210DFE"/>
    <w:rsid w:val="002111DC"/>
    <w:rsid w:val="00211789"/>
    <w:rsid w:val="00211797"/>
    <w:rsid w:val="00211CE8"/>
    <w:rsid w:val="00211D1B"/>
    <w:rsid w:val="002123BA"/>
    <w:rsid w:val="00212805"/>
    <w:rsid w:val="00213A04"/>
    <w:rsid w:val="00213FD2"/>
    <w:rsid w:val="002143BB"/>
    <w:rsid w:val="00214826"/>
    <w:rsid w:val="00214C78"/>
    <w:rsid w:val="00215175"/>
    <w:rsid w:val="00216080"/>
    <w:rsid w:val="0021629E"/>
    <w:rsid w:val="00216518"/>
    <w:rsid w:val="00216CC9"/>
    <w:rsid w:val="00216EF7"/>
    <w:rsid w:val="00220111"/>
    <w:rsid w:val="00221F87"/>
    <w:rsid w:val="002222F4"/>
    <w:rsid w:val="0022249D"/>
    <w:rsid w:val="00223635"/>
    <w:rsid w:val="00223DC0"/>
    <w:rsid w:val="002256E1"/>
    <w:rsid w:val="0022608B"/>
    <w:rsid w:val="00226A02"/>
    <w:rsid w:val="00227479"/>
    <w:rsid w:val="00227BA4"/>
    <w:rsid w:val="00227D67"/>
    <w:rsid w:val="00227E6C"/>
    <w:rsid w:val="00227ECE"/>
    <w:rsid w:val="002300D5"/>
    <w:rsid w:val="00231B22"/>
    <w:rsid w:val="00232585"/>
    <w:rsid w:val="00232DDF"/>
    <w:rsid w:val="002334DD"/>
    <w:rsid w:val="00233FA2"/>
    <w:rsid w:val="00234807"/>
    <w:rsid w:val="00234A4D"/>
    <w:rsid w:val="00234EEB"/>
    <w:rsid w:val="00235340"/>
    <w:rsid w:val="00235715"/>
    <w:rsid w:val="002359DE"/>
    <w:rsid w:val="00235EB4"/>
    <w:rsid w:val="00236339"/>
    <w:rsid w:val="00236DB5"/>
    <w:rsid w:val="00236F36"/>
    <w:rsid w:val="00237847"/>
    <w:rsid w:val="00237C89"/>
    <w:rsid w:val="00240324"/>
    <w:rsid w:val="0024035E"/>
    <w:rsid w:val="002405D9"/>
    <w:rsid w:val="002405EA"/>
    <w:rsid w:val="00240AF3"/>
    <w:rsid w:val="0024104F"/>
    <w:rsid w:val="00241096"/>
    <w:rsid w:val="002410D2"/>
    <w:rsid w:val="0024195A"/>
    <w:rsid w:val="002431FE"/>
    <w:rsid w:val="00243864"/>
    <w:rsid w:val="00243B16"/>
    <w:rsid w:val="002444AD"/>
    <w:rsid w:val="00244D07"/>
    <w:rsid w:val="002452A5"/>
    <w:rsid w:val="00246117"/>
    <w:rsid w:val="00247979"/>
    <w:rsid w:val="002479A6"/>
    <w:rsid w:val="0025013B"/>
    <w:rsid w:val="002510B5"/>
    <w:rsid w:val="00251DC1"/>
    <w:rsid w:val="002520A6"/>
    <w:rsid w:val="00252B39"/>
    <w:rsid w:val="0025384B"/>
    <w:rsid w:val="00253DE2"/>
    <w:rsid w:val="00254C8A"/>
    <w:rsid w:val="00254EDE"/>
    <w:rsid w:val="002554DB"/>
    <w:rsid w:val="00255613"/>
    <w:rsid w:val="00255A78"/>
    <w:rsid w:val="00256439"/>
    <w:rsid w:val="00256963"/>
    <w:rsid w:val="00257454"/>
    <w:rsid w:val="00260046"/>
    <w:rsid w:val="00260224"/>
    <w:rsid w:val="00260F45"/>
    <w:rsid w:val="00261082"/>
    <w:rsid w:val="002629B8"/>
    <w:rsid w:val="00262AC8"/>
    <w:rsid w:val="0026373D"/>
    <w:rsid w:val="00263A81"/>
    <w:rsid w:val="00263CD8"/>
    <w:rsid w:val="00264BAE"/>
    <w:rsid w:val="00266E19"/>
    <w:rsid w:val="0026709B"/>
    <w:rsid w:val="002671CF"/>
    <w:rsid w:val="0026731C"/>
    <w:rsid w:val="00267A7B"/>
    <w:rsid w:val="00267D34"/>
    <w:rsid w:val="00270F42"/>
    <w:rsid w:val="00270FC0"/>
    <w:rsid w:val="0027183A"/>
    <w:rsid w:val="0027254F"/>
    <w:rsid w:val="002727A3"/>
    <w:rsid w:val="00273108"/>
    <w:rsid w:val="002734CB"/>
    <w:rsid w:val="0027375C"/>
    <w:rsid w:val="00274A93"/>
    <w:rsid w:val="00276700"/>
    <w:rsid w:val="002768EC"/>
    <w:rsid w:val="00276E83"/>
    <w:rsid w:val="00276EF8"/>
    <w:rsid w:val="0027757E"/>
    <w:rsid w:val="002807BB"/>
    <w:rsid w:val="00281C7C"/>
    <w:rsid w:val="002821AF"/>
    <w:rsid w:val="002833D0"/>
    <w:rsid w:val="002845F9"/>
    <w:rsid w:val="002853A2"/>
    <w:rsid w:val="00285538"/>
    <w:rsid w:val="002863C5"/>
    <w:rsid w:val="002863EA"/>
    <w:rsid w:val="002870B7"/>
    <w:rsid w:val="0028728E"/>
    <w:rsid w:val="0028779B"/>
    <w:rsid w:val="00287E6A"/>
    <w:rsid w:val="00290ACC"/>
    <w:rsid w:val="002911FF"/>
    <w:rsid w:val="00291E73"/>
    <w:rsid w:val="002921F0"/>
    <w:rsid w:val="00292C7C"/>
    <w:rsid w:val="00292E78"/>
    <w:rsid w:val="00294247"/>
    <w:rsid w:val="00294B67"/>
    <w:rsid w:val="0029504A"/>
    <w:rsid w:val="00295A7F"/>
    <w:rsid w:val="00295F73"/>
    <w:rsid w:val="002962D4"/>
    <w:rsid w:val="00296548"/>
    <w:rsid w:val="00296E16"/>
    <w:rsid w:val="00297000"/>
    <w:rsid w:val="0029793F"/>
    <w:rsid w:val="00297A41"/>
    <w:rsid w:val="002A026A"/>
    <w:rsid w:val="002A061C"/>
    <w:rsid w:val="002A0626"/>
    <w:rsid w:val="002A079F"/>
    <w:rsid w:val="002A0829"/>
    <w:rsid w:val="002A1F14"/>
    <w:rsid w:val="002A2150"/>
    <w:rsid w:val="002A2D89"/>
    <w:rsid w:val="002A306B"/>
    <w:rsid w:val="002A3586"/>
    <w:rsid w:val="002A37E4"/>
    <w:rsid w:val="002A3BFE"/>
    <w:rsid w:val="002A409C"/>
    <w:rsid w:val="002A41B5"/>
    <w:rsid w:val="002A4487"/>
    <w:rsid w:val="002A488E"/>
    <w:rsid w:val="002A5288"/>
    <w:rsid w:val="002A547D"/>
    <w:rsid w:val="002A5607"/>
    <w:rsid w:val="002A57B3"/>
    <w:rsid w:val="002A59C9"/>
    <w:rsid w:val="002A5DD0"/>
    <w:rsid w:val="002A650B"/>
    <w:rsid w:val="002A6D97"/>
    <w:rsid w:val="002A73BF"/>
    <w:rsid w:val="002B0356"/>
    <w:rsid w:val="002B03F9"/>
    <w:rsid w:val="002B0549"/>
    <w:rsid w:val="002B1143"/>
    <w:rsid w:val="002B12BD"/>
    <w:rsid w:val="002B133A"/>
    <w:rsid w:val="002B1658"/>
    <w:rsid w:val="002B1762"/>
    <w:rsid w:val="002B17B5"/>
    <w:rsid w:val="002B1FCC"/>
    <w:rsid w:val="002B2CB5"/>
    <w:rsid w:val="002B356F"/>
    <w:rsid w:val="002B36B5"/>
    <w:rsid w:val="002B3BFC"/>
    <w:rsid w:val="002B3E5C"/>
    <w:rsid w:val="002B3E5F"/>
    <w:rsid w:val="002B43DA"/>
    <w:rsid w:val="002B4E3F"/>
    <w:rsid w:val="002B4E8A"/>
    <w:rsid w:val="002B527C"/>
    <w:rsid w:val="002B5C1F"/>
    <w:rsid w:val="002B5F64"/>
    <w:rsid w:val="002C0053"/>
    <w:rsid w:val="002C02AB"/>
    <w:rsid w:val="002C121F"/>
    <w:rsid w:val="002C18C8"/>
    <w:rsid w:val="002C217A"/>
    <w:rsid w:val="002C239F"/>
    <w:rsid w:val="002C2B6C"/>
    <w:rsid w:val="002C3F92"/>
    <w:rsid w:val="002C3FEA"/>
    <w:rsid w:val="002C44BE"/>
    <w:rsid w:val="002C44FD"/>
    <w:rsid w:val="002C47EB"/>
    <w:rsid w:val="002C4FAA"/>
    <w:rsid w:val="002C5503"/>
    <w:rsid w:val="002C6491"/>
    <w:rsid w:val="002C69A2"/>
    <w:rsid w:val="002C720A"/>
    <w:rsid w:val="002C73A4"/>
    <w:rsid w:val="002C7779"/>
    <w:rsid w:val="002D0BBC"/>
    <w:rsid w:val="002D0F73"/>
    <w:rsid w:val="002D147C"/>
    <w:rsid w:val="002D2A4F"/>
    <w:rsid w:val="002D476C"/>
    <w:rsid w:val="002D554B"/>
    <w:rsid w:val="002D5657"/>
    <w:rsid w:val="002D5A3A"/>
    <w:rsid w:val="002D687F"/>
    <w:rsid w:val="002D6B31"/>
    <w:rsid w:val="002D70D4"/>
    <w:rsid w:val="002D7EC8"/>
    <w:rsid w:val="002E0469"/>
    <w:rsid w:val="002E1053"/>
    <w:rsid w:val="002E1073"/>
    <w:rsid w:val="002E1E36"/>
    <w:rsid w:val="002E2637"/>
    <w:rsid w:val="002E2914"/>
    <w:rsid w:val="002E297E"/>
    <w:rsid w:val="002E2B21"/>
    <w:rsid w:val="002E335D"/>
    <w:rsid w:val="002E4B4D"/>
    <w:rsid w:val="002E4EE7"/>
    <w:rsid w:val="002E68AF"/>
    <w:rsid w:val="002E6BBF"/>
    <w:rsid w:val="002E6FDD"/>
    <w:rsid w:val="002E77B9"/>
    <w:rsid w:val="002E7958"/>
    <w:rsid w:val="002F0419"/>
    <w:rsid w:val="002F09B1"/>
    <w:rsid w:val="002F09C6"/>
    <w:rsid w:val="002F1879"/>
    <w:rsid w:val="002F1A91"/>
    <w:rsid w:val="002F1EDF"/>
    <w:rsid w:val="002F2055"/>
    <w:rsid w:val="002F35FE"/>
    <w:rsid w:val="002F3DB9"/>
    <w:rsid w:val="002F414F"/>
    <w:rsid w:val="002F5066"/>
    <w:rsid w:val="002F5193"/>
    <w:rsid w:val="002F55CB"/>
    <w:rsid w:val="002F5726"/>
    <w:rsid w:val="002F5C97"/>
    <w:rsid w:val="002F661F"/>
    <w:rsid w:val="002F6B43"/>
    <w:rsid w:val="002F701B"/>
    <w:rsid w:val="002F711A"/>
    <w:rsid w:val="002F7628"/>
    <w:rsid w:val="002F7FE3"/>
    <w:rsid w:val="00300599"/>
    <w:rsid w:val="00300A6E"/>
    <w:rsid w:val="00300C52"/>
    <w:rsid w:val="00301F62"/>
    <w:rsid w:val="003036BC"/>
    <w:rsid w:val="003039E4"/>
    <w:rsid w:val="00303A5F"/>
    <w:rsid w:val="00303C36"/>
    <w:rsid w:val="00304565"/>
    <w:rsid w:val="003056E5"/>
    <w:rsid w:val="00305D79"/>
    <w:rsid w:val="0030653B"/>
    <w:rsid w:val="0030799D"/>
    <w:rsid w:val="00307A50"/>
    <w:rsid w:val="00307E5E"/>
    <w:rsid w:val="00307E63"/>
    <w:rsid w:val="00310745"/>
    <w:rsid w:val="00310C6C"/>
    <w:rsid w:val="0031133B"/>
    <w:rsid w:val="00311566"/>
    <w:rsid w:val="003118C6"/>
    <w:rsid w:val="003119A8"/>
    <w:rsid w:val="003122D2"/>
    <w:rsid w:val="003123BC"/>
    <w:rsid w:val="003127C8"/>
    <w:rsid w:val="00312857"/>
    <w:rsid w:val="00312CAC"/>
    <w:rsid w:val="0031382D"/>
    <w:rsid w:val="00313C40"/>
    <w:rsid w:val="00313D8C"/>
    <w:rsid w:val="003143FC"/>
    <w:rsid w:val="00314820"/>
    <w:rsid w:val="003155FF"/>
    <w:rsid w:val="0031564C"/>
    <w:rsid w:val="003157A8"/>
    <w:rsid w:val="00315BAF"/>
    <w:rsid w:val="0031619A"/>
    <w:rsid w:val="0031631D"/>
    <w:rsid w:val="003163C7"/>
    <w:rsid w:val="00317276"/>
    <w:rsid w:val="003172C9"/>
    <w:rsid w:val="00317390"/>
    <w:rsid w:val="00317493"/>
    <w:rsid w:val="00317C32"/>
    <w:rsid w:val="0032072E"/>
    <w:rsid w:val="00321467"/>
    <w:rsid w:val="00322D0C"/>
    <w:rsid w:val="003234D2"/>
    <w:rsid w:val="0032374C"/>
    <w:rsid w:val="00323FCB"/>
    <w:rsid w:val="00324F3D"/>
    <w:rsid w:val="00325306"/>
    <w:rsid w:val="00325380"/>
    <w:rsid w:val="00325404"/>
    <w:rsid w:val="0032643E"/>
    <w:rsid w:val="003266C3"/>
    <w:rsid w:val="003269E6"/>
    <w:rsid w:val="00326CC7"/>
    <w:rsid w:val="00326F46"/>
    <w:rsid w:val="00327186"/>
    <w:rsid w:val="00327211"/>
    <w:rsid w:val="00330169"/>
    <w:rsid w:val="00330D0C"/>
    <w:rsid w:val="0033100C"/>
    <w:rsid w:val="00331E0A"/>
    <w:rsid w:val="00332795"/>
    <w:rsid w:val="00332C24"/>
    <w:rsid w:val="00332DBF"/>
    <w:rsid w:val="00333C14"/>
    <w:rsid w:val="003351DE"/>
    <w:rsid w:val="00335F33"/>
    <w:rsid w:val="003361E0"/>
    <w:rsid w:val="00336610"/>
    <w:rsid w:val="00336C1B"/>
    <w:rsid w:val="003376BE"/>
    <w:rsid w:val="00340EC8"/>
    <w:rsid w:val="0034157E"/>
    <w:rsid w:val="00341794"/>
    <w:rsid w:val="00342A55"/>
    <w:rsid w:val="003445C4"/>
    <w:rsid w:val="0034465A"/>
    <w:rsid w:val="00344AA7"/>
    <w:rsid w:val="0034530D"/>
    <w:rsid w:val="003458D7"/>
    <w:rsid w:val="0034611A"/>
    <w:rsid w:val="00346170"/>
    <w:rsid w:val="00346452"/>
    <w:rsid w:val="0034684B"/>
    <w:rsid w:val="003469B5"/>
    <w:rsid w:val="00346C91"/>
    <w:rsid w:val="0034737F"/>
    <w:rsid w:val="003477BB"/>
    <w:rsid w:val="003477BD"/>
    <w:rsid w:val="00347B9D"/>
    <w:rsid w:val="003500B2"/>
    <w:rsid w:val="00350891"/>
    <w:rsid w:val="00350EDE"/>
    <w:rsid w:val="00351025"/>
    <w:rsid w:val="0035109F"/>
    <w:rsid w:val="003515F0"/>
    <w:rsid w:val="00352607"/>
    <w:rsid w:val="0035294B"/>
    <w:rsid w:val="00352A6E"/>
    <w:rsid w:val="00352C36"/>
    <w:rsid w:val="00354D40"/>
    <w:rsid w:val="003550AF"/>
    <w:rsid w:val="00355B6A"/>
    <w:rsid w:val="00357CE9"/>
    <w:rsid w:val="00357FBA"/>
    <w:rsid w:val="0036002F"/>
    <w:rsid w:val="0036049C"/>
    <w:rsid w:val="00360A06"/>
    <w:rsid w:val="00360D65"/>
    <w:rsid w:val="00361B5A"/>
    <w:rsid w:val="003626F3"/>
    <w:rsid w:val="00362A82"/>
    <w:rsid w:val="0036302F"/>
    <w:rsid w:val="00363512"/>
    <w:rsid w:val="0036430C"/>
    <w:rsid w:val="003644E3"/>
    <w:rsid w:val="00364F07"/>
    <w:rsid w:val="0036515C"/>
    <w:rsid w:val="0036522F"/>
    <w:rsid w:val="00365299"/>
    <w:rsid w:val="003652B1"/>
    <w:rsid w:val="00365302"/>
    <w:rsid w:val="00366555"/>
    <w:rsid w:val="0036707C"/>
    <w:rsid w:val="003673BF"/>
    <w:rsid w:val="003674A9"/>
    <w:rsid w:val="00367CBA"/>
    <w:rsid w:val="00370CD2"/>
    <w:rsid w:val="0037213E"/>
    <w:rsid w:val="003721A8"/>
    <w:rsid w:val="003722BC"/>
    <w:rsid w:val="00372360"/>
    <w:rsid w:val="003723D9"/>
    <w:rsid w:val="00372695"/>
    <w:rsid w:val="00372843"/>
    <w:rsid w:val="0037343C"/>
    <w:rsid w:val="0037399F"/>
    <w:rsid w:val="00373E2D"/>
    <w:rsid w:val="00374311"/>
    <w:rsid w:val="003748F3"/>
    <w:rsid w:val="00374FBD"/>
    <w:rsid w:val="00375C9C"/>
    <w:rsid w:val="003764D5"/>
    <w:rsid w:val="00376D2A"/>
    <w:rsid w:val="003800FC"/>
    <w:rsid w:val="00380869"/>
    <w:rsid w:val="0038094B"/>
    <w:rsid w:val="003809F5"/>
    <w:rsid w:val="0038159E"/>
    <w:rsid w:val="00382080"/>
    <w:rsid w:val="00382242"/>
    <w:rsid w:val="00382308"/>
    <w:rsid w:val="00382D27"/>
    <w:rsid w:val="00383829"/>
    <w:rsid w:val="00384351"/>
    <w:rsid w:val="0038487C"/>
    <w:rsid w:val="0038565C"/>
    <w:rsid w:val="00385692"/>
    <w:rsid w:val="003857EF"/>
    <w:rsid w:val="00385994"/>
    <w:rsid w:val="00386213"/>
    <w:rsid w:val="00386331"/>
    <w:rsid w:val="00386521"/>
    <w:rsid w:val="00387B0E"/>
    <w:rsid w:val="00387B46"/>
    <w:rsid w:val="0039001A"/>
    <w:rsid w:val="003908DC"/>
    <w:rsid w:val="00390B24"/>
    <w:rsid w:val="00390C26"/>
    <w:rsid w:val="003913AD"/>
    <w:rsid w:val="00391733"/>
    <w:rsid w:val="00391C21"/>
    <w:rsid w:val="00391D16"/>
    <w:rsid w:val="00392564"/>
    <w:rsid w:val="003925E6"/>
    <w:rsid w:val="00392BEE"/>
    <w:rsid w:val="00392D00"/>
    <w:rsid w:val="00392D80"/>
    <w:rsid w:val="003943C9"/>
    <w:rsid w:val="00395015"/>
    <w:rsid w:val="00395A10"/>
    <w:rsid w:val="00395B65"/>
    <w:rsid w:val="0039600C"/>
    <w:rsid w:val="0039681B"/>
    <w:rsid w:val="0039681D"/>
    <w:rsid w:val="00396A0B"/>
    <w:rsid w:val="00397981"/>
    <w:rsid w:val="003A03A0"/>
    <w:rsid w:val="003A150C"/>
    <w:rsid w:val="003A2430"/>
    <w:rsid w:val="003A24DA"/>
    <w:rsid w:val="003A25F6"/>
    <w:rsid w:val="003A33FF"/>
    <w:rsid w:val="003A345D"/>
    <w:rsid w:val="003A3CA1"/>
    <w:rsid w:val="003A3FE4"/>
    <w:rsid w:val="003A444E"/>
    <w:rsid w:val="003A44BC"/>
    <w:rsid w:val="003A47DB"/>
    <w:rsid w:val="003A55C6"/>
    <w:rsid w:val="003A5766"/>
    <w:rsid w:val="003A5A12"/>
    <w:rsid w:val="003A5A29"/>
    <w:rsid w:val="003A60D5"/>
    <w:rsid w:val="003A6397"/>
    <w:rsid w:val="003A6CAF"/>
    <w:rsid w:val="003A726B"/>
    <w:rsid w:val="003B05D5"/>
    <w:rsid w:val="003B07C5"/>
    <w:rsid w:val="003B0AC3"/>
    <w:rsid w:val="003B0CC8"/>
    <w:rsid w:val="003B0EF8"/>
    <w:rsid w:val="003B2231"/>
    <w:rsid w:val="003B2941"/>
    <w:rsid w:val="003B2E5D"/>
    <w:rsid w:val="003B3FD9"/>
    <w:rsid w:val="003B4557"/>
    <w:rsid w:val="003B4621"/>
    <w:rsid w:val="003B47F0"/>
    <w:rsid w:val="003B4A12"/>
    <w:rsid w:val="003B4AF4"/>
    <w:rsid w:val="003B5176"/>
    <w:rsid w:val="003B5D50"/>
    <w:rsid w:val="003B6955"/>
    <w:rsid w:val="003C1D8F"/>
    <w:rsid w:val="003C204B"/>
    <w:rsid w:val="003C2C1E"/>
    <w:rsid w:val="003C2EC3"/>
    <w:rsid w:val="003C3C74"/>
    <w:rsid w:val="003C41E9"/>
    <w:rsid w:val="003C50AC"/>
    <w:rsid w:val="003C5A21"/>
    <w:rsid w:val="003C6AFF"/>
    <w:rsid w:val="003C7B1A"/>
    <w:rsid w:val="003D1F58"/>
    <w:rsid w:val="003D215D"/>
    <w:rsid w:val="003D24D6"/>
    <w:rsid w:val="003D2546"/>
    <w:rsid w:val="003D3069"/>
    <w:rsid w:val="003D34E9"/>
    <w:rsid w:val="003D37FA"/>
    <w:rsid w:val="003D4CA2"/>
    <w:rsid w:val="003D551D"/>
    <w:rsid w:val="003D578F"/>
    <w:rsid w:val="003D5A9B"/>
    <w:rsid w:val="003D61D4"/>
    <w:rsid w:val="003D6474"/>
    <w:rsid w:val="003D6764"/>
    <w:rsid w:val="003D6DEC"/>
    <w:rsid w:val="003D7C77"/>
    <w:rsid w:val="003E0636"/>
    <w:rsid w:val="003E0738"/>
    <w:rsid w:val="003E07B8"/>
    <w:rsid w:val="003E0B78"/>
    <w:rsid w:val="003E1497"/>
    <w:rsid w:val="003E23B1"/>
    <w:rsid w:val="003E2ADA"/>
    <w:rsid w:val="003E343A"/>
    <w:rsid w:val="003E383F"/>
    <w:rsid w:val="003E393C"/>
    <w:rsid w:val="003E4367"/>
    <w:rsid w:val="003E4520"/>
    <w:rsid w:val="003E4FEA"/>
    <w:rsid w:val="003E51C6"/>
    <w:rsid w:val="003E553A"/>
    <w:rsid w:val="003E5B8E"/>
    <w:rsid w:val="003E5E72"/>
    <w:rsid w:val="003E6127"/>
    <w:rsid w:val="003E70FE"/>
    <w:rsid w:val="003E7A79"/>
    <w:rsid w:val="003F0094"/>
    <w:rsid w:val="003F068C"/>
    <w:rsid w:val="003F096A"/>
    <w:rsid w:val="003F1F58"/>
    <w:rsid w:val="003F2057"/>
    <w:rsid w:val="003F2574"/>
    <w:rsid w:val="003F25EA"/>
    <w:rsid w:val="003F31B5"/>
    <w:rsid w:val="003F335A"/>
    <w:rsid w:val="003F3AB2"/>
    <w:rsid w:val="003F4356"/>
    <w:rsid w:val="003F4533"/>
    <w:rsid w:val="003F4949"/>
    <w:rsid w:val="003F7CA8"/>
    <w:rsid w:val="00400126"/>
    <w:rsid w:val="00400416"/>
    <w:rsid w:val="004005DF"/>
    <w:rsid w:val="00400B08"/>
    <w:rsid w:val="00400B5B"/>
    <w:rsid w:val="0040142A"/>
    <w:rsid w:val="00401C40"/>
    <w:rsid w:val="004027BD"/>
    <w:rsid w:val="00402BE6"/>
    <w:rsid w:val="00402F98"/>
    <w:rsid w:val="004035F2"/>
    <w:rsid w:val="0040386D"/>
    <w:rsid w:val="00403A42"/>
    <w:rsid w:val="00404480"/>
    <w:rsid w:val="00404F0B"/>
    <w:rsid w:val="00404F95"/>
    <w:rsid w:val="00405171"/>
    <w:rsid w:val="00405455"/>
    <w:rsid w:val="004062DE"/>
    <w:rsid w:val="004064CD"/>
    <w:rsid w:val="00406772"/>
    <w:rsid w:val="00406B62"/>
    <w:rsid w:val="00407AEA"/>
    <w:rsid w:val="00407B96"/>
    <w:rsid w:val="00410366"/>
    <w:rsid w:val="004109B7"/>
    <w:rsid w:val="00410B94"/>
    <w:rsid w:val="00410D77"/>
    <w:rsid w:val="004114F3"/>
    <w:rsid w:val="00411CE3"/>
    <w:rsid w:val="0041273F"/>
    <w:rsid w:val="00412C3D"/>
    <w:rsid w:val="00413B81"/>
    <w:rsid w:val="00413C72"/>
    <w:rsid w:val="00413CD2"/>
    <w:rsid w:val="004144E3"/>
    <w:rsid w:val="004145F7"/>
    <w:rsid w:val="00414673"/>
    <w:rsid w:val="00415410"/>
    <w:rsid w:val="00415A51"/>
    <w:rsid w:val="004161F0"/>
    <w:rsid w:val="0041634B"/>
    <w:rsid w:val="0041718A"/>
    <w:rsid w:val="00420246"/>
    <w:rsid w:val="004207A3"/>
    <w:rsid w:val="00420AE6"/>
    <w:rsid w:val="00421D04"/>
    <w:rsid w:val="00422461"/>
    <w:rsid w:val="0042288B"/>
    <w:rsid w:val="00423045"/>
    <w:rsid w:val="004236B4"/>
    <w:rsid w:val="0042376E"/>
    <w:rsid w:val="004239E3"/>
    <w:rsid w:val="00423F64"/>
    <w:rsid w:val="0042462E"/>
    <w:rsid w:val="00425430"/>
    <w:rsid w:val="00425603"/>
    <w:rsid w:val="00425828"/>
    <w:rsid w:val="0042679C"/>
    <w:rsid w:val="00426E1C"/>
    <w:rsid w:val="004272F7"/>
    <w:rsid w:val="0042793F"/>
    <w:rsid w:val="00427A46"/>
    <w:rsid w:val="004306B4"/>
    <w:rsid w:val="00430D6D"/>
    <w:rsid w:val="00430FA0"/>
    <w:rsid w:val="004325AB"/>
    <w:rsid w:val="00432AF8"/>
    <w:rsid w:val="00432C1A"/>
    <w:rsid w:val="004331BD"/>
    <w:rsid w:val="0043325C"/>
    <w:rsid w:val="00433432"/>
    <w:rsid w:val="00433CFB"/>
    <w:rsid w:val="00433FEC"/>
    <w:rsid w:val="004340EF"/>
    <w:rsid w:val="00434D81"/>
    <w:rsid w:val="004355E7"/>
    <w:rsid w:val="00436E5B"/>
    <w:rsid w:val="00440575"/>
    <w:rsid w:val="00440B30"/>
    <w:rsid w:val="00440EBE"/>
    <w:rsid w:val="00441764"/>
    <w:rsid w:val="004418A1"/>
    <w:rsid w:val="00441A16"/>
    <w:rsid w:val="004424C0"/>
    <w:rsid w:val="00442562"/>
    <w:rsid w:val="00442A71"/>
    <w:rsid w:val="00443728"/>
    <w:rsid w:val="00443C61"/>
    <w:rsid w:val="00444B0C"/>
    <w:rsid w:val="00445781"/>
    <w:rsid w:val="00446958"/>
    <w:rsid w:val="00447097"/>
    <w:rsid w:val="0044782E"/>
    <w:rsid w:val="00447E69"/>
    <w:rsid w:val="004502CA"/>
    <w:rsid w:val="0045154A"/>
    <w:rsid w:val="00451758"/>
    <w:rsid w:val="004521DB"/>
    <w:rsid w:val="00452BD3"/>
    <w:rsid w:val="00453018"/>
    <w:rsid w:val="00453196"/>
    <w:rsid w:val="00454121"/>
    <w:rsid w:val="00454778"/>
    <w:rsid w:val="00454B90"/>
    <w:rsid w:val="004550AE"/>
    <w:rsid w:val="00456684"/>
    <w:rsid w:val="004568ED"/>
    <w:rsid w:val="0045788A"/>
    <w:rsid w:val="0046003C"/>
    <w:rsid w:val="004605D0"/>
    <w:rsid w:val="00460907"/>
    <w:rsid w:val="00460AEA"/>
    <w:rsid w:val="00460D77"/>
    <w:rsid w:val="00461CBC"/>
    <w:rsid w:val="004620B4"/>
    <w:rsid w:val="0046251D"/>
    <w:rsid w:val="0046288A"/>
    <w:rsid w:val="004635BD"/>
    <w:rsid w:val="004635DD"/>
    <w:rsid w:val="004638DD"/>
    <w:rsid w:val="00463D73"/>
    <w:rsid w:val="0046409F"/>
    <w:rsid w:val="0046414D"/>
    <w:rsid w:val="004644AA"/>
    <w:rsid w:val="00464D44"/>
    <w:rsid w:val="0046502B"/>
    <w:rsid w:val="00465960"/>
    <w:rsid w:val="00465F1A"/>
    <w:rsid w:val="00466976"/>
    <w:rsid w:val="00466EC1"/>
    <w:rsid w:val="00467131"/>
    <w:rsid w:val="0046788C"/>
    <w:rsid w:val="004679EF"/>
    <w:rsid w:val="00467D9F"/>
    <w:rsid w:val="00470868"/>
    <w:rsid w:val="00471F75"/>
    <w:rsid w:val="00471FEF"/>
    <w:rsid w:val="00472095"/>
    <w:rsid w:val="00473C60"/>
    <w:rsid w:val="00473D46"/>
    <w:rsid w:val="00473DC8"/>
    <w:rsid w:val="0047470C"/>
    <w:rsid w:val="00474F82"/>
    <w:rsid w:val="00475A66"/>
    <w:rsid w:val="00476EEA"/>
    <w:rsid w:val="00476FBE"/>
    <w:rsid w:val="00480297"/>
    <w:rsid w:val="0048030C"/>
    <w:rsid w:val="00480BA5"/>
    <w:rsid w:val="0048113D"/>
    <w:rsid w:val="004816ED"/>
    <w:rsid w:val="00482021"/>
    <w:rsid w:val="00482678"/>
    <w:rsid w:val="0048281A"/>
    <w:rsid w:val="004831F0"/>
    <w:rsid w:val="004841D3"/>
    <w:rsid w:val="00484492"/>
    <w:rsid w:val="00484613"/>
    <w:rsid w:val="0048597C"/>
    <w:rsid w:val="00486663"/>
    <w:rsid w:val="004871DF"/>
    <w:rsid w:val="00487579"/>
    <w:rsid w:val="004876FD"/>
    <w:rsid w:val="00490BB7"/>
    <w:rsid w:val="00490C7E"/>
    <w:rsid w:val="00490F12"/>
    <w:rsid w:val="004921AB"/>
    <w:rsid w:val="00492C71"/>
    <w:rsid w:val="0049355C"/>
    <w:rsid w:val="00493888"/>
    <w:rsid w:val="004938E3"/>
    <w:rsid w:val="00493C6E"/>
    <w:rsid w:val="0049412C"/>
    <w:rsid w:val="004945CB"/>
    <w:rsid w:val="00494F91"/>
    <w:rsid w:val="004956D8"/>
    <w:rsid w:val="00495A1B"/>
    <w:rsid w:val="00495B6F"/>
    <w:rsid w:val="00495E0D"/>
    <w:rsid w:val="0049669A"/>
    <w:rsid w:val="00496915"/>
    <w:rsid w:val="004A0DCB"/>
    <w:rsid w:val="004A1F15"/>
    <w:rsid w:val="004A293E"/>
    <w:rsid w:val="004A3385"/>
    <w:rsid w:val="004A3897"/>
    <w:rsid w:val="004A38E8"/>
    <w:rsid w:val="004A3C54"/>
    <w:rsid w:val="004A4378"/>
    <w:rsid w:val="004A5CEE"/>
    <w:rsid w:val="004A5D8D"/>
    <w:rsid w:val="004A65D3"/>
    <w:rsid w:val="004A6AAE"/>
    <w:rsid w:val="004A7863"/>
    <w:rsid w:val="004B058B"/>
    <w:rsid w:val="004B0734"/>
    <w:rsid w:val="004B12F3"/>
    <w:rsid w:val="004B15BC"/>
    <w:rsid w:val="004B1B67"/>
    <w:rsid w:val="004B2108"/>
    <w:rsid w:val="004B28F5"/>
    <w:rsid w:val="004B2A05"/>
    <w:rsid w:val="004B34BD"/>
    <w:rsid w:val="004B4055"/>
    <w:rsid w:val="004B4E23"/>
    <w:rsid w:val="004B55AF"/>
    <w:rsid w:val="004B61B0"/>
    <w:rsid w:val="004B681B"/>
    <w:rsid w:val="004B68BD"/>
    <w:rsid w:val="004B6E48"/>
    <w:rsid w:val="004B77D4"/>
    <w:rsid w:val="004B7A49"/>
    <w:rsid w:val="004B7DB5"/>
    <w:rsid w:val="004C000A"/>
    <w:rsid w:val="004C039A"/>
    <w:rsid w:val="004C0B05"/>
    <w:rsid w:val="004C0D99"/>
    <w:rsid w:val="004C27FA"/>
    <w:rsid w:val="004C2BF0"/>
    <w:rsid w:val="004C3075"/>
    <w:rsid w:val="004C35FE"/>
    <w:rsid w:val="004C4244"/>
    <w:rsid w:val="004C4E8C"/>
    <w:rsid w:val="004C5E4E"/>
    <w:rsid w:val="004C6D68"/>
    <w:rsid w:val="004C6E1D"/>
    <w:rsid w:val="004C6F36"/>
    <w:rsid w:val="004D0225"/>
    <w:rsid w:val="004D0EBA"/>
    <w:rsid w:val="004D1D5B"/>
    <w:rsid w:val="004D2DAC"/>
    <w:rsid w:val="004D39E8"/>
    <w:rsid w:val="004D4288"/>
    <w:rsid w:val="004D430D"/>
    <w:rsid w:val="004D433D"/>
    <w:rsid w:val="004D4519"/>
    <w:rsid w:val="004D45AD"/>
    <w:rsid w:val="004D4900"/>
    <w:rsid w:val="004D4D25"/>
    <w:rsid w:val="004D4EEB"/>
    <w:rsid w:val="004D5098"/>
    <w:rsid w:val="004D5CF1"/>
    <w:rsid w:val="004D6AAA"/>
    <w:rsid w:val="004D6AC6"/>
    <w:rsid w:val="004D7978"/>
    <w:rsid w:val="004E000F"/>
    <w:rsid w:val="004E0254"/>
    <w:rsid w:val="004E0332"/>
    <w:rsid w:val="004E1720"/>
    <w:rsid w:val="004E23F6"/>
    <w:rsid w:val="004E2624"/>
    <w:rsid w:val="004E2B75"/>
    <w:rsid w:val="004E2CD9"/>
    <w:rsid w:val="004E48B3"/>
    <w:rsid w:val="004E4F3A"/>
    <w:rsid w:val="004E543A"/>
    <w:rsid w:val="004E56B2"/>
    <w:rsid w:val="004E5A1C"/>
    <w:rsid w:val="004E5B62"/>
    <w:rsid w:val="004E5C89"/>
    <w:rsid w:val="004E603E"/>
    <w:rsid w:val="004E60B1"/>
    <w:rsid w:val="004E63A5"/>
    <w:rsid w:val="004E641B"/>
    <w:rsid w:val="004F0065"/>
    <w:rsid w:val="004F0E60"/>
    <w:rsid w:val="004F1315"/>
    <w:rsid w:val="004F1327"/>
    <w:rsid w:val="004F1A17"/>
    <w:rsid w:val="004F1A36"/>
    <w:rsid w:val="004F21F8"/>
    <w:rsid w:val="004F2B98"/>
    <w:rsid w:val="004F3F44"/>
    <w:rsid w:val="004F411C"/>
    <w:rsid w:val="004F4F7C"/>
    <w:rsid w:val="004F5198"/>
    <w:rsid w:val="004F57E8"/>
    <w:rsid w:val="004F6BF6"/>
    <w:rsid w:val="004F7316"/>
    <w:rsid w:val="004F7362"/>
    <w:rsid w:val="004F7874"/>
    <w:rsid w:val="004F7E80"/>
    <w:rsid w:val="004F7EF7"/>
    <w:rsid w:val="005000C5"/>
    <w:rsid w:val="00500221"/>
    <w:rsid w:val="00500508"/>
    <w:rsid w:val="0050054E"/>
    <w:rsid w:val="005007C8"/>
    <w:rsid w:val="00500D6A"/>
    <w:rsid w:val="00501010"/>
    <w:rsid w:val="00501330"/>
    <w:rsid w:val="00501993"/>
    <w:rsid w:val="00502B6B"/>
    <w:rsid w:val="00502F56"/>
    <w:rsid w:val="00502FEF"/>
    <w:rsid w:val="00503662"/>
    <w:rsid w:val="005038A4"/>
    <w:rsid w:val="00503FB3"/>
    <w:rsid w:val="00504638"/>
    <w:rsid w:val="00504778"/>
    <w:rsid w:val="00504B7B"/>
    <w:rsid w:val="00504CB6"/>
    <w:rsid w:val="00505353"/>
    <w:rsid w:val="005062E3"/>
    <w:rsid w:val="00506A46"/>
    <w:rsid w:val="00506B13"/>
    <w:rsid w:val="00506D8F"/>
    <w:rsid w:val="0050724B"/>
    <w:rsid w:val="005078D2"/>
    <w:rsid w:val="00510E1A"/>
    <w:rsid w:val="00510E49"/>
    <w:rsid w:val="0051206C"/>
    <w:rsid w:val="005123AE"/>
    <w:rsid w:val="00514396"/>
    <w:rsid w:val="00514B09"/>
    <w:rsid w:val="00516306"/>
    <w:rsid w:val="00516E2E"/>
    <w:rsid w:val="005170D1"/>
    <w:rsid w:val="005171EF"/>
    <w:rsid w:val="00517C16"/>
    <w:rsid w:val="0052004A"/>
    <w:rsid w:val="00520678"/>
    <w:rsid w:val="005208DD"/>
    <w:rsid w:val="0052155C"/>
    <w:rsid w:val="00521CAF"/>
    <w:rsid w:val="00522E7E"/>
    <w:rsid w:val="0052467E"/>
    <w:rsid w:val="00524EF9"/>
    <w:rsid w:val="005265D9"/>
    <w:rsid w:val="00526755"/>
    <w:rsid w:val="0052750A"/>
    <w:rsid w:val="005300A0"/>
    <w:rsid w:val="00530576"/>
    <w:rsid w:val="0053060D"/>
    <w:rsid w:val="00530612"/>
    <w:rsid w:val="00530709"/>
    <w:rsid w:val="00530971"/>
    <w:rsid w:val="00530B97"/>
    <w:rsid w:val="00530FAB"/>
    <w:rsid w:val="00531457"/>
    <w:rsid w:val="005330A2"/>
    <w:rsid w:val="005338FA"/>
    <w:rsid w:val="00533CF6"/>
    <w:rsid w:val="00534123"/>
    <w:rsid w:val="00534327"/>
    <w:rsid w:val="00534A8A"/>
    <w:rsid w:val="00535652"/>
    <w:rsid w:val="005356EF"/>
    <w:rsid w:val="0053643A"/>
    <w:rsid w:val="00536E1D"/>
    <w:rsid w:val="00536F3C"/>
    <w:rsid w:val="005375EE"/>
    <w:rsid w:val="0053783E"/>
    <w:rsid w:val="005378CE"/>
    <w:rsid w:val="00537F89"/>
    <w:rsid w:val="0054004F"/>
    <w:rsid w:val="005406D6"/>
    <w:rsid w:val="00541961"/>
    <w:rsid w:val="00541BFF"/>
    <w:rsid w:val="00541D92"/>
    <w:rsid w:val="00542964"/>
    <w:rsid w:val="00543143"/>
    <w:rsid w:val="0054439A"/>
    <w:rsid w:val="00544E70"/>
    <w:rsid w:val="00545682"/>
    <w:rsid w:val="005458F5"/>
    <w:rsid w:val="00546728"/>
    <w:rsid w:val="00546F00"/>
    <w:rsid w:val="00547985"/>
    <w:rsid w:val="00547986"/>
    <w:rsid w:val="00547B68"/>
    <w:rsid w:val="00547E98"/>
    <w:rsid w:val="0055039E"/>
    <w:rsid w:val="00550480"/>
    <w:rsid w:val="005508CF"/>
    <w:rsid w:val="00550C16"/>
    <w:rsid w:val="00551567"/>
    <w:rsid w:val="005517F9"/>
    <w:rsid w:val="00551BE5"/>
    <w:rsid w:val="00552AE9"/>
    <w:rsid w:val="00552C9E"/>
    <w:rsid w:val="00552CEB"/>
    <w:rsid w:val="00552DDA"/>
    <w:rsid w:val="00553498"/>
    <w:rsid w:val="00554EB7"/>
    <w:rsid w:val="00557E8A"/>
    <w:rsid w:val="00560181"/>
    <w:rsid w:val="00560F61"/>
    <w:rsid w:val="0056146F"/>
    <w:rsid w:val="00561EA3"/>
    <w:rsid w:val="00561F80"/>
    <w:rsid w:val="00562FF5"/>
    <w:rsid w:val="00563B24"/>
    <w:rsid w:val="00564255"/>
    <w:rsid w:val="005646BE"/>
    <w:rsid w:val="00565126"/>
    <w:rsid w:val="00565510"/>
    <w:rsid w:val="00566027"/>
    <w:rsid w:val="0056638C"/>
    <w:rsid w:val="00566BF7"/>
    <w:rsid w:val="00567AA0"/>
    <w:rsid w:val="00567C03"/>
    <w:rsid w:val="00567DD3"/>
    <w:rsid w:val="00567DFD"/>
    <w:rsid w:val="00570191"/>
    <w:rsid w:val="00570321"/>
    <w:rsid w:val="00572273"/>
    <w:rsid w:val="00572710"/>
    <w:rsid w:val="00573324"/>
    <w:rsid w:val="00573F50"/>
    <w:rsid w:val="0057408C"/>
    <w:rsid w:val="00574207"/>
    <w:rsid w:val="0057545C"/>
    <w:rsid w:val="00575625"/>
    <w:rsid w:val="00575E1B"/>
    <w:rsid w:val="005767DA"/>
    <w:rsid w:val="00576903"/>
    <w:rsid w:val="005776CF"/>
    <w:rsid w:val="00577DD1"/>
    <w:rsid w:val="00580166"/>
    <w:rsid w:val="005808F5"/>
    <w:rsid w:val="0058096E"/>
    <w:rsid w:val="0058157C"/>
    <w:rsid w:val="005815F3"/>
    <w:rsid w:val="0058176B"/>
    <w:rsid w:val="0058188D"/>
    <w:rsid w:val="00582440"/>
    <w:rsid w:val="005824AA"/>
    <w:rsid w:val="005824AE"/>
    <w:rsid w:val="005839F7"/>
    <w:rsid w:val="00583E36"/>
    <w:rsid w:val="00583F86"/>
    <w:rsid w:val="00584234"/>
    <w:rsid w:val="00584E08"/>
    <w:rsid w:val="005850AC"/>
    <w:rsid w:val="005850FA"/>
    <w:rsid w:val="00585983"/>
    <w:rsid w:val="00586C77"/>
    <w:rsid w:val="00587548"/>
    <w:rsid w:val="00587BC4"/>
    <w:rsid w:val="005905B8"/>
    <w:rsid w:val="005914E6"/>
    <w:rsid w:val="00591B98"/>
    <w:rsid w:val="00592264"/>
    <w:rsid w:val="00592E0B"/>
    <w:rsid w:val="0059349C"/>
    <w:rsid w:val="0059364C"/>
    <w:rsid w:val="00593E62"/>
    <w:rsid w:val="00595DCC"/>
    <w:rsid w:val="00595F4E"/>
    <w:rsid w:val="00596671"/>
    <w:rsid w:val="005972C4"/>
    <w:rsid w:val="005A04F1"/>
    <w:rsid w:val="005A09C3"/>
    <w:rsid w:val="005A0EE3"/>
    <w:rsid w:val="005A18AB"/>
    <w:rsid w:val="005A1AC5"/>
    <w:rsid w:val="005A2431"/>
    <w:rsid w:val="005A361F"/>
    <w:rsid w:val="005A3E90"/>
    <w:rsid w:val="005A429E"/>
    <w:rsid w:val="005A4C1E"/>
    <w:rsid w:val="005A5527"/>
    <w:rsid w:val="005A632C"/>
    <w:rsid w:val="005A6845"/>
    <w:rsid w:val="005A6946"/>
    <w:rsid w:val="005B0186"/>
    <w:rsid w:val="005B0934"/>
    <w:rsid w:val="005B1960"/>
    <w:rsid w:val="005B200F"/>
    <w:rsid w:val="005B23E0"/>
    <w:rsid w:val="005B2580"/>
    <w:rsid w:val="005B2CD5"/>
    <w:rsid w:val="005B2EC8"/>
    <w:rsid w:val="005B3792"/>
    <w:rsid w:val="005B3A89"/>
    <w:rsid w:val="005B4410"/>
    <w:rsid w:val="005B4651"/>
    <w:rsid w:val="005B4CD1"/>
    <w:rsid w:val="005B5889"/>
    <w:rsid w:val="005B70DC"/>
    <w:rsid w:val="005B7EC9"/>
    <w:rsid w:val="005C048F"/>
    <w:rsid w:val="005C171F"/>
    <w:rsid w:val="005C1B48"/>
    <w:rsid w:val="005C1F02"/>
    <w:rsid w:val="005C2527"/>
    <w:rsid w:val="005C2634"/>
    <w:rsid w:val="005C27FE"/>
    <w:rsid w:val="005C2F41"/>
    <w:rsid w:val="005C3207"/>
    <w:rsid w:val="005C379E"/>
    <w:rsid w:val="005C37C0"/>
    <w:rsid w:val="005C3C58"/>
    <w:rsid w:val="005C40FD"/>
    <w:rsid w:val="005C49C7"/>
    <w:rsid w:val="005C5151"/>
    <w:rsid w:val="005C5AA9"/>
    <w:rsid w:val="005C61F6"/>
    <w:rsid w:val="005C6826"/>
    <w:rsid w:val="005C6C7E"/>
    <w:rsid w:val="005C6DBA"/>
    <w:rsid w:val="005C6EB2"/>
    <w:rsid w:val="005C71C2"/>
    <w:rsid w:val="005C72BC"/>
    <w:rsid w:val="005C7772"/>
    <w:rsid w:val="005C7910"/>
    <w:rsid w:val="005C7C08"/>
    <w:rsid w:val="005D0090"/>
    <w:rsid w:val="005D0B73"/>
    <w:rsid w:val="005D0CBB"/>
    <w:rsid w:val="005D2BDA"/>
    <w:rsid w:val="005D3641"/>
    <w:rsid w:val="005D3E70"/>
    <w:rsid w:val="005D4292"/>
    <w:rsid w:val="005D42A3"/>
    <w:rsid w:val="005D452F"/>
    <w:rsid w:val="005D4538"/>
    <w:rsid w:val="005D4CDD"/>
    <w:rsid w:val="005D51E6"/>
    <w:rsid w:val="005D5863"/>
    <w:rsid w:val="005D5975"/>
    <w:rsid w:val="005D6F4C"/>
    <w:rsid w:val="005D6F82"/>
    <w:rsid w:val="005E03D9"/>
    <w:rsid w:val="005E0955"/>
    <w:rsid w:val="005E0F05"/>
    <w:rsid w:val="005E121E"/>
    <w:rsid w:val="005E1ACD"/>
    <w:rsid w:val="005E1FC3"/>
    <w:rsid w:val="005E2A00"/>
    <w:rsid w:val="005E2A83"/>
    <w:rsid w:val="005E326C"/>
    <w:rsid w:val="005E34E7"/>
    <w:rsid w:val="005E3837"/>
    <w:rsid w:val="005E391D"/>
    <w:rsid w:val="005E486C"/>
    <w:rsid w:val="005E4E5B"/>
    <w:rsid w:val="005E5824"/>
    <w:rsid w:val="005E6A93"/>
    <w:rsid w:val="005E6BD6"/>
    <w:rsid w:val="005E7972"/>
    <w:rsid w:val="005F124C"/>
    <w:rsid w:val="005F147D"/>
    <w:rsid w:val="005F20C8"/>
    <w:rsid w:val="005F25EA"/>
    <w:rsid w:val="005F2B13"/>
    <w:rsid w:val="005F2E0C"/>
    <w:rsid w:val="005F446E"/>
    <w:rsid w:val="005F49D0"/>
    <w:rsid w:val="005F5652"/>
    <w:rsid w:val="005F5816"/>
    <w:rsid w:val="005F5A88"/>
    <w:rsid w:val="005F5C3A"/>
    <w:rsid w:val="005F6058"/>
    <w:rsid w:val="005F62A3"/>
    <w:rsid w:val="005F7136"/>
    <w:rsid w:val="005F7334"/>
    <w:rsid w:val="005F7C6B"/>
    <w:rsid w:val="00601690"/>
    <w:rsid w:val="00601A4B"/>
    <w:rsid w:val="00601BD9"/>
    <w:rsid w:val="00603286"/>
    <w:rsid w:val="0060395C"/>
    <w:rsid w:val="006039DB"/>
    <w:rsid w:val="0060615E"/>
    <w:rsid w:val="006069FC"/>
    <w:rsid w:val="00606DC0"/>
    <w:rsid w:val="00607644"/>
    <w:rsid w:val="00607C81"/>
    <w:rsid w:val="006104DC"/>
    <w:rsid w:val="00610F04"/>
    <w:rsid w:val="00611AB8"/>
    <w:rsid w:val="00613CF1"/>
    <w:rsid w:val="00614A30"/>
    <w:rsid w:val="00614A6F"/>
    <w:rsid w:val="00614AC8"/>
    <w:rsid w:val="00614B4D"/>
    <w:rsid w:val="006153BD"/>
    <w:rsid w:val="00615931"/>
    <w:rsid w:val="00617CCA"/>
    <w:rsid w:val="00617F51"/>
    <w:rsid w:val="00620028"/>
    <w:rsid w:val="006212C9"/>
    <w:rsid w:val="00621FEE"/>
    <w:rsid w:val="006223BC"/>
    <w:rsid w:val="00623210"/>
    <w:rsid w:val="006234D7"/>
    <w:rsid w:val="00623768"/>
    <w:rsid w:val="00623F41"/>
    <w:rsid w:val="00624309"/>
    <w:rsid w:val="00624BB6"/>
    <w:rsid w:val="006254A9"/>
    <w:rsid w:val="00625EAF"/>
    <w:rsid w:val="00626082"/>
    <w:rsid w:val="006260BD"/>
    <w:rsid w:val="00626833"/>
    <w:rsid w:val="0062691A"/>
    <w:rsid w:val="00626B47"/>
    <w:rsid w:val="006271CB"/>
    <w:rsid w:val="006278DC"/>
    <w:rsid w:val="00627C79"/>
    <w:rsid w:val="00627F06"/>
    <w:rsid w:val="00630071"/>
    <w:rsid w:val="006306D8"/>
    <w:rsid w:val="00630F0A"/>
    <w:rsid w:val="00631BEF"/>
    <w:rsid w:val="00632ADB"/>
    <w:rsid w:val="00632E4C"/>
    <w:rsid w:val="006334BF"/>
    <w:rsid w:val="006334D5"/>
    <w:rsid w:val="00633880"/>
    <w:rsid w:val="00634CFB"/>
    <w:rsid w:val="00634D57"/>
    <w:rsid w:val="00634E80"/>
    <w:rsid w:val="0063584C"/>
    <w:rsid w:val="00636346"/>
    <w:rsid w:val="00636C7F"/>
    <w:rsid w:val="00637722"/>
    <w:rsid w:val="00637835"/>
    <w:rsid w:val="00637CFD"/>
    <w:rsid w:val="00637E04"/>
    <w:rsid w:val="00640163"/>
    <w:rsid w:val="0064071F"/>
    <w:rsid w:val="006409A3"/>
    <w:rsid w:val="006412CC"/>
    <w:rsid w:val="00641815"/>
    <w:rsid w:val="00641AA0"/>
    <w:rsid w:val="00641BDD"/>
    <w:rsid w:val="00642CAB"/>
    <w:rsid w:val="00642EB5"/>
    <w:rsid w:val="00643240"/>
    <w:rsid w:val="006435C8"/>
    <w:rsid w:val="006435EE"/>
    <w:rsid w:val="00643E27"/>
    <w:rsid w:val="00645929"/>
    <w:rsid w:val="0064646A"/>
    <w:rsid w:val="0064684A"/>
    <w:rsid w:val="006474A8"/>
    <w:rsid w:val="006474AB"/>
    <w:rsid w:val="0064750B"/>
    <w:rsid w:val="00647791"/>
    <w:rsid w:val="00647D21"/>
    <w:rsid w:val="00647D44"/>
    <w:rsid w:val="006509D1"/>
    <w:rsid w:val="0065193B"/>
    <w:rsid w:val="00651A1F"/>
    <w:rsid w:val="00652085"/>
    <w:rsid w:val="006526B5"/>
    <w:rsid w:val="00652857"/>
    <w:rsid w:val="00654B5F"/>
    <w:rsid w:val="006566E2"/>
    <w:rsid w:val="00656B7B"/>
    <w:rsid w:val="0066033B"/>
    <w:rsid w:val="006608E3"/>
    <w:rsid w:val="00660B52"/>
    <w:rsid w:val="00662176"/>
    <w:rsid w:val="0066254A"/>
    <w:rsid w:val="006626D0"/>
    <w:rsid w:val="006626EC"/>
    <w:rsid w:val="00662A98"/>
    <w:rsid w:val="00663142"/>
    <w:rsid w:val="00663658"/>
    <w:rsid w:val="00663C4B"/>
    <w:rsid w:val="00663D1D"/>
    <w:rsid w:val="00663D90"/>
    <w:rsid w:val="0066459F"/>
    <w:rsid w:val="0066466D"/>
    <w:rsid w:val="006646E6"/>
    <w:rsid w:val="00665125"/>
    <w:rsid w:val="00665726"/>
    <w:rsid w:val="006669F1"/>
    <w:rsid w:val="00666F2B"/>
    <w:rsid w:val="00667B65"/>
    <w:rsid w:val="00667C04"/>
    <w:rsid w:val="00670156"/>
    <w:rsid w:val="00671E2E"/>
    <w:rsid w:val="00671FC1"/>
    <w:rsid w:val="00672BA7"/>
    <w:rsid w:val="00673E26"/>
    <w:rsid w:val="0067436E"/>
    <w:rsid w:val="00674572"/>
    <w:rsid w:val="006750A4"/>
    <w:rsid w:val="006751F5"/>
    <w:rsid w:val="00675E35"/>
    <w:rsid w:val="00676576"/>
    <w:rsid w:val="00677799"/>
    <w:rsid w:val="00677AB3"/>
    <w:rsid w:val="00677E63"/>
    <w:rsid w:val="00680074"/>
    <w:rsid w:val="006810CD"/>
    <w:rsid w:val="00681C9F"/>
    <w:rsid w:val="006826E0"/>
    <w:rsid w:val="00682D47"/>
    <w:rsid w:val="00683C59"/>
    <w:rsid w:val="00683EE3"/>
    <w:rsid w:val="00683FC7"/>
    <w:rsid w:val="00684170"/>
    <w:rsid w:val="0068518E"/>
    <w:rsid w:val="006855AF"/>
    <w:rsid w:val="00685C84"/>
    <w:rsid w:val="006868F6"/>
    <w:rsid w:val="00686975"/>
    <w:rsid w:val="0068730F"/>
    <w:rsid w:val="00690FEA"/>
    <w:rsid w:val="00691414"/>
    <w:rsid w:val="00692D9F"/>
    <w:rsid w:val="00693160"/>
    <w:rsid w:val="006932B1"/>
    <w:rsid w:val="00693AB2"/>
    <w:rsid w:val="00694882"/>
    <w:rsid w:val="00694949"/>
    <w:rsid w:val="00695256"/>
    <w:rsid w:val="00695D7A"/>
    <w:rsid w:val="006964D0"/>
    <w:rsid w:val="00696A23"/>
    <w:rsid w:val="00696E47"/>
    <w:rsid w:val="00697A0A"/>
    <w:rsid w:val="006A03FE"/>
    <w:rsid w:val="006A117A"/>
    <w:rsid w:val="006A1568"/>
    <w:rsid w:val="006A1B87"/>
    <w:rsid w:val="006A1D95"/>
    <w:rsid w:val="006A20C2"/>
    <w:rsid w:val="006A296C"/>
    <w:rsid w:val="006A2CEF"/>
    <w:rsid w:val="006A4709"/>
    <w:rsid w:val="006A49AB"/>
    <w:rsid w:val="006A4B12"/>
    <w:rsid w:val="006A4D12"/>
    <w:rsid w:val="006A5178"/>
    <w:rsid w:val="006A53BE"/>
    <w:rsid w:val="006A57F2"/>
    <w:rsid w:val="006A5A4C"/>
    <w:rsid w:val="006A7C1F"/>
    <w:rsid w:val="006B0C7B"/>
    <w:rsid w:val="006B12A1"/>
    <w:rsid w:val="006B14F9"/>
    <w:rsid w:val="006B21D0"/>
    <w:rsid w:val="006B2426"/>
    <w:rsid w:val="006B2B7D"/>
    <w:rsid w:val="006B2FF9"/>
    <w:rsid w:val="006B41A5"/>
    <w:rsid w:val="006B44F4"/>
    <w:rsid w:val="006B4820"/>
    <w:rsid w:val="006B4C99"/>
    <w:rsid w:val="006B4E0C"/>
    <w:rsid w:val="006B57DD"/>
    <w:rsid w:val="006B6B8E"/>
    <w:rsid w:val="006C0E13"/>
    <w:rsid w:val="006C111C"/>
    <w:rsid w:val="006C1137"/>
    <w:rsid w:val="006C155C"/>
    <w:rsid w:val="006C1EFA"/>
    <w:rsid w:val="006C211F"/>
    <w:rsid w:val="006C3CE7"/>
    <w:rsid w:val="006C408E"/>
    <w:rsid w:val="006C4723"/>
    <w:rsid w:val="006C57C3"/>
    <w:rsid w:val="006C59CC"/>
    <w:rsid w:val="006C61C5"/>
    <w:rsid w:val="006C709B"/>
    <w:rsid w:val="006C7AE5"/>
    <w:rsid w:val="006D000E"/>
    <w:rsid w:val="006D0B96"/>
    <w:rsid w:val="006D144F"/>
    <w:rsid w:val="006D1C9E"/>
    <w:rsid w:val="006D20CB"/>
    <w:rsid w:val="006D2471"/>
    <w:rsid w:val="006D3E59"/>
    <w:rsid w:val="006D45CF"/>
    <w:rsid w:val="006D5038"/>
    <w:rsid w:val="006D512B"/>
    <w:rsid w:val="006D644C"/>
    <w:rsid w:val="006D654A"/>
    <w:rsid w:val="006D6A23"/>
    <w:rsid w:val="006E0242"/>
    <w:rsid w:val="006E04A8"/>
    <w:rsid w:val="006E10B7"/>
    <w:rsid w:val="006E12AD"/>
    <w:rsid w:val="006E1374"/>
    <w:rsid w:val="006E1E1A"/>
    <w:rsid w:val="006E1E5D"/>
    <w:rsid w:val="006E2D08"/>
    <w:rsid w:val="006E348E"/>
    <w:rsid w:val="006E353A"/>
    <w:rsid w:val="006E4355"/>
    <w:rsid w:val="006E4FF2"/>
    <w:rsid w:val="006E5070"/>
    <w:rsid w:val="006E5144"/>
    <w:rsid w:val="006E5354"/>
    <w:rsid w:val="006E5FB4"/>
    <w:rsid w:val="006E658F"/>
    <w:rsid w:val="006E72AA"/>
    <w:rsid w:val="006E7B1C"/>
    <w:rsid w:val="006F04F2"/>
    <w:rsid w:val="006F08AC"/>
    <w:rsid w:val="006F0BC2"/>
    <w:rsid w:val="006F0FDF"/>
    <w:rsid w:val="006F1609"/>
    <w:rsid w:val="006F1B1F"/>
    <w:rsid w:val="006F1CD8"/>
    <w:rsid w:val="006F1FB9"/>
    <w:rsid w:val="006F26BE"/>
    <w:rsid w:val="006F2992"/>
    <w:rsid w:val="006F299C"/>
    <w:rsid w:val="006F2C93"/>
    <w:rsid w:val="006F2E7F"/>
    <w:rsid w:val="006F3A35"/>
    <w:rsid w:val="006F4091"/>
    <w:rsid w:val="006F40AF"/>
    <w:rsid w:val="006F4722"/>
    <w:rsid w:val="006F49F6"/>
    <w:rsid w:val="006F5201"/>
    <w:rsid w:val="006F5519"/>
    <w:rsid w:val="006F5B51"/>
    <w:rsid w:val="006F5C4D"/>
    <w:rsid w:val="006F6717"/>
    <w:rsid w:val="006F68E5"/>
    <w:rsid w:val="006F6F7B"/>
    <w:rsid w:val="006F73AE"/>
    <w:rsid w:val="006F7B38"/>
    <w:rsid w:val="006F7EFF"/>
    <w:rsid w:val="0070061C"/>
    <w:rsid w:val="00701261"/>
    <w:rsid w:val="00701930"/>
    <w:rsid w:val="00701D7B"/>
    <w:rsid w:val="00701E48"/>
    <w:rsid w:val="007023AC"/>
    <w:rsid w:val="0070246B"/>
    <w:rsid w:val="007027C6"/>
    <w:rsid w:val="00703501"/>
    <w:rsid w:val="007046F1"/>
    <w:rsid w:val="00704A29"/>
    <w:rsid w:val="007059F0"/>
    <w:rsid w:val="0070763C"/>
    <w:rsid w:val="007079C3"/>
    <w:rsid w:val="007108AE"/>
    <w:rsid w:val="007121AE"/>
    <w:rsid w:val="00712345"/>
    <w:rsid w:val="007124EB"/>
    <w:rsid w:val="0071250C"/>
    <w:rsid w:val="00713710"/>
    <w:rsid w:val="007138FB"/>
    <w:rsid w:val="00713C30"/>
    <w:rsid w:val="00714405"/>
    <w:rsid w:val="00714AF5"/>
    <w:rsid w:val="00715C4C"/>
    <w:rsid w:val="00716520"/>
    <w:rsid w:val="00716CBA"/>
    <w:rsid w:val="00716D64"/>
    <w:rsid w:val="00717BB4"/>
    <w:rsid w:val="00717C10"/>
    <w:rsid w:val="00720117"/>
    <w:rsid w:val="007204AA"/>
    <w:rsid w:val="007217CD"/>
    <w:rsid w:val="00721D29"/>
    <w:rsid w:val="00722761"/>
    <w:rsid w:val="00722FB8"/>
    <w:rsid w:val="00724775"/>
    <w:rsid w:val="00724807"/>
    <w:rsid w:val="00725625"/>
    <w:rsid w:val="007258A5"/>
    <w:rsid w:val="00725B69"/>
    <w:rsid w:val="0072620E"/>
    <w:rsid w:val="00727584"/>
    <w:rsid w:val="0073043F"/>
    <w:rsid w:val="00730BCE"/>
    <w:rsid w:val="00730EE9"/>
    <w:rsid w:val="00731066"/>
    <w:rsid w:val="00732AAB"/>
    <w:rsid w:val="00733BEB"/>
    <w:rsid w:val="00733CE4"/>
    <w:rsid w:val="007341A2"/>
    <w:rsid w:val="00734716"/>
    <w:rsid w:val="0073578F"/>
    <w:rsid w:val="00735A11"/>
    <w:rsid w:val="00736691"/>
    <w:rsid w:val="00736C97"/>
    <w:rsid w:val="00736CBD"/>
    <w:rsid w:val="00736D2A"/>
    <w:rsid w:val="00737BF5"/>
    <w:rsid w:val="00737FD2"/>
    <w:rsid w:val="00740807"/>
    <w:rsid w:val="00740DD5"/>
    <w:rsid w:val="00741639"/>
    <w:rsid w:val="00741AEB"/>
    <w:rsid w:val="0074239A"/>
    <w:rsid w:val="00742690"/>
    <w:rsid w:val="00742B37"/>
    <w:rsid w:val="00743005"/>
    <w:rsid w:val="00743315"/>
    <w:rsid w:val="0074446D"/>
    <w:rsid w:val="00744F7C"/>
    <w:rsid w:val="00746E2E"/>
    <w:rsid w:val="00747367"/>
    <w:rsid w:val="00747711"/>
    <w:rsid w:val="007479CA"/>
    <w:rsid w:val="00750E33"/>
    <w:rsid w:val="00751F1A"/>
    <w:rsid w:val="007521BD"/>
    <w:rsid w:val="007522C6"/>
    <w:rsid w:val="007523B6"/>
    <w:rsid w:val="007524C9"/>
    <w:rsid w:val="00752589"/>
    <w:rsid w:val="00752A8F"/>
    <w:rsid w:val="00753407"/>
    <w:rsid w:val="00754D8E"/>
    <w:rsid w:val="00755B3A"/>
    <w:rsid w:val="00755C8A"/>
    <w:rsid w:val="00756635"/>
    <w:rsid w:val="00756A7F"/>
    <w:rsid w:val="00756B60"/>
    <w:rsid w:val="00756EB3"/>
    <w:rsid w:val="00757143"/>
    <w:rsid w:val="0075774F"/>
    <w:rsid w:val="0075776B"/>
    <w:rsid w:val="007578C4"/>
    <w:rsid w:val="00760999"/>
    <w:rsid w:val="00760C70"/>
    <w:rsid w:val="00761BAC"/>
    <w:rsid w:val="00761BC2"/>
    <w:rsid w:val="00761DC9"/>
    <w:rsid w:val="00762029"/>
    <w:rsid w:val="007621A4"/>
    <w:rsid w:val="00762279"/>
    <w:rsid w:val="00762654"/>
    <w:rsid w:val="0076423A"/>
    <w:rsid w:val="00764285"/>
    <w:rsid w:val="00766352"/>
    <w:rsid w:val="007668D7"/>
    <w:rsid w:val="00770864"/>
    <w:rsid w:val="00770E97"/>
    <w:rsid w:val="0077174D"/>
    <w:rsid w:val="00771828"/>
    <w:rsid w:val="00771EC7"/>
    <w:rsid w:val="00771F34"/>
    <w:rsid w:val="007725AA"/>
    <w:rsid w:val="007728E1"/>
    <w:rsid w:val="0077319D"/>
    <w:rsid w:val="00773239"/>
    <w:rsid w:val="00773DEA"/>
    <w:rsid w:val="00774348"/>
    <w:rsid w:val="007745FE"/>
    <w:rsid w:val="00774B20"/>
    <w:rsid w:val="00775024"/>
    <w:rsid w:val="00775D95"/>
    <w:rsid w:val="00776F15"/>
    <w:rsid w:val="00777355"/>
    <w:rsid w:val="00777C61"/>
    <w:rsid w:val="00780064"/>
    <w:rsid w:val="00780258"/>
    <w:rsid w:val="00781389"/>
    <w:rsid w:val="0078145D"/>
    <w:rsid w:val="007821C7"/>
    <w:rsid w:val="00782355"/>
    <w:rsid w:val="007824B6"/>
    <w:rsid w:val="00783BCB"/>
    <w:rsid w:val="00784A0F"/>
    <w:rsid w:val="00785C21"/>
    <w:rsid w:val="00785EF8"/>
    <w:rsid w:val="007860CC"/>
    <w:rsid w:val="0078661E"/>
    <w:rsid w:val="007869D2"/>
    <w:rsid w:val="00786D16"/>
    <w:rsid w:val="00787164"/>
    <w:rsid w:val="00787AA7"/>
    <w:rsid w:val="0079026E"/>
    <w:rsid w:val="0079079F"/>
    <w:rsid w:val="0079112B"/>
    <w:rsid w:val="0079139F"/>
    <w:rsid w:val="007920DD"/>
    <w:rsid w:val="0079228A"/>
    <w:rsid w:val="00792378"/>
    <w:rsid w:val="007928B7"/>
    <w:rsid w:val="0079317D"/>
    <w:rsid w:val="00793D84"/>
    <w:rsid w:val="00793E8B"/>
    <w:rsid w:val="00795916"/>
    <w:rsid w:val="007964E3"/>
    <w:rsid w:val="00796A14"/>
    <w:rsid w:val="00796A3E"/>
    <w:rsid w:val="00796C9E"/>
    <w:rsid w:val="00797A94"/>
    <w:rsid w:val="00797AB7"/>
    <w:rsid w:val="00797AFC"/>
    <w:rsid w:val="007A01F8"/>
    <w:rsid w:val="007A084B"/>
    <w:rsid w:val="007A09F7"/>
    <w:rsid w:val="007A0E0A"/>
    <w:rsid w:val="007A0EF7"/>
    <w:rsid w:val="007A18E2"/>
    <w:rsid w:val="007A2761"/>
    <w:rsid w:val="007A2919"/>
    <w:rsid w:val="007A2B94"/>
    <w:rsid w:val="007A3418"/>
    <w:rsid w:val="007A3FC8"/>
    <w:rsid w:val="007A40AA"/>
    <w:rsid w:val="007A434C"/>
    <w:rsid w:val="007A481D"/>
    <w:rsid w:val="007A48D5"/>
    <w:rsid w:val="007A4977"/>
    <w:rsid w:val="007A5A4F"/>
    <w:rsid w:val="007A6033"/>
    <w:rsid w:val="007A6368"/>
    <w:rsid w:val="007A68F8"/>
    <w:rsid w:val="007A6B5F"/>
    <w:rsid w:val="007A7CA2"/>
    <w:rsid w:val="007B0178"/>
    <w:rsid w:val="007B0AE6"/>
    <w:rsid w:val="007B0CB8"/>
    <w:rsid w:val="007B0EFA"/>
    <w:rsid w:val="007B155C"/>
    <w:rsid w:val="007B3740"/>
    <w:rsid w:val="007B43FB"/>
    <w:rsid w:val="007B4CDC"/>
    <w:rsid w:val="007B4D2B"/>
    <w:rsid w:val="007B52FC"/>
    <w:rsid w:val="007B5E61"/>
    <w:rsid w:val="007B5F37"/>
    <w:rsid w:val="007B684F"/>
    <w:rsid w:val="007B6C1E"/>
    <w:rsid w:val="007B731E"/>
    <w:rsid w:val="007B7B8C"/>
    <w:rsid w:val="007C02E3"/>
    <w:rsid w:val="007C0ADB"/>
    <w:rsid w:val="007C0B84"/>
    <w:rsid w:val="007C0FD2"/>
    <w:rsid w:val="007C10AF"/>
    <w:rsid w:val="007C1126"/>
    <w:rsid w:val="007C11C5"/>
    <w:rsid w:val="007C2036"/>
    <w:rsid w:val="007C2796"/>
    <w:rsid w:val="007C2D37"/>
    <w:rsid w:val="007C4AD7"/>
    <w:rsid w:val="007C4F31"/>
    <w:rsid w:val="007C56A9"/>
    <w:rsid w:val="007C5C2A"/>
    <w:rsid w:val="007C6CD9"/>
    <w:rsid w:val="007C71E3"/>
    <w:rsid w:val="007C72F1"/>
    <w:rsid w:val="007C7F0E"/>
    <w:rsid w:val="007D1699"/>
    <w:rsid w:val="007D19B2"/>
    <w:rsid w:val="007D23F3"/>
    <w:rsid w:val="007D24BB"/>
    <w:rsid w:val="007D2893"/>
    <w:rsid w:val="007D2DB7"/>
    <w:rsid w:val="007D3545"/>
    <w:rsid w:val="007D3890"/>
    <w:rsid w:val="007D39E0"/>
    <w:rsid w:val="007D4DF7"/>
    <w:rsid w:val="007D57DB"/>
    <w:rsid w:val="007D6860"/>
    <w:rsid w:val="007D6A2E"/>
    <w:rsid w:val="007D6EAC"/>
    <w:rsid w:val="007D70FF"/>
    <w:rsid w:val="007D7102"/>
    <w:rsid w:val="007D7B6E"/>
    <w:rsid w:val="007E084E"/>
    <w:rsid w:val="007E0EB0"/>
    <w:rsid w:val="007E1853"/>
    <w:rsid w:val="007E2804"/>
    <w:rsid w:val="007E28A2"/>
    <w:rsid w:val="007E2FB0"/>
    <w:rsid w:val="007E3257"/>
    <w:rsid w:val="007E3636"/>
    <w:rsid w:val="007E39ED"/>
    <w:rsid w:val="007E462F"/>
    <w:rsid w:val="007E4BC7"/>
    <w:rsid w:val="007E523A"/>
    <w:rsid w:val="007E56C0"/>
    <w:rsid w:val="007E5F79"/>
    <w:rsid w:val="007E7852"/>
    <w:rsid w:val="007E7EC9"/>
    <w:rsid w:val="007F0249"/>
    <w:rsid w:val="007F095A"/>
    <w:rsid w:val="007F0E76"/>
    <w:rsid w:val="007F0EE8"/>
    <w:rsid w:val="007F0F45"/>
    <w:rsid w:val="007F1297"/>
    <w:rsid w:val="007F16CF"/>
    <w:rsid w:val="007F1AC1"/>
    <w:rsid w:val="007F1B3B"/>
    <w:rsid w:val="007F1D04"/>
    <w:rsid w:val="007F1EC5"/>
    <w:rsid w:val="007F26F0"/>
    <w:rsid w:val="007F4769"/>
    <w:rsid w:val="007F4D39"/>
    <w:rsid w:val="007F53D4"/>
    <w:rsid w:val="007F558E"/>
    <w:rsid w:val="007F5B3F"/>
    <w:rsid w:val="007F6704"/>
    <w:rsid w:val="007F6760"/>
    <w:rsid w:val="007F7357"/>
    <w:rsid w:val="007F7B56"/>
    <w:rsid w:val="007F7C46"/>
    <w:rsid w:val="007F7E23"/>
    <w:rsid w:val="007F7E7B"/>
    <w:rsid w:val="008003DB"/>
    <w:rsid w:val="00800401"/>
    <w:rsid w:val="008009B7"/>
    <w:rsid w:val="00801199"/>
    <w:rsid w:val="008013FD"/>
    <w:rsid w:val="008015A1"/>
    <w:rsid w:val="00801CFB"/>
    <w:rsid w:val="00801D0D"/>
    <w:rsid w:val="0080201F"/>
    <w:rsid w:val="008022B7"/>
    <w:rsid w:val="0080249C"/>
    <w:rsid w:val="00802538"/>
    <w:rsid w:val="00802D15"/>
    <w:rsid w:val="00802D1D"/>
    <w:rsid w:val="00803B8D"/>
    <w:rsid w:val="008041E2"/>
    <w:rsid w:val="00805A87"/>
    <w:rsid w:val="008100C2"/>
    <w:rsid w:val="008100F2"/>
    <w:rsid w:val="00810524"/>
    <w:rsid w:val="008107DD"/>
    <w:rsid w:val="00811D26"/>
    <w:rsid w:val="00812A39"/>
    <w:rsid w:val="00812F5D"/>
    <w:rsid w:val="00813A08"/>
    <w:rsid w:val="0081478C"/>
    <w:rsid w:val="00816488"/>
    <w:rsid w:val="00816E84"/>
    <w:rsid w:val="0082044E"/>
    <w:rsid w:val="008207D7"/>
    <w:rsid w:val="00821636"/>
    <w:rsid w:val="00821932"/>
    <w:rsid w:val="00821B9E"/>
    <w:rsid w:val="008222FF"/>
    <w:rsid w:val="00822876"/>
    <w:rsid w:val="00822ED9"/>
    <w:rsid w:val="00823594"/>
    <w:rsid w:val="00824338"/>
    <w:rsid w:val="008252B1"/>
    <w:rsid w:val="00825616"/>
    <w:rsid w:val="00825B83"/>
    <w:rsid w:val="008271A6"/>
    <w:rsid w:val="00827591"/>
    <w:rsid w:val="008275CA"/>
    <w:rsid w:val="0082782C"/>
    <w:rsid w:val="0082799E"/>
    <w:rsid w:val="008304DC"/>
    <w:rsid w:val="00830670"/>
    <w:rsid w:val="00830825"/>
    <w:rsid w:val="00830906"/>
    <w:rsid w:val="0083126F"/>
    <w:rsid w:val="00831394"/>
    <w:rsid w:val="008316A5"/>
    <w:rsid w:val="0083192C"/>
    <w:rsid w:val="00832B64"/>
    <w:rsid w:val="0083358C"/>
    <w:rsid w:val="008342B8"/>
    <w:rsid w:val="0083454D"/>
    <w:rsid w:val="0083516D"/>
    <w:rsid w:val="00836012"/>
    <w:rsid w:val="008361A4"/>
    <w:rsid w:val="0083654F"/>
    <w:rsid w:val="00836C57"/>
    <w:rsid w:val="00836CA3"/>
    <w:rsid w:val="00836E5E"/>
    <w:rsid w:val="00836EF3"/>
    <w:rsid w:val="00837217"/>
    <w:rsid w:val="0083750F"/>
    <w:rsid w:val="008379C6"/>
    <w:rsid w:val="008416B6"/>
    <w:rsid w:val="00841916"/>
    <w:rsid w:val="00841E60"/>
    <w:rsid w:val="008423BC"/>
    <w:rsid w:val="008436B3"/>
    <w:rsid w:val="0084374D"/>
    <w:rsid w:val="00843FAE"/>
    <w:rsid w:val="008440D7"/>
    <w:rsid w:val="00844D5D"/>
    <w:rsid w:val="008454A8"/>
    <w:rsid w:val="00845C41"/>
    <w:rsid w:val="00846639"/>
    <w:rsid w:val="00846B71"/>
    <w:rsid w:val="008471A6"/>
    <w:rsid w:val="00850B17"/>
    <w:rsid w:val="00850F2C"/>
    <w:rsid w:val="0085138A"/>
    <w:rsid w:val="00851957"/>
    <w:rsid w:val="00851E31"/>
    <w:rsid w:val="00852241"/>
    <w:rsid w:val="008522B2"/>
    <w:rsid w:val="00852588"/>
    <w:rsid w:val="008526A9"/>
    <w:rsid w:val="008533B5"/>
    <w:rsid w:val="00853875"/>
    <w:rsid w:val="00853D77"/>
    <w:rsid w:val="0085489A"/>
    <w:rsid w:val="008561B9"/>
    <w:rsid w:val="008562AF"/>
    <w:rsid w:val="0085711B"/>
    <w:rsid w:val="00857595"/>
    <w:rsid w:val="008603DC"/>
    <w:rsid w:val="008604C5"/>
    <w:rsid w:val="008608F6"/>
    <w:rsid w:val="00861553"/>
    <w:rsid w:val="0086162A"/>
    <w:rsid w:val="00861716"/>
    <w:rsid w:val="00861B26"/>
    <w:rsid w:val="00861F09"/>
    <w:rsid w:val="008627A1"/>
    <w:rsid w:val="008629DC"/>
    <w:rsid w:val="008629EB"/>
    <w:rsid w:val="00863504"/>
    <w:rsid w:val="00864FB8"/>
    <w:rsid w:val="00865D4E"/>
    <w:rsid w:val="00866B7E"/>
    <w:rsid w:val="0086713D"/>
    <w:rsid w:val="00867509"/>
    <w:rsid w:val="00867B16"/>
    <w:rsid w:val="00867EFD"/>
    <w:rsid w:val="00870113"/>
    <w:rsid w:val="0087085C"/>
    <w:rsid w:val="00871F82"/>
    <w:rsid w:val="008721DD"/>
    <w:rsid w:val="00872566"/>
    <w:rsid w:val="00872E7D"/>
    <w:rsid w:val="008733D5"/>
    <w:rsid w:val="0087392A"/>
    <w:rsid w:val="008755BE"/>
    <w:rsid w:val="00875669"/>
    <w:rsid w:val="00875729"/>
    <w:rsid w:val="00875A78"/>
    <w:rsid w:val="00875AB0"/>
    <w:rsid w:val="00876434"/>
    <w:rsid w:val="00876513"/>
    <w:rsid w:val="00876BF3"/>
    <w:rsid w:val="00876D26"/>
    <w:rsid w:val="00876F3C"/>
    <w:rsid w:val="008778B1"/>
    <w:rsid w:val="00880345"/>
    <w:rsid w:val="00880596"/>
    <w:rsid w:val="00880885"/>
    <w:rsid w:val="00880F69"/>
    <w:rsid w:val="008816E0"/>
    <w:rsid w:val="00882075"/>
    <w:rsid w:val="00882276"/>
    <w:rsid w:val="00882B3F"/>
    <w:rsid w:val="00882DDA"/>
    <w:rsid w:val="00882E4E"/>
    <w:rsid w:val="0088313A"/>
    <w:rsid w:val="00883149"/>
    <w:rsid w:val="00883660"/>
    <w:rsid w:val="00883CA9"/>
    <w:rsid w:val="00883E64"/>
    <w:rsid w:val="008848C5"/>
    <w:rsid w:val="00886670"/>
    <w:rsid w:val="00886DD3"/>
    <w:rsid w:val="00886E2A"/>
    <w:rsid w:val="00886E8E"/>
    <w:rsid w:val="008870F5"/>
    <w:rsid w:val="0088758B"/>
    <w:rsid w:val="0088790E"/>
    <w:rsid w:val="00887CC2"/>
    <w:rsid w:val="00890269"/>
    <w:rsid w:val="00890CE0"/>
    <w:rsid w:val="00890DAF"/>
    <w:rsid w:val="0089170E"/>
    <w:rsid w:val="00891D2E"/>
    <w:rsid w:val="00893E69"/>
    <w:rsid w:val="0089408A"/>
    <w:rsid w:val="00894451"/>
    <w:rsid w:val="008944D9"/>
    <w:rsid w:val="00895126"/>
    <w:rsid w:val="0089519F"/>
    <w:rsid w:val="00896686"/>
    <w:rsid w:val="00896CCC"/>
    <w:rsid w:val="00897598"/>
    <w:rsid w:val="00897B19"/>
    <w:rsid w:val="008A06C7"/>
    <w:rsid w:val="008A0964"/>
    <w:rsid w:val="008A1842"/>
    <w:rsid w:val="008A1E9C"/>
    <w:rsid w:val="008A21DA"/>
    <w:rsid w:val="008A2910"/>
    <w:rsid w:val="008A2E56"/>
    <w:rsid w:val="008A331D"/>
    <w:rsid w:val="008A34B5"/>
    <w:rsid w:val="008A3709"/>
    <w:rsid w:val="008A438A"/>
    <w:rsid w:val="008A459E"/>
    <w:rsid w:val="008A4628"/>
    <w:rsid w:val="008A65EC"/>
    <w:rsid w:val="008A79F1"/>
    <w:rsid w:val="008B007D"/>
    <w:rsid w:val="008B01DF"/>
    <w:rsid w:val="008B0ECF"/>
    <w:rsid w:val="008B1AE0"/>
    <w:rsid w:val="008B1E0F"/>
    <w:rsid w:val="008B2A93"/>
    <w:rsid w:val="008B2CF5"/>
    <w:rsid w:val="008B323D"/>
    <w:rsid w:val="008B4575"/>
    <w:rsid w:val="008B4738"/>
    <w:rsid w:val="008B4F92"/>
    <w:rsid w:val="008B5481"/>
    <w:rsid w:val="008B57DF"/>
    <w:rsid w:val="008B5B96"/>
    <w:rsid w:val="008B6F1E"/>
    <w:rsid w:val="008B7D0A"/>
    <w:rsid w:val="008B7E70"/>
    <w:rsid w:val="008C014E"/>
    <w:rsid w:val="008C02B4"/>
    <w:rsid w:val="008C13E5"/>
    <w:rsid w:val="008C14D4"/>
    <w:rsid w:val="008C1E95"/>
    <w:rsid w:val="008C21D4"/>
    <w:rsid w:val="008C230F"/>
    <w:rsid w:val="008C2A2A"/>
    <w:rsid w:val="008C2BD4"/>
    <w:rsid w:val="008C2D67"/>
    <w:rsid w:val="008C2F1C"/>
    <w:rsid w:val="008C361C"/>
    <w:rsid w:val="008C5DA9"/>
    <w:rsid w:val="008C5E7A"/>
    <w:rsid w:val="008C5F9E"/>
    <w:rsid w:val="008C6A2F"/>
    <w:rsid w:val="008C6AB8"/>
    <w:rsid w:val="008C7015"/>
    <w:rsid w:val="008C779D"/>
    <w:rsid w:val="008D0323"/>
    <w:rsid w:val="008D0617"/>
    <w:rsid w:val="008D0BAD"/>
    <w:rsid w:val="008D10A0"/>
    <w:rsid w:val="008D1272"/>
    <w:rsid w:val="008D1CD1"/>
    <w:rsid w:val="008D2041"/>
    <w:rsid w:val="008D211A"/>
    <w:rsid w:val="008D237B"/>
    <w:rsid w:val="008D2D79"/>
    <w:rsid w:val="008D31C3"/>
    <w:rsid w:val="008D36F1"/>
    <w:rsid w:val="008D3E6A"/>
    <w:rsid w:val="008D45D6"/>
    <w:rsid w:val="008D4F36"/>
    <w:rsid w:val="008D5A04"/>
    <w:rsid w:val="008D5E69"/>
    <w:rsid w:val="008D636A"/>
    <w:rsid w:val="008D650B"/>
    <w:rsid w:val="008D6A9A"/>
    <w:rsid w:val="008D702A"/>
    <w:rsid w:val="008D7A2E"/>
    <w:rsid w:val="008D7F2D"/>
    <w:rsid w:val="008E0AD2"/>
    <w:rsid w:val="008E0BD1"/>
    <w:rsid w:val="008E0F5E"/>
    <w:rsid w:val="008E1513"/>
    <w:rsid w:val="008E1F5A"/>
    <w:rsid w:val="008E2548"/>
    <w:rsid w:val="008E2B45"/>
    <w:rsid w:val="008E3057"/>
    <w:rsid w:val="008E3650"/>
    <w:rsid w:val="008E4C08"/>
    <w:rsid w:val="008E6B41"/>
    <w:rsid w:val="008E7348"/>
    <w:rsid w:val="008F0732"/>
    <w:rsid w:val="008F08C3"/>
    <w:rsid w:val="008F1128"/>
    <w:rsid w:val="008F1997"/>
    <w:rsid w:val="008F1E60"/>
    <w:rsid w:val="008F25A0"/>
    <w:rsid w:val="008F27E7"/>
    <w:rsid w:val="008F295C"/>
    <w:rsid w:val="008F3BB1"/>
    <w:rsid w:val="008F3CCC"/>
    <w:rsid w:val="008F4553"/>
    <w:rsid w:val="008F4E03"/>
    <w:rsid w:val="008F4E40"/>
    <w:rsid w:val="008F523F"/>
    <w:rsid w:val="008F5A9C"/>
    <w:rsid w:val="008F5F38"/>
    <w:rsid w:val="008F6439"/>
    <w:rsid w:val="008F6648"/>
    <w:rsid w:val="008F6868"/>
    <w:rsid w:val="008F69D0"/>
    <w:rsid w:val="008F6DEC"/>
    <w:rsid w:val="008F729E"/>
    <w:rsid w:val="008F7416"/>
    <w:rsid w:val="008F7D52"/>
    <w:rsid w:val="00901959"/>
    <w:rsid w:val="00901D0A"/>
    <w:rsid w:val="00901FCB"/>
    <w:rsid w:val="009021E3"/>
    <w:rsid w:val="00902D04"/>
    <w:rsid w:val="00902DBD"/>
    <w:rsid w:val="00903854"/>
    <w:rsid w:val="00904159"/>
    <w:rsid w:val="00905416"/>
    <w:rsid w:val="00907AC3"/>
    <w:rsid w:val="009102CC"/>
    <w:rsid w:val="009108AE"/>
    <w:rsid w:val="00910920"/>
    <w:rsid w:val="00910941"/>
    <w:rsid w:val="009117EE"/>
    <w:rsid w:val="009118EF"/>
    <w:rsid w:val="00913092"/>
    <w:rsid w:val="00913A46"/>
    <w:rsid w:val="00914410"/>
    <w:rsid w:val="009146BD"/>
    <w:rsid w:val="00914E0C"/>
    <w:rsid w:val="009153B5"/>
    <w:rsid w:val="009154E7"/>
    <w:rsid w:val="0091638F"/>
    <w:rsid w:val="0091658D"/>
    <w:rsid w:val="00916938"/>
    <w:rsid w:val="00917E6F"/>
    <w:rsid w:val="009207CE"/>
    <w:rsid w:val="00921A1A"/>
    <w:rsid w:val="0092254D"/>
    <w:rsid w:val="00922DA1"/>
    <w:rsid w:val="00922FA9"/>
    <w:rsid w:val="00923253"/>
    <w:rsid w:val="0092326F"/>
    <w:rsid w:val="009237A3"/>
    <w:rsid w:val="00923AFA"/>
    <w:rsid w:val="00923E27"/>
    <w:rsid w:val="00924DD9"/>
    <w:rsid w:val="00926335"/>
    <w:rsid w:val="009263B2"/>
    <w:rsid w:val="00926D53"/>
    <w:rsid w:val="00927E18"/>
    <w:rsid w:val="00930125"/>
    <w:rsid w:val="00930DB8"/>
    <w:rsid w:val="00930EC4"/>
    <w:rsid w:val="00931553"/>
    <w:rsid w:val="00931A3B"/>
    <w:rsid w:val="009320D2"/>
    <w:rsid w:val="00932F6E"/>
    <w:rsid w:val="009334EF"/>
    <w:rsid w:val="009348FF"/>
    <w:rsid w:val="00934961"/>
    <w:rsid w:val="009351C8"/>
    <w:rsid w:val="00936EFC"/>
    <w:rsid w:val="0093733C"/>
    <w:rsid w:val="009374C8"/>
    <w:rsid w:val="00937907"/>
    <w:rsid w:val="00937C3F"/>
    <w:rsid w:val="009405E0"/>
    <w:rsid w:val="00940994"/>
    <w:rsid w:val="0094157B"/>
    <w:rsid w:val="00941C5B"/>
    <w:rsid w:val="00941ECA"/>
    <w:rsid w:val="009427BD"/>
    <w:rsid w:val="00943C89"/>
    <w:rsid w:val="00943DAC"/>
    <w:rsid w:val="00943FE5"/>
    <w:rsid w:val="00944F8C"/>
    <w:rsid w:val="00945214"/>
    <w:rsid w:val="00945E06"/>
    <w:rsid w:val="00945F68"/>
    <w:rsid w:val="00945FCD"/>
    <w:rsid w:val="00945FD9"/>
    <w:rsid w:val="00946ECB"/>
    <w:rsid w:val="0094719D"/>
    <w:rsid w:val="009479A9"/>
    <w:rsid w:val="00947E6A"/>
    <w:rsid w:val="009506DE"/>
    <w:rsid w:val="00950F8F"/>
    <w:rsid w:val="00951C58"/>
    <w:rsid w:val="00953065"/>
    <w:rsid w:val="00953695"/>
    <w:rsid w:val="00953B69"/>
    <w:rsid w:val="0095408C"/>
    <w:rsid w:val="0095515F"/>
    <w:rsid w:val="00956028"/>
    <w:rsid w:val="009567D2"/>
    <w:rsid w:val="00957062"/>
    <w:rsid w:val="009572D0"/>
    <w:rsid w:val="00957FE2"/>
    <w:rsid w:val="00960393"/>
    <w:rsid w:val="009606AC"/>
    <w:rsid w:val="00960C0B"/>
    <w:rsid w:val="0096147F"/>
    <w:rsid w:val="00961ACA"/>
    <w:rsid w:val="009623A4"/>
    <w:rsid w:val="0096270A"/>
    <w:rsid w:val="00962ECB"/>
    <w:rsid w:val="00963DC4"/>
    <w:rsid w:val="00963EB4"/>
    <w:rsid w:val="00964603"/>
    <w:rsid w:val="00964867"/>
    <w:rsid w:val="0096497E"/>
    <w:rsid w:val="00965058"/>
    <w:rsid w:val="00966D0D"/>
    <w:rsid w:val="009700AB"/>
    <w:rsid w:val="009707BA"/>
    <w:rsid w:val="00970D07"/>
    <w:rsid w:val="009711DA"/>
    <w:rsid w:val="00971310"/>
    <w:rsid w:val="00971BE7"/>
    <w:rsid w:val="00972D13"/>
    <w:rsid w:val="00972DBC"/>
    <w:rsid w:val="00972F80"/>
    <w:rsid w:val="00974312"/>
    <w:rsid w:val="0097497E"/>
    <w:rsid w:val="009751B1"/>
    <w:rsid w:val="00975638"/>
    <w:rsid w:val="00976B2C"/>
    <w:rsid w:val="009770DD"/>
    <w:rsid w:val="009776BD"/>
    <w:rsid w:val="00980782"/>
    <w:rsid w:val="00980DAA"/>
    <w:rsid w:val="00981385"/>
    <w:rsid w:val="00982C25"/>
    <w:rsid w:val="00982C2F"/>
    <w:rsid w:val="00982D5D"/>
    <w:rsid w:val="00982F24"/>
    <w:rsid w:val="00983730"/>
    <w:rsid w:val="00983BF2"/>
    <w:rsid w:val="00983C0B"/>
    <w:rsid w:val="00985156"/>
    <w:rsid w:val="009863E0"/>
    <w:rsid w:val="00986A20"/>
    <w:rsid w:val="00987BC9"/>
    <w:rsid w:val="009901CA"/>
    <w:rsid w:val="0099085C"/>
    <w:rsid w:val="00990EE9"/>
    <w:rsid w:val="009911FE"/>
    <w:rsid w:val="00991CA5"/>
    <w:rsid w:val="0099274B"/>
    <w:rsid w:val="00996231"/>
    <w:rsid w:val="00996A6D"/>
    <w:rsid w:val="00996E92"/>
    <w:rsid w:val="009A0084"/>
    <w:rsid w:val="009A07CD"/>
    <w:rsid w:val="009A1107"/>
    <w:rsid w:val="009A1735"/>
    <w:rsid w:val="009A1E0C"/>
    <w:rsid w:val="009A1E49"/>
    <w:rsid w:val="009A2318"/>
    <w:rsid w:val="009A2C8A"/>
    <w:rsid w:val="009A2E68"/>
    <w:rsid w:val="009A2EC7"/>
    <w:rsid w:val="009A3BF5"/>
    <w:rsid w:val="009A4ED3"/>
    <w:rsid w:val="009A53EF"/>
    <w:rsid w:val="009A546A"/>
    <w:rsid w:val="009A5AE0"/>
    <w:rsid w:val="009A600A"/>
    <w:rsid w:val="009A6C47"/>
    <w:rsid w:val="009A6F81"/>
    <w:rsid w:val="009A74F9"/>
    <w:rsid w:val="009A75D5"/>
    <w:rsid w:val="009A793C"/>
    <w:rsid w:val="009A7D25"/>
    <w:rsid w:val="009A7F23"/>
    <w:rsid w:val="009B0028"/>
    <w:rsid w:val="009B00C0"/>
    <w:rsid w:val="009B0710"/>
    <w:rsid w:val="009B09AD"/>
    <w:rsid w:val="009B0A1B"/>
    <w:rsid w:val="009B0D41"/>
    <w:rsid w:val="009B0DE1"/>
    <w:rsid w:val="009B2397"/>
    <w:rsid w:val="009B3B43"/>
    <w:rsid w:val="009B50BA"/>
    <w:rsid w:val="009B5160"/>
    <w:rsid w:val="009B56D1"/>
    <w:rsid w:val="009B6CCB"/>
    <w:rsid w:val="009B7B4F"/>
    <w:rsid w:val="009C0C22"/>
    <w:rsid w:val="009C163B"/>
    <w:rsid w:val="009C16FA"/>
    <w:rsid w:val="009C18BE"/>
    <w:rsid w:val="009C1E8E"/>
    <w:rsid w:val="009C1F11"/>
    <w:rsid w:val="009C3AAC"/>
    <w:rsid w:val="009C3B62"/>
    <w:rsid w:val="009C4061"/>
    <w:rsid w:val="009C428E"/>
    <w:rsid w:val="009C5626"/>
    <w:rsid w:val="009C5653"/>
    <w:rsid w:val="009C62F1"/>
    <w:rsid w:val="009C64FB"/>
    <w:rsid w:val="009C65C5"/>
    <w:rsid w:val="009C7426"/>
    <w:rsid w:val="009C7617"/>
    <w:rsid w:val="009C791E"/>
    <w:rsid w:val="009D07C0"/>
    <w:rsid w:val="009D121A"/>
    <w:rsid w:val="009D1782"/>
    <w:rsid w:val="009D1C94"/>
    <w:rsid w:val="009D3067"/>
    <w:rsid w:val="009D3A10"/>
    <w:rsid w:val="009D4059"/>
    <w:rsid w:val="009D4076"/>
    <w:rsid w:val="009D4358"/>
    <w:rsid w:val="009D452B"/>
    <w:rsid w:val="009D49BB"/>
    <w:rsid w:val="009D5B62"/>
    <w:rsid w:val="009D5BC6"/>
    <w:rsid w:val="009D5EA1"/>
    <w:rsid w:val="009D6022"/>
    <w:rsid w:val="009D6119"/>
    <w:rsid w:val="009D645E"/>
    <w:rsid w:val="009D6651"/>
    <w:rsid w:val="009D6BB2"/>
    <w:rsid w:val="009D730F"/>
    <w:rsid w:val="009D744A"/>
    <w:rsid w:val="009D7ECC"/>
    <w:rsid w:val="009E0DB9"/>
    <w:rsid w:val="009E139C"/>
    <w:rsid w:val="009E1B85"/>
    <w:rsid w:val="009E273E"/>
    <w:rsid w:val="009E29D8"/>
    <w:rsid w:val="009E2DE2"/>
    <w:rsid w:val="009E2F57"/>
    <w:rsid w:val="009E3731"/>
    <w:rsid w:val="009E3931"/>
    <w:rsid w:val="009E3EBE"/>
    <w:rsid w:val="009E3FA3"/>
    <w:rsid w:val="009E3FD5"/>
    <w:rsid w:val="009E4EBA"/>
    <w:rsid w:val="009E54D3"/>
    <w:rsid w:val="009E5D55"/>
    <w:rsid w:val="009E5D70"/>
    <w:rsid w:val="009E6488"/>
    <w:rsid w:val="009E653D"/>
    <w:rsid w:val="009E6863"/>
    <w:rsid w:val="009E7279"/>
    <w:rsid w:val="009E7587"/>
    <w:rsid w:val="009E75B1"/>
    <w:rsid w:val="009E76B3"/>
    <w:rsid w:val="009F0A43"/>
    <w:rsid w:val="009F0B7F"/>
    <w:rsid w:val="009F2403"/>
    <w:rsid w:val="009F27F6"/>
    <w:rsid w:val="009F2A49"/>
    <w:rsid w:val="009F43FD"/>
    <w:rsid w:val="009F4971"/>
    <w:rsid w:val="009F5237"/>
    <w:rsid w:val="009F5ECC"/>
    <w:rsid w:val="009F72AA"/>
    <w:rsid w:val="009F7435"/>
    <w:rsid w:val="009F7994"/>
    <w:rsid w:val="00A00171"/>
    <w:rsid w:val="00A00CA0"/>
    <w:rsid w:val="00A012CD"/>
    <w:rsid w:val="00A017F7"/>
    <w:rsid w:val="00A0192F"/>
    <w:rsid w:val="00A01B08"/>
    <w:rsid w:val="00A01D29"/>
    <w:rsid w:val="00A02583"/>
    <w:rsid w:val="00A03194"/>
    <w:rsid w:val="00A03246"/>
    <w:rsid w:val="00A034CB"/>
    <w:rsid w:val="00A0352B"/>
    <w:rsid w:val="00A03CCB"/>
    <w:rsid w:val="00A0407F"/>
    <w:rsid w:val="00A05329"/>
    <w:rsid w:val="00A058F1"/>
    <w:rsid w:val="00A059D4"/>
    <w:rsid w:val="00A05E3B"/>
    <w:rsid w:val="00A06055"/>
    <w:rsid w:val="00A06061"/>
    <w:rsid w:val="00A06649"/>
    <w:rsid w:val="00A0719D"/>
    <w:rsid w:val="00A1048A"/>
    <w:rsid w:val="00A11239"/>
    <w:rsid w:val="00A1124B"/>
    <w:rsid w:val="00A11E0D"/>
    <w:rsid w:val="00A11FA9"/>
    <w:rsid w:val="00A12653"/>
    <w:rsid w:val="00A12F6C"/>
    <w:rsid w:val="00A136B2"/>
    <w:rsid w:val="00A1388A"/>
    <w:rsid w:val="00A138AB"/>
    <w:rsid w:val="00A13963"/>
    <w:rsid w:val="00A1435B"/>
    <w:rsid w:val="00A14CFA"/>
    <w:rsid w:val="00A15984"/>
    <w:rsid w:val="00A15AF2"/>
    <w:rsid w:val="00A15F6E"/>
    <w:rsid w:val="00A1661D"/>
    <w:rsid w:val="00A166E3"/>
    <w:rsid w:val="00A16875"/>
    <w:rsid w:val="00A16BF1"/>
    <w:rsid w:val="00A16FD1"/>
    <w:rsid w:val="00A17305"/>
    <w:rsid w:val="00A1731A"/>
    <w:rsid w:val="00A1798C"/>
    <w:rsid w:val="00A20F6F"/>
    <w:rsid w:val="00A2126D"/>
    <w:rsid w:val="00A23B74"/>
    <w:rsid w:val="00A24171"/>
    <w:rsid w:val="00A24566"/>
    <w:rsid w:val="00A24CE6"/>
    <w:rsid w:val="00A24FCC"/>
    <w:rsid w:val="00A254BD"/>
    <w:rsid w:val="00A26BFD"/>
    <w:rsid w:val="00A30A9D"/>
    <w:rsid w:val="00A31021"/>
    <w:rsid w:val="00A31036"/>
    <w:rsid w:val="00A31A76"/>
    <w:rsid w:val="00A32E4F"/>
    <w:rsid w:val="00A33217"/>
    <w:rsid w:val="00A35493"/>
    <w:rsid w:val="00A364A7"/>
    <w:rsid w:val="00A36A99"/>
    <w:rsid w:val="00A3750D"/>
    <w:rsid w:val="00A379FC"/>
    <w:rsid w:val="00A401BF"/>
    <w:rsid w:val="00A40ABD"/>
    <w:rsid w:val="00A40C47"/>
    <w:rsid w:val="00A40CAA"/>
    <w:rsid w:val="00A4162D"/>
    <w:rsid w:val="00A416C3"/>
    <w:rsid w:val="00A4360D"/>
    <w:rsid w:val="00A440EF"/>
    <w:rsid w:val="00A444FC"/>
    <w:rsid w:val="00A452A5"/>
    <w:rsid w:val="00A45A3F"/>
    <w:rsid w:val="00A45A5D"/>
    <w:rsid w:val="00A46674"/>
    <w:rsid w:val="00A4723C"/>
    <w:rsid w:val="00A4732B"/>
    <w:rsid w:val="00A474AE"/>
    <w:rsid w:val="00A477E7"/>
    <w:rsid w:val="00A47AB3"/>
    <w:rsid w:val="00A47B03"/>
    <w:rsid w:val="00A47FB7"/>
    <w:rsid w:val="00A50556"/>
    <w:rsid w:val="00A5061C"/>
    <w:rsid w:val="00A507B8"/>
    <w:rsid w:val="00A50AE9"/>
    <w:rsid w:val="00A50CFC"/>
    <w:rsid w:val="00A50E24"/>
    <w:rsid w:val="00A51561"/>
    <w:rsid w:val="00A51579"/>
    <w:rsid w:val="00A515C6"/>
    <w:rsid w:val="00A51720"/>
    <w:rsid w:val="00A52302"/>
    <w:rsid w:val="00A52478"/>
    <w:rsid w:val="00A536D4"/>
    <w:rsid w:val="00A536D8"/>
    <w:rsid w:val="00A53843"/>
    <w:rsid w:val="00A53C6B"/>
    <w:rsid w:val="00A5420D"/>
    <w:rsid w:val="00A54255"/>
    <w:rsid w:val="00A54359"/>
    <w:rsid w:val="00A54E5F"/>
    <w:rsid w:val="00A55C60"/>
    <w:rsid w:val="00A55FD9"/>
    <w:rsid w:val="00A5607D"/>
    <w:rsid w:val="00A566F2"/>
    <w:rsid w:val="00A5671F"/>
    <w:rsid w:val="00A56C40"/>
    <w:rsid w:val="00A5779E"/>
    <w:rsid w:val="00A57F96"/>
    <w:rsid w:val="00A57FF6"/>
    <w:rsid w:val="00A6042A"/>
    <w:rsid w:val="00A60964"/>
    <w:rsid w:val="00A61022"/>
    <w:rsid w:val="00A61196"/>
    <w:rsid w:val="00A6182A"/>
    <w:rsid w:val="00A618EF"/>
    <w:rsid w:val="00A61C3D"/>
    <w:rsid w:val="00A61CD8"/>
    <w:rsid w:val="00A623E2"/>
    <w:rsid w:val="00A625E8"/>
    <w:rsid w:val="00A65727"/>
    <w:rsid w:val="00A65BC7"/>
    <w:rsid w:val="00A65E3F"/>
    <w:rsid w:val="00A65FDB"/>
    <w:rsid w:val="00A6653C"/>
    <w:rsid w:val="00A667FB"/>
    <w:rsid w:val="00A66B3E"/>
    <w:rsid w:val="00A706A4"/>
    <w:rsid w:val="00A70D88"/>
    <w:rsid w:val="00A716F5"/>
    <w:rsid w:val="00A71E72"/>
    <w:rsid w:val="00A71FEB"/>
    <w:rsid w:val="00A720E6"/>
    <w:rsid w:val="00A72787"/>
    <w:rsid w:val="00A72853"/>
    <w:rsid w:val="00A72BB0"/>
    <w:rsid w:val="00A7485A"/>
    <w:rsid w:val="00A74E38"/>
    <w:rsid w:val="00A74F60"/>
    <w:rsid w:val="00A75B34"/>
    <w:rsid w:val="00A75B57"/>
    <w:rsid w:val="00A75D2E"/>
    <w:rsid w:val="00A77026"/>
    <w:rsid w:val="00A77037"/>
    <w:rsid w:val="00A77577"/>
    <w:rsid w:val="00A80223"/>
    <w:rsid w:val="00A80BA4"/>
    <w:rsid w:val="00A817E2"/>
    <w:rsid w:val="00A82186"/>
    <w:rsid w:val="00A82547"/>
    <w:rsid w:val="00A8275E"/>
    <w:rsid w:val="00A82A1E"/>
    <w:rsid w:val="00A82B5C"/>
    <w:rsid w:val="00A82C54"/>
    <w:rsid w:val="00A837DF"/>
    <w:rsid w:val="00A83A54"/>
    <w:rsid w:val="00A83C43"/>
    <w:rsid w:val="00A84013"/>
    <w:rsid w:val="00A84D67"/>
    <w:rsid w:val="00A85B7C"/>
    <w:rsid w:val="00A868A5"/>
    <w:rsid w:val="00A868C6"/>
    <w:rsid w:val="00A86E2C"/>
    <w:rsid w:val="00A87105"/>
    <w:rsid w:val="00A87753"/>
    <w:rsid w:val="00A87791"/>
    <w:rsid w:val="00A879C1"/>
    <w:rsid w:val="00A87F99"/>
    <w:rsid w:val="00A93038"/>
    <w:rsid w:val="00A93BC5"/>
    <w:rsid w:val="00A94333"/>
    <w:rsid w:val="00A949CA"/>
    <w:rsid w:val="00A94A8D"/>
    <w:rsid w:val="00A94FE1"/>
    <w:rsid w:val="00A953FE"/>
    <w:rsid w:val="00A96634"/>
    <w:rsid w:val="00A968D1"/>
    <w:rsid w:val="00A96A2B"/>
    <w:rsid w:val="00A97597"/>
    <w:rsid w:val="00A978C4"/>
    <w:rsid w:val="00A97D26"/>
    <w:rsid w:val="00AA1629"/>
    <w:rsid w:val="00AA3424"/>
    <w:rsid w:val="00AA3723"/>
    <w:rsid w:val="00AA3D57"/>
    <w:rsid w:val="00AA4BF9"/>
    <w:rsid w:val="00AA578A"/>
    <w:rsid w:val="00AA6414"/>
    <w:rsid w:val="00AA73CE"/>
    <w:rsid w:val="00AA7656"/>
    <w:rsid w:val="00AA7CDE"/>
    <w:rsid w:val="00AA7E0D"/>
    <w:rsid w:val="00AB08CE"/>
    <w:rsid w:val="00AB1A3C"/>
    <w:rsid w:val="00AB1A8A"/>
    <w:rsid w:val="00AB205D"/>
    <w:rsid w:val="00AB2F61"/>
    <w:rsid w:val="00AB3600"/>
    <w:rsid w:val="00AB365D"/>
    <w:rsid w:val="00AB38D6"/>
    <w:rsid w:val="00AB3C17"/>
    <w:rsid w:val="00AB3EEC"/>
    <w:rsid w:val="00AB410C"/>
    <w:rsid w:val="00AB4504"/>
    <w:rsid w:val="00AB4D22"/>
    <w:rsid w:val="00AB5282"/>
    <w:rsid w:val="00AB60E7"/>
    <w:rsid w:val="00AB6D61"/>
    <w:rsid w:val="00AB7059"/>
    <w:rsid w:val="00AB77C2"/>
    <w:rsid w:val="00AB77EA"/>
    <w:rsid w:val="00AB7B06"/>
    <w:rsid w:val="00AB7E1C"/>
    <w:rsid w:val="00AC1C45"/>
    <w:rsid w:val="00AC29B5"/>
    <w:rsid w:val="00AC2EBB"/>
    <w:rsid w:val="00AC4875"/>
    <w:rsid w:val="00AC494E"/>
    <w:rsid w:val="00AC4BE5"/>
    <w:rsid w:val="00AC50B7"/>
    <w:rsid w:val="00AC5661"/>
    <w:rsid w:val="00AC5B6C"/>
    <w:rsid w:val="00AC64AF"/>
    <w:rsid w:val="00AC6C27"/>
    <w:rsid w:val="00AC6C2C"/>
    <w:rsid w:val="00AC6EA1"/>
    <w:rsid w:val="00AC79AE"/>
    <w:rsid w:val="00AC7A83"/>
    <w:rsid w:val="00AD002F"/>
    <w:rsid w:val="00AD069B"/>
    <w:rsid w:val="00AD0A9A"/>
    <w:rsid w:val="00AD16BC"/>
    <w:rsid w:val="00AD24EA"/>
    <w:rsid w:val="00AD25B2"/>
    <w:rsid w:val="00AD25E8"/>
    <w:rsid w:val="00AD356C"/>
    <w:rsid w:val="00AD3F4B"/>
    <w:rsid w:val="00AD4B84"/>
    <w:rsid w:val="00AD5B06"/>
    <w:rsid w:val="00AD5DBF"/>
    <w:rsid w:val="00AD5FF6"/>
    <w:rsid w:val="00AD6017"/>
    <w:rsid w:val="00AD6372"/>
    <w:rsid w:val="00AD656E"/>
    <w:rsid w:val="00AD6EBE"/>
    <w:rsid w:val="00AD6F9B"/>
    <w:rsid w:val="00AD7044"/>
    <w:rsid w:val="00AD71C5"/>
    <w:rsid w:val="00AD7DB9"/>
    <w:rsid w:val="00AE004F"/>
    <w:rsid w:val="00AE0857"/>
    <w:rsid w:val="00AE09BB"/>
    <w:rsid w:val="00AE1140"/>
    <w:rsid w:val="00AE13A3"/>
    <w:rsid w:val="00AE1581"/>
    <w:rsid w:val="00AE1E21"/>
    <w:rsid w:val="00AE1FF5"/>
    <w:rsid w:val="00AE2A81"/>
    <w:rsid w:val="00AE379F"/>
    <w:rsid w:val="00AE489C"/>
    <w:rsid w:val="00AE538A"/>
    <w:rsid w:val="00AE5B51"/>
    <w:rsid w:val="00AE5D76"/>
    <w:rsid w:val="00AE69AD"/>
    <w:rsid w:val="00AE727F"/>
    <w:rsid w:val="00AE79E2"/>
    <w:rsid w:val="00AE7ABA"/>
    <w:rsid w:val="00AE7C33"/>
    <w:rsid w:val="00AE7FE2"/>
    <w:rsid w:val="00AF01F9"/>
    <w:rsid w:val="00AF1277"/>
    <w:rsid w:val="00AF1F39"/>
    <w:rsid w:val="00AF238B"/>
    <w:rsid w:val="00AF240E"/>
    <w:rsid w:val="00AF252F"/>
    <w:rsid w:val="00AF29F3"/>
    <w:rsid w:val="00AF2C66"/>
    <w:rsid w:val="00AF31B1"/>
    <w:rsid w:val="00AF333C"/>
    <w:rsid w:val="00AF367F"/>
    <w:rsid w:val="00AF3D99"/>
    <w:rsid w:val="00AF47AD"/>
    <w:rsid w:val="00AF4900"/>
    <w:rsid w:val="00AF4DC1"/>
    <w:rsid w:val="00AF4E17"/>
    <w:rsid w:val="00AF4E79"/>
    <w:rsid w:val="00AF5C22"/>
    <w:rsid w:val="00AF6417"/>
    <w:rsid w:val="00AF68BF"/>
    <w:rsid w:val="00AF6C04"/>
    <w:rsid w:val="00AF6D1B"/>
    <w:rsid w:val="00AF7D81"/>
    <w:rsid w:val="00B005C1"/>
    <w:rsid w:val="00B009AC"/>
    <w:rsid w:val="00B00BC3"/>
    <w:rsid w:val="00B00FB7"/>
    <w:rsid w:val="00B0114D"/>
    <w:rsid w:val="00B014FC"/>
    <w:rsid w:val="00B01CEB"/>
    <w:rsid w:val="00B01F88"/>
    <w:rsid w:val="00B0273F"/>
    <w:rsid w:val="00B0276C"/>
    <w:rsid w:val="00B033E3"/>
    <w:rsid w:val="00B035C2"/>
    <w:rsid w:val="00B043F6"/>
    <w:rsid w:val="00B0451E"/>
    <w:rsid w:val="00B047BE"/>
    <w:rsid w:val="00B055E4"/>
    <w:rsid w:val="00B05617"/>
    <w:rsid w:val="00B05EC5"/>
    <w:rsid w:val="00B0627A"/>
    <w:rsid w:val="00B06755"/>
    <w:rsid w:val="00B06C72"/>
    <w:rsid w:val="00B071F0"/>
    <w:rsid w:val="00B07D43"/>
    <w:rsid w:val="00B10506"/>
    <w:rsid w:val="00B10662"/>
    <w:rsid w:val="00B10BA1"/>
    <w:rsid w:val="00B10BB5"/>
    <w:rsid w:val="00B10E79"/>
    <w:rsid w:val="00B1122E"/>
    <w:rsid w:val="00B1309E"/>
    <w:rsid w:val="00B1368E"/>
    <w:rsid w:val="00B141D7"/>
    <w:rsid w:val="00B143F6"/>
    <w:rsid w:val="00B14EB5"/>
    <w:rsid w:val="00B15923"/>
    <w:rsid w:val="00B162A8"/>
    <w:rsid w:val="00B1684D"/>
    <w:rsid w:val="00B17392"/>
    <w:rsid w:val="00B17D0E"/>
    <w:rsid w:val="00B2046B"/>
    <w:rsid w:val="00B21453"/>
    <w:rsid w:val="00B215B9"/>
    <w:rsid w:val="00B21C42"/>
    <w:rsid w:val="00B22371"/>
    <w:rsid w:val="00B228A6"/>
    <w:rsid w:val="00B228FA"/>
    <w:rsid w:val="00B2340A"/>
    <w:rsid w:val="00B23775"/>
    <w:rsid w:val="00B23B82"/>
    <w:rsid w:val="00B23F0F"/>
    <w:rsid w:val="00B23F28"/>
    <w:rsid w:val="00B24105"/>
    <w:rsid w:val="00B25BFB"/>
    <w:rsid w:val="00B25EAF"/>
    <w:rsid w:val="00B2610C"/>
    <w:rsid w:val="00B262F8"/>
    <w:rsid w:val="00B2647A"/>
    <w:rsid w:val="00B264ED"/>
    <w:rsid w:val="00B26562"/>
    <w:rsid w:val="00B2665A"/>
    <w:rsid w:val="00B26AD0"/>
    <w:rsid w:val="00B27130"/>
    <w:rsid w:val="00B2738B"/>
    <w:rsid w:val="00B3123D"/>
    <w:rsid w:val="00B31453"/>
    <w:rsid w:val="00B32180"/>
    <w:rsid w:val="00B33106"/>
    <w:rsid w:val="00B33114"/>
    <w:rsid w:val="00B3318C"/>
    <w:rsid w:val="00B335D7"/>
    <w:rsid w:val="00B33F24"/>
    <w:rsid w:val="00B349DC"/>
    <w:rsid w:val="00B34C01"/>
    <w:rsid w:val="00B34D09"/>
    <w:rsid w:val="00B3544E"/>
    <w:rsid w:val="00B35622"/>
    <w:rsid w:val="00B356DB"/>
    <w:rsid w:val="00B35B49"/>
    <w:rsid w:val="00B35B79"/>
    <w:rsid w:val="00B35F8E"/>
    <w:rsid w:val="00B3645E"/>
    <w:rsid w:val="00B3652C"/>
    <w:rsid w:val="00B36B8E"/>
    <w:rsid w:val="00B377C0"/>
    <w:rsid w:val="00B37CEE"/>
    <w:rsid w:val="00B404F3"/>
    <w:rsid w:val="00B406CC"/>
    <w:rsid w:val="00B412E9"/>
    <w:rsid w:val="00B41FFD"/>
    <w:rsid w:val="00B4205E"/>
    <w:rsid w:val="00B42105"/>
    <w:rsid w:val="00B42239"/>
    <w:rsid w:val="00B43959"/>
    <w:rsid w:val="00B43AAB"/>
    <w:rsid w:val="00B43BE3"/>
    <w:rsid w:val="00B44C9C"/>
    <w:rsid w:val="00B44D26"/>
    <w:rsid w:val="00B4529C"/>
    <w:rsid w:val="00B456A6"/>
    <w:rsid w:val="00B45854"/>
    <w:rsid w:val="00B461E8"/>
    <w:rsid w:val="00B46720"/>
    <w:rsid w:val="00B46A5A"/>
    <w:rsid w:val="00B472E4"/>
    <w:rsid w:val="00B473CB"/>
    <w:rsid w:val="00B47B76"/>
    <w:rsid w:val="00B501C7"/>
    <w:rsid w:val="00B50937"/>
    <w:rsid w:val="00B50A36"/>
    <w:rsid w:val="00B510FD"/>
    <w:rsid w:val="00B51563"/>
    <w:rsid w:val="00B52153"/>
    <w:rsid w:val="00B537A5"/>
    <w:rsid w:val="00B53C07"/>
    <w:rsid w:val="00B53D15"/>
    <w:rsid w:val="00B54A23"/>
    <w:rsid w:val="00B54DFF"/>
    <w:rsid w:val="00B5505F"/>
    <w:rsid w:val="00B552AF"/>
    <w:rsid w:val="00B55F26"/>
    <w:rsid w:val="00B603CD"/>
    <w:rsid w:val="00B603D2"/>
    <w:rsid w:val="00B61125"/>
    <w:rsid w:val="00B613CC"/>
    <w:rsid w:val="00B6174F"/>
    <w:rsid w:val="00B62B78"/>
    <w:rsid w:val="00B6345F"/>
    <w:rsid w:val="00B636B2"/>
    <w:rsid w:val="00B64108"/>
    <w:rsid w:val="00B646DE"/>
    <w:rsid w:val="00B650B5"/>
    <w:rsid w:val="00B651A4"/>
    <w:rsid w:val="00B6568B"/>
    <w:rsid w:val="00B65A20"/>
    <w:rsid w:val="00B65D0D"/>
    <w:rsid w:val="00B668A0"/>
    <w:rsid w:val="00B66E74"/>
    <w:rsid w:val="00B66FC8"/>
    <w:rsid w:val="00B67922"/>
    <w:rsid w:val="00B67A8D"/>
    <w:rsid w:val="00B70569"/>
    <w:rsid w:val="00B706C5"/>
    <w:rsid w:val="00B708B8"/>
    <w:rsid w:val="00B70DC0"/>
    <w:rsid w:val="00B710FB"/>
    <w:rsid w:val="00B71912"/>
    <w:rsid w:val="00B71E0D"/>
    <w:rsid w:val="00B724C9"/>
    <w:rsid w:val="00B7286A"/>
    <w:rsid w:val="00B73477"/>
    <w:rsid w:val="00B73BD7"/>
    <w:rsid w:val="00B73F4B"/>
    <w:rsid w:val="00B7444F"/>
    <w:rsid w:val="00B74F9F"/>
    <w:rsid w:val="00B75203"/>
    <w:rsid w:val="00B766B2"/>
    <w:rsid w:val="00B76932"/>
    <w:rsid w:val="00B76FAB"/>
    <w:rsid w:val="00B80098"/>
    <w:rsid w:val="00B8020B"/>
    <w:rsid w:val="00B80985"/>
    <w:rsid w:val="00B809B0"/>
    <w:rsid w:val="00B81E48"/>
    <w:rsid w:val="00B820DD"/>
    <w:rsid w:val="00B82B35"/>
    <w:rsid w:val="00B832F2"/>
    <w:rsid w:val="00B8393E"/>
    <w:rsid w:val="00B83B6C"/>
    <w:rsid w:val="00B844B9"/>
    <w:rsid w:val="00B8473C"/>
    <w:rsid w:val="00B855D0"/>
    <w:rsid w:val="00B85649"/>
    <w:rsid w:val="00B85662"/>
    <w:rsid w:val="00B85DE7"/>
    <w:rsid w:val="00B86149"/>
    <w:rsid w:val="00B867A9"/>
    <w:rsid w:val="00B8766E"/>
    <w:rsid w:val="00B906DB"/>
    <w:rsid w:val="00B91677"/>
    <w:rsid w:val="00B916C4"/>
    <w:rsid w:val="00B91C96"/>
    <w:rsid w:val="00B927F4"/>
    <w:rsid w:val="00B9302C"/>
    <w:rsid w:val="00B94660"/>
    <w:rsid w:val="00B9476A"/>
    <w:rsid w:val="00B958FE"/>
    <w:rsid w:val="00B95CCC"/>
    <w:rsid w:val="00B95E79"/>
    <w:rsid w:val="00B96A02"/>
    <w:rsid w:val="00BA05DA"/>
    <w:rsid w:val="00BA1664"/>
    <w:rsid w:val="00BA17AD"/>
    <w:rsid w:val="00BA19F1"/>
    <w:rsid w:val="00BA1D1F"/>
    <w:rsid w:val="00BA1F30"/>
    <w:rsid w:val="00BA2128"/>
    <w:rsid w:val="00BA30E4"/>
    <w:rsid w:val="00BA37FC"/>
    <w:rsid w:val="00BA5885"/>
    <w:rsid w:val="00BA5D61"/>
    <w:rsid w:val="00BA5F43"/>
    <w:rsid w:val="00BA605B"/>
    <w:rsid w:val="00BA6410"/>
    <w:rsid w:val="00BA6CF3"/>
    <w:rsid w:val="00BA7324"/>
    <w:rsid w:val="00BB04DF"/>
    <w:rsid w:val="00BB0CB9"/>
    <w:rsid w:val="00BB2869"/>
    <w:rsid w:val="00BB573D"/>
    <w:rsid w:val="00BB59BC"/>
    <w:rsid w:val="00BB5ECE"/>
    <w:rsid w:val="00BB6EF1"/>
    <w:rsid w:val="00BB74EF"/>
    <w:rsid w:val="00BB7DCC"/>
    <w:rsid w:val="00BC0493"/>
    <w:rsid w:val="00BC40B1"/>
    <w:rsid w:val="00BC4803"/>
    <w:rsid w:val="00BC52C2"/>
    <w:rsid w:val="00BC53D7"/>
    <w:rsid w:val="00BC59CF"/>
    <w:rsid w:val="00BC5D6A"/>
    <w:rsid w:val="00BC6BE1"/>
    <w:rsid w:val="00BC7571"/>
    <w:rsid w:val="00BC757D"/>
    <w:rsid w:val="00BC79F5"/>
    <w:rsid w:val="00BC7DD8"/>
    <w:rsid w:val="00BD0617"/>
    <w:rsid w:val="00BD0AC9"/>
    <w:rsid w:val="00BD0FA7"/>
    <w:rsid w:val="00BD2171"/>
    <w:rsid w:val="00BD21FE"/>
    <w:rsid w:val="00BD3DA8"/>
    <w:rsid w:val="00BD3F74"/>
    <w:rsid w:val="00BD428B"/>
    <w:rsid w:val="00BD4789"/>
    <w:rsid w:val="00BD47E0"/>
    <w:rsid w:val="00BD49C6"/>
    <w:rsid w:val="00BD4D67"/>
    <w:rsid w:val="00BD5652"/>
    <w:rsid w:val="00BD6583"/>
    <w:rsid w:val="00BD659E"/>
    <w:rsid w:val="00BD67FD"/>
    <w:rsid w:val="00BD76FF"/>
    <w:rsid w:val="00BD7CA5"/>
    <w:rsid w:val="00BE0977"/>
    <w:rsid w:val="00BE0B6D"/>
    <w:rsid w:val="00BE0FB0"/>
    <w:rsid w:val="00BE2365"/>
    <w:rsid w:val="00BE2519"/>
    <w:rsid w:val="00BE2DD9"/>
    <w:rsid w:val="00BE2E98"/>
    <w:rsid w:val="00BE3051"/>
    <w:rsid w:val="00BE52DD"/>
    <w:rsid w:val="00BE5724"/>
    <w:rsid w:val="00BE64CF"/>
    <w:rsid w:val="00BE6596"/>
    <w:rsid w:val="00BE6E69"/>
    <w:rsid w:val="00BE74F1"/>
    <w:rsid w:val="00BF02F6"/>
    <w:rsid w:val="00BF042F"/>
    <w:rsid w:val="00BF1164"/>
    <w:rsid w:val="00BF14AC"/>
    <w:rsid w:val="00BF3127"/>
    <w:rsid w:val="00BF3152"/>
    <w:rsid w:val="00BF34BB"/>
    <w:rsid w:val="00BF3518"/>
    <w:rsid w:val="00BF3A3B"/>
    <w:rsid w:val="00BF3B34"/>
    <w:rsid w:val="00BF3D16"/>
    <w:rsid w:val="00BF42DD"/>
    <w:rsid w:val="00BF476B"/>
    <w:rsid w:val="00BF47C8"/>
    <w:rsid w:val="00BF490F"/>
    <w:rsid w:val="00BF591A"/>
    <w:rsid w:val="00BF598E"/>
    <w:rsid w:val="00BF607C"/>
    <w:rsid w:val="00BF6395"/>
    <w:rsid w:val="00BF6599"/>
    <w:rsid w:val="00BF6E29"/>
    <w:rsid w:val="00BF72D1"/>
    <w:rsid w:val="00C000DC"/>
    <w:rsid w:val="00C00918"/>
    <w:rsid w:val="00C0093B"/>
    <w:rsid w:val="00C00940"/>
    <w:rsid w:val="00C01321"/>
    <w:rsid w:val="00C01840"/>
    <w:rsid w:val="00C01DE1"/>
    <w:rsid w:val="00C0288A"/>
    <w:rsid w:val="00C03368"/>
    <w:rsid w:val="00C03C8B"/>
    <w:rsid w:val="00C04026"/>
    <w:rsid w:val="00C04350"/>
    <w:rsid w:val="00C047FD"/>
    <w:rsid w:val="00C04FAA"/>
    <w:rsid w:val="00C050DA"/>
    <w:rsid w:val="00C052ED"/>
    <w:rsid w:val="00C0536D"/>
    <w:rsid w:val="00C05D25"/>
    <w:rsid w:val="00C06B8C"/>
    <w:rsid w:val="00C070D6"/>
    <w:rsid w:val="00C0759C"/>
    <w:rsid w:val="00C07DC6"/>
    <w:rsid w:val="00C07FD9"/>
    <w:rsid w:val="00C1053E"/>
    <w:rsid w:val="00C107D4"/>
    <w:rsid w:val="00C1163F"/>
    <w:rsid w:val="00C12E87"/>
    <w:rsid w:val="00C12F1D"/>
    <w:rsid w:val="00C13403"/>
    <w:rsid w:val="00C13539"/>
    <w:rsid w:val="00C13613"/>
    <w:rsid w:val="00C13E40"/>
    <w:rsid w:val="00C15155"/>
    <w:rsid w:val="00C15693"/>
    <w:rsid w:val="00C15892"/>
    <w:rsid w:val="00C15902"/>
    <w:rsid w:val="00C15F5A"/>
    <w:rsid w:val="00C15FF7"/>
    <w:rsid w:val="00C1615E"/>
    <w:rsid w:val="00C16172"/>
    <w:rsid w:val="00C16798"/>
    <w:rsid w:val="00C16BB0"/>
    <w:rsid w:val="00C1769A"/>
    <w:rsid w:val="00C17D63"/>
    <w:rsid w:val="00C21FDF"/>
    <w:rsid w:val="00C22457"/>
    <w:rsid w:val="00C224FA"/>
    <w:rsid w:val="00C23D10"/>
    <w:rsid w:val="00C25B6E"/>
    <w:rsid w:val="00C263DF"/>
    <w:rsid w:val="00C26AFD"/>
    <w:rsid w:val="00C279EB"/>
    <w:rsid w:val="00C305C5"/>
    <w:rsid w:val="00C30923"/>
    <w:rsid w:val="00C30B3F"/>
    <w:rsid w:val="00C30BB4"/>
    <w:rsid w:val="00C3100F"/>
    <w:rsid w:val="00C3161C"/>
    <w:rsid w:val="00C31D9D"/>
    <w:rsid w:val="00C32824"/>
    <w:rsid w:val="00C32A42"/>
    <w:rsid w:val="00C33A63"/>
    <w:rsid w:val="00C33C89"/>
    <w:rsid w:val="00C34C71"/>
    <w:rsid w:val="00C35D08"/>
    <w:rsid w:val="00C37569"/>
    <w:rsid w:val="00C3765F"/>
    <w:rsid w:val="00C40B70"/>
    <w:rsid w:val="00C410EF"/>
    <w:rsid w:val="00C414CC"/>
    <w:rsid w:val="00C4160A"/>
    <w:rsid w:val="00C42043"/>
    <w:rsid w:val="00C42129"/>
    <w:rsid w:val="00C421E1"/>
    <w:rsid w:val="00C42B5B"/>
    <w:rsid w:val="00C43312"/>
    <w:rsid w:val="00C434FE"/>
    <w:rsid w:val="00C435F6"/>
    <w:rsid w:val="00C44490"/>
    <w:rsid w:val="00C4497D"/>
    <w:rsid w:val="00C45FE6"/>
    <w:rsid w:val="00C46447"/>
    <w:rsid w:val="00C470D9"/>
    <w:rsid w:val="00C4772A"/>
    <w:rsid w:val="00C47B16"/>
    <w:rsid w:val="00C47BA7"/>
    <w:rsid w:val="00C47D9E"/>
    <w:rsid w:val="00C502F5"/>
    <w:rsid w:val="00C5053A"/>
    <w:rsid w:val="00C50A7D"/>
    <w:rsid w:val="00C50B4F"/>
    <w:rsid w:val="00C513B8"/>
    <w:rsid w:val="00C515CA"/>
    <w:rsid w:val="00C51FBD"/>
    <w:rsid w:val="00C52249"/>
    <w:rsid w:val="00C529C7"/>
    <w:rsid w:val="00C52D7F"/>
    <w:rsid w:val="00C52DCA"/>
    <w:rsid w:val="00C52E5C"/>
    <w:rsid w:val="00C5358A"/>
    <w:rsid w:val="00C53938"/>
    <w:rsid w:val="00C53B5B"/>
    <w:rsid w:val="00C54B4A"/>
    <w:rsid w:val="00C54C05"/>
    <w:rsid w:val="00C54D52"/>
    <w:rsid w:val="00C5514B"/>
    <w:rsid w:val="00C55AD9"/>
    <w:rsid w:val="00C55BDE"/>
    <w:rsid w:val="00C55FB2"/>
    <w:rsid w:val="00C565D9"/>
    <w:rsid w:val="00C566D3"/>
    <w:rsid w:val="00C568F0"/>
    <w:rsid w:val="00C56A83"/>
    <w:rsid w:val="00C56C25"/>
    <w:rsid w:val="00C56DB8"/>
    <w:rsid w:val="00C577E5"/>
    <w:rsid w:val="00C577EB"/>
    <w:rsid w:val="00C5794F"/>
    <w:rsid w:val="00C57A47"/>
    <w:rsid w:val="00C57EE7"/>
    <w:rsid w:val="00C60AFF"/>
    <w:rsid w:val="00C60C7B"/>
    <w:rsid w:val="00C61674"/>
    <w:rsid w:val="00C63191"/>
    <w:rsid w:val="00C63B64"/>
    <w:rsid w:val="00C63BD1"/>
    <w:rsid w:val="00C64030"/>
    <w:rsid w:val="00C646C4"/>
    <w:rsid w:val="00C64976"/>
    <w:rsid w:val="00C64C2C"/>
    <w:rsid w:val="00C652AC"/>
    <w:rsid w:val="00C65976"/>
    <w:rsid w:val="00C65E69"/>
    <w:rsid w:val="00C66B77"/>
    <w:rsid w:val="00C679EB"/>
    <w:rsid w:val="00C67B6A"/>
    <w:rsid w:val="00C70294"/>
    <w:rsid w:val="00C708F4"/>
    <w:rsid w:val="00C714F3"/>
    <w:rsid w:val="00C717E4"/>
    <w:rsid w:val="00C71BEC"/>
    <w:rsid w:val="00C72255"/>
    <w:rsid w:val="00C7281A"/>
    <w:rsid w:val="00C72853"/>
    <w:rsid w:val="00C72B26"/>
    <w:rsid w:val="00C7425D"/>
    <w:rsid w:val="00C745A1"/>
    <w:rsid w:val="00C74A59"/>
    <w:rsid w:val="00C74D74"/>
    <w:rsid w:val="00C7515F"/>
    <w:rsid w:val="00C759CA"/>
    <w:rsid w:val="00C75B63"/>
    <w:rsid w:val="00C76378"/>
    <w:rsid w:val="00C765A4"/>
    <w:rsid w:val="00C766B1"/>
    <w:rsid w:val="00C770F5"/>
    <w:rsid w:val="00C7731D"/>
    <w:rsid w:val="00C774D5"/>
    <w:rsid w:val="00C81402"/>
    <w:rsid w:val="00C81D7B"/>
    <w:rsid w:val="00C82622"/>
    <w:rsid w:val="00C827C0"/>
    <w:rsid w:val="00C82BAD"/>
    <w:rsid w:val="00C8319D"/>
    <w:rsid w:val="00C83367"/>
    <w:rsid w:val="00C83F23"/>
    <w:rsid w:val="00C84DCB"/>
    <w:rsid w:val="00C8528D"/>
    <w:rsid w:val="00C85FC6"/>
    <w:rsid w:val="00C8747F"/>
    <w:rsid w:val="00C877DD"/>
    <w:rsid w:val="00C87832"/>
    <w:rsid w:val="00C8783B"/>
    <w:rsid w:val="00C87916"/>
    <w:rsid w:val="00C87BDD"/>
    <w:rsid w:val="00C94655"/>
    <w:rsid w:val="00C94D9C"/>
    <w:rsid w:val="00C95577"/>
    <w:rsid w:val="00C95705"/>
    <w:rsid w:val="00C957A9"/>
    <w:rsid w:val="00C958F9"/>
    <w:rsid w:val="00C9598E"/>
    <w:rsid w:val="00C95B22"/>
    <w:rsid w:val="00C95C89"/>
    <w:rsid w:val="00C95E57"/>
    <w:rsid w:val="00C96E46"/>
    <w:rsid w:val="00C97863"/>
    <w:rsid w:val="00CA0770"/>
    <w:rsid w:val="00CA0F3E"/>
    <w:rsid w:val="00CA1933"/>
    <w:rsid w:val="00CA32F3"/>
    <w:rsid w:val="00CA331F"/>
    <w:rsid w:val="00CA5F88"/>
    <w:rsid w:val="00CA660A"/>
    <w:rsid w:val="00CA6DAD"/>
    <w:rsid w:val="00CA6F2D"/>
    <w:rsid w:val="00CA6F30"/>
    <w:rsid w:val="00CA7D4C"/>
    <w:rsid w:val="00CA7E8D"/>
    <w:rsid w:val="00CB00C2"/>
    <w:rsid w:val="00CB055C"/>
    <w:rsid w:val="00CB076A"/>
    <w:rsid w:val="00CB0B35"/>
    <w:rsid w:val="00CB0B68"/>
    <w:rsid w:val="00CB11EA"/>
    <w:rsid w:val="00CB1336"/>
    <w:rsid w:val="00CB17E7"/>
    <w:rsid w:val="00CB1C28"/>
    <w:rsid w:val="00CB1CBB"/>
    <w:rsid w:val="00CB233D"/>
    <w:rsid w:val="00CB309F"/>
    <w:rsid w:val="00CB36A6"/>
    <w:rsid w:val="00CB3B4E"/>
    <w:rsid w:val="00CB3B93"/>
    <w:rsid w:val="00CB438C"/>
    <w:rsid w:val="00CB4DBE"/>
    <w:rsid w:val="00CB5221"/>
    <w:rsid w:val="00CB5271"/>
    <w:rsid w:val="00CB53AB"/>
    <w:rsid w:val="00CB53D5"/>
    <w:rsid w:val="00CB55E1"/>
    <w:rsid w:val="00CB635A"/>
    <w:rsid w:val="00CB70EF"/>
    <w:rsid w:val="00CC03C5"/>
    <w:rsid w:val="00CC0EE9"/>
    <w:rsid w:val="00CC0F48"/>
    <w:rsid w:val="00CC204B"/>
    <w:rsid w:val="00CC2358"/>
    <w:rsid w:val="00CC2C48"/>
    <w:rsid w:val="00CC36A2"/>
    <w:rsid w:val="00CC37B2"/>
    <w:rsid w:val="00CC3A89"/>
    <w:rsid w:val="00CC418B"/>
    <w:rsid w:val="00CC493A"/>
    <w:rsid w:val="00CC4A4A"/>
    <w:rsid w:val="00CC4B01"/>
    <w:rsid w:val="00CC4B66"/>
    <w:rsid w:val="00CC4FFD"/>
    <w:rsid w:val="00CC541C"/>
    <w:rsid w:val="00CC5459"/>
    <w:rsid w:val="00CC59CD"/>
    <w:rsid w:val="00CC5A05"/>
    <w:rsid w:val="00CC668D"/>
    <w:rsid w:val="00CD0F4A"/>
    <w:rsid w:val="00CD103B"/>
    <w:rsid w:val="00CD10C6"/>
    <w:rsid w:val="00CD1C23"/>
    <w:rsid w:val="00CD1D31"/>
    <w:rsid w:val="00CD282C"/>
    <w:rsid w:val="00CD316F"/>
    <w:rsid w:val="00CD322E"/>
    <w:rsid w:val="00CD32A8"/>
    <w:rsid w:val="00CD3A87"/>
    <w:rsid w:val="00CD4AC4"/>
    <w:rsid w:val="00CD5219"/>
    <w:rsid w:val="00CD626D"/>
    <w:rsid w:val="00CD6797"/>
    <w:rsid w:val="00CD6A53"/>
    <w:rsid w:val="00CD7038"/>
    <w:rsid w:val="00CD767E"/>
    <w:rsid w:val="00CD7C5C"/>
    <w:rsid w:val="00CD7F53"/>
    <w:rsid w:val="00CE0558"/>
    <w:rsid w:val="00CE08BE"/>
    <w:rsid w:val="00CE3CB4"/>
    <w:rsid w:val="00CE4A3B"/>
    <w:rsid w:val="00CE4FEA"/>
    <w:rsid w:val="00CE52AD"/>
    <w:rsid w:val="00CE5ACC"/>
    <w:rsid w:val="00CE607C"/>
    <w:rsid w:val="00CE6D31"/>
    <w:rsid w:val="00CE76E1"/>
    <w:rsid w:val="00CE7DD1"/>
    <w:rsid w:val="00CF0AD1"/>
    <w:rsid w:val="00CF0F03"/>
    <w:rsid w:val="00CF23B1"/>
    <w:rsid w:val="00CF2815"/>
    <w:rsid w:val="00CF2B42"/>
    <w:rsid w:val="00CF2D6B"/>
    <w:rsid w:val="00CF3677"/>
    <w:rsid w:val="00CF3684"/>
    <w:rsid w:val="00CF3C72"/>
    <w:rsid w:val="00CF4281"/>
    <w:rsid w:val="00CF4632"/>
    <w:rsid w:val="00CF4718"/>
    <w:rsid w:val="00CF489B"/>
    <w:rsid w:val="00CF5740"/>
    <w:rsid w:val="00CF6127"/>
    <w:rsid w:val="00CF6B82"/>
    <w:rsid w:val="00CF7053"/>
    <w:rsid w:val="00CF7190"/>
    <w:rsid w:val="00CF7836"/>
    <w:rsid w:val="00D00226"/>
    <w:rsid w:val="00D00B95"/>
    <w:rsid w:val="00D00F70"/>
    <w:rsid w:val="00D014B5"/>
    <w:rsid w:val="00D01F9B"/>
    <w:rsid w:val="00D020CC"/>
    <w:rsid w:val="00D02237"/>
    <w:rsid w:val="00D025BA"/>
    <w:rsid w:val="00D027BC"/>
    <w:rsid w:val="00D02A83"/>
    <w:rsid w:val="00D03D2D"/>
    <w:rsid w:val="00D03D69"/>
    <w:rsid w:val="00D03E26"/>
    <w:rsid w:val="00D040A1"/>
    <w:rsid w:val="00D04614"/>
    <w:rsid w:val="00D04719"/>
    <w:rsid w:val="00D04A41"/>
    <w:rsid w:val="00D04C87"/>
    <w:rsid w:val="00D05143"/>
    <w:rsid w:val="00D059F1"/>
    <w:rsid w:val="00D05D28"/>
    <w:rsid w:val="00D06269"/>
    <w:rsid w:val="00D06A1D"/>
    <w:rsid w:val="00D071F3"/>
    <w:rsid w:val="00D100FD"/>
    <w:rsid w:val="00D11AF2"/>
    <w:rsid w:val="00D126A6"/>
    <w:rsid w:val="00D12B21"/>
    <w:rsid w:val="00D12FB2"/>
    <w:rsid w:val="00D1316C"/>
    <w:rsid w:val="00D14316"/>
    <w:rsid w:val="00D14A4A"/>
    <w:rsid w:val="00D15069"/>
    <w:rsid w:val="00D1506C"/>
    <w:rsid w:val="00D150E6"/>
    <w:rsid w:val="00D15F12"/>
    <w:rsid w:val="00D16C90"/>
    <w:rsid w:val="00D20D00"/>
    <w:rsid w:val="00D21603"/>
    <w:rsid w:val="00D2327F"/>
    <w:rsid w:val="00D2443C"/>
    <w:rsid w:val="00D245B7"/>
    <w:rsid w:val="00D24784"/>
    <w:rsid w:val="00D24F6E"/>
    <w:rsid w:val="00D25699"/>
    <w:rsid w:val="00D258AE"/>
    <w:rsid w:val="00D258DA"/>
    <w:rsid w:val="00D25A4B"/>
    <w:rsid w:val="00D25A7D"/>
    <w:rsid w:val="00D27A0A"/>
    <w:rsid w:val="00D306DE"/>
    <w:rsid w:val="00D30929"/>
    <w:rsid w:val="00D3105A"/>
    <w:rsid w:val="00D3188F"/>
    <w:rsid w:val="00D31ACA"/>
    <w:rsid w:val="00D32106"/>
    <w:rsid w:val="00D32CFD"/>
    <w:rsid w:val="00D33077"/>
    <w:rsid w:val="00D34652"/>
    <w:rsid w:val="00D347D7"/>
    <w:rsid w:val="00D34B79"/>
    <w:rsid w:val="00D34CD4"/>
    <w:rsid w:val="00D34DEF"/>
    <w:rsid w:val="00D35519"/>
    <w:rsid w:val="00D35E8D"/>
    <w:rsid w:val="00D35F81"/>
    <w:rsid w:val="00D36623"/>
    <w:rsid w:val="00D370F6"/>
    <w:rsid w:val="00D37230"/>
    <w:rsid w:val="00D37AF4"/>
    <w:rsid w:val="00D40671"/>
    <w:rsid w:val="00D40A92"/>
    <w:rsid w:val="00D40B7E"/>
    <w:rsid w:val="00D40FF3"/>
    <w:rsid w:val="00D4178D"/>
    <w:rsid w:val="00D41B02"/>
    <w:rsid w:val="00D41C9C"/>
    <w:rsid w:val="00D41FA3"/>
    <w:rsid w:val="00D429F4"/>
    <w:rsid w:val="00D43B39"/>
    <w:rsid w:val="00D43EEB"/>
    <w:rsid w:val="00D43F09"/>
    <w:rsid w:val="00D44877"/>
    <w:rsid w:val="00D44B85"/>
    <w:rsid w:val="00D45085"/>
    <w:rsid w:val="00D45252"/>
    <w:rsid w:val="00D4621A"/>
    <w:rsid w:val="00D463E0"/>
    <w:rsid w:val="00D46DA6"/>
    <w:rsid w:val="00D47BB6"/>
    <w:rsid w:val="00D50525"/>
    <w:rsid w:val="00D51658"/>
    <w:rsid w:val="00D5177B"/>
    <w:rsid w:val="00D51FEC"/>
    <w:rsid w:val="00D53329"/>
    <w:rsid w:val="00D5456A"/>
    <w:rsid w:val="00D54662"/>
    <w:rsid w:val="00D54A98"/>
    <w:rsid w:val="00D55197"/>
    <w:rsid w:val="00D55955"/>
    <w:rsid w:val="00D5598C"/>
    <w:rsid w:val="00D561E3"/>
    <w:rsid w:val="00D561FB"/>
    <w:rsid w:val="00D56AED"/>
    <w:rsid w:val="00D5779A"/>
    <w:rsid w:val="00D57A83"/>
    <w:rsid w:val="00D6061D"/>
    <w:rsid w:val="00D60AB2"/>
    <w:rsid w:val="00D60CCE"/>
    <w:rsid w:val="00D60D27"/>
    <w:rsid w:val="00D617F2"/>
    <w:rsid w:val="00D618F5"/>
    <w:rsid w:val="00D6286F"/>
    <w:rsid w:val="00D644B0"/>
    <w:rsid w:val="00D64FC6"/>
    <w:rsid w:val="00D65295"/>
    <w:rsid w:val="00D65F5E"/>
    <w:rsid w:val="00D65F84"/>
    <w:rsid w:val="00D66277"/>
    <w:rsid w:val="00D67708"/>
    <w:rsid w:val="00D701EA"/>
    <w:rsid w:val="00D71D99"/>
    <w:rsid w:val="00D71E59"/>
    <w:rsid w:val="00D727D4"/>
    <w:rsid w:val="00D73F45"/>
    <w:rsid w:val="00D742DB"/>
    <w:rsid w:val="00D74DAA"/>
    <w:rsid w:val="00D751C9"/>
    <w:rsid w:val="00D755FC"/>
    <w:rsid w:val="00D756EB"/>
    <w:rsid w:val="00D7663B"/>
    <w:rsid w:val="00D76711"/>
    <w:rsid w:val="00D769CC"/>
    <w:rsid w:val="00D773E0"/>
    <w:rsid w:val="00D81521"/>
    <w:rsid w:val="00D821D3"/>
    <w:rsid w:val="00D8243F"/>
    <w:rsid w:val="00D83422"/>
    <w:rsid w:val="00D84EFB"/>
    <w:rsid w:val="00D850C2"/>
    <w:rsid w:val="00D850D7"/>
    <w:rsid w:val="00D8552D"/>
    <w:rsid w:val="00D86B47"/>
    <w:rsid w:val="00D86F0C"/>
    <w:rsid w:val="00D87CAD"/>
    <w:rsid w:val="00D87F1A"/>
    <w:rsid w:val="00D90901"/>
    <w:rsid w:val="00D90D79"/>
    <w:rsid w:val="00D90F54"/>
    <w:rsid w:val="00D9127A"/>
    <w:rsid w:val="00D916C8"/>
    <w:rsid w:val="00D93052"/>
    <w:rsid w:val="00D93105"/>
    <w:rsid w:val="00D93739"/>
    <w:rsid w:val="00D94053"/>
    <w:rsid w:val="00D95B53"/>
    <w:rsid w:val="00D96EC8"/>
    <w:rsid w:val="00D97536"/>
    <w:rsid w:val="00D975B6"/>
    <w:rsid w:val="00D97A32"/>
    <w:rsid w:val="00D97BBE"/>
    <w:rsid w:val="00D97D39"/>
    <w:rsid w:val="00DA00B0"/>
    <w:rsid w:val="00DA081F"/>
    <w:rsid w:val="00DA0A10"/>
    <w:rsid w:val="00DA0E40"/>
    <w:rsid w:val="00DA11E9"/>
    <w:rsid w:val="00DA24CE"/>
    <w:rsid w:val="00DA2716"/>
    <w:rsid w:val="00DA3A7A"/>
    <w:rsid w:val="00DA3ACF"/>
    <w:rsid w:val="00DA4155"/>
    <w:rsid w:val="00DA48C4"/>
    <w:rsid w:val="00DA49B8"/>
    <w:rsid w:val="00DA5350"/>
    <w:rsid w:val="00DA53AD"/>
    <w:rsid w:val="00DA5A2C"/>
    <w:rsid w:val="00DA6139"/>
    <w:rsid w:val="00DA6AF3"/>
    <w:rsid w:val="00DA6C12"/>
    <w:rsid w:val="00DA7AC1"/>
    <w:rsid w:val="00DB036B"/>
    <w:rsid w:val="00DB05D3"/>
    <w:rsid w:val="00DB1622"/>
    <w:rsid w:val="00DB1669"/>
    <w:rsid w:val="00DB1D37"/>
    <w:rsid w:val="00DB3207"/>
    <w:rsid w:val="00DB33B9"/>
    <w:rsid w:val="00DB3808"/>
    <w:rsid w:val="00DB385D"/>
    <w:rsid w:val="00DB4345"/>
    <w:rsid w:val="00DB4608"/>
    <w:rsid w:val="00DB4921"/>
    <w:rsid w:val="00DB4988"/>
    <w:rsid w:val="00DB5CAD"/>
    <w:rsid w:val="00DB5D6C"/>
    <w:rsid w:val="00DB5F18"/>
    <w:rsid w:val="00DB636F"/>
    <w:rsid w:val="00DB68EC"/>
    <w:rsid w:val="00DB6BE8"/>
    <w:rsid w:val="00DB6F4F"/>
    <w:rsid w:val="00DB76DB"/>
    <w:rsid w:val="00DC0039"/>
    <w:rsid w:val="00DC0268"/>
    <w:rsid w:val="00DC06F7"/>
    <w:rsid w:val="00DC08E6"/>
    <w:rsid w:val="00DC0AEF"/>
    <w:rsid w:val="00DC0BDA"/>
    <w:rsid w:val="00DC1229"/>
    <w:rsid w:val="00DC1645"/>
    <w:rsid w:val="00DC18D2"/>
    <w:rsid w:val="00DC1E81"/>
    <w:rsid w:val="00DC2327"/>
    <w:rsid w:val="00DC2750"/>
    <w:rsid w:val="00DC28B9"/>
    <w:rsid w:val="00DC2B0C"/>
    <w:rsid w:val="00DC30DD"/>
    <w:rsid w:val="00DC3AF6"/>
    <w:rsid w:val="00DC3C26"/>
    <w:rsid w:val="00DC42C0"/>
    <w:rsid w:val="00DC4EF9"/>
    <w:rsid w:val="00DC54B4"/>
    <w:rsid w:val="00DC5828"/>
    <w:rsid w:val="00DC5D55"/>
    <w:rsid w:val="00DC5EDF"/>
    <w:rsid w:val="00DC652C"/>
    <w:rsid w:val="00DC6758"/>
    <w:rsid w:val="00DC6A67"/>
    <w:rsid w:val="00DC7108"/>
    <w:rsid w:val="00DC7979"/>
    <w:rsid w:val="00DC7D91"/>
    <w:rsid w:val="00DC7F5A"/>
    <w:rsid w:val="00DD09E7"/>
    <w:rsid w:val="00DD0DDD"/>
    <w:rsid w:val="00DD1486"/>
    <w:rsid w:val="00DD1550"/>
    <w:rsid w:val="00DD1685"/>
    <w:rsid w:val="00DD16C6"/>
    <w:rsid w:val="00DD1A86"/>
    <w:rsid w:val="00DD2111"/>
    <w:rsid w:val="00DD25D2"/>
    <w:rsid w:val="00DD2B30"/>
    <w:rsid w:val="00DD2C88"/>
    <w:rsid w:val="00DD33C4"/>
    <w:rsid w:val="00DD39B9"/>
    <w:rsid w:val="00DD455E"/>
    <w:rsid w:val="00DD607F"/>
    <w:rsid w:val="00DD6337"/>
    <w:rsid w:val="00DD643A"/>
    <w:rsid w:val="00DD6912"/>
    <w:rsid w:val="00DD69FF"/>
    <w:rsid w:val="00DD74EF"/>
    <w:rsid w:val="00DD77BD"/>
    <w:rsid w:val="00DD7888"/>
    <w:rsid w:val="00DE093D"/>
    <w:rsid w:val="00DE0AB7"/>
    <w:rsid w:val="00DE0BD3"/>
    <w:rsid w:val="00DE1237"/>
    <w:rsid w:val="00DE17FF"/>
    <w:rsid w:val="00DE21E4"/>
    <w:rsid w:val="00DE31AC"/>
    <w:rsid w:val="00DE35CC"/>
    <w:rsid w:val="00DE4DFA"/>
    <w:rsid w:val="00DE534C"/>
    <w:rsid w:val="00DE639B"/>
    <w:rsid w:val="00DE701E"/>
    <w:rsid w:val="00DE7621"/>
    <w:rsid w:val="00DE778D"/>
    <w:rsid w:val="00DE79F8"/>
    <w:rsid w:val="00DE7B8F"/>
    <w:rsid w:val="00DE7C1E"/>
    <w:rsid w:val="00DE7F43"/>
    <w:rsid w:val="00DE7F4C"/>
    <w:rsid w:val="00DE7F57"/>
    <w:rsid w:val="00DF03BB"/>
    <w:rsid w:val="00DF0E58"/>
    <w:rsid w:val="00DF11AC"/>
    <w:rsid w:val="00DF1562"/>
    <w:rsid w:val="00DF16AA"/>
    <w:rsid w:val="00DF19AD"/>
    <w:rsid w:val="00DF1FDD"/>
    <w:rsid w:val="00DF2041"/>
    <w:rsid w:val="00DF2DE4"/>
    <w:rsid w:val="00DF3691"/>
    <w:rsid w:val="00DF36B6"/>
    <w:rsid w:val="00DF3B28"/>
    <w:rsid w:val="00DF3DDF"/>
    <w:rsid w:val="00DF3DF3"/>
    <w:rsid w:val="00DF5376"/>
    <w:rsid w:val="00DF5B9B"/>
    <w:rsid w:val="00DF5CF2"/>
    <w:rsid w:val="00DF5DE1"/>
    <w:rsid w:val="00DF7097"/>
    <w:rsid w:val="00DF7903"/>
    <w:rsid w:val="00DF7D0A"/>
    <w:rsid w:val="00E00760"/>
    <w:rsid w:val="00E00AAB"/>
    <w:rsid w:val="00E00E46"/>
    <w:rsid w:val="00E026B3"/>
    <w:rsid w:val="00E02B02"/>
    <w:rsid w:val="00E0337B"/>
    <w:rsid w:val="00E033D1"/>
    <w:rsid w:val="00E037B5"/>
    <w:rsid w:val="00E03CC7"/>
    <w:rsid w:val="00E0413F"/>
    <w:rsid w:val="00E04740"/>
    <w:rsid w:val="00E05589"/>
    <w:rsid w:val="00E0559F"/>
    <w:rsid w:val="00E067DB"/>
    <w:rsid w:val="00E06EE9"/>
    <w:rsid w:val="00E06F02"/>
    <w:rsid w:val="00E07119"/>
    <w:rsid w:val="00E07843"/>
    <w:rsid w:val="00E07A36"/>
    <w:rsid w:val="00E07FCB"/>
    <w:rsid w:val="00E10067"/>
    <w:rsid w:val="00E10144"/>
    <w:rsid w:val="00E1085A"/>
    <w:rsid w:val="00E10B01"/>
    <w:rsid w:val="00E116EF"/>
    <w:rsid w:val="00E11860"/>
    <w:rsid w:val="00E128EC"/>
    <w:rsid w:val="00E12DA1"/>
    <w:rsid w:val="00E1308A"/>
    <w:rsid w:val="00E13AE0"/>
    <w:rsid w:val="00E145D9"/>
    <w:rsid w:val="00E15790"/>
    <w:rsid w:val="00E157C7"/>
    <w:rsid w:val="00E15E76"/>
    <w:rsid w:val="00E1664E"/>
    <w:rsid w:val="00E166C3"/>
    <w:rsid w:val="00E17514"/>
    <w:rsid w:val="00E17FA6"/>
    <w:rsid w:val="00E20105"/>
    <w:rsid w:val="00E21037"/>
    <w:rsid w:val="00E21B43"/>
    <w:rsid w:val="00E223E6"/>
    <w:rsid w:val="00E2297B"/>
    <w:rsid w:val="00E23A23"/>
    <w:rsid w:val="00E23C63"/>
    <w:rsid w:val="00E24009"/>
    <w:rsid w:val="00E24FFD"/>
    <w:rsid w:val="00E25B4F"/>
    <w:rsid w:val="00E2611F"/>
    <w:rsid w:val="00E26605"/>
    <w:rsid w:val="00E266C3"/>
    <w:rsid w:val="00E268C1"/>
    <w:rsid w:val="00E27079"/>
    <w:rsid w:val="00E276E3"/>
    <w:rsid w:val="00E3079E"/>
    <w:rsid w:val="00E319AC"/>
    <w:rsid w:val="00E31BF4"/>
    <w:rsid w:val="00E32021"/>
    <w:rsid w:val="00E32098"/>
    <w:rsid w:val="00E329B9"/>
    <w:rsid w:val="00E32D9A"/>
    <w:rsid w:val="00E330D2"/>
    <w:rsid w:val="00E338C7"/>
    <w:rsid w:val="00E3468D"/>
    <w:rsid w:val="00E34777"/>
    <w:rsid w:val="00E356FA"/>
    <w:rsid w:val="00E35DB8"/>
    <w:rsid w:val="00E361A4"/>
    <w:rsid w:val="00E36B8D"/>
    <w:rsid w:val="00E37853"/>
    <w:rsid w:val="00E37983"/>
    <w:rsid w:val="00E37D2F"/>
    <w:rsid w:val="00E37FDC"/>
    <w:rsid w:val="00E4005F"/>
    <w:rsid w:val="00E4056F"/>
    <w:rsid w:val="00E418BC"/>
    <w:rsid w:val="00E41F5E"/>
    <w:rsid w:val="00E42738"/>
    <w:rsid w:val="00E427C7"/>
    <w:rsid w:val="00E42BDA"/>
    <w:rsid w:val="00E42DF3"/>
    <w:rsid w:val="00E431C2"/>
    <w:rsid w:val="00E43959"/>
    <w:rsid w:val="00E4553F"/>
    <w:rsid w:val="00E456A0"/>
    <w:rsid w:val="00E458EC"/>
    <w:rsid w:val="00E463D4"/>
    <w:rsid w:val="00E4668A"/>
    <w:rsid w:val="00E46738"/>
    <w:rsid w:val="00E46FB1"/>
    <w:rsid w:val="00E47269"/>
    <w:rsid w:val="00E51172"/>
    <w:rsid w:val="00E511E2"/>
    <w:rsid w:val="00E51323"/>
    <w:rsid w:val="00E514C4"/>
    <w:rsid w:val="00E51576"/>
    <w:rsid w:val="00E51975"/>
    <w:rsid w:val="00E52026"/>
    <w:rsid w:val="00E52597"/>
    <w:rsid w:val="00E534B9"/>
    <w:rsid w:val="00E537C8"/>
    <w:rsid w:val="00E53B06"/>
    <w:rsid w:val="00E5500A"/>
    <w:rsid w:val="00E55560"/>
    <w:rsid w:val="00E556B7"/>
    <w:rsid w:val="00E561F8"/>
    <w:rsid w:val="00E56A48"/>
    <w:rsid w:val="00E571DE"/>
    <w:rsid w:val="00E57B15"/>
    <w:rsid w:val="00E60539"/>
    <w:rsid w:val="00E61065"/>
    <w:rsid w:val="00E61712"/>
    <w:rsid w:val="00E61F05"/>
    <w:rsid w:val="00E62511"/>
    <w:rsid w:val="00E626E9"/>
    <w:rsid w:val="00E62835"/>
    <w:rsid w:val="00E6340F"/>
    <w:rsid w:val="00E63FE7"/>
    <w:rsid w:val="00E64216"/>
    <w:rsid w:val="00E64A4A"/>
    <w:rsid w:val="00E64DEF"/>
    <w:rsid w:val="00E6502C"/>
    <w:rsid w:val="00E6508F"/>
    <w:rsid w:val="00E6511E"/>
    <w:rsid w:val="00E6788F"/>
    <w:rsid w:val="00E67A5B"/>
    <w:rsid w:val="00E67C8E"/>
    <w:rsid w:val="00E67EA1"/>
    <w:rsid w:val="00E70B02"/>
    <w:rsid w:val="00E7197E"/>
    <w:rsid w:val="00E71CE9"/>
    <w:rsid w:val="00E72138"/>
    <w:rsid w:val="00E72D51"/>
    <w:rsid w:val="00E73193"/>
    <w:rsid w:val="00E73A10"/>
    <w:rsid w:val="00E73E69"/>
    <w:rsid w:val="00E74589"/>
    <w:rsid w:val="00E74CEF"/>
    <w:rsid w:val="00E753AE"/>
    <w:rsid w:val="00E75568"/>
    <w:rsid w:val="00E75CA4"/>
    <w:rsid w:val="00E7618B"/>
    <w:rsid w:val="00E768E0"/>
    <w:rsid w:val="00E807E4"/>
    <w:rsid w:val="00E81119"/>
    <w:rsid w:val="00E81646"/>
    <w:rsid w:val="00E81C45"/>
    <w:rsid w:val="00E84253"/>
    <w:rsid w:val="00E84259"/>
    <w:rsid w:val="00E85944"/>
    <w:rsid w:val="00E85E58"/>
    <w:rsid w:val="00E85EC9"/>
    <w:rsid w:val="00E863FC"/>
    <w:rsid w:val="00E8648D"/>
    <w:rsid w:val="00E86E2F"/>
    <w:rsid w:val="00E9016D"/>
    <w:rsid w:val="00E9185E"/>
    <w:rsid w:val="00E91B55"/>
    <w:rsid w:val="00E934C0"/>
    <w:rsid w:val="00E93D40"/>
    <w:rsid w:val="00E93E9B"/>
    <w:rsid w:val="00E94162"/>
    <w:rsid w:val="00E9500E"/>
    <w:rsid w:val="00E955F2"/>
    <w:rsid w:val="00E96036"/>
    <w:rsid w:val="00E970F7"/>
    <w:rsid w:val="00EA0D63"/>
    <w:rsid w:val="00EA12EF"/>
    <w:rsid w:val="00EA15DA"/>
    <w:rsid w:val="00EA1EC2"/>
    <w:rsid w:val="00EA2391"/>
    <w:rsid w:val="00EA2500"/>
    <w:rsid w:val="00EA2AE0"/>
    <w:rsid w:val="00EA2DE8"/>
    <w:rsid w:val="00EA350F"/>
    <w:rsid w:val="00EA3670"/>
    <w:rsid w:val="00EA3C2C"/>
    <w:rsid w:val="00EA3C4A"/>
    <w:rsid w:val="00EA3C51"/>
    <w:rsid w:val="00EA4C88"/>
    <w:rsid w:val="00EA5891"/>
    <w:rsid w:val="00EA65B6"/>
    <w:rsid w:val="00EA6AFF"/>
    <w:rsid w:val="00EA6C43"/>
    <w:rsid w:val="00EA7B40"/>
    <w:rsid w:val="00EA7DC0"/>
    <w:rsid w:val="00EB12A7"/>
    <w:rsid w:val="00EB1FE0"/>
    <w:rsid w:val="00EB20B5"/>
    <w:rsid w:val="00EB2319"/>
    <w:rsid w:val="00EB368E"/>
    <w:rsid w:val="00EB3AE3"/>
    <w:rsid w:val="00EB3C47"/>
    <w:rsid w:val="00EB3C4A"/>
    <w:rsid w:val="00EB445E"/>
    <w:rsid w:val="00EB4CCB"/>
    <w:rsid w:val="00EB5182"/>
    <w:rsid w:val="00EB54A7"/>
    <w:rsid w:val="00EB5CD4"/>
    <w:rsid w:val="00EB636E"/>
    <w:rsid w:val="00EB74BF"/>
    <w:rsid w:val="00EB76B5"/>
    <w:rsid w:val="00EB7880"/>
    <w:rsid w:val="00EB79D1"/>
    <w:rsid w:val="00EB7A46"/>
    <w:rsid w:val="00EB7FB0"/>
    <w:rsid w:val="00EC00A9"/>
    <w:rsid w:val="00EC08D7"/>
    <w:rsid w:val="00EC0D04"/>
    <w:rsid w:val="00EC1924"/>
    <w:rsid w:val="00EC1D31"/>
    <w:rsid w:val="00EC2081"/>
    <w:rsid w:val="00EC20A7"/>
    <w:rsid w:val="00EC2346"/>
    <w:rsid w:val="00EC23F9"/>
    <w:rsid w:val="00EC253E"/>
    <w:rsid w:val="00EC254A"/>
    <w:rsid w:val="00EC270D"/>
    <w:rsid w:val="00EC2FA7"/>
    <w:rsid w:val="00EC3676"/>
    <w:rsid w:val="00EC3AD1"/>
    <w:rsid w:val="00EC411C"/>
    <w:rsid w:val="00EC4AA7"/>
    <w:rsid w:val="00EC4E9A"/>
    <w:rsid w:val="00EC5104"/>
    <w:rsid w:val="00EC6639"/>
    <w:rsid w:val="00EC7589"/>
    <w:rsid w:val="00EC7CF1"/>
    <w:rsid w:val="00EC7F5A"/>
    <w:rsid w:val="00ED053C"/>
    <w:rsid w:val="00ED0691"/>
    <w:rsid w:val="00ED076F"/>
    <w:rsid w:val="00ED0CC6"/>
    <w:rsid w:val="00ED0DC4"/>
    <w:rsid w:val="00ED0DCA"/>
    <w:rsid w:val="00ED1108"/>
    <w:rsid w:val="00ED11A5"/>
    <w:rsid w:val="00ED1314"/>
    <w:rsid w:val="00ED15C7"/>
    <w:rsid w:val="00ED1B0B"/>
    <w:rsid w:val="00ED1B5B"/>
    <w:rsid w:val="00ED1D68"/>
    <w:rsid w:val="00ED1E54"/>
    <w:rsid w:val="00ED2582"/>
    <w:rsid w:val="00ED2869"/>
    <w:rsid w:val="00ED2BCC"/>
    <w:rsid w:val="00ED32F5"/>
    <w:rsid w:val="00ED34F6"/>
    <w:rsid w:val="00ED3676"/>
    <w:rsid w:val="00ED3A4C"/>
    <w:rsid w:val="00ED3BD4"/>
    <w:rsid w:val="00ED40BE"/>
    <w:rsid w:val="00ED4B09"/>
    <w:rsid w:val="00ED55A6"/>
    <w:rsid w:val="00ED6578"/>
    <w:rsid w:val="00ED672E"/>
    <w:rsid w:val="00ED708D"/>
    <w:rsid w:val="00ED745D"/>
    <w:rsid w:val="00ED7A94"/>
    <w:rsid w:val="00EE0054"/>
    <w:rsid w:val="00EE028F"/>
    <w:rsid w:val="00EE04F7"/>
    <w:rsid w:val="00EE0A15"/>
    <w:rsid w:val="00EE19DF"/>
    <w:rsid w:val="00EE1ABB"/>
    <w:rsid w:val="00EE1D5F"/>
    <w:rsid w:val="00EE1E33"/>
    <w:rsid w:val="00EE27C8"/>
    <w:rsid w:val="00EE2ACE"/>
    <w:rsid w:val="00EE3F6F"/>
    <w:rsid w:val="00EE40FC"/>
    <w:rsid w:val="00EE4CC9"/>
    <w:rsid w:val="00EE4D5C"/>
    <w:rsid w:val="00EE52C0"/>
    <w:rsid w:val="00EE55DE"/>
    <w:rsid w:val="00EE56D5"/>
    <w:rsid w:val="00EE5E59"/>
    <w:rsid w:val="00EE63D8"/>
    <w:rsid w:val="00EE660C"/>
    <w:rsid w:val="00EE6692"/>
    <w:rsid w:val="00EE775A"/>
    <w:rsid w:val="00EE7A71"/>
    <w:rsid w:val="00EE7BE1"/>
    <w:rsid w:val="00EF05D9"/>
    <w:rsid w:val="00EF0708"/>
    <w:rsid w:val="00EF0B6B"/>
    <w:rsid w:val="00EF12B6"/>
    <w:rsid w:val="00EF15D4"/>
    <w:rsid w:val="00EF187B"/>
    <w:rsid w:val="00EF24BB"/>
    <w:rsid w:val="00EF2C7D"/>
    <w:rsid w:val="00EF2F2A"/>
    <w:rsid w:val="00EF3C93"/>
    <w:rsid w:val="00EF3F93"/>
    <w:rsid w:val="00EF46FF"/>
    <w:rsid w:val="00EF4A00"/>
    <w:rsid w:val="00EF54C7"/>
    <w:rsid w:val="00EF591C"/>
    <w:rsid w:val="00EF6845"/>
    <w:rsid w:val="00EF6DEE"/>
    <w:rsid w:val="00EF72B5"/>
    <w:rsid w:val="00EF7DE9"/>
    <w:rsid w:val="00F003FB"/>
    <w:rsid w:val="00F00696"/>
    <w:rsid w:val="00F008A6"/>
    <w:rsid w:val="00F00AA8"/>
    <w:rsid w:val="00F00C74"/>
    <w:rsid w:val="00F00DD9"/>
    <w:rsid w:val="00F011C1"/>
    <w:rsid w:val="00F01472"/>
    <w:rsid w:val="00F015A7"/>
    <w:rsid w:val="00F0164B"/>
    <w:rsid w:val="00F01850"/>
    <w:rsid w:val="00F01CC6"/>
    <w:rsid w:val="00F01EA4"/>
    <w:rsid w:val="00F020C2"/>
    <w:rsid w:val="00F022FA"/>
    <w:rsid w:val="00F02B11"/>
    <w:rsid w:val="00F02DAF"/>
    <w:rsid w:val="00F0302A"/>
    <w:rsid w:val="00F03064"/>
    <w:rsid w:val="00F049F5"/>
    <w:rsid w:val="00F04E3D"/>
    <w:rsid w:val="00F051CC"/>
    <w:rsid w:val="00F058A0"/>
    <w:rsid w:val="00F058EF"/>
    <w:rsid w:val="00F069EF"/>
    <w:rsid w:val="00F06A16"/>
    <w:rsid w:val="00F06B47"/>
    <w:rsid w:val="00F06ED0"/>
    <w:rsid w:val="00F07C8A"/>
    <w:rsid w:val="00F10552"/>
    <w:rsid w:val="00F11143"/>
    <w:rsid w:val="00F11CBE"/>
    <w:rsid w:val="00F129A9"/>
    <w:rsid w:val="00F14071"/>
    <w:rsid w:val="00F143FE"/>
    <w:rsid w:val="00F14F94"/>
    <w:rsid w:val="00F1558D"/>
    <w:rsid w:val="00F15E7E"/>
    <w:rsid w:val="00F15F96"/>
    <w:rsid w:val="00F16EA8"/>
    <w:rsid w:val="00F175A2"/>
    <w:rsid w:val="00F17AC5"/>
    <w:rsid w:val="00F17C09"/>
    <w:rsid w:val="00F17E68"/>
    <w:rsid w:val="00F17F79"/>
    <w:rsid w:val="00F200F5"/>
    <w:rsid w:val="00F20291"/>
    <w:rsid w:val="00F209B8"/>
    <w:rsid w:val="00F21046"/>
    <w:rsid w:val="00F21763"/>
    <w:rsid w:val="00F22121"/>
    <w:rsid w:val="00F23008"/>
    <w:rsid w:val="00F239FF"/>
    <w:rsid w:val="00F2416A"/>
    <w:rsid w:val="00F24553"/>
    <w:rsid w:val="00F24760"/>
    <w:rsid w:val="00F249A1"/>
    <w:rsid w:val="00F25116"/>
    <w:rsid w:val="00F25327"/>
    <w:rsid w:val="00F2584C"/>
    <w:rsid w:val="00F25A51"/>
    <w:rsid w:val="00F25C51"/>
    <w:rsid w:val="00F26099"/>
    <w:rsid w:val="00F26597"/>
    <w:rsid w:val="00F26A0E"/>
    <w:rsid w:val="00F26D6F"/>
    <w:rsid w:val="00F26E11"/>
    <w:rsid w:val="00F27491"/>
    <w:rsid w:val="00F2775F"/>
    <w:rsid w:val="00F30151"/>
    <w:rsid w:val="00F309B7"/>
    <w:rsid w:val="00F30EEC"/>
    <w:rsid w:val="00F312E2"/>
    <w:rsid w:val="00F31ECF"/>
    <w:rsid w:val="00F32F8E"/>
    <w:rsid w:val="00F34F01"/>
    <w:rsid w:val="00F358CD"/>
    <w:rsid w:val="00F359F8"/>
    <w:rsid w:val="00F3688C"/>
    <w:rsid w:val="00F369F8"/>
    <w:rsid w:val="00F377B8"/>
    <w:rsid w:val="00F37E74"/>
    <w:rsid w:val="00F37EC4"/>
    <w:rsid w:val="00F402BC"/>
    <w:rsid w:val="00F404CC"/>
    <w:rsid w:val="00F40EBA"/>
    <w:rsid w:val="00F41412"/>
    <w:rsid w:val="00F414D9"/>
    <w:rsid w:val="00F4192C"/>
    <w:rsid w:val="00F419D0"/>
    <w:rsid w:val="00F41F3D"/>
    <w:rsid w:val="00F4277E"/>
    <w:rsid w:val="00F42FBB"/>
    <w:rsid w:val="00F433E1"/>
    <w:rsid w:val="00F43BBB"/>
    <w:rsid w:val="00F43ED6"/>
    <w:rsid w:val="00F44CC2"/>
    <w:rsid w:val="00F44DD6"/>
    <w:rsid w:val="00F45794"/>
    <w:rsid w:val="00F4636C"/>
    <w:rsid w:val="00F463EA"/>
    <w:rsid w:val="00F46A05"/>
    <w:rsid w:val="00F46FF6"/>
    <w:rsid w:val="00F477CD"/>
    <w:rsid w:val="00F47ADC"/>
    <w:rsid w:val="00F47BE2"/>
    <w:rsid w:val="00F47BF6"/>
    <w:rsid w:val="00F47C28"/>
    <w:rsid w:val="00F47D72"/>
    <w:rsid w:val="00F5085E"/>
    <w:rsid w:val="00F509D9"/>
    <w:rsid w:val="00F511D7"/>
    <w:rsid w:val="00F517A6"/>
    <w:rsid w:val="00F51CEA"/>
    <w:rsid w:val="00F52BC2"/>
    <w:rsid w:val="00F52C6D"/>
    <w:rsid w:val="00F52E4D"/>
    <w:rsid w:val="00F5368F"/>
    <w:rsid w:val="00F53A6B"/>
    <w:rsid w:val="00F542EC"/>
    <w:rsid w:val="00F54A45"/>
    <w:rsid w:val="00F54CBA"/>
    <w:rsid w:val="00F54ED0"/>
    <w:rsid w:val="00F55C0E"/>
    <w:rsid w:val="00F56316"/>
    <w:rsid w:val="00F565A2"/>
    <w:rsid w:val="00F56DA3"/>
    <w:rsid w:val="00F572FF"/>
    <w:rsid w:val="00F57973"/>
    <w:rsid w:val="00F579B5"/>
    <w:rsid w:val="00F57D1C"/>
    <w:rsid w:val="00F600C8"/>
    <w:rsid w:val="00F6143C"/>
    <w:rsid w:val="00F62622"/>
    <w:rsid w:val="00F62775"/>
    <w:rsid w:val="00F62B15"/>
    <w:rsid w:val="00F63A95"/>
    <w:rsid w:val="00F6409E"/>
    <w:rsid w:val="00F64491"/>
    <w:rsid w:val="00F64614"/>
    <w:rsid w:val="00F6476A"/>
    <w:rsid w:val="00F64B35"/>
    <w:rsid w:val="00F6511C"/>
    <w:rsid w:val="00F6583E"/>
    <w:rsid w:val="00F65945"/>
    <w:rsid w:val="00F65B5B"/>
    <w:rsid w:val="00F66AB1"/>
    <w:rsid w:val="00F66BAD"/>
    <w:rsid w:val="00F66BD1"/>
    <w:rsid w:val="00F67888"/>
    <w:rsid w:val="00F67E4F"/>
    <w:rsid w:val="00F70DB2"/>
    <w:rsid w:val="00F7163F"/>
    <w:rsid w:val="00F72077"/>
    <w:rsid w:val="00F72A3F"/>
    <w:rsid w:val="00F738FA"/>
    <w:rsid w:val="00F73AC7"/>
    <w:rsid w:val="00F740F1"/>
    <w:rsid w:val="00F74508"/>
    <w:rsid w:val="00F7480E"/>
    <w:rsid w:val="00F74B3C"/>
    <w:rsid w:val="00F75A34"/>
    <w:rsid w:val="00F75CD1"/>
    <w:rsid w:val="00F76443"/>
    <w:rsid w:val="00F76C50"/>
    <w:rsid w:val="00F80229"/>
    <w:rsid w:val="00F80C44"/>
    <w:rsid w:val="00F80EBB"/>
    <w:rsid w:val="00F81243"/>
    <w:rsid w:val="00F8164D"/>
    <w:rsid w:val="00F81D55"/>
    <w:rsid w:val="00F81D78"/>
    <w:rsid w:val="00F82157"/>
    <w:rsid w:val="00F829EB"/>
    <w:rsid w:val="00F83C6F"/>
    <w:rsid w:val="00F83F04"/>
    <w:rsid w:val="00F84166"/>
    <w:rsid w:val="00F84687"/>
    <w:rsid w:val="00F8470C"/>
    <w:rsid w:val="00F852E3"/>
    <w:rsid w:val="00F85B74"/>
    <w:rsid w:val="00F8646B"/>
    <w:rsid w:val="00F86658"/>
    <w:rsid w:val="00F86AD3"/>
    <w:rsid w:val="00F87461"/>
    <w:rsid w:val="00F8747E"/>
    <w:rsid w:val="00F877B2"/>
    <w:rsid w:val="00F9068F"/>
    <w:rsid w:val="00F910C9"/>
    <w:rsid w:val="00F91111"/>
    <w:rsid w:val="00F91490"/>
    <w:rsid w:val="00F914EE"/>
    <w:rsid w:val="00F915B4"/>
    <w:rsid w:val="00F915D5"/>
    <w:rsid w:val="00F916DB"/>
    <w:rsid w:val="00F925B8"/>
    <w:rsid w:val="00F93280"/>
    <w:rsid w:val="00F93A22"/>
    <w:rsid w:val="00F93AB3"/>
    <w:rsid w:val="00F93E47"/>
    <w:rsid w:val="00F9458F"/>
    <w:rsid w:val="00F945AC"/>
    <w:rsid w:val="00F94820"/>
    <w:rsid w:val="00F948CE"/>
    <w:rsid w:val="00F95DEB"/>
    <w:rsid w:val="00F95FF1"/>
    <w:rsid w:val="00F9627B"/>
    <w:rsid w:val="00F96468"/>
    <w:rsid w:val="00F964C8"/>
    <w:rsid w:val="00F9754B"/>
    <w:rsid w:val="00F978B9"/>
    <w:rsid w:val="00FA1313"/>
    <w:rsid w:val="00FA1AFD"/>
    <w:rsid w:val="00FA1C01"/>
    <w:rsid w:val="00FA2C87"/>
    <w:rsid w:val="00FA3F2C"/>
    <w:rsid w:val="00FA42E2"/>
    <w:rsid w:val="00FA48F5"/>
    <w:rsid w:val="00FA520C"/>
    <w:rsid w:val="00FA5908"/>
    <w:rsid w:val="00FA62D1"/>
    <w:rsid w:val="00FA678F"/>
    <w:rsid w:val="00FA6E74"/>
    <w:rsid w:val="00FA73AB"/>
    <w:rsid w:val="00FA73C5"/>
    <w:rsid w:val="00FA7486"/>
    <w:rsid w:val="00FB0E27"/>
    <w:rsid w:val="00FB0EBB"/>
    <w:rsid w:val="00FB129C"/>
    <w:rsid w:val="00FB2DBA"/>
    <w:rsid w:val="00FB316B"/>
    <w:rsid w:val="00FB31F7"/>
    <w:rsid w:val="00FB329F"/>
    <w:rsid w:val="00FB3F6E"/>
    <w:rsid w:val="00FB4F7D"/>
    <w:rsid w:val="00FB652D"/>
    <w:rsid w:val="00FB66B2"/>
    <w:rsid w:val="00FB6BCA"/>
    <w:rsid w:val="00FB6E5E"/>
    <w:rsid w:val="00FB742A"/>
    <w:rsid w:val="00FB74A7"/>
    <w:rsid w:val="00FB7DEA"/>
    <w:rsid w:val="00FC05A9"/>
    <w:rsid w:val="00FC083E"/>
    <w:rsid w:val="00FC0E07"/>
    <w:rsid w:val="00FC0FCE"/>
    <w:rsid w:val="00FC107D"/>
    <w:rsid w:val="00FC2047"/>
    <w:rsid w:val="00FC2229"/>
    <w:rsid w:val="00FC26AF"/>
    <w:rsid w:val="00FC3053"/>
    <w:rsid w:val="00FC3FFE"/>
    <w:rsid w:val="00FC5064"/>
    <w:rsid w:val="00FC5377"/>
    <w:rsid w:val="00FC616D"/>
    <w:rsid w:val="00FC65EE"/>
    <w:rsid w:val="00FC74EF"/>
    <w:rsid w:val="00FD06DF"/>
    <w:rsid w:val="00FD2D41"/>
    <w:rsid w:val="00FD2D8C"/>
    <w:rsid w:val="00FD2D9A"/>
    <w:rsid w:val="00FD2E7B"/>
    <w:rsid w:val="00FD36D8"/>
    <w:rsid w:val="00FD39D8"/>
    <w:rsid w:val="00FD40EF"/>
    <w:rsid w:val="00FD41CF"/>
    <w:rsid w:val="00FD446F"/>
    <w:rsid w:val="00FD4BF0"/>
    <w:rsid w:val="00FD4CD4"/>
    <w:rsid w:val="00FD5EA8"/>
    <w:rsid w:val="00FD6784"/>
    <w:rsid w:val="00FD6EB6"/>
    <w:rsid w:val="00FD711E"/>
    <w:rsid w:val="00FD7704"/>
    <w:rsid w:val="00FE06CF"/>
    <w:rsid w:val="00FE1B31"/>
    <w:rsid w:val="00FE2674"/>
    <w:rsid w:val="00FE2D9D"/>
    <w:rsid w:val="00FE2E98"/>
    <w:rsid w:val="00FE33B4"/>
    <w:rsid w:val="00FE3AF6"/>
    <w:rsid w:val="00FE3DD3"/>
    <w:rsid w:val="00FE41EB"/>
    <w:rsid w:val="00FE45A6"/>
    <w:rsid w:val="00FE4AEE"/>
    <w:rsid w:val="00FE5028"/>
    <w:rsid w:val="00FE5359"/>
    <w:rsid w:val="00FE6140"/>
    <w:rsid w:val="00FE77FF"/>
    <w:rsid w:val="00FE7C2F"/>
    <w:rsid w:val="00FF01AF"/>
    <w:rsid w:val="00FF024F"/>
    <w:rsid w:val="00FF0F02"/>
    <w:rsid w:val="00FF1299"/>
    <w:rsid w:val="00FF1E2F"/>
    <w:rsid w:val="00FF27F8"/>
    <w:rsid w:val="00FF330A"/>
    <w:rsid w:val="00FF3F3B"/>
    <w:rsid w:val="00FF4BFC"/>
    <w:rsid w:val="00FF6EED"/>
    <w:rsid w:val="00FF739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F2CF19"/>
  <w15:docId w15:val="{38C6EDA4-CAF6-46C8-A4CF-060B39D4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D79"/>
  </w:style>
  <w:style w:type="paragraph" w:styleId="Heading1">
    <w:name w:val="heading 1"/>
    <w:basedOn w:val="Normal"/>
    <w:next w:val="Normal"/>
    <w:link w:val="Heading1Char"/>
    <w:uiPriority w:val="9"/>
    <w:qFormat/>
    <w:rsid w:val="001C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57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5B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6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1C63E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62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62F8"/>
    <w:pPr>
      <w:keepNext/>
      <w:keepLines/>
      <w:spacing w:before="40" w:after="0"/>
      <w:outlineLvl w:val="7"/>
    </w:pPr>
    <w:rPr>
      <w:rFonts w:asciiTheme="majorHAnsi" w:eastAsiaTheme="majorEastAsia" w:hAnsiTheme="majorHAnsi" w:cstheme="majorBidi"/>
      <w:color w:val="6087CD" w:themeColor="text1" w:themeTint="D8"/>
      <w:sz w:val="21"/>
      <w:szCs w:val="21"/>
    </w:rPr>
  </w:style>
  <w:style w:type="paragraph" w:styleId="Heading9">
    <w:name w:val="heading 9"/>
    <w:basedOn w:val="Normal"/>
    <w:next w:val="Normal"/>
    <w:link w:val="Heading9Char"/>
    <w:uiPriority w:val="9"/>
    <w:semiHidden/>
    <w:unhideWhenUsed/>
    <w:qFormat/>
    <w:rsid w:val="00FF768E"/>
    <w:pPr>
      <w:keepNext/>
      <w:keepLines/>
      <w:spacing w:before="40" w:after="0"/>
      <w:outlineLvl w:val="8"/>
    </w:pPr>
    <w:rPr>
      <w:rFonts w:asciiTheme="majorHAnsi" w:eastAsiaTheme="majorEastAsia" w:hAnsiTheme="majorHAnsi" w:cstheme="majorBidi"/>
      <w:i/>
      <w:iCs/>
      <w:color w:val="6087C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spacing w:after="0" w:line="240" w:lineRule="auto"/>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16 Point,Footnote Reference 2,Footnote Reference Number,Footnote Reference_LVL6,Footnote Reference_LVL61,Footnote Reference_LVL62,Footnote Reference_LVL63,Footnote symbol,Ref,Superscript 6 Point,de nota al pie,ftref,Знак сноски-FN"/>
    <w:basedOn w:val="DefaultParagraphFont"/>
    <w:link w:val="BVIfnrCharChar"/>
    <w:uiPriority w:val="99"/>
    <w:qFormat/>
    <w:rsid w:val="00185695"/>
    <w:rPr>
      <w:vertAlign w:val="superscript"/>
    </w:rPr>
  </w:style>
  <w:style w:type="paragraph" w:styleId="FootnoteText">
    <w:name w:val="footnote text"/>
    <w:aliases w:val="FOOTNOTES,Footnote Text Char Char Char1,Footnote Text Char Char1 Char,Footnote Text Char1 Char,Footnote Text Char1 Char Char,Footnote Text Char1 Char1,Footnote ak,Footnotes,Texto nota pie Car,fn,footnote text,ft,ft1,single space"/>
    <w:basedOn w:val="Normal"/>
    <w:link w:val="FootnoteTextChar"/>
    <w:uiPriority w:val="99"/>
    <w:qFormat/>
    <w:rsid w:val="00185695"/>
    <w:rPr>
      <w:sz w:val="20"/>
      <w:szCs w:val="20"/>
    </w:rPr>
  </w:style>
  <w:style w:type="paragraph" w:styleId="BodyTextIndent">
    <w:name w:val="Body Text Indent"/>
    <w:basedOn w:val="Normal"/>
    <w:link w:val="BodyTextIndentChar"/>
    <w:uiPriority w:val="99"/>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link w:val="BodyTextIndent2Char"/>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S Char,Footnote Text Char Char Char1 Char,Footnote Text Char Char1 Char Char,Footnote Text Char1 Char Char1,Footnote Text Char1 Char Char Char,Footnote Text Char1 Char1 Char,Footnote ak Char,Footnotes Char,fn Char,ft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aliases w:val="123 List Paragraph,Bullet spaced,Bullets,List Paragraph (numbered (a)),List Paragraph nowy,List Paragraph1,List_Paragraph,Liste 1,Main numbered paragraph,Multilevel para_II,Numbered List Paragraph,Numbered Paragraph,References"/>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uiPriority w:val="99"/>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color w:val="6087CD" w:themeColor="text1" w:themeTint="D8"/>
      <w:sz w:val="21"/>
      <w:szCs w:val="21"/>
    </w:rPr>
  </w:style>
  <w:style w:type="table" w:customStyle="1" w:styleId="TabelEcorys6">
    <w:name w:val="TabelEcorys6"/>
    <w:basedOn w:val="TableNormal"/>
    <w:next w:val="TableGrid"/>
    <w:uiPriority w:val="39"/>
    <w:rsid w:val="00A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3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57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5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76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6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76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768E"/>
    <w:rPr>
      <w:rFonts w:asciiTheme="majorHAnsi" w:eastAsiaTheme="majorEastAsia" w:hAnsiTheme="majorHAnsi" w:cstheme="majorBidi"/>
      <w:color w:val="6087CD" w:themeColor="text1" w:themeTint="D8"/>
      <w:sz w:val="21"/>
      <w:szCs w:val="21"/>
    </w:rPr>
  </w:style>
  <w:style w:type="character" w:customStyle="1" w:styleId="TitleChar">
    <w:name w:val="Title Char"/>
    <w:basedOn w:val="DefaultParagraphFont"/>
    <w:link w:val="Title"/>
    <w:uiPriority w:val="10"/>
    <w:rsid w:val="00FF76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68E"/>
    <w:pPr>
      <w:numPr>
        <w:ilvl w:val="1"/>
      </w:numPr>
    </w:pPr>
    <w:rPr>
      <w:rFonts w:eastAsiaTheme="minorEastAsia"/>
      <w:color w:val="85A3D8" w:themeColor="text1" w:themeTint="A5"/>
      <w:spacing w:val="15"/>
    </w:rPr>
  </w:style>
  <w:style w:type="character" w:customStyle="1" w:styleId="SubtitleChar">
    <w:name w:val="Subtitle Char"/>
    <w:basedOn w:val="DefaultParagraphFont"/>
    <w:link w:val="Subtitle"/>
    <w:uiPriority w:val="11"/>
    <w:rsid w:val="00FF768E"/>
    <w:rPr>
      <w:rFonts w:eastAsiaTheme="minorEastAsia"/>
      <w:color w:val="85A3D8" w:themeColor="text1" w:themeTint="A5"/>
      <w:spacing w:val="15"/>
    </w:rPr>
  </w:style>
  <w:style w:type="character" w:styleId="Strong">
    <w:name w:val="Strong"/>
    <w:uiPriority w:val="22"/>
    <w:qFormat/>
    <w:rsid w:val="00FF768E"/>
    <w:rPr>
      <w:b/>
      <w:bCs/>
    </w:rPr>
  </w:style>
  <w:style w:type="character" w:styleId="Emphasis">
    <w:name w:val="Emphasis"/>
    <w:uiPriority w:val="20"/>
    <w:qFormat/>
    <w:rsid w:val="00FF768E"/>
    <w:rPr>
      <w:i/>
      <w:iCs/>
    </w:rPr>
  </w:style>
  <w:style w:type="paragraph" w:styleId="NoSpacing">
    <w:name w:val="No Spacing"/>
    <w:basedOn w:val="Normal"/>
    <w:uiPriority w:val="1"/>
    <w:qFormat/>
    <w:rsid w:val="00FF768E"/>
    <w:pPr>
      <w:spacing w:after="0" w:line="240" w:lineRule="auto"/>
    </w:pPr>
  </w:style>
  <w:style w:type="paragraph" w:styleId="Quote">
    <w:name w:val="Quote"/>
    <w:basedOn w:val="Normal"/>
    <w:next w:val="Normal"/>
    <w:link w:val="QuoteChar"/>
    <w:uiPriority w:val="29"/>
    <w:qFormat/>
    <w:rsid w:val="00FF768E"/>
    <w:pPr>
      <w:spacing w:before="200"/>
      <w:ind w:left="864" w:right="864"/>
      <w:jc w:val="center"/>
    </w:pPr>
    <w:rPr>
      <w:i/>
      <w:iCs/>
      <w:color w:val="7295D2" w:themeColor="text1" w:themeTint="BF"/>
    </w:rPr>
  </w:style>
  <w:style w:type="character" w:customStyle="1" w:styleId="QuoteChar">
    <w:name w:val="Quote Char"/>
    <w:basedOn w:val="DefaultParagraphFont"/>
    <w:link w:val="Quote"/>
    <w:uiPriority w:val="29"/>
    <w:rsid w:val="00FF768E"/>
    <w:rPr>
      <w:i/>
      <w:iCs/>
      <w:color w:val="7295D2" w:themeColor="text1" w:themeTint="BF"/>
    </w:rPr>
  </w:style>
  <w:style w:type="paragraph" w:styleId="IntenseQuote">
    <w:name w:val="Intense Quote"/>
    <w:basedOn w:val="Normal"/>
    <w:next w:val="Normal"/>
    <w:link w:val="IntenseQuoteChar"/>
    <w:uiPriority w:val="30"/>
    <w:qFormat/>
    <w:rsid w:val="00FF76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768E"/>
    <w:rPr>
      <w:i/>
      <w:iCs/>
      <w:color w:val="5B9BD5" w:themeColor="accent1"/>
    </w:rPr>
  </w:style>
  <w:style w:type="character" w:styleId="SubtleEmphasis">
    <w:name w:val="Subtle Emphasis"/>
    <w:uiPriority w:val="19"/>
    <w:qFormat/>
    <w:rsid w:val="00FF768E"/>
    <w:rPr>
      <w:i/>
      <w:iCs/>
      <w:color w:val="7295D2" w:themeColor="text1" w:themeTint="BF"/>
    </w:rPr>
  </w:style>
  <w:style w:type="character" w:styleId="IntenseEmphasis">
    <w:name w:val="Intense Emphasis"/>
    <w:uiPriority w:val="21"/>
    <w:qFormat/>
    <w:rsid w:val="00FF768E"/>
    <w:rPr>
      <w:i/>
      <w:iCs/>
      <w:color w:val="5B9BD5" w:themeColor="accent1"/>
    </w:rPr>
  </w:style>
  <w:style w:type="character" w:styleId="SubtleReference">
    <w:name w:val="Subtle Reference"/>
    <w:uiPriority w:val="31"/>
    <w:qFormat/>
    <w:rsid w:val="00FF768E"/>
    <w:rPr>
      <w:smallCaps/>
      <w:color w:val="85A3D8" w:themeColor="text1" w:themeTint="A5"/>
    </w:rPr>
  </w:style>
  <w:style w:type="character" w:styleId="IntenseReference">
    <w:name w:val="Intense Reference"/>
    <w:uiPriority w:val="32"/>
    <w:qFormat/>
    <w:rsid w:val="00FF768E"/>
    <w:rPr>
      <w:b/>
      <w:bCs/>
      <w:smallCaps/>
      <w:color w:val="5B9BD5" w:themeColor="accent1"/>
      <w:spacing w:val="5"/>
    </w:rPr>
  </w:style>
  <w:style w:type="character" w:styleId="BookTitle">
    <w:name w:val="Book Title"/>
    <w:uiPriority w:val="33"/>
    <w:qFormat/>
    <w:rsid w:val="00FF768E"/>
    <w:rPr>
      <w:b/>
      <w:bCs/>
      <w:i/>
      <w:iCs/>
      <w:spacing w:val="5"/>
    </w:rPr>
  </w:style>
  <w:style w:type="paragraph" w:styleId="TOCHeading">
    <w:name w:val="TOC Heading"/>
    <w:basedOn w:val="Heading1"/>
    <w:next w:val="Normal"/>
    <w:uiPriority w:val="39"/>
    <w:unhideWhenUsed/>
    <w:qFormat/>
    <w:rsid w:val="00FF768E"/>
    <w:pPr>
      <w:outlineLvl w:val="9"/>
    </w:p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S Char1,Footnote Text Char Char Char1 Char1,Footnote Text Char Char1 Char Char1,Footnote Text Char1 Char Char2,Footnote Text Char1 Char1 Char1,Footnote ak Char1,Footnotes Char1,fn Char1,footnote text Char1,single space Char1"/>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uiPriority w:val="1"/>
    <w:rsid w:val="00FF768E"/>
    <w:pPr>
      <w:numPr>
        <w:numId w:val="1"/>
      </w:numPr>
      <w:spacing w:after="240" w:line="264" w:lineRule="auto"/>
    </w:pPr>
  </w:style>
  <w:style w:type="paragraph" w:styleId="ListBullet">
    <w:name w:val="List Bullet"/>
    <w:basedOn w:val="Normal"/>
    <w:uiPriority w:val="2"/>
    <w:rsid w:val="006B44F4"/>
    <w:pPr>
      <w:spacing w:after="120"/>
    </w:p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hAnsi="Calibr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7928B7"/>
    <w:pPr>
      <w:spacing w:after="100"/>
    </w:pPr>
  </w:style>
  <w:style w:type="paragraph" w:styleId="TOC2">
    <w:name w:val="toc 2"/>
    <w:basedOn w:val="Normal"/>
    <w:next w:val="Normal"/>
    <w:autoRedefine/>
    <w:uiPriority w:val="39"/>
    <w:unhideWhenUsed/>
    <w:rsid w:val="001534D5"/>
    <w:pPr>
      <w:numPr>
        <w:ilvl w:val="1"/>
        <w:numId w:val="47"/>
      </w:numPr>
    </w:pPr>
  </w:style>
  <w:style w:type="paragraph" w:styleId="TOC3">
    <w:name w:val="toc 3"/>
    <w:basedOn w:val="Normal"/>
    <w:next w:val="Normal"/>
    <w:autoRedefine/>
    <w:uiPriority w:val="39"/>
    <w:unhideWhenUsed/>
    <w:rsid w:val="0053783E"/>
    <w:pPr>
      <w:spacing w:after="100"/>
      <w:ind w:left="480"/>
    </w:pPr>
  </w:style>
  <w:style w:type="character" w:styleId="FollowedHyperlink">
    <w:name w:val="FollowedHyperlink"/>
    <w:basedOn w:val="DefaultParagraphFont"/>
    <w:uiPriority w:val="99"/>
    <w:semiHidden/>
    <w:unhideWhenUsed/>
    <w:rsid w:val="00821932"/>
    <w:rPr>
      <w:color w:val="954F72"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rsid w:val="00A00CA0"/>
    <w:rPr>
      <w:b/>
    </w:rPr>
  </w:style>
  <w:style w:type="paragraph" w:styleId="EndnoteText">
    <w:name w:val="endnote text"/>
    <w:basedOn w:val="Normal"/>
    <w:link w:val="EndnoteTextChar"/>
    <w:uiPriority w:val="99"/>
    <w:unhideWhenUsed/>
    <w:rsid w:val="006750A4"/>
    <w:rPr>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3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7">
    <w:name w:val="TabelEcorys7"/>
    <w:basedOn w:val="TableNormal"/>
    <w:next w:val="TableGrid"/>
    <w:uiPriority w:val="59"/>
    <w:rsid w:val="0091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E356FA"/>
    <w:pPr>
      <w:spacing w:before="100" w:beforeAutospacing="1" w:after="100" w:afterAutospacing="1"/>
    </w:pPr>
    <w:rPr>
      <w:rFonts w:ascii="Arial" w:hAnsi="Arial" w:cs="Arial"/>
      <w:sz w:val="20"/>
      <w:szCs w:val="20"/>
    </w:rPr>
  </w:style>
  <w:style w:type="paragraph" w:customStyle="1" w:styleId="font5">
    <w:name w:val="font5"/>
    <w:basedOn w:val="Normal"/>
    <w:rsid w:val="00E356FA"/>
    <w:pPr>
      <w:spacing w:before="100" w:beforeAutospacing="1" w:after="100" w:afterAutospacing="1"/>
    </w:pPr>
    <w:rPr>
      <w:rFonts w:ascii="Arial" w:hAnsi="Arial" w:cs="Arial"/>
      <w:b/>
      <w:bCs/>
      <w:sz w:val="20"/>
      <w:szCs w:val="20"/>
    </w:rPr>
  </w:style>
  <w:style w:type="paragraph" w:customStyle="1" w:styleId="font6">
    <w:name w:val="font6"/>
    <w:basedOn w:val="Normal"/>
    <w:rsid w:val="00E356FA"/>
    <w:pPr>
      <w:spacing w:before="100" w:beforeAutospacing="1" w:after="100" w:afterAutospacing="1"/>
    </w:pPr>
    <w:rPr>
      <w:rFonts w:ascii="Arial" w:hAnsi="Arial" w:cs="Arial"/>
      <w:sz w:val="20"/>
      <w:szCs w:val="20"/>
    </w:rPr>
  </w:style>
  <w:style w:type="paragraph" w:customStyle="1" w:styleId="xl65">
    <w:name w:val="xl65"/>
    <w:basedOn w:val="Normal"/>
    <w:rsid w:val="00E356FA"/>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E356FA"/>
    <w:pPr>
      <w:spacing w:before="100" w:beforeAutospacing="1" w:after="100" w:afterAutospacing="1"/>
    </w:pPr>
    <w:rPr>
      <w:rFonts w:ascii="Arial" w:hAnsi="Arial" w:cs="Arial"/>
      <w:b/>
      <w:bCs/>
      <w:sz w:val="24"/>
    </w:rPr>
  </w:style>
  <w:style w:type="paragraph" w:customStyle="1" w:styleId="xl69">
    <w:name w:val="xl69"/>
    <w:basedOn w:val="Normal"/>
    <w:rsid w:val="00E356FA"/>
    <w:pPr>
      <w:spacing w:before="100" w:beforeAutospacing="1" w:after="100" w:afterAutospacing="1"/>
    </w:pPr>
    <w:rPr>
      <w:rFonts w:ascii="Arial" w:hAnsi="Arial" w:cs="Arial"/>
      <w:sz w:val="24"/>
    </w:rPr>
  </w:style>
  <w:style w:type="paragraph" w:customStyle="1" w:styleId="xl70">
    <w:name w:val="xl70"/>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E356FA"/>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E356FA"/>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E356FA"/>
    <w:pPr>
      <w:spacing w:before="100" w:beforeAutospacing="1" w:after="100" w:afterAutospacing="1"/>
      <w:jc w:val="center"/>
    </w:pPr>
    <w:rPr>
      <w:rFonts w:ascii="Times New Roman" w:hAnsi="Times New Roman"/>
      <w:sz w:val="24"/>
    </w:rPr>
  </w:style>
  <w:style w:type="paragraph" w:customStyle="1" w:styleId="xl75">
    <w:name w:val="xl75"/>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E356FA"/>
    <w:pPr>
      <w:spacing w:before="100" w:beforeAutospacing="1" w:after="100" w:afterAutospacing="1"/>
    </w:pPr>
    <w:rPr>
      <w:rFonts w:ascii="Times New Roman" w:hAnsi="Times New Roman"/>
      <w:sz w:val="24"/>
    </w:rPr>
  </w:style>
  <w:style w:type="paragraph" w:customStyle="1" w:styleId="xl77">
    <w:name w:val="xl77"/>
    <w:basedOn w:val="Normal"/>
    <w:rsid w:val="00E356FA"/>
    <w:pPr>
      <w:spacing w:before="100" w:beforeAutospacing="1" w:after="100" w:afterAutospacing="1"/>
      <w:jc w:val="center"/>
    </w:pPr>
    <w:rPr>
      <w:rFonts w:ascii="Arial" w:hAnsi="Arial" w:cs="Arial"/>
      <w:b/>
      <w:bCs/>
      <w:sz w:val="24"/>
    </w:rPr>
  </w:style>
  <w:style w:type="paragraph" w:customStyle="1" w:styleId="xl78">
    <w:name w:val="xl78"/>
    <w:basedOn w:val="Normal"/>
    <w:rsid w:val="00E356FA"/>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E356FA"/>
    <w:pPr>
      <w:spacing w:before="100" w:beforeAutospacing="1" w:after="100" w:afterAutospacing="1"/>
      <w:jc w:val="center"/>
    </w:pPr>
    <w:rPr>
      <w:rFonts w:ascii="Times New Roman" w:hAnsi="Times New Roman"/>
      <w:sz w:val="24"/>
    </w:rPr>
  </w:style>
  <w:style w:type="paragraph" w:customStyle="1" w:styleId="xl81">
    <w:name w:val="xl81"/>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E356FA"/>
    <w:pPr>
      <w:spacing w:before="100" w:beforeAutospacing="1" w:after="100" w:afterAutospacing="1"/>
      <w:jc w:val="center"/>
    </w:pPr>
    <w:rPr>
      <w:rFonts w:ascii="Times New Roman" w:hAnsi="Times New Roman"/>
      <w:sz w:val="24"/>
    </w:rPr>
  </w:style>
  <w:style w:type="paragraph" w:customStyle="1" w:styleId="xl85">
    <w:name w:val="xl85"/>
    <w:basedOn w:val="Normal"/>
    <w:rsid w:val="00E356FA"/>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E356FA"/>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E356FA"/>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E356FA"/>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E356FA"/>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E356FA"/>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E356FA"/>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E356FA"/>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E356FA"/>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E356FA"/>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E356FA"/>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E356FA"/>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E356FA"/>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E356FA"/>
    <w:pPr>
      <w:spacing w:before="100" w:beforeAutospacing="1" w:after="100" w:afterAutospacing="1"/>
      <w:jc w:val="center"/>
    </w:pPr>
    <w:rPr>
      <w:rFonts w:ascii="Arial" w:hAnsi="Arial" w:cs="Arial"/>
      <w:b/>
      <w:bCs/>
      <w:sz w:val="24"/>
    </w:rPr>
  </w:style>
  <w:style w:type="paragraph" w:customStyle="1" w:styleId="xl102">
    <w:name w:val="xl102"/>
    <w:basedOn w:val="Normal"/>
    <w:rsid w:val="00E356FA"/>
    <w:pPr>
      <w:spacing w:before="100" w:beforeAutospacing="1" w:after="100" w:afterAutospacing="1"/>
      <w:jc w:val="center"/>
    </w:pPr>
    <w:rPr>
      <w:rFonts w:ascii="Times New Roman" w:hAnsi="Times New Roman"/>
      <w:sz w:val="24"/>
    </w:rPr>
  </w:style>
  <w:style w:type="paragraph" w:customStyle="1" w:styleId="xl103">
    <w:name w:val="xl103"/>
    <w:basedOn w:val="Normal"/>
    <w:rsid w:val="00E356FA"/>
    <w:pPr>
      <w:spacing w:before="100" w:beforeAutospacing="1" w:after="100" w:afterAutospacing="1"/>
      <w:jc w:val="center"/>
    </w:pPr>
    <w:rPr>
      <w:rFonts w:ascii="Times New Roman" w:hAnsi="Times New Roman"/>
      <w:sz w:val="24"/>
    </w:rPr>
  </w:style>
  <w:style w:type="paragraph" w:customStyle="1" w:styleId="xl104">
    <w:name w:val="xl104"/>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E356FA"/>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E356FA"/>
    <w:pPr>
      <w:spacing w:before="100" w:beforeAutospacing="1" w:after="100" w:afterAutospacing="1"/>
      <w:jc w:val="right"/>
    </w:pPr>
    <w:rPr>
      <w:rFonts w:ascii="Times New Roman" w:hAnsi="Times New Roman"/>
      <w:sz w:val="24"/>
    </w:rPr>
  </w:style>
  <w:style w:type="paragraph" w:customStyle="1" w:styleId="xl108">
    <w:name w:val="xl108"/>
    <w:basedOn w:val="Normal"/>
    <w:rsid w:val="00E356FA"/>
    <w:pPr>
      <w:spacing w:before="100" w:beforeAutospacing="1" w:after="100" w:afterAutospacing="1"/>
      <w:jc w:val="right"/>
    </w:pPr>
    <w:rPr>
      <w:rFonts w:ascii="Times New Roman" w:hAnsi="Times New Roman"/>
      <w:sz w:val="24"/>
    </w:rPr>
  </w:style>
  <w:style w:type="paragraph" w:customStyle="1" w:styleId="xl109">
    <w:name w:val="xl10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E356FA"/>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E356FA"/>
    <w:pPr>
      <w:spacing w:before="100" w:beforeAutospacing="1" w:after="100" w:afterAutospacing="1"/>
      <w:jc w:val="right"/>
    </w:pPr>
    <w:rPr>
      <w:rFonts w:ascii="Times New Roman" w:hAnsi="Times New Roman"/>
      <w:sz w:val="24"/>
    </w:rPr>
  </w:style>
  <w:style w:type="paragraph" w:customStyle="1" w:styleId="xl112">
    <w:name w:val="xl112"/>
    <w:basedOn w:val="Normal"/>
    <w:rsid w:val="00E356FA"/>
    <w:pPr>
      <w:spacing w:before="100" w:beforeAutospacing="1" w:after="100" w:afterAutospacing="1"/>
      <w:jc w:val="right"/>
    </w:pPr>
    <w:rPr>
      <w:rFonts w:ascii="Times New Roman" w:hAnsi="Times New Roman"/>
      <w:sz w:val="24"/>
    </w:rPr>
  </w:style>
  <w:style w:type="paragraph" w:customStyle="1" w:styleId="xl113">
    <w:name w:val="xl113"/>
    <w:basedOn w:val="Normal"/>
    <w:rsid w:val="00E356FA"/>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E356FA"/>
    <w:pPr>
      <w:spacing w:before="100" w:beforeAutospacing="1" w:after="100" w:afterAutospacing="1"/>
      <w:jc w:val="center"/>
    </w:pPr>
    <w:rPr>
      <w:rFonts w:ascii="Times New Roman" w:hAnsi="Times New Roman"/>
      <w:sz w:val="24"/>
    </w:rPr>
  </w:style>
  <w:style w:type="paragraph" w:customStyle="1" w:styleId="xl116">
    <w:name w:val="xl116"/>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E356F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E356FA"/>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E356F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E356F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E356FA"/>
    <w:pPr>
      <w:spacing w:before="100" w:beforeAutospacing="1" w:after="100" w:afterAutospacing="1"/>
      <w:jc w:val="center"/>
    </w:pPr>
    <w:rPr>
      <w:rFonts w:ascii="Times New Roman" w:hAnsi="Times New Roman"/>
      <w:sz w:val="24"/>
    </w:rPr>
  </w:style>
  <w:style w:type="paragraph" w:customStyle="1" w:styleId="xl127">
    <w:name w:val="xl127"/>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E356FA"/>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E356FA"/>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E356FA"/>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E356FA"/>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E356FA"/>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E356FA"/>
    <w:pPr>
      <w:spacing w:before="100" w:beforeAutospacing="1" w:after="100" w:afterAutospacing="1"/>
    </w:pPr>
    <w:rPr>
      <w:rFonts w:ascii="Arial" w:hAnsi="Arial" w:cs="Arial"/>
      <w:sz w:val="24"/>
    </w:rPr>
  </w:style>
  <w:style w:type="paragraph" w:customStyle="1" w:styleId="xl135">
    <w:name w:val="xl135"/>
    <w:basedOn w:val="Normal"/>
    <w:rsid w:val="00E356FA"/>
    <w:pPr>
      <w:spacing w:before="100" w:beforeAutospacing="1" w:after="100" w:afterAutospacing="1"/>
    </w:pPr>
    <w:rPr>
      <w:rFonts w:ascii="Times New Roman" w:hAnsi="Times New Roman"/>
      <w:sz w:val="24"/>
    </w:rPr>
  </w:style>
  <w:style w:type="paragraph" w:customStyle="1" w:styleId="xl136">
    <w:name w:val="xl136"/>
    <w:basedOn w:val="Normal"/>
    <w:rsid w:val="00E356FA"/>
    <w:pPr>
      <w:spacing w:before="100" w:beforeAutospacing="1" w:after="100" w:afterAutospacing="1"/>
    </w:pPr>
    <w:rPr>
      <w:rFonts w:ascii="Arial" w:hAnsi="Arial" w:cs="Arial"/>
      <w:sz w:val="24"/>
    </w:rPr>
  </w:style>
  <w:style w:type="paragraph" w:customStyle="1" w:styleId="xl137">
    <w:name w:val="xl137"/>
    <w:basedOn w:val="Normal"/>
    <w:rsid w:val="00E356FA"/>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E356F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E356FA"/>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E356F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561F80"/>
    <w:rPr>
      <w:sz w:val="20"/>
      <w:szCs w:val="20"/>
      <w:lang w:val="en-GB"/>
    </w:rPr>
  </w:style>
  <w:style w:type="table" w:customStyle="1" w:styleId="TableGrid12">
    <w:name w:val="Table Grid12"/>
    <w:basedOn w:val="TableNormal"/>
    <w:next w:val="TableGrid"/>
    <w:uiPriority w:val="59"/>
    <w:rsid w:val="003301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E166C3"/>
    <w:rPr>
      <w:b/>
      <w:color w:val="26456B"/>
      <w:sz w:val="32"/>
    </w:rPr>
  </w:style>
  <w:style w:type="character" w:customStyle="1" w:styleId="Naslov1Char">
    <w:name w:val="Naslov 1 Char"/>
    <w:basedOn w:val="DefaultParagraphFont"/>
    <w:link w:val="Naslov1"/>
    <w:rsid w:val="00E166C3"/>
    <w:rPr>
      <w:rFonts w:asciiTheme="minorHAnsi" w:eastAsiaTheme="minorHAnsi" w:hAnsiTheme="minorHAnsi" w:cstheme="minorBidi"/>
      <w:b/>
      <w:color w:val="26456B"/>
      <w:sz w:val="32"/>
      <w:szCs w:val="22"/>
    </w:rPr>
  </w:style>
  <w:style w:type="paragraph" w:customStyle="1" w:styleId="Naslov2">
    <w:name w:val="Naslov 2"/>
    <w:basedOn w:val="ListParagraph"/>
    <w:link w:val="Naslov2Char"/>
    <w:qFormat/>
    <w:rsid w:val="006F5201"/>
    <w:pPr>
      <w:numPr>
        <w:ilvl w:val="1"/>
        <w:numId w:val="19"/>
      </w:numPr>
    </w:pPr>
    <w:rPr>
      <w:color w:val="26456B"/>
      <w:sz w:val="28"/>
    </w:rPr>
  </w:style>
  <w:style w:type="character" w:customStyle="1" w:styleId="ListParagraphChar">
    <w:name w:val="List Paragraph Char"/>
    <w:aliases w:val="123 List Paragraph Char,Bullet spaced Char,Bullets Char,List Paragraph (numbered (a)) Char,List Paragraph nowy Char,List Paragraph1 Char,List_Paragraph Char,Liste 1 Char,Main numbered paragraph Char,Multilevel para_II Char"/>
    <w:basedOn w:val="DefaultParagraphFont"/>
    <w:link w:val="ListParagraph"/>
    <w:uiPriority w:val="34"/>
    <w:qFormat/>
    <w:rsid w:val="006F5201"/>
  </w:style>
  <w:style w:type="character" w:customStyle="1" w:styleId="Naslov2Char">
    <w:name w:val="Naslov 2 Char"/>
    <w:basedOn w:val="ListParagraphChar"/>
    <w:link w:val="Naslov2"/>
    <w:rsid w:val="006F5201"/>
    <w:rPr>
      <w:color w:val="26456B"/>
      <w:sz w:val="28"/>
    </w:rPr>
  </w:style>
  <w:style w:type="paragraph" w:customStyle="1" w:styleId="TableParagraph">
    <w:name w:val="Table Paragraph"/>
    <w:basedOn w:val="Normal"/>
    <w:uiPriority w:val="1"/>
    <w:qFormat/>
    <w:rsid w:val="00C33C89"/>
    <w:pPr>
      <w:widowControl w:val="0"/>
    </w:pPr>
  </w:style>
  <w:style w:type="character" w:customStyle="1" w:styleId="BodyTextIndent2Char">
    <w:name w:val="Body Text Indent 2 Char"/>
    <w:basedOn w:val="DefaultParagraphFont"/>
    <w:link w:val="BodyTextIndent2"/>
    <w:rsid w:val="00F7480E"/>
  </w:style>
  <w:style w:type="paragraph" w:customStyle="1" w:styleId="xl79">
    <w:name w:val="xl79"/>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DC232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DC232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DC232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DC2327"/>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DC2327"/>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DC2327"/>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DC2327"/>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DC2327"/>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DC2327"/>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DC2327"/>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DC2327"/>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DC2327"/>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DC2327"/>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CA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07E4"/>
    <w:rPr>
      <w:color w:val="808080"/>
      <w:shd w:val="clear" w:color="auto" w:fill="E6E6E6"/>
    </w:rPr>
  </w:style>
  <w:style w:type="table" w:customStyle="1" w:styleId="TabelEcorys5">
    <w:name w:val="TabelEcorys5"/>
    <w:basedOn w:val="TableNormal"/>
    <w:next w:val="TableGrid"/>
    <w:uiPriority w:val="39"/>
    <w:rsid w:val="006F4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2A6D97"/>
  </w:style>
  <w:style w:type="table" w:customStyle="1" w:styleId="TabelEcorys3">
    <w:name w:val="TabelEcorys3"/>
    <w:basedOn w:val="TableNormal"/>
    <w:next w:val="TableGrid"/>
    <w:uiPriority w:val="39"/>
    <w:rsid w:val="009C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E3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6E10B7"/>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6E10B7"/>
    <w:rPr>
      <w:rFonts w:ascii="Arial" w:eastAsia="Times New Roman" w:hAnsi="Arial" w:cs="Times New Roman"/>
      <w:sz w:val="18"/>
      <w:szCs w:val="24"/>
      <w:lang w:val="en-GB" w:eastAsia="nl-NL"/>
    </w:rPr>
  </w:style>
  <w:style w:type="paragraph" w:styleId="Caption">
    <w:name w:val="caption"/>
    <w:aliases w:val="Beskrivning Char,Beskrivning Char Char Char,Beskrivning Char1 Char,Beskrivning Char1 Char Char Char,Caption Char1 Char,Caption Char2,Caption SEETO,IEQ Table-Figure-Box Caption,chart title,quarterly chart caption,quarterly chart caption Char Char"/>
    <w:basedOn w:val="Normal"/>
    <w:next w:val="Normal"/>
    <w:link w:val="CaptionChar"/>
    <w:uiPriority w:val="35"/>
    <w:unhideWhenUsed/>
    <w:qFormat/>
    <w:rsid w:val="00E35DB8"/>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Beskrivning Char Char,Beskrivning Char Char Char Char,Beskrivning Char1 Char Char,Beskrivning Char1 Char Char Char Char,Caption Char1 Char Char,Caption Char2 Char,Caption SEETO Char,IEQ Table-Figure-Box Caption Char,chart title Char"/>
    <w:basedOn w:val="DefaultParagraphFont"/>
    <w:link w:val="Caption"/>
    <w:uiPriority w:val="35"/>
    <w:locked/>
    <w:rsid w:val="00E35DB8"/>
    <w:rPr>
      <w:rFonts w:ascii="Century Gothic" w:eastAsia="Calibri" w:hAnsi="Century Gothic" w:cs="Times New Roman"/>
      <w:b/>
      <w:bCs/>
      <w:color w:val="003399"/>
      <w:sz w:val="20"/>
      <w:szCs w:val="18"/>
    </w:rPr>
  </w:style>
  <w:style w:type="paragraph" w:customStyle="1" w:styleId="BVIfnrCharChar">
    <w:name w:val="BVI fnr Char Char"/>
    <w:aliases w:val="BVI fnr Car Car Car Car Char Char,BVI fnr Car Car Car Car Char Char Char1,BVI fnr Car Car Char Char,BVI fnr Car Char Char"/>
    <w:basedOn w:val="Normal"/>
    <w:link w:val="FootnoteReference"/>
    <w:uiPriority w:val="99"/>
    <w:rsid w:val="00E319AC"/>
    <w:pPr>
      <w:spacing w:after="240" w:line="240" w:lineRule="exact"/>
      <w:jc w:val="both"/>
    </w:pPr>
    <w:rPr>
      <w:vertAlign w:val="superscript"/>
    </w:rPr>
  </w:style>
  <w:style w:type="table" w:customStyle="1" w:styleId="TabelEcorys25">
    <w:name w:val="TabelEcorys25"/>
    <w:basedOn w:val="TableNormal"/>
    <w:next w:val="TableGrid"/>
    <w:uiPriority w:val="59"/>
    <w:rsid w:val="00B005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395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67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E8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A1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8F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F06ED0"/>
    <w:pPr>
      <w:spacing w:after="0"/>
      <w:ind w:left="440"/>
    </w:pPr>
    <w:rPr>
      <w:rFonts w:cs="Calibri"/>
      <w:sz w:val="20"/>
      <w:szCs w:val="20"/>
    </w:rPr>
  </w:style>
  <w:style w:type="paragraph" w:customStyle="1" w:styleId="TOC51">
    <w:name w:val="TOC 51"/>
    <w:basedOn w:val="Normal"/>
    <w:next w:val="Normal"/>
    <w:autoRedefine/>
    <w:uiPriority w:val="39"/>
    <w:unhideWhenUsed/>
    <w:rsid w:val="00F06ED0"/>
    <w:pPr>
      <w:spacing w:after="0"/>
      <w:ind w:left="660"/>
    </w:pPr>
    <w:rPr>
      <w:rFonts w:cs="Calibri"/>
      <w:sz w:val="20"/>
      <w:szCs w:val="20"/>
    </w:rPr>
  </w:style>
  <w:style w:type="paragraph" w:customStyle="1" w:styleId="TOC61">
    <w:name w:val="TOC 61"/>
    <w:basedOn w:val="Normal"/>
    <w:next w:val="Normal"/>
    <w:autoRedefine/>
    <w:uiPriority w:val="39"/>
    <w:unhideWhenUsed/>
    <w:rsid w:val="00F06ED0"/>
    <w:pPr>
      <w:spacing w:after="0"/>
      <w:ind w:left="880"/>
    </w:pPr>
    <w:rPr>
      <w:rFonts w:cs="Calibri"/>
      <w:sz w:val="20"/>
      <w:szCs w:val="20"/>
    </w:rPr>
  </w:style>
  <w:style w:type="paragraph" w:customStyle="1" w:styleId="TOC71">
    <w:name w:val="TOC 71"/>
    <w:basedOn w:val="Normal"/>
    <w:next w:val="Normal"/>
    <w:autoRedefine/>
    <w:uiPriority w:val="39"/>
    <w:unhideWhenUsed/>
    <w:rsid w:val="00F06ED0"/>
    <w:pPr>
      <w:spacing w:after="0"/>
      <w:ind w:left="1100"/>
    </w:pPr>
    <w:rPr>
      <w:rFonts w:cs="Calibri"/>
      <w:sz w:val="20"/>
      <w:szCs w:val="20"/>
    </w:rPr>
  </w:style>
  <w:style w:type="paragraph" w:customStyle="1" w:styleId="TOC81">
    <w:name w:val="TOC 81"/>
    <w:basedOn w:val="Normal"/>
    <w:next w:val="Normal"/>
    <w:autoRedefine/>
    <w:uiPriority w:val="39"/>
    <w:unhideWhenUsed/>
    <w:rsid w:val="00F06ED0"/>
    <w:pPr>
      <w:spacing w:after="0"/>
      <w:ind w:left="1320"/>
    </w:pPr>
    <w:rPr>
      <w:rFonts w:cs="Calibri"/>
      <w:sz w:val="20"/>
      <w:szCs w:val="20"/>
    </w:rPr>
  </w:style>
  <w:style w:type="paragraph" w:customStyle="1" w:styleId="TOC91">
    <w:name w:val="TOC 91"/>
    <w:basedOn w:val="Normal"/>
    <w:next w:val="Normal"/>
    <w:autoRedefine/>
    <w:uiPriority w:val="39"/>
    <w:unhideWhenUsed/>
    <w:rsid w:val="00F06ED0"/>
    <w:pPr>
      <w:spacing w:after="0"/>
      <w:ind w:left="1540"/>
    </w:pPr>
    <w:rPr>
      <w:rFonts w:cs="Calibri"/>
      <w:sz w:val="20"/>
      <w:szCs w:val="20"/>
    </w:rPr>
  </w:style>
  <w:style w:type="table" w:customStyle="1" w:styleId="TabelEcorys21">
    <w:name w:val="TabelEcorys21"/>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F06ED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F06ED0"/>
    <w:rPr>
      <w:rFonts w:ascii="Calibri" w:eastAsia="Calibri" w:hAnsi="Calibri" w:cs="Calibri"/>
      <w:color w:val="26456B"/>
      <w:sz w:val="24"/>
      <w:szCs w:val="26"/>
      <w:u w:val="single"/>
    </w:rPr>
  </w:style>
  <w:style w:type="table" w:customStyle="1" w:styleId="TabelEcorys31">
    <w:name w:val="TabelEcorys3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F06ED0"/>
    <w:pPr>
      <w:spacing w:line="25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F06ED0"/>
    <w:pPr>
      <w:jc w:val="both"/>
    </w:pPr>
  </w:style>
  <w:style w:type="character" w:customStyle="1" w:styleId="ParaText1Char">
    <w:name w:val="Para. Text 1 Char"/>
    <w:basedOn w:val="DefaultParagraphFont"/>
    <w:link w:val="ParaText1"/>
    <w:rsid w:val="00F06ED0"/>
  </w:style>
  <w:style w:type="table" w:customStyle="1" w:styleId="TabelEcorys91">
    <w:name w:val="TabelEcorys9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F06ED0"/>
    <w:rPr>
      <w:color w:val="808080"/>
      <w:shd w:val="clear" w:color="auto" w:fill="E6E6E6"/>
    </w:rPr>
  </w:style>
  <w:style w:type="table" w:customStyle="1" w:styleId="TabelEcorys93">
    <w:name w:val="TabelEcorys93"/>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F06ED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F06ED0"/>
    <w:rPr>
      <w:rFonts w:cs="Calibri"/>
      <w:b/>
      <w:sz w:val="20"/>
      <w:szCs w:val="20"/>
    </w:rPr>
  </w:style>
  <w:style w:type="table" w:customStyle="1" w:styleId="TabelEcorys131">
    <w:name w:val="TabelEcorys13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6594">
      <w:bodyDiv w:val="1"/>
      <w:marLeft w:val="0"/>
      <w:marRight w:val="0"/>
      <w:marTop w:val="0"/>
      <w:marBottom w:val="0"/>
      <w:divBdr>
        <w:top w:val="none" w:sz="0" w:space="0" w:color="auto"/>
        <w:left w:val="none" w:sz="0" w:space="0" w:color="auto"/>
        <w:bottom w:val="none" w:sz="0" w:space="0" w:color="auto"/>
        <w:right w:val="none" w:sz="0" w:space="0" w:color="auto"/>
      </w:divBdr>
      <w:divsChild>
        <w:div w:id="1271861931">
          <w:marLeft w:val="0"/>
          <w:marRight w:val="0"/>
          <w:marTop w:val="0"/>
          <w:marBottom w:val="0"/>
          <w:divBdr>
            <w:top w:val="none" w:sz="0" w:space="0" w:color="auto"/>
            <w:left w:val="none" w:sz="0" w:space="0" w:color="auto"/>
            <w:bottom w:val="none" w:sz="0" w:space="0" w:color="auto"/>
            <w:right w:val="none" w:sz="0" w:space="0" w:color="auto"/>
          </w:divBdr>
          <w:divsChild>
            <w:div w:id="1952201687">
              <w:marLeft w:val="0"/>
              <w:marRight w:val="0"/>
              <w:marTop w:val="0"/>
              <w:marBottom w:val="0"/>
              <w:divBdr>
                <w:top w:val="none" w:sz="0" w:space="0" w:color="auto"/>
                <w:left w:val="none" w:sz="0" w:space="0" w:color="auto"/>
                <w:bottom w:val="none" w:sz="0" w:space="0" w:color="auto"/>
                <w:right w:val="none" w:sz="0" w:space="0" w:color="auto"/>
              </w:divBdr>
              <w:divsChild>
                <w:div w:id="528566890">
                  <w:marLeft w:val="0"/>
                  <w:marRight w:val="0"/>
                  <w:marTop w:val="0"/>
                  <w:marBottom w:val="0"/>
                  <w:divBdr>
                    <w:top w:val="none" w:sz="0" w:space="0" w:color="auto"/>
                    <w:left w:val="none" w:sz="0" w:space="0" w:color="auto"/>
                    <w:bottom w:val="none" w:sz="0" w:space="0" w:color="auto"/>
                    <w:right w:val="none" w:sz="0" w:space="0" w:color="auto"/>
                  </w:divBdr>
                  <w:divsChild>
                    <w:div w:id="12190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chart" Target="charts/chart5.xml"/><Relationship Id="rId39" Type="http://schemas.openxmlformats.org/officeDocument/2006/relationships/hyperlink" Target="https://pefa.org/sites/default/files/Guidance%20on%20performance%20changes%20from%202011%20or%202005%20versions%20in%20PEFA%202016%20FINAL%20edited_0.pdf" TargetMode="External"/><Relationship Id="rId21" Type="http://schemas.openxmlformats.org/officeDocument/2006/relationships/image" Target="media/image5.png"/><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pefa.org/sites/default/files/resources/downloads/PEFA%20Handbook%20Volume%202%20-%20second%20edition%20publication.pdf" TargetMode="External"/><Relationship Id="rId29" Type="http://schemas.openxmlformats.org/officeDocument/2006/relationships/image" Target="media/image6.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3.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efa.org"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pefa.org/sites/default/files/resources/downloads/49357-PEFA-Framework-E-v2.pdf"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image" Target="media/image7.png"/><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chart" Target="charts/chart4.xml"/><Relationship Id="rId33" Type="http://schemas.openxmlformats.org/officeDocument/2006/relationships/header" Target="header2.xm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pefa.org/resources/pefa-2016-framework" TargetMode="External"/><Relationship Id="rId7" Type="http://schemas.openxmlformats.org/officeDocument/2006/relationships/hyperlink" Target="https://www.pefa.org/resources/calculation-sheet-revenue-composition-outturn-pi-32-november-2018" TargetMode="External"/><Relationship Id="rId2" Type="http://schemas.openxmlformats.org/officeDocument/2006/relationships/hyperlink" Target="https://www.pefa.org/resources/templates-automated-excel-scores-worksheets-pefa-assessments" TargetMode="External"/><Relationship Id="rId1" Type="http://schemas.openxmlformats.org/officeDocument/2006/relationships/hyperlink" Target="http://www.pefa.org" TargetMode="External"/><Relationship Id="rId6" Type="http://schemas.openxmlformats.org/officeDocument/2006/relationships/hyperlink" Target="https://www.pefa.org/resources/calculation-sheets-pefa-performance-indicators-pi-1-pi-2-and-pi-23-november-2018" TargetMode="External"/><Relationship Id="rId5" Type="http://schemas.openxmlformats.org/officeDocument/2006/relationships/hyperlink" Target="https://www.pefa.org/resources/calculation-sheet-revenue-composition-outturn-pi-32-november-2018" TargetMode="External"/><Relationship Id="rId4" Type="http://schemas.openxmlformats.org/officeDocument/2006/relationships/hyperlink" Target="https://www.pefa.org/resources/volume-ii-pefa-assessment-fieldguide-second-editi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C6E9-4B7B-B288-F0B23AA2B4AA}"/>
              </c:ext>
            </c:extLst>
          </c:dPt>
          <c:dPt>
            <c:idx val="1"/>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C6E9-4B7B-B288-F0B23AA2B4AA}"/>
              </c:ext>
            </c:extLst>
          </c:dPt>
          <c:dPt>
            <c:idx val="2"/>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C6E9-4B7B-B288-F0B23AA2B4AA}"/>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6-C6E9-4B7B-B288-F0B23AA2B4AA}"/>
            </c:ext>
          </c:extLst>
        </c:ser>
        <c:dLbls>
          <c:showLegendKey val="0"/>
          <c:showVal val="0"/>
          <c:showCatName val="0"/>
          <c:showSerName val="0"/>
          <c:showPercent val="0"/>
          <c:showBubbleSize val="0"/>
        </c:dLbls>
        <c:gapWidth val="219"/>
        <c:overlap val="-27"/>
        <c:axId val="502826496"/>
        <c:axId val="502828032"/>
      </c:barChart>
      <c:catAx>
        <c:axId val="50282649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02828032"/>
        <c:crosses val="autoZero"/>
        <c:auto val="1"/>
        <c:lblAlgn val="ctr"/>
        <c:lblOffset val="100"/>
        <c:noMultiLvlLbl val="0"/>
      </c:catAx>
      <c:valAx>
        <c:axId val="50282803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02826496"/>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A122-4022-949D-FFD3CD3A7D7E}"/>
              </c:ext>
            </c:extLst>
          </c:dPt>
          <c:dPt>
            <c:idx val="5"/>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A122-4022-949D-FFD3CD3A7D7E}"/>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4-A122-4022-949D-FFD3CD3A7D7E}"/>
            </c:ext>
          </c:extLst>
        </c:ser>
        <c:dLbls>
          <c:showLegendKey val="0"/>
          <c:showVal val="0"/>
          <c:showCatName val="0"/>
          <c:showSerName val="0"/>
          <c:showPercent val="0"/>
          <c:showBubbleSize val="0"/>
        </c:dLbls>
        <c:gapWidth val="219"/>
        <c:overlap val="-27"/>
        <c:axId val="502971392"/>
        <c:axId val="502985472"/>
      </c:barChart>
      <c:catAx>
        <c:axId val="5029713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crossAx val="502985472"/>
        <c:crosses val="autoZero"/>
        <c:auto val="1"/>
        <c:lblAlgn val="ctr"/>
        <c:lblOffset val="100"/>
        <c:noMultiLvlLbl val="0"/>
      </c:catAx>
      <c:valAx>
        <c:axId val="50298547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02971392"/>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3EF3-4C3E-8ECF-4E713F69308F}"/>
              </c:ext>
            </c:extLst>
          </c:dPt>
          <c:dPt>
            <c:idx val="1"/>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3EF3-4C3E-8ECF-4E713F69308F}"/>
              </c:ext>
            </c:extLst>
          </c:dPt>
          <c:dPt>
            <c:idx val="2"/>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3EF3-4C3E-8ECF-4E713F69308F}"/>
              </c:ext>
            </c:extLst>
          </c:dPt>
          <c:dPt>
            <c:idx val="3"/>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7-3EF3-4C3E-8ECF-4E713F69308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8-3EF3-4C3E-8ECF-4E713F69308F}"/>
            </c:ext>
          </c:extLst>
        </c:ser>
        <c:dLbls>
          <c:showLegendKey val="0"/>
          <c:showVal val="0"/>
          <c:showCatName val="0"/>
          <c:showSerName val="0"/>
          <c:showPercent val="0"/>
          <c:showBubbleSize val="0"/>
        </c:dLbls>
        <c:gapWidth val="219"/>
        <c:overlap val="-27"/>
        <c:axId val="512633856"/>
        <c:axId val="512639744"/>
      </c:barChart>
      <c:catAx>
        <c:axId val="5126338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12639744"/>
        <c:crosses val="autoZero"/>
        <c:auto val="1"/>
        <c:lblAlgn val="ctr"/>
        <c:lblOffset val="100"/>
        <c:noMultiLvlLbl val="0"/>
      </c:catAx>
      <c:valAx>
        <c:axId val="512639744"/>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12633856"/>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6CCB-459C-BB31-ADA4F085BD68}"/>
              </c:ext>
            </c:extLst>
          </c:dPt>
          <c:dPt>
            <c:idx val="1"/>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6CCB-459C-BB31-ADA4F085BD68}"/>
              </c:ext>
            </c:extLst>
          </c:dPt>
          <c:dPt>
            <c:idx val="2"/>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6CCB-459C-BB31-ADA4F085BD68}"/>
              </c:ext>
            </c:extLst>
          </c:dPt>
          <c:dPt>
            <c:idx val="3"/>
            <c:invertIfNegative val="0"/>
            <c:bubble3D val="0"/>
            <c:spPr>
              <a:solidFill>
                <a:srgbClr val="2673B8"/>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7-6CCB-459C-BB31-ADA4F085BD68}"/>
              </c:ext>
            </c:extLst>
          </c:dPt>
          <c:dPt>
            <c:idx val="4"/>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9-6CCB-459C-BB31-ADA4F085BD68}"/>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A-6CCB-459C-BB31-ADA4F085BD68}"/>
            </c:ext>
          </c:extLst>
        </c:ser>
        <c:dLbls>
          <c:showLegendKey val="0"/>
          <c:showVal val="0"/>
          <c:showCatName val="0"/>
          <c:showSerName val="0"/>
          <c:showPercent val="0"/>
          <c:showBubbleSize val="0"/>
        </c:dLbls>
        <c:gapWidth val="219"/>
        <c:overlap val="-27"/>
        <c:axId val="512663936"/>
        <c:axId val="512665472"/>
      </c:barChart>
      <c:catAx>
        <c:axId val="5126639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crossAx val="512665472"/>
        <c:crosses val="autoZero"/>
        <c:auto val="1"/>
        <c:lblAlgn val="ctr"/>
        <c:lblOffset val="100"/>
        <c:noMultiLvlLbl val="0"/>
      </c:catAx>
      <c:valAx>
        <c:axId val="51266547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12663936"/>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C564-41EB-A52A-DE2C39E80D90}"/>
              </c:ext>
            </c:extLst>
          </c:dPt>
          <c:dPt>
            <c:idx val="1"/>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C564-41EB-A52A-DE2C39E80D90}"/>
              </c:ext>
            </c:extLst>
          </c:dPt>
          <c:dPt>
            <c:idx val="2"/>
            <c:invertIfNegative val="0"/>
            <c:bubble3D val="0"/>
            <c:spPr>
              <a:solidFill>
                <a:srgbClr val="2673B8"/>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C564-41EB-A52A-DE2C39E80D90}"/>
              </c:ext>
            </c:extLst>
          </c:dPt>
          <c:dPt>
            <c:idx val="3"/>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7-C564-41EB-A52A-DE2C39E80D90}"/>
              </c:ext>
            </c:extLst>
          </c:dPt>
          <c:dPt>
            <c:idx val="4"/>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9-C564-41EB-A52A-DE2C39E80D90}"/>
              </c:ext>
            </c:extLst>
          </c:dPt>
          <c:dPt>
            <c:idx val="5"/>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B-C564-41EB-A52A-DE2C39E80D90}"/>
              </c:ext>
            </c:extLst>
          </c:dPt>
          <c:dPt>
            <c:idx val="6"/>
            <c:invertIfNegative val="0"/>
            <c:bubble3D val="0"/>
            <c:spPr>
              <a:solidFill>
                <a:srgbClr val="2673B8"/>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D-C564-41EB-A52A-DE2C39E80D90}"/>
              </c:ext>
            </c:extLst>
          </c:dPt>
          <c:dPt>
            <c:idx val="7"/>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F-C564-41EB-A52A-DE2C39E80D90}"/>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10-C564-41EB-A52A-DE2C39E80D90}"/>
            </c:ext>
          </c:extLst>
        </c:ser>
        <c:dLbls>
          <c:showLegendKey val="0"/>
          <c:showVal val="0"/>
          <c:showCatName val="0"/>
          <c:showSerName val="0"/>
          <c:showPercent val="0"/>
          <c:showBubbleSize val="0"/>
        </c:dLbls>
        <c:gapWidth val="219"/>
        <c:overlap val="-27"/>
        <c:axId val="535569536"/>
        <c:axId val="535571072"/>
      </c:barChart>
      <c:catAx>
        <c:axId val="5355695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crossAx val="535571072"/>
        <c:crosses val="autoZero"/>
        <c:auto val="1"/>
        <c:lblAlgn val="ctr"/>
        <c:lblOffset val="100"/>
        <c:noMultiLvlLbl val="0"/>
      </c:catAx>
      <c:valAx>
        <c:axId val="53557107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35569536"/>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6DC6-4C64-8062-4093C0CB53A6}"/>
              </c:ext>
            </c:extLst>
          </c:dPt>
          <c:dPt>
            <c:idx val="1"/>
            <c:invertIfNegative val="0"/>
            <c:bubble3D val="0"/>
            <c:spPr>
              <a:solidFill>
                <a:srgbClr val="BDE0C7"/>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6DC6-4C64-8062-4093C0CB53A6}"/>
              </c:ext>
            </c:extLst>
          </c:dPt>
          <c:dPt>
            <c:idx val="2"/>
            <c:invertIfNegative val="0"/>
            <c:bubble3D val="0"/>
            <c:spPr>
              <a:solidFill>
                <a:srgbClr val="4FBAD1"/>
              </a:solidFill>
              <a:ln>
                <a:noFill/>
              </a:ln>
              <a:effectLst/>
            </c:spPr>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6DC6-4C64-8062-4093C0CB53A6}"/>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6-6DC6-4C64-8062-4093C0CB53A6}"/>
            </c:ext>
          </c:extLst>
        </c:ser>
        <c:dLbls>
          <c:showLegendKey val="0"/>
          <c:showVal val="0"/>
          <c:showCatName val="0"/>
          <c:showSerName val="0"/>
          <c:showPercent val="0"/>
          <c:showBubbleSize val="0"/>
        </c:dLbls>
        <c:gapWidth val="219"/>
        <c:overlap val="-27"/>
        <c:axId val="540430336"/>
        <c:axId val="540431872"/>
      </c:barChart>
      <c:catAx>
        <c:axId val="5404303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0431872"/>
        <c:crosses val="autoZero"/>
        <c:auto val="1"/>
        <c:lblAlgn val="ctr"/>
        <c:lblOffset val="100"/>
        <c:noMultiLvlLbl val="0"/>
      </c:catAx>
      <c:valAx>
        <c:axId val="54043187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40430336"/>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FCC7-4BF4-870D-23DFFB693160}"/>
            </c:ext>
          </c:extLst>
        </c:ser>
        <c:dLbls>
          <c:showLegendKey val="0"/>
          <c:showVal val="0"/>
          <c:showCatName val="0"/>
          <c:showSerName val="0"/>
          <c:showPercent val="0"/>
          <c:showBubbleSize val="0"/>
        </c:dLbls>
        <c:gapWidth val="219"/>
        <c:overlap val="-27"/>
        <c:axId val="540498944"/>
        <c:axId val="540586752"/>
      </c:barChart>
      <c:catAx>
        <c:axId val="5404989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0586752"/>
        <c:crosses val="autoZero"/>
        <c:auto val="1"/>
        <c:lblAlgn val="ctr"/>
        <c:lblOffset val="100"/>
        <c:noMultiLvlLbl val="0"/>
      </c:catAx>
      <c:valAx>
        <c:axId val="540586752"/>
        <c:scaling>
          <c:orientation val="minMax"/>
          <c:max val="4"/>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one"/>
        <c:crossAx val="540498944"/>
        <c:crosses val="autoZero"/>
        <c:crossBetween val="between"/>
        <c:majorUnit val="1"/>
      </c:valAx>
      <c:spPr>
        <a:noFill/>
        <a:ln>
          <a:noFill/>
        </a:ln>
        <a:effectLst/>
      </c:spPr>
    </c:plotArea>
    <c:plotVisOnly val="1"/>
    <c:dispBlanksAs val="gap"/>
    <c:extLst xmlns:wps="http://schemas.microsoft.com/office/word/2010/wordprocessingShape" xmlns:wpi="http://schemas.microsoft.com/office/word/2010/wordprocessingInk" xmlns:wpg="http://schemas.microsoft.com/office/word/2010/wordprocessingGroup" xmlns:wne="http://schemas.microsoft.com/office/word/2006/wordml"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F1FBCD-9CEE-433A-8804-535FC2887DEC}"/>
      </w:docPartPr>
      <w:docPartBody>
        <w:p w:rsidR="002F2055" w:rsidRDefault="000724D0">
          <w:r w:rsidRPr="004145F7">
            <w:rPr>
              <w:rStyle w:val="PlaceholderText"/>
            </w:rPr>
            <w:t>Click or tap here to enter text.</w:t>
          </w:r>
        </w:p>
      </w:docPartBody>
    </w:docPart>
    <w:docPart>
      <w:docPartPr>
        <w:name w:val="160426EE1D0741D88A09D7A9BC87C41F"/>
        <w:category>
          <w:name w:val="General"/>
          <w:gallery w:val="placeholder"/>
        </w:category>
        <w:types>
          <w:type w:val="bbPlcHdr"/>
        </w:types>
        <w:behaviors>
          <w:behavior w:val="content"/>
        </w:behaviors>
        <w:guid w:val="{D9AB64B0-44B0-4231-9C7C-236AF0B38AE7}"/>
      </w:docPartPr>
      <w:docPartBody>
        <w:p w:rsidR="000226BF" w:rsidRDefault="000724D0" w:rsidP="002F2055">
          <w:pPr>
            <w:pStyle w:val="160426EE1D0741D88A09D7A9BC87C41F"/>
          </w:pPr>
          <w:r w:rsidRPr="004145F7">
            <w:rPr>
              <w:rStyle w:val="PlaceholderText"/>
            </w:rPr>
            <w:t>Click or tap here to enter text.</w:t>
          </w:r>
        </w:p>
      </w:docPartBody>
    </w:docPart>
    <w:docPart>
      <w:docPartPr>
        <w:name w:val="BF1AB5CEC83944ECAC32D4EC1EB4AB7A"/>
        <w:category>
          <w:name w:val="General"/>
          <w:gallery w:val="placeholder"/>
        </w:category>
        <w:types>
          <w:type w:val="bbPlcHdr"/>
        </w:types>
        <w:behaviors>
          <w:behavior w:val="content"/>
        </w:behaviors>
        <w:guid w:val="{2C23FA60-2265-4E83-8A15-6FB8366A603E}"/>
      </w:docPartPr>
      <w:docPartBody>
        <w:p w:rsidR="000226BF" w:rsidRDefault="000724D0" w:rsidP="002F2055">
          <w:pPr>
            <w:pStyle w:val="BF1AB5CEC83944ECAC32D4EC1EB4AB7A"/>
          </w:pPr>
          <w:r w:rsidRPr="004145F7">
            <w:rPr>
              <w:rStyle w:val="PlaceholderText"/>
            </w:rPr>
            <w:t>Click or tap here to enter text.</w:t>
          </w:r>
        </w:p>
      </w:docPartBody>
    </w:docPart>
    <w:docPart>
      <w:docPartPr>
        <w:name w:val="0D476EB2FE3941DC8FEC173176EC80E5"/>
        <w:category>
          <w:name w:val="General"/>
          <w:gallery w:val="placeholder"/>
        </w:category>
        <w:types>
          <w:type w:val="bbPlcHdr"/>
        </w:types>
        <w:behaviors>
          <w:behavior w:val="content"/>
        </w:behaviors>
        <w:guid w:val="{0D480D15-532A-4991-9D87-67C6C81443BA}"/>
      </w:docPartPr>
      <w:docPartBody>
        <w:p w:rsidR="000226BF" w:rsidRDefault="000724D0" w:rsidP="002F2055">
          <w:pPr>
            <w:pStyle w:val="0D476EB2FE3941DC8FEC173176EC80E5"/>
          </w:pPr>
          <w:r w:rsidRPr="004145F7">
            <w:rPr>
              <w:rStyle w:val="PlaceholderText"/>
            </w:rPr>
            <w:t>Click or tap here to enter text.</w:t>
          </w:r>
        </w:p>
      </w:docPartBody>
    </w:docPart>
    <w:docPart>
      <w:docPartPr>
        <w:name w:val="E621E67B773D496C8D2C080AB0C4E55B"/>
        <w:category>
          <w:name w:val="General"/>
          <w:gallery w:val="placeholder"/>
        </w:category>
        <w:types>
          <w:type w:val="bbPlcHdr"/>
        </w:types>
        <w:behaviors>
          <w:behavior w:val="content"/>
        </w:behaviors>
        <w:guid w:val="{94877E43-5D70-4C20-B782-C836C19C2F8F}"/>
      </w:docPartPr>
      <w:docPartBody>
        <w:p w:rsidR="000226BF" w:rsidRDefault="000724D0" w:rsidP="002F2055">
          <w:pPr>
            <w:pStyle w:val="E621E67B773D496C8D2C080AB0C4E55B"/>
          </w:pPr>
          <w:r w:rsidRPr="004145F7">
            <w:rPr>
              <w:rStyle w:val="PlaceholderText"/>
            </w:rPr>
            <w:t>Click or tap here to enter text.</w:t>
          </w:r>
        </w:p>
      </w:docPartBody>
    </w:docPart>
    <w:docPart>
      <w:docPartPr>
        <w:name w:val="3480FDE6A22F4B27B3ECB7F107599789"/>
        <w:category>
          <w:name w:val="General"/>
          <w:gallery w:val="placeholder"/>
        </w:category>
        <w:types>
          <w:type w:val="bbPlcHdr"/>
        </w:types>
        <w:behaviors>
          <w:behavior w:val="content"/>
        </w:behaviors>
        <w:guid w:val="{71C3EDB9-4759-4E1D-9752-A977E6E6B0C7}"/>
      </w:docPartPr>
      <w:docPartBody>
        <w:p w:rsidR="000226BF" w:rsidRDefault="000724D0" w:rsidP="002F2055">
          <w:pPr>
            <w:pStyle w:val="3480FDE6A22F4B27B3ECB7F107599789"/>
          </w:pPr>
          <w:r w:rsidRPr="004145F7">
            <w:rPr>
              <w:rStyle w:val="PlaceholderText"/>
            </w:rPr>
            <w:t>Click or tap here to enter text.</w:t>
          </w:r>
        </w:p>
      </w:docPartBody>
    </w:docPart>
    <w:docPart>
      <w:docPartPr>
        <w:name w:val="70DB08940E0547038BB74C6534ABC193"/>
        <w:category>
          <w:name w:val="General"/>
          <w:gallery w:val="placeholder"/>
        </w:category>
        <w:types>
          <w:type w:val="bbPlcHdr"/>
        </w:types>
        <w:behaviors>
          <w:behavior w:val="content"/>
        </w:behaviors>
        <w:guid w:val="{69EDD8B1-E25E-44F8-AC15-FF4D5DEF6D69}"/>
      </w:docPartPr>
      <w:docPartBody>
        <w:p w:rsidR="000226BF" w:rsidRDefault="000724D0" w:rsidP="002F2055">
          <w:pPr>
            <w:pStyle w:val="70DB08940E0547038BB74C6534ABC193"/>
          </w:pPr>
          <w:r w:rsidRPr="004145F7">
            <w:rPr>
              <w:rStyle w:val="PlaceholderText"/>
            </w:rPr>
            <w:t>Click or tap here to enter text.</w:t>
          </w:r>
        </w:p>
      </w:docPartBody>
    </w:docPart>
    <w:docPart>
      <w:docPartPr>
        <w:name w:val="62C887EF20674F3B9682E1F102E4D4BA"/>
        <w:category>
          <w:name w:val="General"/>
          <w:gallery w:val="placeholder"/>
        </w:category>
        <w:types>
          <w:type w:val="bbPlcHdr"/>
        </w:types>
        <w:behaviors>
          <w:behavior w:val="content"/>
        </w:behaviors>
        <w:guid w:val="{BC6BFA84-E9EF-4E14-B519-582132D16940}"/>
      </w:docPartPr>
      <w:docPartBody>
        <w:p w:rsidR="000226BF" w:rsidRDefault="000724D0" w:rsidP="002F2055">
          <w:pPr>
            <w:pStyle w:val="62C887EF20674F3B9682E1F102E4D4BA"/>
          </w:pPr>
          <w:r w:rsidRPr="004145F7">
            <w:rPr>
              <w:rStyle w:val="PlaceholderText"/>
            </w:rPr>
            <w:t>Click or tap here to enter text.</w:t>
          </w:r>
        </w:p>
      </w:docPartBody>
    </w:docPart>
    <w:docPart>
      <w:docPartPr>
        <w:name w:val="BADD75C898104E0DBC362539757F2991"/>
        <w:category>
          <w:name w:val="General"/>
          <w:gallery w:val="placeholder"/>
        </w:category>
        <w:types>
          <w:type w:val="bbPlcHdr"/>
        </w:types>
        <w:behaviors>
          <w:behavior w:val="content"/>
        </w:behaviors>
        <w:guid w:val="{BE6B3B5B-52A4-4163-B6F7-E2D00D98C30A}"/>
      </w:docPartPr>
      <w:docPartBody>
        <w:p w:rsidR="000226BF" w:rsidRDefault="000724D0" w:rsidP="002F2055">
          <w:pPr>
            <w:pStyle w:val="BADD75C898104E0DBC362539757F2991"/>
          </w:pPr>
          <w:r w:rsidRPr="004145F7">
            <w:rPr>
              <w:rStyle w:val="PlaceholderText"/>
            </w:rPr>
            <w:t>Click or tap here to enter text.</w:t>
          </w:r>
        </w:p>
      </w:docPartBody>
    </w:docPart>
    <w:docPart>
      <w:docPartPr>
        <w:name w:val="7D8A9A5C1C5E4AD3B2D2254488A66C39"/>
        <w:category>
          <w:name w:val="General"/>
          <w:gallery w:val="placeholder"/>
        </w:category>
        <w:types>
          <w:type w:val="bbPlcHdr"/>
        </w:types>
        <w:behaviors>
          <w:behavior w:val="content"/>
        </w:behaviors>
        <w:guid w:val="{D0F706B7-8072-41A0-B14C-232478816854}"/>
      </w:docPartPr>
      <w:docPartBody>
        <w:p w:rsidR="000226BF" w:rsidRDefault="000724D0" w:rsidP="002F2055">
          <w:pPr>
            <w:pStyle w:val="7D8A9A5C1C5E4AD3B2D2254488A66C39"/>
          </w:pPr>
          <w:r w:rsidRPr="004145F7">
            <w:rPr>
              <w:rStyle w:val="PlaceholderText"/>
            </w:rPr>
            <w:t>Click or tap here to enter text.</w:t>
          </w:r>
        </w:p>
      </w:docPartBody>
    </w:docPart>
    <w:docPart>
      <w:docPartPr>
        <w:name w:val="4E997F9CC16D45CC886E4FCF69BA170F"/>
        <w:category>
          <w:name w:val="General"/>
          <w:gallery w:val="placeholder"/>
        </w:category>
        <w:types>
          <w:type w:val="bbPlcHdr"/>
        </w:types>
        <w:behaviors>
          <w:behavior w:val="content"/>
        </w:behaviors>
        <w:guid w:val="{5364A8DC-EDC2-4285-852B-92DA8AF3CD6A}"/>
      </w:docPartPr>
      <w:docPartBody>
        <w:p w:rsidR="000226BF" w:rsidRDefault="000724D0" w:rsidP="002F2055">
          <w:pPr>
            <w:pStyle w:val="4E997F9CC16D45CC886E4FCF69BA170F"/>
          </w:pPr>
          <w:r w:rsidRPr="004145F7">
            <w:rPr>
              <w:rStyle w:val="PlaceholderText"/>
            </w:rPr>
            <w:t>Click or tap here to enter text.</w:t>
          </w:r>
        </w:p>
      </w:docPartBody>
    </w:docPart>
    <w:docPart>
      <w:docPartPr>
        <w:name w:val="1C1B1968C5424A628664C135FB148A69"/>
        <w:category>
          <w:name w:val="General"/>
          <w:gallery w:val="placeholder"/>
        </w:category>
        <w:types>
          <w:type w:val="bbPlcHdr"/>
        </w:types>
        <w:behaviors>
          <w:behavior w:val="content"/>
        </w:behaviors>
        <w:guid w:val="{8A8DC41A-76BE-4F74-A439-D345DBF07AC4}"/>
      </w:docPartPr>
      <w:docPartBody>
        <w:p w:rsidR="000226BF" w:rsidRDefault="000724D0" w:rsidP="002F2055">
          <w:pPr>
            <w:pStyle w:val="1C1B1968C5424A628664C135FB148A69"/>
          </w:pPr>
          <w:r w:rsidRPr="004145F7">
            <w:rPr>
              <w:rStyle w:val="PlaceholderText"/>
            </w:rPr>
            <w:t>Click or tap here to enter text.</w:t>
          </w:r>
        </w:p>
      </w:docPartBody>
    </w:docPart>
    <w:docPart>
      <w:docPartPr>
        <w:name w:val="59E6D4E8D6F54B079C0D491D2ECD17C7"/>
        <w:category>
          <w:name w:val="General"/>
          <w:gallery w:val="placeholder"/>
        </w:category>
        <w:types>
          <w:type w:val="bbPlcHdr"/>
        </w:types>
        <w:behaviors>
          <w:behavior w:val="content"/>
        </w:behaviors>
        <w:guid w:val="{DBBDDD53-DECE-4C4F-A4A8-6A854F9BB89D}"/>
      </w:docPartPr>
      <w:docPartBody>
        <w:p w:rsidR="000226BF" w:rsidRDefault="000724D0" w:rsidP="002F2055">
          <w:pPr>
            <w:pStyle w:val="59E6D4E8D6F54B079C0D491D2ECD17C7"/>
          </w:pPr>
          <w:r w:rsidRPr="004145F7">
            <w:rPr>
              <w:rStyle w:val="PlaceholderText"/>
            </w:rPr>
            <w:t>Click or tap here to enter text.</w:t>
          </w:r>
        </w:p>
      </w:docPartBody>
    </w:docPart>
    <w:docPart>
      <w:docPartPr>
        <w:name w:val="EB8D6EE723DA4A15A185AB5D53C44A50"/>
        <w:category>
          <w:name w:val="General"/>
          <w:gallery w:val="placeholder"/>
        </w:category>
        <w:types>
          <w:type w:val="bbPlcHdr"/>
        </w:types>
        <w:behaviors>
          <w:behavior w:val="content"/>
        </w:behaviors>
        <w:guid w:val="{2B98930C-DC52-416F-9CF4-01647AE7102E}"/>
      </w:docPartPr>
      <w:docPartBody>
        <w:p w:rsidR="000226BF" w:rsidRDefault="000724D0" w:rsidP="002F2055">
          <w:pPr>
            <w:pStyle w:val="EB8D6EE723DA4A15A185AB5D53C44A50"/>
          </w:pPr>
          <w:r w:rsidRPr="004145F7">
            <w:rPr>
              <w:rStyle w:val="PlaceholderText"/>
            </w:rPr>
            <w:t>Click or tap here to enter text.</w:t>
          </w:r>
        </w:p>
      </w:docPartBody>
    </w:docPart>
    <w:docPart>
      <w:docPartPr>
        <w:name w:val="D6A7451BEFB24804AE153040A4D200E6"/>
        <w:category>
          <w:name w:val="General"/>
          <w:gallery w:val="placeholder"/>
        </w:category>
        <w:types>
          <w:type w:val="bbPlcHdr"/>
        </w:types>
        <w:behaviors>
          <w:behavior w:val="content"/>
        </w:behaviors>
        <w:guid w:val="{AB930666-5CFA-44A4-AF40-49D97E71DEAB}"/>
      </w:docPartPr>
      <w:docPartBody>
        <w:p w:rsidR="000226BF" w:rsidRDefault="000724D0" w:rsidP="002F2055">
          <w:pPr>
            <w:pStyle w:val="D6A7451BEFB24804AE153040A4D200E6"/>
          </w:pPr>
          <w:r w:rsidRPr="004145F7">
            <w:rPr>
              <w:rStyle w:val="PlaceholderText"/>
            </w:rPr>
            <w:t>Click or tap here to enter text.</w:t>
          </w:r>
        </w:p>
      </w:docPartBody>
    </w:docPart>
    <w:docPart>
      <w:docPartPr>
        <w:name w:val="21B05419349E4432A8494706D86B94E7"/>
        <w:category>
          <w:name w:val="General"/>
          <w:gallery w:val="placeholder"/>
        </w:category>
        <w:types>
          <w:type w:val="bbPlcHdr"/>
        </w:types>
        <w:behaviors>
          <w:behavior w:val="content"/>
        </w:behaviors>
        <w:guid w:val="{F0574644-4F63-42F1-B4F4-2DB0C6618ECF}"/>
      </w:docPartPr>
      <w:docPartBody>
        <w:p w:rsidR="000226BF" w:rsidRDefault="000724D0" w:rsidP="002F2055">
          <w:pPr>
            <w:pStyle w:val="21B05419349E4432A8494706D86B94E7"/>
          </w:pPr>
          <w:r w:rsidRPr="004145F7">
            <w:rPr>
              <w:rStyle w:val="PlaceholderText"/>
            </w:rPr>
            <w:t>Click or tap here to enter text.</w:t>
          </w:r>
        </w:p>
      </w:docPartBody>
    </w:docPart>
    <w:docPart>
      <w:docPartPr>
        <w:name w:val="8B8AE55A23B74E96B28CFF084C9A977F"/>
        <w:category>
          <w:name w:val="General"/>
          <w:gallery w:val="placeholder"/>
        </w:category>
        <w:types>
          <w:type w:val="bbPlcHdr"/>
        </w:types>
        <w:behaviors>
          <w:behavior w:val="content"/>
        </w:behaviors>
        <w:guid w:val="{ECC3A24B-53F9-4D84-9450-8491C0F14315}"/>
      </w:docPartPr>
      <w:docPartBody>
        <w:p w:rsidR="000226BF" w:rsidRDefault="000724D0" w:rsidP="002F2055">
          <w:pPr>
            <w:pStyle w:val="8B8AE55A23B74E96B28CFF084C9A977F"/>
          </w:pPr>
          <w:r w:rsidRPr="004145F7">
            <w:rPr>
              <w:rStyle w:val="PlaceholderText"/>
            </w:rPr>
            <w:t>Click or tap here to enter text.</w:t>
          </w:r>
        </w:p>
      </w:docPartBody>
    </w:docPart>
    <w:docPart>
      <w:docPartPr>
        <w:name w:val="F84EA2C71E1447FA8FED9D8F29A61394"/>
        <w:category>
          <w:name w:val="General"/>
          <w:gallery w:val="placeholder"/>
        </w:category>
        <w:types>
          <w:type w:val="bbPlcHdr"/>
        </w:types>
        <w:behaviors>
          <w:behavior w:val="content"/>
        </w:behaviors>
        <w:guid w:val="{CA8AC00F-0CF2-4107-B1D5-2683A3A7367C}"/>
      </w:docPartPr>
      <w:docPartBody>
        <w:p w:rsidR="000226BF" w:rsidRDefault="000724D0" w:rsidP="002F2055">
          <w:pPr>
            <w:pStyle w:val="F84EA2C71E1447FA8FED9D8F29A61394"/>
          </w:pPr>
          <w:r w:rsidRPr="004145F7">
            <w:rPr>
              <w:rStyle w:val="PlaceholderText"/>
            </w:rPr>
            <w:t>Click or tap here to enter text.</w:t>
          </w:r>
        </w:p>
      </w:docPartBody>
    </w:docPart>
    <w:docPart>
      <w:docPartPr>
        <w:name w:val="70DD6CB6613C45339B9BF4A60EBDA4E9"/>
        <w:category>
          <w:name w:val="General"/>
          <w:gallery w:val="placeholder"/>
        </w:category>
        <w:types>
          <w:type w:val="bbPlcHdr"/>
        </w:types>
        <w:behaviors>
          <w:behavior w:val="content"/>
        </w:behaviors>
        <w:guid w:val="{90C06987-0BFF-48AF-BD28-6401F926B15E}"/>
      </w:docPartPr>
      <w:docPartBody>
        <w:p w:rsidR="000226BF" w:rsidRDefault="000724D0" w:rsidP="002F2055">
          <w:pPr>
            <w:pStyle w:val="70DD6CB6613C45339B9BF4A60EBDA4E9"/>
          </w:pPr>
          <w:r w:rsidRPr="004145F7">
            <w:rPr>
              <w:rStyle w:val="PlaceholderText"/>
            </w:rPr>
            <w:t>Click or tap here to enter text.</w:t>
          </w:r>
        </w:p>
      </w:docPartBody>
    </w:docPart>
    <w:docPart>
      <w:docPartPr>
        <w:name w:val="920B1009BA664E748450867BB99F9580"/>
        <w:category>
          <w:name w:val="General"/>
          <w:gallery w:val="placeholder"/>
        </w:category>
        <w:types>
          <w:type w:val="bbPlcHdr"/>
        </w:types>
        <w:behaviors>
          <w:behavior w:val="content"/>
        </w:behaviors>
        <w:guid w:val="{4EF689D1-E61C-4D62-9E2E-ABD1C1343A3D}"/>
      </w:docPartPr>
      <w:docPartBody>
        <w:p w:rsidR="000226BF" w:rsidRDefault="000724D0" w:rsidP="002F2055">
          <w:pPr>
            <w:pStyle w:val="920B1009BA664E748450867BB99F9580"/>
          </w:pPr>
          <w:r w:rsidRPr="004145F7">
            <w:rPr>
              <w:rStyle w:val="PlaceholderText"/>
            </w:rPr>
            <w:t>Click or tap here to enter text.</w:t>
          </w:r>
        </w:p>
      </w:docPartBody>
    </w:docPart>
    <w:docPart>
      <w:docPartPr>
        <w:name w:val="DA61E5A4043C41C68C5E5F587435F3CC"/>
        <w:category>
          <w:name w:val="General"/>
          <w:gallery w:val="placeholder"/>
        </w:category>
        <w:types>
          <w:type w:val="bbPlcHdr"/>
        </w:types>
        <w:behaviors>
          <w:behavior w:val="content"/>
        </w:behaviors>
        <w:guid w:val="{FFAA485F-C69B-4AA8-8E8E-3F2E66850466}"/>
      </w:docPartPr>
      <w:docPartBody>
        <w:p w:rsidR="000226BF" w:rsidRDefault="000724D0" w:rsidP="002F2055">
          <w:pPr>
            <w:pStyle w:val="DA61E5A4043C41C68C5E5F587435F3CC"/>
          </w:pPr>
          <w:r w:rsidRPr="004145F7">
            <w:rPr>
              <w:rStyle w:val="PlaceholderText"/>
            </w:rPr>
            <w:t>Click or tap here to enter text.</w:t>
          </w:r>
        </w:p>
      </w:docPartBody>
    </w:docPart>
    <w:docPart>
      <w:docPartPr>
        <w:name w:val="4F0F652652B64723BD96CDC9E98CCD84"/>
        <w:category>
          <w:name w:val="General"/>
          <w:gallery w:val="placeholder"/>
        </w:category>
        <w:types>
          <w:type w:val="bbPlcHdr"/>
        </w:types>
        <w:behaviors>
          <w:behavior w:val="content"/>
        </w:behaviors>
        <w:guid w:val="{F4F92A66-A2A7-443A-A802-7EC61E5FC94C}"/>
      </w:docPartPr>
      <w:docPartBody>
        <w:p w:rsidR="000226BF" w:rsidRDefault="000724D0" w:rsidP="002F2055">
          <w:pPr>
            <w:pStyle w:val="4F0F652652B64723BD96CDC9E98CCD84"/>
          </w:pPr>
          <w:r w:rsidRPr="004145F7">
            <w:rPr>
              <w:rStyle w:val="PlaceholderText"/>
            </w:rPr>
            <w:t>Click or tap here to enter text.</w:t>
          </w:r>
        </w:p>
      </w:docPartBody>
    </w:docPart>
    <w:docPart>
      <w:docPartPr>
        <w:name w:val="BBED83B89AB04C67A443E62480BAC8CE"/>
        <w:category>
          <w:name w:val="General"/>
          <w:gallery w:val="placeholder"/>
        </w:category>
        <w:types>
          <w:type w:val="bbPlcHdr"/>
        </w:types>
        <w:behaviors>
          <w:behavior w:val="content"/>
        </w:behaviors>
        <w:guid w:val="{DA6FE7BE-AB36-47F4-9FF3-37A3B19877B8}"/>
      </w:docPartPr>
      <w:docPartBody>
        <w:p w:rsidR="000226BF" w:rsidRDefault="000724D0" w:rsidP="002F2055">
          <w:pPr>
            <w:pStyle w:val="BBED83B89AB04C67A443E62480BAC8CE"/>
          </w:pPr>
          <w:r w:rsidRPr="004145F7">
            <w:rPr>
              <w:rStyle w:val="PlaceholderText"/>
            </w:rPr>
            <w:t>Click or tap here to enter text.</w:t>
          </w:r>
        </w:p>
      </w:docPartBody>
    </w:docPart>
    <w:docPart>
      <w:docPartPr>
        <w:name w:val="F0FB8C672EBB447A85C858BFAF986F59"/>
        <w:category>
          <w:name w:val="General"/>
          <w:gallery w:val="placeholder"/>
        </w:category>
        <w:types>
          <w:type w:val="bbPlcHdr"/>
        </w:types>
        <w:behaviors>
          <w:behavior w:val="content"/>
        </w:behaviors>
        <w:guid w:val="{B8B9CA42-9EA1-4B82-9B7C-94F1A5910AEA}"/>
      </w:docPartPr>
      <w:docPartBody>
        <w:p w:rsidR="000226BF" w:rsidRDefault="000724D0" w:rsidP="002F2055">
          <w:pPr>
            <w:pStyle w:val="F0FB8C672EBB447A85C858BFAF986F59"/>
          </w:pPr>
          <w:r w:rsidRPr="004145F7">
            <w:rPr>
              <w:rStyle w:val="PlaceholderText"/>
            </w:rPr>
            <w:t>Click or tap here to enter text.</w:t>
          </w:r>
        </w:p>
      </w:docPartBody>
    </w:docPart>
    <w:docPart>
      <w:docPartPr>
        <w:name w:val="50664594879A43B4A4F5030070B5ED19"/>
        <w:category>
          <w:name w:val="General"/>
          <w:gallery w:val="placeholder"/>
        </w:category>
        <w:types>
          <w:type w:val="bbPlcHdr"/>
        </w:types>
        <w:behaviors>
          <w:behavior w:val="content"/>
        </w:behaviors>
        <w:guid w:val="{96EA41BA-F73E-42E6-A69E-F82447372442}"/>
      </w:docPartPr>
      <w:docPartBody>
        <w:p w:rsidR="000226BF" w:rsidRDefault="000724D0" w:rsidP="002F2055">
          <w:pPr>
            <w:pStyle w:val="50664594879A43B4A4F5030070B5ED19"/>
          </w:pPr>
          <w:r w:rsidRPr="004145F7">
            <w:rPr>
              <w:rStyle w:val="PlaceholderText"/>
            </w:rPr>
            <w:t>Click or tap here to enter text.</w:t>
          </w:r>
        </w:p>
      </w:docPartBody>
    </w:docPart>
    <w:docPart>
      <w:docPartPr>
        <w:name w:val="A2D5360D227E490A8CDA14F07881A645"/>
        <w:category>
          <w:name w:val="General"/>
          <w:gallery w:val="placeholder"/>
        </w:category>
        <w:types>
          <w:type w:val="bbPlcHdr"/>
        </w:types>
        <w:behaviors>
          <w:behavior w:val="content"/>
        </w:behaviors>
        <w:guid w:val="{C67FD805-008F-4E94-AD40-9A784D801377}"/>
      </w:docPartPr>
      <w:docPartBody>
        <w:p w:rsidR="000226BF" w:rsidRDefault="000724D0" w:rsidP="002F2055">
          <w:pPr>
            <w:pStyle w:val="A2D5360D227E490A8CDA14F07881A645"/>
          </w:pPr>
          <w:r w:rsidRPr="004145F7">
            <w:rPr>
              <w:rStyle w:val="PlaceholderText"/>
            </w:rPr>
            <w:t>Click or tap here to enter text.</w:t>
          </w:r>
        </w:p>
      </w:docPartBody>
    </w:docPart>
    <w:docPart>
      <w:docPartPr>
        <w:name w:val="09EC28EE75E7493F9B6A30AED17C7FB7"/>
        <w:category>
          <w:name w:val="General"/>
          <w:gallery w:val="placeholder"/>
        </w:category>
        <w:types>
          <w:type w:val="bbPlcHdr"/>
        </w:types>
        <w:behaviors>
          <w:behavior w:val="content"/>
        </w:behaviors>
        <w:guid w:val="{0D04B396-2D6F-40C8-973F-46AE09D3FAC0}"/>
      </w:docPartPr>
      <w:docPartBody>
        <w:p w:rsidR="000226BF" w:rsidRDefault="000724D0" w:rsidP="002F2055">
          <w:pPr>
            <w:pStyle w:val="09EC28EE75E7493F9B6A30AED17C7FB7"/>
          </w:pPr>
          <w:r w:rsidRPr="004145F7">
            <w:rPr>
              <w:rStyle w:val="PlaceholderText"/>
            </w:rPr>
            <w:t>Click or tap here to enter text.</w:t>
          </w:r>
        </w:p>
      </w:docPartBody>
    </w:docPart>
    <w:docPart>
      <w:docPartPr>
        <w:name w:val="C35B369F9D4E41F6ADDD870BA4C12CAE"/>
        <w:category>
          <w:name w:val="General"/>
          <w:gallery w:val="placeholder"/>
        </w:category>
        <w:types>
          <w:type w:val="bbPlcHdr"/>
        </w:types>
        <w:behaviors>
          <w:behavior w:val="content"/>
        </w:behaviors>
        <w:guid w:val="{D8499246-0B5D-49E5-9E09-8024820E95B7}"/>
      </w:docPartPr>
      <w:docPartBody>
        <w:p w:rsidR="000226BF" w:rsidRDefault="000724D0" w:rsidP="002F2055">
          <w:pPr>
            <w:pStyle w:val="C35B369F9D4E41F6ADDD870BA4C12CAE"/>
          </w:pPr>
          <w:r w:rsidRPr="004145F7">
            <w:rPr>
              <w:rStyle w:val="PlaceholderText"/>
            </w:rPr>
            <w:t>Click or tap here to enter text.</w:t>
          </w:r>
        </w:p>
      </w:docPartBody>
    </w:docPart>
    <w:docPart>
      <w:docPartPr>
        <w:name w:val="B19F6B8781564D6B964A78530E1D009F"/>
        <w:category>
          <w:name w:val="General"/>
          <w:gallery w:val="placeholder"/>
        </w:category>
        <w:types>
          <w:type w:val="bbPlcHdr"/>
        </w:types>
        <w:behaviors>
          <w:behavior w:val="content"/>
        </w:behaviors>
        <w:guid w:val="{72AB7ED6-DD54-4530-A633-692285672C75}"/>
      </w:docPartPr>
      <w:docPartBody>
        <w:p w:rsidR="000226BF" w:rsidRDefault="000724D0" w:rsidP="002F2055">
          <w:pPr>
            <w:pStyle w:val="B19F6B8781564D6B964A78530E1D009F"/>
          </w:pPr>
          <w:r w:rsidRPr="004145F7">
            <w:rPr>
              <w:rStyle w:val="PlaceholderText"/>
            </w:rPr>
            <w:t>Click or tap here to enter text.</w:t>
          </w:r>
        </w:p>
      </w:docPartBody>
    </w:docPart>
    <w:docPart>
      <w:docPartPr>
        <w:name w:val="5BDFE2C43FFF49B9A9C5C3DA0174F754"/>
        <w:category>
          <w:name w:val="General"/>
          <w:gallery w:val="placeholder"/>
        </w:category>
        <w:types>
          <w:type w:val="bbPlcHdr"/>
        </w:types>
        <w:behaviors>
          <w:behavior w:val="content"/>
        </w:behaviors>
        <w:guid w:val="{01FD653D-48A7-45D8-AD39-DA90AF78789D}"/>
      </w:docPartPr>
      <w:docPartBody>
        <w:p w:rsidR="000226BF" w:rsidRDefault="000724D0" w:rsidP="002F2055">
          <w:pPr>
            <w:pStyle w:val="5BDFE2C43FFF49B9A9C5C3DA0174F754"/>
          </w:pPr>
          <w:r w:rsidRPr="004145F7">
            <w:rPr>
              <w:rStyle w:val="PlaceholderText"/>
            </w:rPr>
            <w:t>Click or tap here to enter text.</w:t>
          </w:r>
        </w:p>
      </w:docPartBody>
    </w:docPart>
    <w:docPart>
      <w:docPartPr>
        <w:name w:val="51CFE48523BC438D91CC00B84AA68130"/>
        <w:category>
          <w:name w:val="General"/>
          <w:gallery w:val="placeholder"/>
        </w:category>
        <w:types>
          <w:type w:val="bbPlcHdr"/>
        </w:types>
        <w:behaviors>
          <w:behavior w:val="content"/>
        </w:behaviors>
        <w:guid w:val="{6633561B-223A-4DA7-A7AF-BD9C843FB4A1}"/>
      </w:docPartPr>
      <w:docPartBody>
        <w:p w:rsidR="000226BF" w:rsidRDefault="000724D0" w:rsidP="002F2055">
          <w:pPr>
            <w:pStyle w:val="51CFE48523BC438D91CC00B84AA68130"/>
          </w:pPr>
          <w:r w:rsidRPr="004145F7">
            <w:rPr>
              <w:rStyle w:val="PlaceholderText"/>
            </w:rPr>
            <w:t>Click or tap here to enter text.</w:t>
          </w:r>
        </w:p>
      </w:docPartBody>
    </w:docPart>
    <w:docPart>
      <w:docPartPr>
        <w:name w:val="9A12F5CEBDCB4FB0B595A19BD1EF94FA"/>
        <w:category>
          <w:name w:val="General"/>
          <w:gallery w:val="placeholder"/>
        </w:category>
        <w:types>
          <w:type w:val="bbPlcHdr"/>
        </w:types>
        <w:behaviors>
          <w:behavior w:val="content"/>
        </w:behaviors>
        <w:guid w:val="{5F58CD16-FE2C-4DA4-AED3-68942DA758B7}"/>
      </w:docPartPr>
      <w:docPartBody>
        <w:p w:rsidR="000226BF" w:rsidRDefault="000724D0" w:rsidP="002F2055">
          <w:pPr>
            <w:pStyle w:val="9A12F5CEBDCB4FB0B595A19BD1EF94FA"/>
          </w:pPr>
          <w:r w:rsidRPr="004145F7">
            <w:rPr>
              <w:rStyle w:val="PlaceholderText"/>
            </w:rPr>
            <w:t>Click or tap here to enter text.</w:t>
          </w:r>
        </w:p>
      </w:docPartBody>
    </w:docPart>
    <w:docPart>
      <w:docPartPr>
        <w:name w:val="0FC5E0F6E76742D1AA2ED61D66D81869"/>
        <w:category>
          <w:name w:val="General"/>
          <w:gallery w:val="placeholder"/>
        </w:category>
        <w:types>
          <w:type w:val="bbPlcHdr"/>
        </w:types>
        <w:behaviors>
          <w:behavior w:val="content"/>
        </w:behaviors>
        <w:guid w:val="{0C1E6503-AAC0-4B56-BA46-5FC79591A575}"/>
      </w:docPartPr>
      <w:docPartBody>
        <w:p w:rsidR="000226BF" w:rsidRDefault="000724D0" w:rsidP="002F2055">
          <w:pPr>
            <w:pStyle w:val="0FC5E0F6E76742D1AA2ED61D66D81869"/>
          </w:pPr>
          <w:r w:rsidRPr="004145F7">
            <w:rPr>
              <w:rStyle w:val="PlaceholderText"/>
            </w:rPr>
            <w:t>Click or tap here to enter text.</w:t>
          </w:r>
        </w:p>
      </w:docPartBody>
    </w:docPart>
    <w:docPart>
      <w:docPartPr>
        <w:name w:val="F734E8AE39B64EEF82E7F047F99AE2ED"/>
        <w:category>
          <w:name w:val="General"/>
          <w:gallery w:val="placeholder"/>
        </w:category>
        <w:types>
          <w:type w:val="bbPlcHdr"/>
        </w:types>
        <w:behaviors>
          <w:behavior w:val="content"/>
        </w:behaviors>
        <w:guid w:val="{ACF5251F-4F23-44E9-97BC-6C902A24C491}"/>
      </w:docPartPr>
      <w:docPartBody>
        <w:p w:rsidR="000226BF" w:rsidRDefault="000724D0" w:rsidP="002F2055">
          <w:pPr>
            <w:pStyle w:val="F734E8AE39B64EEF82E7F047F99AE2ED"/>
          </w:pPr>
          <w:r w:rsidRPr="004145F7">
            <w:rPr>
              <w:rStyle w:val="PlaceholderText"/>
            </w:rPr>
            <w:t>Click or tap here to enter text.</w:t>
          </w:r>
        </w:p>
      </w:docPartBody>
    </w:docPart>
    <w:docPart>
      <w:docPartPr>
        <w:name w:val="4D014E9BE62F4182A2BB02CF62B4FB40"/>
        <w:category>
          <w:name w:val="General"/>
          <w:gallery w:val="placeholder"/>
        </w:category>
        <w:types>
          <w:type w:val="bbPlcHdr"/>
        </w:types>
        <w:behaviors>
          <w:behavior w:val="content"/>
        </w:behaviors>
        <w:guid w:val="{5749638E-E57A-4EDB-83F3-617C90F58D16}"/>
      </w:docPartPr>
      <w:docPartBody>
        <w:p w:rsidR="000226BF" w:rsidRDefault="000724D0" w:rsidP="002F2055">
          <w:pPr>
            <w:pStyle w:val="4D014E9BE62F4182A2BB02CF62B4FB40"/>
          </w:pPr>
          <w:r w:rsidRPr="004145F7">
            <w:rPr>
              <w:rStyle w:val="PlaceholderText"/>
            </w:rPr>
            <w:t>Click or tap here to enter text.</w:t>
          </w:r>
        </w:p>
      </w:docPartBody>
    </w:docPart>
    <w:docPart>
      <w:docPartPr>
        <w:name w:val="1CF0D5C5B45747EE8F43C606F123B48E"/>
        <w:category>
          <w:name w:val="General"/>
          <w:gallery w:val="placeholder"/>
        </w:category>
        <w:types>
          <w:type w:val="bbPlcHdr"/>
        </w:types>
        <w:behaviors>
          <w:behavior w:val="content"/>
        </w:behaviors>
        <w:guid w:val="{49D0438E-6216-48F7-8545-C4E7584B6648}"/>
      </w:docPartPr>
      <w:docPartBody>
        <w:p w:rsidR="000226BF" w:rsidRDefault="000724D0" w:rsidP="002F2055">
          <w:pPr>
            <w:pStyle w:val="1CF0D5C5B45747EE8F43C606F123B48E"/>
          </w:pPr>
          <w:r w:rsidRPr="004145F7">
            <w:rPr>
              <w:rStyle w:val="PlaceholderText"/>
            </w:rPr>
            <w:t>Click or tap here to enter text.</w:t>
          </w:r>
        </w:p>
      </w:docPartBody>
    </w:docPart>
    <w:docPart>
      <w:docPartPr>
        <w:name w:val="C49B4311A5D54D7AAB98688F4BAAA73D"/>
        <w:category>
          <w:name w:val="General"/>
          <w:gallery w:val="placeholder"/>
        </w:category>
        <w:types>
          <w:type w:val="bbPlcHdr"/>
        </w:types>
        <w:behaviors>
          <w:behavior w:val="content"/>
        </w:behaviors>
        <w:guid w:val="{0F43D912-3D15-42A8-AC22-7D8AB5867721}"/>
      </w:docPartPr>
      <w:docPartBody>
        <w:p w:rsidR="000226BF" w:rsidRDefault="000724D0" w:rsidP="002F2055">
          <w:pPr>
            <w:pStyle w:val="C49B4311A5D54D7AAB98688F4BAAA73D"/>
          </w:pPr>
          <w:r w:rsidRPr="004145F7">
            <w:rPr>
              <w:rStyle w:val="PlaceholderText"/>
            </w:rPr>
            <w:t>Click or tap here to enter text.</w:t>
          </w:r>
        </w:p>
      </w:docPartBody>
    </w:docPart>
    <w:docPart>
      <w:docPartPr>
        <w:name w:val="C23B96343F7547FABAC9B4D281B5235A"/>
        <w:category>
          <w:name w:val="General"/>
          <w:gallery w:val="placeholder"/>
        </w:category>
        <w:types>
          <w:type w:val="bbPlcHdr"/>
        </w:types>
        <w:behaviors>
          <w:behavior w:val="content"/>
        </w:behaviors>
        <w:guid w:val="{7018914A-F139-40B4-AA3A-F3702C8230B1}"/>
      </w:docPartPr>
      <w:docPartBody>
        <w:p w:rsidR="000226BF" w:rsidRDefault="000724D0" w:rsidP="002F2055">
          <w:pPr>
            <w:pStyle w:val="C23B96343F7547FABAC9B4D281B5235A"/>
          </w:pPr>
          <w:r w:rsidRPr="004145F7">
            <w:rPr>
              <w:rStyle w:val="PlaceholderText"/>
            </w:rPr>
            <w:t>Click or tap here to enter text.</w:t>
          </w:r>
        </w:p>
      </w:docPartBody>
    </w:docPart>
    <w:docPart>
      <w:docPartPr>
        <w:name w:val="0C3C9AE47E5143FAA9C338F5165A10D8"/>
        <w:category>
          <w:name w:val="General"/>
          <w:gallery w:val="placeholder"/>
        </w:category>
        <w:types>
          <w:type w:val="bbPlcHdr"/>
        </w:types>
        <w:behaviors>
          <w:behavior w:val="content"/>
        </w:behaviors>
        <w:guid w:val="{D6965E48-E749-49C8-AF3E-19B5885D85FE}"/>
      </w:docPartPr>
      <w:docPartBody>
        <w:p w:rsidR="000226BF" w:rsidRDefault="000724D0" w:rsidP="002F2055">
          <w:pPr>
            <w:pStyle w:val="0C3C9AE47E5143FAA9C338F5165A10D8"/>
          </w:pPr>
          <w:r w:rsidRPr="004145F7">
            <w:rPr>
              <w:rStyle w:val="PlaceholderText"/>
            </w:rPr>
            <w:t>Click or tap here to enter text.</w:t>
          </w:r>
        </w:p>
      </w:docPartBody>
    </w:docPart>
    <w:docPart>
      <w:docPartPr>
        <w:name w:val="BFB93FC3B1CA451082C6ADB8A90E24C4"/>
        <w:category>
          <w:name w:val="General"/>
          <w:gallery w:val="placeholder"/>
        </w:category>
        <w:types>
          <w:type w:val="bbPlcHdr"/>
        </w:types>
        <w:behaviors>
          <w:behavior w:val="content"/>
        </w:behaviors>
        <w:guid w:val="{8025A0E7-A011-49D3-A58B-5B0FD0EB175E}"/>
      </w:docPartPr>
      <w:docPartBody>
        <w:p w:rsidR="000226BF" w:rsidRDefault="000724D0" w:rsidP="002F2055">
          <w:pPr>
            <w:pStyle w:val="BFB93FC3B1CA451082C6ADB8A90E24C4"/>
          </w:pPr>
          <w:r w:rsidRPr="004145F7">
            <w:rPr>
              <w:rStyle w:val="PlaceholderText"/>
            </w:rPr>
            <w:t>Click or tap here to enter text.</w:t>
          </w:r>
        </w:p>
      </w:docPartBody>
    </w:docPart>
    <w:docPart>
      <w:docPartPr>
        <w:name w:val="5DC4EEE9C6B74D1B9EEF4EAE8B819106"/>
        <w:category>
          <w:name w:val="General"/>
          <w:gallery w:val="placeholder"/>
        </w:category>
        <w:types>
          <w:type w:val="bbPlcHdr"/>
        </w:types>
        <w:behaviors>
          <w:behavior w:val="content"/>
        </w:behaviors>
        <w:guid w:val="{3D99F9F2-4656-4F34-8B9C-A31C5178D9C2}"/>
      </w:docPartPr>
      <w:docPartBody>
        <w:p w:rsidR="000226BF" w:rsidRDefault="000724D0" w:rsidP="002F2055">
          <w:pPr>
            <w:pStyle w:val="5DC4EEE9C6B74D1B9EEF4EAE8B819106"/>
          </w:pPr>
          <w:r w:rsidRPr="004145F7">
            <w:rPr>
              <w:rStyle w:val="PlaceholderText"/>
            </w:rPr>
            <w:t>Click or tap here to enter text.</w:t>
          </w:r>
        </w:p>
      </w:docPartBody>
    </w:docPart>
    <w:docPart>
      <w:docPartPr>
        <w:name w:val="9F775563434A44DDB07AA7FED834C98C"/>
        <w:category>
          <w:name w:val="General"/>
          <w:gallery w:val="placeholder"/>
        </w:category>
        <w:types>
          <w:type w:val="bbPlcHdr"/>
        </w:types>
        <w:behaviors>
          <w:behavior w:val="content"/>
        </w:behaviors>
        <w:guid w:val="{FBAA9036-F9E3-4264-9FF5-F190170715BD}"/>
      </w:docPartPr>
      <w:docPartBody>
        <w:p w:rsidR="000226BF" w:rsidRDefault="000724D0" w:rsidP="002F2055">
          <w:pPr>
            <w:pStyle w:val="9F775563434A44DDB07AA7FED834C98C"/>
          </w:pPr>
          <w:r w:rsidRPr="004145F7">
            <w:rPr>
              <w:rStyle w:val="PlaceholderText"/>
            </w:rPr>
            <w:t>Click or tap here to enter text.</w:t>
          </w:r>
        </w:p>
      </w:docPartBody>
    </w:docPart>
    <w:docPart>
      <w:docPartPr>
        <w:name w:val="808FF96866EF447AB5A336D1B11B9AEC"/>
        <w:category>
          <w:name w:val="General"/>
          <w:gallery w:val="placeholder"/>
        </w:category>
        <w:types>
          <w:type w:val="bbPlcHdr"/>
        </w:types>
        <w:behaviors>
          <w:behavior w:val="content"/>
        </w:behaviors>
        <w:guid w:val="{66FB7A95-FA3B-418E-AD06-41C727550FD1}"/>
      </w:docPartPr>
      <w:docPartBody>
        <w:p w:rsidR="000226BF" w:rsidRDefault="000724D0" w:rsidP="002F2055">
          <w:pPr>
            <w:pStyle w:val="808FF96866EF447AB5A336D1B11B9AEC"/>
          </w:pPr>
          <w:r w:rsidRPr="004145F7">
            <w:rPr>
              <w:rStyle w:val="PlaceholderText"/>
            </w:rPr>
            <w:t>Click or tap here to enter text.</w:t>
          </w:r>
        </w:p>
      </w:docPartBody>
    </w:docPart>
    <w:docPart>
      <w:docPartPr>
        <w:name w:val="BB480D866CA34826B2297917D939CB25"/>
        <w:category>
          <w:name w:val="General"/>
          <w:gallery w:val="placeholder"/>
        </w:category>
        <w:types>
          <w:type w:val="bbPlcHdr"/>
        </w:types>
        <w:behaviors>
          <w:behavior w:val="content"/>
        </w:behaviors>
        <w:guid w:val="{F375BA89-C8E1-4766-B909-737F40BF656F}"/>
      </w:docPartPr>
      <w:docPartBody>
        <w:p w:rsidR="000226BF" w:rsidRDefault="000724D0" w:rsidP="002F2055">
          <w:pPr>
            <w:pStyle w:val="BB480D866CA34826B2297917D939CB25"/>
          </w:pPr>
          <w:r w:rsidRPr="004145F7">
            <w:rPr>
              <w:rStyle w:val="PlaceholderText"/>
            </w:rPr>
            <w:t>Click or tap here to enter text.</w:t>
          </w:r>
        </w:p>
      </w:docPartBody>
    </w:docPart>
    <w:docPart>
      <w:docPartPr>
        <w:name w:val="B2BC3EEE0EC049E5BAA0B1F891BCC721"/>
        <w:category>
          <w:name w:val="General"/>
          <w:gallery w:val="placeholder"/>
        </w:category>
        <w:types>
          <w:type w:val="bbPlcHdr"/>
        </w:types>
        <w:behaviors>
          <w:behavior w:val="content"/>
        </w:behaviors>
        <w:guid w:val="{365F4693-1105-458E-B76E-754225EF9AF1}"/>
      </w:docPartPr>
      <w:docPartBody>
        <w:p w:rsidR="000226BF" w:rsidRDefault="000724D0" w:rsidP="002F2055">
          <w:pPr>
            <w:pStyle w:val="B2BC3EEE0EC049E5BAA0B1F891BCC721"/>
          </w:pPr>
          <w:r w:rsidRPr="004145F7">
            <w:rPr>
              <w:rStyle w:val="PlaceholderText"/>
            </w:rPr>
            <w:t>Click or tap here to enter text.</w:t>
          </w:r>
        </w:p>
      </w:docPartBody>
    </w:docPart>
    <w:docPart>
      <w:docPartPr>
        <w:name w:val="A0C326CFFB3C4369AE88F4CF56765E75"/>
        <w:category>
          <w:name w:val="General"/>
          <w:gallery w:val="placeholder"/>
        </w:category>
        <w:types>
          <w:type w:val="bbPlcHdr"/>
        </w:types>
        <w:behaviors>
          <w:behavior w:val="content"/>
        </w:behaviors>
        <w:guid w:val="{0B043894-28E3-4423-BC6D-C9FC61F2E0E4}"/>
      </w:docPartPr>
      <w:docPartBody>
        <w:p w:rsidR="000226BF" w:rsidRDefault="000724D0" w:rsidP="002F2055">
          <w:pPr>
            <w:pStyle w:val="A0C326CFFB3C4369AE88F4CF56765E75"/>
          </w:pPr>
          <w:r w:rsidRPr="004145F7">
            <w:rPr>
              <w:rStyle w:val="PlaceholderText"/>
            </w:rPr>
            <w:t>Click or tap here to enter text.</w:t>
          </w:r>
        </w:p>
      </w:docPartBody>
    </w:docPart>
    <w:docPart>
      <w:docPartPr>
        <w:name w:val="E63AD2581D1C4155BF192919D1BDAC1B"/>
        <w:category>
          <w:name w:val="General"/>
          <w:gallery w:val="placeholder"/>
        </w:category>
        <w:types>
          <w:type w:val="bbPlcHdr"/>
        </w:types>
        <w:behaviors>
          <w:behavior w:val="content"/>
        </w:behaviors>
        <w:guid w:val="{981DCB35-AA75-4729-8099-7E92A470A0F0}"/>
      </w:docPartPr>
      <w:docPartBody>
        <w:p w:rsidR="000226BF" w:rsidRDefault="000724D0" w:rsidP="002F2055">
          <w:pPr>
            <w:pStyle w:val="E63AD2581D1C4155BF192919D1BDAC1B"/>
          </w:pPr>
          <w:r w:rsidRPr="004145F7">
            <w:rPr>
              <w:rStyle w:val="PlaceholderText"/>
            </w:rPr>
            <w:t>Click or tap here to enter text.</w:t>
          </w:r>
        </w:p>
      </w:docPartBody>
    </w:docPart>
    <w:docPart>
      <w:docPartPr>
        <w:name w:val="151331E8CFF341AAB879AE3DA4D720A2"/>
        <w:category>
          <w:name w:val="General"/>
          <w:gallery w:val="placeholder"/>
        </w:category>
        <w:types>
          <w:type w:val="bbPlcHdr"/>
        </w:types>
        <w:behaviors>
          <w:behavior w:val="content"/>
        </w:behaviors>
        <w:guid w:val="{E485BDFC-EFF5-4AAE-BEE0-F4F3A82F245B}"/>
      </w:docPartPr>
      <w:docPartBody>
        <w:p w:rsidR="000226BF" w:rsidRDefault="000724D0" w:rsidP="002F2055">
          <w:pPr>
            <w:pStyle w:val="151331E8CFF341AAB879AE3DA4D720A2"/>
          </w:pPr>
          <w:r w:rsidRPr="004145F7">
            <w:rPr>
              <w:rStyle w:val="PlaceholderText"/>
            </w:rPr>
            <w:t>Click or tap here to enter text.</w:t>
          </w:r>
        </w:p>
      </w:docPartBody>
    </w:docPart>
    <w:docPart>
      <w:docPartPr>
        <w:name w:val="CF2E7C7273C349B9A4B802E27F302179"/>
        <w:category>
          <w:name w:val="General"/>
          <w:gallery w:val="placeholder"/>
        </w:category>
        <w:types>
          <w:type w:val="bbPlcHdr"/>
        </w:types>
        <w:behaviors>
          <w:behavior w:val="content"/>
        </w:behaviors>
        <w:guid w:val="{FA601CA4-94F5-4BC0-A42B-488B3B206AEE}"/>
      </w:docPartPr>
      <w:docPartBody>
        <w:p w:rsidR="000226BF" w:rsidRDefault="000724D0" w:rsidP="002F2055">
          <w:pPr>
            <w:pStyle w:val="CF2E7C7273C349B9A4B802E27F302179"/>
          </w:pPr>
          <w:r w:rsidRPr="004145F7">
            <w:rPr>
              <w:rStyle w:val="PlaceholderText"/>
            </w:rPr>
            <w:t>Click or tap here to enter text.</w:t>
          </w:r>
        </w:p>
      </w:docPartBody>
    </w:docPart>
    <w:docPart>
      <w:docPartPr>
        <w:name w:val="083DAAF2A64E4774A3073EC80EC7EAEB"/>
        <w:category>
          <w:name w:val="General"/>
          <w:gallery w:val="placeholder"/>
        </w:category>
        <w:types>
          <w:type w:val="bbPlcHdr"/>
        </w:types>
        <w:behaviors>
          <w:behavior w:val="content"/>
        </w:behaviors>
        <w:guid w:val="{D81EB500-AFCC-445F-B8C5-4547D38FBC40}"/>
      </w:docPartPr>
      <w:docPartBody>
        <w:p w:rsidR="000226BF" w:rsidRDefault="000724D0" w:rsidP="002F2055">
          <w:pPr>
            <w:pStyle w:val="083DAAF2A64E4774A3073EC80EC7EAEB"/>
          </w:pPr>
          <w:r w:rsidRPr="004145F7">
            <w:rPr>
              <w:rStyle w:val="PlaceholderText"/>
            </w:rPr>
            <w:t>Click or tap here to enter text.</w:t>
          </w:r>
        </w:p>
      </w:docPartBody>
    </w:docPart>
    <w:docPart>
      <w:docPartPr>
        <w:name w:val="F895FAFFB4D24F2E936837F642717755"/>
        <w:category>
          <w:name w:val="General"/>
          <w:gallery w:val="placeholder"/>
        </w:category>
        <w:types>
          <w:type w:val="bbPlcHdr"/>
        </w:types>
        <w:behaviors>
          <w:behavior w:val="content"/>
        </w:behaviors>
        <w:guid w:val="{52455EC6-EF93-476B-B2A3-6D9F7E3EE608}"/>
      </w:docPartPr>
      <w:docPartBody>
        <w:p w:rsidR="000226BF" w:rsidRDefault="000724D0" w:rsidP="002F2055">
          <w:pPr>
            <w:pStyle w:val="F895FAFFB4D24F2E936837F642717755"/>
          </w:pPr>
          <w:r w:rsidRPr="004145F7">
            <w:rPr>
              <w:rStyle w:val="PlaceholderText"/>
            </w:rPr>
            <w:t>Click or tap here to enter text.</w:t>
          </w:r>
        </w:p>
      </w:docPartBody>
    </w:docPart>
    <w:docPart>
      <w:docPartPr>
        <w:name w:val="9DB31E4F30F64D3CB12DC6F9C6DD3B48"/>
        <w:category>
          <w:name w:val="General"/>
          <w:gallery w:val="placeholder"/>
        </w:category>
        <w:types>
          <w:type w:val="bbPlcHdr"/>
        </w:types>
        <w:behaviors>
          <w:behavior w:val="content"/>
        </w:behaviors>
        <w:guid w:val="{65AD492C-D106-4833-B3F4-B23F7D10C1C5}"/>
      </w:docPartPr>
      <w:docPartBody>
        <w:p w:rsidR="000226BF" w:rsidRDefault="000724D0" w:rsidP="002F2055">
          <w:pPr>
            <w:pStyle w:val="9DB31E4F30F64D3CB12DC6F9C6DD3B48"/>
          </w:pPr>
          <w:r w:rsidRPr="004145F7">
            <w:rPr>
              <w:rStyle w:val="PlaceholderText"/>
            </w:rPr>
            <w:t>Click or tap here to enter text.</w:t>
          </w:r>
        </w:p>
      </w:docPartBody>
    </w:docPart>
    <w:docPart>
      <w:docPartPr>
        <w:name w:val="A94E0E48207E46A8AD9B37831B63CC6D"/>
        <w:category>
          <w:name w:val="General"/>
          <w:gallery w:val="placeholder"/>
        </w:category>
        <w:types>
          <w:type w:val="bbPlcHdr"/>
        </w:types>
        <w:behaviors>
          <w:behavior w:val="content"/>
        </w:behaviors>
        <w:guid w:val="{E39AD8EC-D023-4D1D-B5EF-56A6B89C2DD7}"/>
      </w:docPartPr>
      <w:docPartBody>
        <w:p w:rsidR="000226BF" w:rsidRDefault="000724D0" w:rsidP="002F2055">
          <w:pPr>
            <w:pStyle w:val="A94E0E48207E46A8AD9B37831B63CC6D"/>
          </w:pPr>
          <w:r w:rsidRPr="004145F7">
            <w:rPr>
              <w:rStyle w:val="PlaceholderText"/>
            </w:rPr>
            <w:t>Click or tap here to enter text.</w:t>
          </w:r>
        </w:p>
      </w:docPartBody>
    </w:docPart>
    <w:docPart>
      <w:docPartPr>
        <w:name w:val="6F990B9B53E5465A9BDDC3581B5A8F61"/>
        <w:category>
          <w:name w:val="General"/>
          <w:gallery w:val="placeholder"/>
        </w:category>
        <w:types>
          <w:type w:val="bbPlcHdr"/>
        </w:types>
        <w:behaviors>
          <w:behavior w:val="content"/>
        </w:behaviors>
        <w:guid w:val="{C32C1820-7870-499A-A7FA-E9BDDBF4EA3F}"/>
      </w:docPartPr>
      <w:docPartBody>
        <w:p w:rsidR="000226BF" w:rsidRDefault="000724D0" w:rsidP="002F2055">
          <w:pPr>
            <w:pStyle w:val="6F990B9B53E5465A9BDDC3581B5A8F61"/>
          </w:pPr>
          <w:r w:rsidRPr="004145F7">
            <w:rPr>
              <w:rStyle w:val="PlaceholderText"/>
            </w:rPr>
            <w:t>Click or tap here to enter text.</w:t>
          </w:r>
        </w:p>
      </w:docPartBody>
    </w:docPart>
    <w:docPart>
      <w:docPartPr>
        <w:name w:val="15171735A39B4DA1BF0966ED64A8E1C5"/>
        <w:category>
          <w:name w:val="General"/>
          <w:gallery w:val="placeholder"/>
        </w:category>
        <w:types>
          <w:type w:val="bbPlcHdr"/>
        </w:types>
        <w:behaviors>
          <w:behavior w:val="content"/>
        </w:behaviors>
        <w:guid w:val="{9C0C13DC-1773-4ABF-9312-41CEDC2C5BF9}"/>
      </w:docPartPr>
      <w:docPartBody>
        <w:p w:rsidR="000226BF" w:rsidRDefault="000724D0" w:rsidP="002F2055">
          <w:pPr>
            <w:pStyle w:val="15171735A39B4DA1BF0966ED64A8E1C5"/>
          </w:pPr>
          <w:r w:rsidRPr="004145F7">
            <w:rPr>
              <w:rStyle w:val="PlaceholderText"/>
            </w:rPr>
            <w:t>Click or tap here to enter text.</w:t>
          </w:r>
        </w:p>
      </w:docPartBody>
    </w:docPart>
    <w:docPart>
      <w:docPartPr>
        <w:name w:val="757E92B04C6749B4AD47408CB214E204"/>
        <w:category>
          <w:name w:val="General"/>
          <w:gallery w:val="placeholder"/>
        </w:category>
        <w:types>
          <w:type w:val="bbPlcHdr"/>
        </w:types>
        <w:behaviors>
          <w:behavior w:val="content"/>
        </w:behaviors>
        <w:guid w:val="{19CF49C4-3A42-4F3D-A69A-4453B19CAA3E}"/>
      </w:docPartPr>
      <w:docPartBody>
        <w:p w:rsidR="000226BF" w:rsidRDefault="000724D0" w:rsidP="002F2055">
          <w:pPr>
            <w:pStyle w:val="757E92B04C6749B4AD47408CB214E204"/>
          </w:pPr>
          <w:r w:rsidRPr="004145F7">
            <w:rPr>
              <w:rStyle w:val="PlaceholderText"/>
            </w:rPr>
            <w:t>Click or tap here to enter text.</w:t>
          </w:r>
        </w:p>
      </w:docPartBody>
    </w:docPart>
    <w:docPart>
      <w:docPartPr>
        <w:name w:val="A3E97513EECC4CB889637B95E1678A05"/>
        <w:category>
          <w:name w:val="General"/>
          <w:gallery w:val="placeholder"/>
        </w:category>
        <w:types>
          <w:type w:val="bbPlcHdr"/>
        </w:types>
        <w:behaviors>
          <w:behavior w:val="content"/>
        </w:behaviors>
        <w:guid w:val="{0A7DB476-5E56-4176-8A21-65B608BBEC67}"/>
      </w:docPartPr>
      <w:docPartBody>
        <w:p w:rsidR="000226BF" w:rsidRDefault="000724D0" w:rsidP="002F2055">
          <w:pPr>
            <w:pStyle w:val="A3E97513EECC4CB889637B95E1678A05"/>
          </w:pPr>
          <w:r w:rsidRPr="004145F7">
            <w:rPr>
              <w:rStyle w:val="PlaceholderText"/>
            </w:rPr>
            <w:t>Click or tap here to enter text.</w:t>
          </w:r>
        </w:p>
      </w:docPartBody>
    </w:docPart>
    <w:docPart>
      <w:docPartPr>
        <w:name w:val="FF6AB495FBEF41A0A26FDF97FA853FD2"/>
        <w:category>
          <w:name w:val="General"/>
          <w:gallery w:val="placeholder"/>
        </w:category>
        <w:types>
          <w:type w:val="bbPlcHdr"/>
        </w:types>
        <w:behaviors>
          <w:behavior w:val="content"/>
        </w:behaviors>
        <w:guid w:val="{1D5C9052-335E-46B8-95D8-4B2D0B72A4C1}"/>
      </w:docPartPr>
      <w:docPartBody>
        <w:p w:rsidR="000226BF" w:rsidRDefault="000724D0" w:rsidP="002F2055">
          <w:pPr>
            <w:pStyle w:val="FF6AB495FBEF41A0A26FDF97FA853FD2"/>
          </w:pPr>
          <w:r w:rsidRPr="004145F7">
            <w:rPr>
              <w:rStyle w:val="PlaceholderText"/>
            </w:rPr>
            <w:t>Click or tap here to enter text.</w:t>
          </w:r>
        </w:p>
      </w:docPartBody>
    </w:docPart>
    <w:docPart>
      <w:docPartPr>
        <w:name w:val="49FC8C948EAB4D02A4C8C9D7F5E101D9"/>
        <w:category>
          <w:name w:val="General"/>
          <w:gallery w:val="placeholder"/>
        </w:category>
        <w:types>
          <w:type w:val="bbPlcHdr"/>
        </w:types>
        <w:behaviors>
          <w:behavior w:val="content"/>
        </w:behaviors>
        <w:guid w:val="{0F75088E-D031-46FC-9BB1-B18AB0222929}"/>
      </w:docPartPr>
      <w:docPartBody>
        <w:p w:rsidR="000226BF" w:rsidRDefault="000724D0" w:rsidP="002F2055">
          <w:pPr>
            <w:pStyle w:val="49FC8C948EAB4D02A4C8C9D7F5E101D9"/>
          </w:pPr>
          <w:r w:rsidRPr="004145F7">
            <w:rPr>
              <w:rStyle w:val="PlaceholderText"/>
            </w:rPr>
            <w:t>Click or tap here to enter text.</w:t>
          </w:r>
        </w:p>
      </w:docPartBody>
    </w:docPart>
    <w:docPart>
      <w:docPartPr>
        <w:name w:val="B5B1759B83464550BFBC88893D2A1C7D"/>
        <w:category>
          <w:name w:val="General"/>
          <w:gallery w:val="placeholder"/>
        </w:category>
        <w:types>
          <w:type w:val="bbPlcHdr"/>
        </w:types>
        <w:behaviors>
          <w:behavior w:val="content"/>
        </w:behaviors>
        <w:guid w:val="{093A13EA-3FFE-4AF7-BF2E-D1EBE1C5D4FC}"/>
      </w:docPartPr>
      <w:docPartBody>
        <w:p w:rsidR="000226BF" w:rsidRDefault="000724D0" w:rsidP="002F2055">
          <w:pPr>
            <w:pStyle w:val="B5B1759B83464550BFBC88893D2A1C7D"/>
          </w:pPr>
          <w:r w:rsidRPr="004145F7">
            <w:rPr>
              <w:rStyle w:val="PlaceholderText"/>
            </w:rPr>
            <w:t>Click or tap here to enter text.</w:t>
          </w:r>
        </w:p>
      </w:docPartBody>
    </w:docPart>
    <w:docPart>
      <w:docPartPr>
        <w:name w:val="508DD51477CF485CB294969A53114627"/>
        <w:category>
          <w:name w:val="General"/>
          <w:gallery w:val="placeholder"/>
        </w:category>
        <w:types>
          <w:type w:val="bbPlcHdr"/>
        </w:types>
        <w:behaviors>
          <w:behavior w:val="content"/>
        </w:behaviors>
        <w:guid w:val="{7C76E100-F816-4122-ADA5-40E20547E021}"/>
      </w:docPartPr>
      <w:docPartBody>
        <w:p w:rsidR="000226BF" w:rsidRDefault="000724D0" w:rsidP="002F2055">
          <w:pPr>
            <w:pStyle w:val="508DD51477CF485CB294969A53114627"/>
          </w:pPr>
          <w:r w:rsidRPr="004145F7">
            <w:rPr>
              <w:rStyle w:val="PlaceholderText"/>
            </w:rPr>
            <w:t>Click or tap here to enter text.</w:t>
          </w:r>
        </w:p>
      </w:docPartBody>
    </w:docPart>
    <w:docPart>
      <w:docPartPr>
        <w:name w:val="C4EA77C4EA394B6C8DD9DFD2B6308ACA"/>
        <w:category>
          <w:name w:val="General"/>
          <w:gallery w:val="placeholder"/>
        </w:category>
        <w:types>
          <w:type w:val="bbPlcHdr"/>
        </w:types>
        <w:behaviors>
          <w:behavior w:val="content"/>
        </w:behaviors>
        <w:guid w:val="{971E83EC-4F20-45AF-8346-7BB5EDBE126C}"/>
      </w:docPartPr>
      <w:docPartBody>
        <w:p w:rsidR="000226BF" w:rsidRDefault="000724D0" w:rsidP="002F2055">
          <w:pPr>
            <w:pStyle w:val="C4EA77C4EA394B6C8DD9DFD2B6308ACA"/>
          </w:pPr>
          <w:r w:rsidRPr="004145F7">
            <w:rPr>
              <w:rStyle w:val="PlaceholderText"/>
            </w:rPr>
            <w:t>Click or tap here to enter text.</w:t>
          </w:r>
        </w:p>
      </w:docPartBody>
    </w:docPart>
    <w:docPart>
      <w:docPartPr>
        <w:name w:val="2653E8B34D9348A29E5FBCEED1F60079"/>
        <w:category>
          <w:name w:val="General"/>
          <w:gallery w:val="placeholder"/>
        </w:category>
        <w:types>
          <w:type w:val="bbPlcHdr"/>
        </w:types>
        <w:behaviors>
          <w:behavior w:val="content"/>
        </w:behaviors>
        <w:guid w:val="{CA0564CE-4A0A-4BE2-95AD-34A114CF4A64}"/>
      </w:docPartPr>
      <w:docPartBody>
        <w:p w:rsidR="000226BF" w:rsidRDefault="000724D0" w:rsidP="002F2055">
          <w:pPr>
            <w:pStyle w:val="2653E8B34D9348A29E5FBCEED1F60079"/>
          </w:pPr>
          <w:r w:rsidRPr="004145F7">
            <w:rPr>
              <w:rStyle w:val="PlaceholderText"/>
            </w:rPr>
            <w:t>Click or tap here to enter text.</w:t>
          </w:r>
        </w:p>
      </w:docPartBody>
    </w:docPart>
    <w:docPart>
      <w:docPartPr>
        <w:name w:val="1D08AABA567B4BBAB5502BC253CC5A9A"/>
        <w:category>
          <w:name w:val="General"/>
          <w:gallery w:val="placeholder"/>
        </w:category>
        <w:types>
          <w:type w:val="bbPlcHdr"/>
        </w:types>
        <w:behaviors>
          <w:behavior w:val="content"/>
        </w:behaviors>
        <w:guid w:val="{DD1034CC-75B3-48A2-914F-8E9AAFF67393}"/>
      </w:docPartPr>
      <w:docPartBody>
        <w:p w:rsidR="000226BF" w:rsidRDefault="000724D0" w:rsidP="002F2055">
          <w:pPr>
            <w:pStyle w:val="1D08AABA567B4BBAB5502BC253CC5A9A"/>
          </w:pPr>
          <w:r w:rsidRPr="004145F7">
            <w:rPr>
              <w:rStyle w:val="PlaceholderText"/>
            </w:rPr>
            <w:t>Click or tap here to enter text.</w:t>
          </w:r>
        </w:p>
      </w:docPartBody>
    </w:docPart>
    <w:docPart>
      <w:docPartPr>
        <w:name w:val="C16375CBEAD24BB9A62CF4E97FF5B3B0"/>
        <w:category>
          <w:name w:val="General"/>
          <w:gallery w:val="placeholder"/>
        </w:category>
        <w:types>
          <w:type w:val="bbPlcHdr"/>
        </w:types>
        <w:behaviors>
          <w:behavior w:val="content"/>
        </w:behaviors>
        <w:guid w:val="{CCD68AC9-A248-4424-8AEC-380A8FE264C8}"/>
      </w:docPartPr>
      <w:docPartBody>
        <w:p w:rsidR="000226BF" w:rsidRDefault="000724D0" w:rsidP="002F2055">
          <w:pPr>
            <w:pStyle w:val="C16375CBEAD24BB9A62CF4E97FF5B3B0"/>
          </w:pPr>
          <w:r w:rsidRPr="004145F7">
            <w:rPr>
              <w:rStyle w:val="PlaceholderText"/>
            </w:rPr>
            <w:t>Click or tap here to enter text.</w:t>
          </w:r>
        </w:p>
      </w:docPartBody>
    </w:docPart>
    <w:docPart>
      <w:docPartPr>
        <w:name w:val="A41425209D91435FBE145B08A50BF959"/>
        <w:category>
          <w:name w:val="General"/>
          <w:gallery w:val="placeholder"/>
        </w:category>
        <w:types>
          <w:type w:val="bbPlcHdr"/>
        </w:types>
        <w:behaviors>
          <w:behavior w:val="content"/>
        </w:behaviors>
        <w:guid w:val="{1F8BC8C0-D0F4-4D62-9671-0235505C919F}"/>
      </w:docPartPr>
      <w:docPartBody>
        <w:p w:rsidR="000226BF" w:rsidRDefault="000724D0" w:rsidP="002F2055">
          <w:pPr>
            <w:pStyle w:val="A41425209D91435FBE145B08A50BF959"/>
          </w:pPr>
          <w:r w:rsidRPr="004145F7">
            <w:rPr>
              <w:rStyle w:val="PlaceholderText"/>
            </w:rPr>
            <w:t>Click or tap here to enter text.</w:t>
          </w:r>
        </w:p>
      </w:docPartBody>
    </w:docPart>
    <w:docPart>
      <w:docPartPr>
        <w:name w:val="D52BEE6255F546B8A9C5DD766957BB6B"/>
        <w:category>
          <w:name w:val="General"/>
          <w:gallery w:val="placeholder"/>
        </w:category>
        <w:types>
          <w:type w:val="bbPlcHdr"/>
        </w:types>
        <w:behaviors>
          <w:behavior w:val="content"/>
        </w:behaviors>
        <w:guid w:val="{BC2C8F95-5B11-4E80-8AA2-315013B48B76}"/>
      </w:docPartPr>
      <w:docPartBody>
        <w:p w:rsidR="000226BF" w:rsidRDefault="000724D0" w:rsidP="002F2055">
          <w:pPr>
            <w:pStyle w:val="D52BEE6255F546B8A9C5DD766957BB6B"/>
          </w:pPr>
          <w:r w:rsidRPr="004145F7">
            <w:rPr>
              <w:rStyle w:val="PlaceholderText"/>
            </w:rPr>
            <w:t>Click or tap here to enter text.</w:t>
          </w:r>
        </w:p>
      </w:docPartBody>
    </w:docPart>
    <w:docPart>
      <w:docPartPr>
        <w:name w:val="C322E07A55C04F34BE929884484CE54E"/>
        <w:category>
          <w:name w:val="General"/>
          <w:gallery w:val="placeholder"/>
        </w:category>
        <w:types>
          <w:type w:val="bbPlcHdr"/>
        </w:types>
        <w:behaviors>
          <w:behavior w:val="content"/>
        </w:behaviors>
        <w:guid w:val="{52D20591-4EC3-4108-9877-D0FD39D44678}"/>
      </w:docPartPr>
      <w:docPartBody>
        <w:p w:rsidR="000226BF" w:rsidRDefault="000724D0" w:rsidP="002F2055">
          <w:pPr>
            <w:pStyle w:val="C322E07A55C04F34BE929884484CE54E"/>
          </w:pPr>
          <w:r w:rsidRPr="004145F7">
            <w:rPr>
              <w:rStyle w:val="PlaceholderText"/>
            </w:rPr>
            <w:t>Click or tap here to enter text.</w:t>
          </w:r>
        </w:p>
      </w:docPartBody>
    </w:docPart>
    <w:docPart>
      <w:docPartPr>
        <w:name w:val="44EE45FE4E5F4C10A529D561AA8D3C16"/>
        <w:category>
          <w:name w:val="General"/>
          <w:gallery w:val="placeholder"/>
        </w:category>
        <w:types>
          <w:type w:val="bbPlcHdr"/>
        </w:types>
        <w:behaviors>
          <w:behavior w:val="content"/>
        </w:behaviors>
        <w:guid w:val="{E995935F-452D-4AB0-AF5B-EC939A8CBADF}"/>
      </w:docPartPr>
      <w:docPartBody>
        <w:p w:rsidR="000226BF" w:rsidRDefault="000724D0" w:rsidP="002F2055">
          <w:pPr>
            <w:pStyle w:val="44EE45FE4E5F4C10A529D561AA8D3C16"/>
          </w:pPr>
          <w:r w:rsidRPr="004145F7">
            <w:rPr>
              <w:rStyle w:val="PlaceholderText"/>
            </w:rPr>
            <w:t>Click or tap here to enter text.</w:t>
          </w:r>
        </w:p>
      </w:docPartBody>
    </w:docPart>
    <w:docPart>
      <w:docPartPr>
        <w:name w:val="A9CB56BBC1E54416BB50499FC22DF9C1"/>
        <w:category>
          <w:name w:val="General"/>
          <w:gallery w:val="placeholder"/>
        </w:category>
        <w:types>
          <w:type w:val="bbPlcHdr"/>
        </w:types>
        <w:behaviors>
          <w:behavior w:val="content"/>
        </w:behaviors>
        <w:guid w:val="{CC3862D2-FFAF-4310-9887-CC4FD388785A}"/>
      </w:docPartPr>
      <w:docPartBody>
        <w:p w:rsidR="000226BF" w:rsidRDefault="000724D0" w:rsidP="002F2055">
          <w:pPr>
            <w:pStyle w:val="A9CB56BBC1E54416BB50499FC22DF9C1"/>
          </w:pPr>
          <w:r w:rsidRPr="004145F7">
            <w:rPr>
              <w:rStyle w:val="PlaceholderText"/>
            </w:rPr>
            <w:t>Click or tap here to enter text.</w:t>
          </w:r>
        </w:p>
      </w:docPartBody>
    </w:docPart>
    <w:docPart>
      <w:docPartPr>
        <w:name w:val="8DB8DF536AEB42BEADE74E80290F8C19"/>
        <w:category>
          <w:name w:val="General"/>
          <w:gallery w:val="placeholder"/>
        </w:category>
        <w:types>
          <w:type w:val="bbPlcHdr"/>
        </w:types>
        <w:behaviors>
          <w:behavior w:val="content"/>
        </w:behaviors>
        <w:guid w:val="{2792A251-B59B-4CF8-B94B-7AB54E755E8F}"/>
      </w:docPartPr>
      <w:docPartBody>
        <w:p w:rsidR="000226BF" w:rsidRDefault="000724D0" w:rsidP="002F2055">
          <w:pPr>
            <w:pStyle w:val="8DB8DF536AEB42BEADE74E80290F8C19"/>
          </w:pPr>
          <w:r w:rsidRPr="004145F7">
            <w:rPr>
              <w:rStyle w:val="PlaceholderText"/>
            </w:rPr>
            <w:t>Click or tap here to enter text.</w:t>
          </w:r>
        </w:p>
      </w:docPartBody>
    </w:docPart>
    <w:docPart>
      <w:docPartPr>
        <w:name w:val="81FC4068F6554F5983267FC5F52F225C"/>
        <w:category>
          <w:name w:val="General"/>
          <w:gallery w:val="placeholder"/>
        </w:category>
        <w:types>
          <w:type w:val="bbPlcHdr"/>
        </w:types>
        <w:behaviors>
          <w:behavior w:val="content"/>
        </w:behaviors>
        <w:guid w:val="{B8219563-0DDF-4B74-9366-34D04F5B1092}"/>
      </w:docPartPr>
      <w:docPartBody>
        <w:p w:rsidR="000226BF" w:rsidRDefault="000724D0" w:rsidP="002F2055">
          <w:pPr>
            <w:pStyle w:val="81FC4068F6554F5983267FC5F52F225C"/>
          </w:pPr>
          <w:r w:rsidRPr="004145F7">
            <w:rPr>
              <w:rStyle w:val="PlaceholderText"/>
            </w:rPr>
            <w:t>Click or tap here to enter text.</w:t>
          </w:r>
        </w:p>
      </w:docPartBody>
    </w:docPart>
    <w:docPart>
      <w:docPartPr>
        <w:name w:val="64B400998A8241BEB73DA86955194CF1"/>
        <w:category>
          <w:name w:val="General"/>
          <w:gallery w:val="placeholder"/>
        </w:category>
        <w:types>
          <w:type w:val="bbPlcHdr"/>
        </w:types>
        <w:behaviors>
          <w:behavior w:val="content"/>
        </w:behaviors>
        <w:guid w:val="{72A77720-2928-4E9E-A759-E53C716F2733}"/>
      </w:docPartPr>
      <w:docPartBody>
        <w:p w:rsidR="000226BF" w:rsidRDefault="000724D0" w:rsidP="002F2055">
          <w:pPr>
            <w:pStyle w:val="64B400998A8241BEB73DA86955194CF1"/>
          </w:pPr>
          <w:r w:rsidRPr="004145F7">
            <w:rPr>
              <w:rStyle w:val="PlaceholderText"/>
            </w:rPr>
            <w:t>Click or tap here to enter text.</w:t>
          </w:r>
        </w:p>
      </w:docPartBody>
    </w:docPart>
    <w:docPart>
      <w:docPartPr>
        <w:name w:val="309E9FE61C09403B81494F21BE820323"/>
        <w:category>
          <w:name w:val="General"/>
          <w:gallery w:val="placeholder"/>
        </w:category>
        <w:types>
          <w:type w:val="bbPlcHdr"/>
        </w:types>
        <w:behaviors>
          <w:behavior w:val="content"/>
        </w:behaviors>
        <w:guid w:val="{AFB3C9A9-EE59-4F4D-BB09-1EC478D8D16A}"/>
      </w:docPartPr>
      <w:docPartBody>
        <w:p w:rsidR="000226BF" w:rsidRDefault="000724D0" w:rsidP="002F2055">
          <w:pPr>
            <w:pStyle w:val="309E9FE61C09403B81494F21BE820323"/>
          </w:pPr>
          <w:r w:rsidRPr="004145F7">
            <w:rPr>
              <w:rStyle w:val="PlaceholderText"/>
            </w:rPr>
            <w:t>Click or tap here to enter text.</w:t>
          </w:r>
        </w:p>
      </w:docPartBody>
    </w:docPart>
    <w:docPart>
      <w:docPartPr>
        <w:name w:val="FFE2D71CD31D4D5F82D5AA8CDF0826B6"/>
        <w:category>
          <w:name w:val="General"/>
          <w:gallery w:val="placeholder"/>
        </w:category>
        <w:types>
          <w:type w:val="bbPlcHdr"/>
        </w:types>
        <w:behaviors>
          <w:behavior w:val="content"/>
        </w:behaviors>
        <w:guid w:val="{4A542FB4-4683-4A26-BF34-82E3DEAE37D1}"/>
      </w:docPartPr>
      <w:docPartBody>
        <w:p w:rsidR="000226BF" w:rsidRDefault="000724D0" w:rsidP="002F2055">
          <w:pPr>
            <w:pStyle w:val="FFE2D71CD31D4D5F82D5AA8CDF0826B6"/>
          </w:pPr>
          <w:r w:rsidRPr="004145F7">
            <w:rPr>
              <w:rStyle w:val="PlaceholderText"/>
            </w:rPr>
            <w:t>Click or tap here to enter text.</w:t>
          </w:r>
        </w:p>
      </w:docPartBody>
    </w:docPart>
    <w:docPart>
      <w:docPartPr>
        <w:name w:val="85B1D607E4064E22BBD2FBB85BE0D99A"/>
        <w:category>
          <w:name w:val="General"/>
          <w:gallery w:val="placeholder"/>
        </w:category>
        <w:types>
          <w:type w:val="bbPlcHdr"/>
        </w:types>
        <w:behaviors>
          <w:behavior w:val="content"/>
        </w:behaviors>
        <w:guid w:val="{BBDF8151-B32C-4C5F-946C-C46BBA9C3942}"/>
      </w:docPartPr>
      <w:docPartBody>
        <w:p w:rsidR="000226BF" w:rsidRDefault="000724D0" w:rsidP="002F2055">
          <w:pPr>
            <w:pStyle w:val="85B1D607E4064E22BBD2FBB85BE0D99A"/>
          </w:pPr>
          <w:r w:rsidRPr="004145F7">
            <w:rPr>
              <w:rStyle w:val="PlaceholderText"/>
            </w:rPr>
            <w:t>Click or tap here to enter text.</w:t>
          </w:r>
        </w:p>
      </w:docPartBody>
    </w:docPart>
    <w:docPart>
      <w:docPartPr>
        <w:name w:val="70880976B38949B8BE4DCEA21EA75BDE"/>
        <w:category>
          <w:name w:val="General"/>
          <w:gallery w:val="placeholder"/>
        </w:category>
        <w:types>
          <w:type w:val="bbPlcHdr"/>
        </w:types>
        <w:behaviors>
          <w:behavior w:val="content"/>
        </w:behaviors>
        <w:guid w:val="{78DBFA33-A87A-4FB4-BA2B-45E2C9865DCD}"/>
      </w:docPartPr>
      <w:docPartBody>
        <w:p w:rsidR="000226BF" w:rsidRDefault="000724D0" w:rsidP="002F2055">
          <w:pPr>
            <w:pStyle w:val="70880976B38949B8BE4DCEA21EA75BDE"/>
          </w:pPr>
          <w:r w:rsidRPr="004145F7">
            <w:rPr>
              <w:rStyle w:val="PlaceholderText"/>
            </w:rPr>
            <w:t>Click or tap here to enter text.</w:t>
          </w:r>
        </w:p>
      </w:docPartBody>
    </w:docPart>
    <w:docPart>
      <w:docPartPr>
        <w:name w:val="A8952A2A400A4B3B84C2017D320FDB9C"/>
        <w:category>
          <w:name w:val="General"/>
          <w:gallery w:val="placeholder"/>
        </w:category>
        <w:types>
          <w:type w:val="bbPlcHdr"/>
        </w:types>
        <w:behaviors>
          <w:behavior w:val="content"/>
        </w:behaviors>
        <w:guid w:val="{1B4E5D67-3F5F-4AB7-A3A2-6493A35FB9D2}"/>
      </w:docPartPr>
      <w:docPartBody>
        <w:p w:rsidR="000226BF" w:rsidRDefault="000724D0" w:rsidP="002F2055">
          <w:pPr>
            <w:pStyle w:val="A8952A2A400A4B3B84C2017D320FDB9C"/>
          </w:pPr>
          <w:r w:rsidRPr="004145F7">
            <w:rPr>
              <w:rStyle w:val="PlaceholderText"/>
            </w:rPr>
            <w:t>Click or tap here to enter text.</w:t>
          </w:r>
        </w:p>
      </w:docPartBody>
    </w:docPart>
    <w:docPart>
      <w:docPartPr>
        <w:name w:val="E16F18979FA14241A604AF15A86494D1"/>
        <w:category>
          <w:name w:val="General"/>
          <w:gallery w:val="placeholder"/>
        </w:category>
        <w:types>
          <w:type w:val="bbPlcHdr"/>
        </w:types>
        <w:behaviors>
          <w:behavior w:val="content"/>
        </w:behaviors>
        <w:guid w:val="{D1CD58C4-E917-428E-8BD9-A7210649152D}"/>
      </w:docPartPr>
      <w:docPartBody>
        <w:p w:rsidR="000226BF" w:rsidRDefault="000724D0" w:rsidP="002F2055">
          <w:pPr>
            <w:pStyle w:val="E16F18979FA14241A604AF15A86494D1"/>
          </w:pPr>
          <w:r w:rsidRPr="004145F7">
            <w:rPr>
              <w:rStyle w:val="PlaceholderText"/>
            </w:rPr>
            <w:t>Click or tap here to enter text.</w:t>
          </w:r>
        </w:p>
      </w:docPartBody>
    </w:docPart>
    <w:docPart>
      <w:docPartPr>
        <w:name w:val="BA928917ED264081BC56336C498A85B9"/>
        <w:category>
          <w:name w:val="General"/>
          <w:gallery w:val="placeholder"/>
        </w:category>
        <w:types>
          <w:type w:val="bbPlcHdr"/>
        </w:types>
        <w:behaviors>
          <w:behavior w:val="content"/>
        </w:behaviors>
        <w:guid w:val="{9B4442BB-D243-450F-929A-18BC1D960F59}"/>
      </w:docPartPr>
      <w:docPartBody>
        <w:p w:rsidR="000226BF" w:rsidRDefault="000724D0" w:rsidP="002F2055">
          <w:pPr>
            <w:pStyle w:val="BA928917ED264081BC56336C498A85B9"/>
          </w:pPr>
          <w:r w:rsidRPr="004145F7">
            <w:rPr>
              <w:rStyle w:val="PlaceholderText"/>
            </w:rPr>
            <w:t>Click or tap here to enter text.</w:t>
          </w:r>
        </w:p>
      </w:docPartBody>
    </w:docPart>
    <w:docPart>
      <w:docPartPr>
        <w:name w:val="264EF053FF9345AFAC60D43685450056"/>
        <w:category>
          <w:name w:val="General"/>
          <w:gallery w:val="placeholder"/>
        </w:category>
        <w:types>
          <w:type w:val="bbPlcHdr"/>
        </w:types>
        <w:behaviors>
          <w:behavior w:val="content"/>
        </w:behaviors>
        <w:guid w:val="{DAD97CC5-7188-424D-A55D-305382E1C83A}"/>
      </w:docPartPr>
      <w:docPartBody>
        <w:p w:rsidR="000226BF" w:rsidRDefault="000724D0" w:rsidP="002F2055">
          <w:pPr>
            <w:pStyle w:val="264EF053FF9345AFAC60D43685450056"/>
          </w:pPr>
          <w:r w:rsidRPr="004145F7">
            <w:rPr>
              <w:rStyle w:val="PlaceholderText"/>
            </w:rPr>
            <w:t>Click or tap here to enter text.</w:t>
          </w:r>
        </w:p>
      </w:docPartBody>
    </w:docPart>
    <w:docPart>
      <w:docPartPr>
        <w:name w:val="5D25015D6BFC4547A170875BF0F227DC"/>
        <w:category>
          <w:name w:val="General"/>
          <w:gallery w:val="placeholder"/>
        </w:category>
        <w:types>
          <w:type w:val="bbPlcHdr"/>
        </w:types>
        <w:behaviors>
          <w:behavior w:val="content"/>
        </w:behaviors>
        <w:guid w:val="{B7EB57B6-6E51-4AAF-A601-38CE17BDFFCC}"/>
      </w:docPartPr>
      <w:docPartBody>
        <w:p w:rsidR="000226BF" w:rsidRDefault="000724D0" w:rsidP="002F2055">
          <w:pPr>
            <w:pStyle w:val="5D25015D6BFC4547A170875BF0F227DC"/>
          </w:pPr>
          <w:r w:rsidRPr="004145F7">
            <w:rPr>
              <w:rStyle w:val="PlaceholderText"/>
            </w:rPr>
            <w:t>Click or tap here to enter text.</w:t>
          </w:r>
        </w:p>
      </w:docPartBody>
    </w:docPart>
    <w:docPart>
      <w:docPartPr>
        <w:name w:val="A529FE7B83414570B44BEF02F83C4007"/>
        <w:category>
          <w:name w:val="General"/>
          <w:gallery w:val="placeholder"/>
        </w:category>
        <w:types>
          <w:type w:val="bbPlcHdr"/>
        </w:types>
        <w:behaviors>
          <w:behavior w:val="content"/>
        </w:behaviors>
        <w:guid w:val="{33D7BF26-1A46-4BBB-A69D-061FF4ECB36C}"/>
      </w:docPartPr>
      <w:docPartBody>
        <w:p w:rsidR="000226BF" w:rsidRDefault="000724D0" w:rsidP="002F2055">
          <w:pPr>
            <w:pStyle w:val="A529FE7B83414570B44BEF02F83C4007"/>
          </w:pPr>
          <w:r w:rsidRPr="004145F7">
            <w:rPr>
              <w:rStyle w:val="PlaceholderText"/>
            </w:rPr>
            <w:t>Click or tap here to enter text.</w:t>
          </w:r>
        </w:p>
      </w:docPartBody>
    </w:docPart>
    <w:docPart>
      <w:docPartPr>
        <w:name w:val="5A987B6B132B4C10A0777A84F37ED94A"/>
        <w:category>
          <w:name w:val="General"/>
          <w:gallery w:val="placeholder"/>
        </w:category>
        <w:types>
          <w:type w:val="bbPlcHdr"/>
        </w:types>
        <w:behaviors>
          <w:behavior w:val="content"/>
        </w:behaviors>
        <w:guid w:val="{A3EB6A82-8FCE-4FB7-9457-9DF0A446165A}"/>
      </w:docPartPr>
      <w:docPartBody>
        <w:p w:rsidR="000226BF" w:rsidRDefault="000724D0" w:rsidP="002F2055">
          <w:pPr>
            <w:pStyle w:val="5A987B6B132B4C10A0777A84F37ED94A"/>
          </w:pPr>
          <w:r w:rsidRPr="004145F7">
            <w:rPr>
              <w:rStyle w:val="PlaceholderText"/>
            </w:rPr>
            <w:t>Click or tap here to enter text.</w:t>
          </w:r>
        </w:p>
      </w:docPartBody>
    </w:docPart>
    <w:docPart>
      <w:docPartPr>
        <w:name w:val="9461B58711714E21864E722EE27B62F9"/>
        <w:category>
          <w:name w:val="General"/>
          <w:gallery w:val="placeholder"/>
        </w:category>
        <w:types>
          <w:type w:val="bbPlcHdr"/>
        </w:types>
        <w:behaviors>
          <w:behavior w:val="content"/>
        </w:behaviors>
        <w:guid w:val="{FB0977DB-5645-491A-A39C-5810168A5577}"/>
      </w:docPartPr>
      <w:docPartBody>
        <w:p w:rsidR="000226BF" w:rsidRDefault="000724D0" w:rsidP="002F2055">
          <w:pPr>
            <w:pStyle w:val="9461B58711714E21864E722EE27B62F9"/>
          </w:pPr>
          <w:r w:rsidRPr="004145F7">
            <w:rPr>
              <w:rStyle w:val="PlaceholderText"/>
            </w:rPr>
            <w:t>Click or tap here to enter text.</w:t>
          </w:r>
        </w:p>
      </w:docPartBody>
    </w:docPart>
    <w:docPart>
      <w:docPartPr>
        <w:name w:val="6EF47026034340B28A290FC4AB88F226"/>
        <w:category>
          <w:name w:val="General"/>
          <w:gallery w:val="placeholder"/>
        </w:category>
        <w:types>
          <w:type w:val="bbPlcHdr"/>
        </w:types>
        <w:behaviors>
          <w:behavior w:val="content"/>
        </w:behaviors>
        <w:guid w:val="{0AD8FDE1-E129-4C9D-A058-7D41EF5E48E1}"/>
      </w:docPartPr>
      <w:docPartBody>
        <w:p w:rsidR="000226BF" w:rsidRDefault="000724D0" w:rsidP="002F2055">
          <w:pPr>
            <w:pStyle w:val="6EF47026034340B28A290FC4AB88F226"/>
          </w:pPr>
          <w:r w:rsidRPr="004145F7">
            <w:rPr>
              <w:rStyle w:val="PlaceholderText"/>
            </w:rPr>
            <w:t>Click or tap here to enter text.</w:t>
          </w:r>
        </w:p>
      </w:docPartBody>
    </w:docPart>
    <w:docPart>
      <w:docPartPr>
        <w:name w:val="CE22F2ABC7194348BA5C08F7455C4C45"/>
        <w:category>
          <w:name w:val="General"/>
          <w:gallery w:val="placeholder"/>
        </w:category>
        <w:types>
          <w:type w:val="bbPlcHdr"/>
        </w:types>
        <w:behaviors>
          <w:behavior w:val="content"/>
        </w:behaviors>
        <w:guid w:val="{3C5638FA-921A-4030-B035-65A38D01C93C}"/>
      </w:docPartPr>
      <w:docPartBody>
        <w:p w:rsidR="000226BF" w:rsidRDefault="000724D0" w:rsidP="002F2055">
          <w:pPr>
            <w:pStyle w:val="CE22F2ABC7194348BA5C08F7455C4C45"/>
          </w:pPr>
          <w:r w:rsidRPr="004145F7">
            <w:rPr>
              <w:rStyle w:val="PlaceholderText"/>
            </w:rPr>
            <w:t>Click or tap here to enter text.</w:t>
          </w:r>
        </w:p>
      </w:docPartBody>
    </w:docPart>
    <w:docPart>
      <w:docPartPr>
        <w:name w:val="0002F94F11DA445483C9F996027BBEDC"/>
        <w:category>
          <w:name w:val="General"/>
          <w:gallery w:val="placeholder"/>
        </w:category>
        <w:types>
          <w:type w:val="bbPlcHdr"/>
        </w:types>
        <w:behaviors>
          <w:behavior w:val="content"/>
        </w:behaviors>
        <w:guid w:val="{0D5D4304-34E4-46FE-B3A9-EFAD344AD09F}"/>
      </w:docPartPr>
      <w:docPartBody>
        <w:p w:rsidR="000226BF" w:rsidRDefault="000724D0" w:rsidP="002F2055">
          <w:pPr>
            <w:pStyle w:val="0002F94F11DA445483C9F996027BBEDC"/>
          </w:pPr>
          <w:r w:rsidRPr="004145F7">
            <w:rPr>
              <w:rStyle w:val="PlaceholderText"/>
            </w:rPr>
            <w:t>Click or tap here to enter text.</w:t>
          </w:r>
        </w:p>
      </w:docPartBody>
    </w:docPart>
    <w:docPart>
      <w:docPartPr>
        <w:name w:val="76AF651F55834C17A503575A3D2223F1"/>
        <w:category>
          <w:name w:val="General"/>
          <w:gallery w:val="placeholder"/>
        </w:category>
        <w:types>
          <w:type w:val="bbPlcHdr"/>
        </w:types>
        <w:behaviors>
          <w:behavior w:val="content"/>
        </w:behaviors>
        <w:guid w:val="{C9DCAFC2-A652-4999-8DB2-67117B1C4295}"/>
      </w:docPartPr>
      <w:docPartBody>
        <w:p w:rsidR="000226BF" w:rsidRDefault="000724D0" w:rsidP="002F2055">
          <w:pPr>
            <w:pStyle w:val="76AF651F55834C17A503575A3D2223F1"/>
          </w:pPr>
          <w:r w:rsidRPr="004145F7">
            <w:rPr>
              <w:rStyle w:val="PlaceholderText"/>
            </w:rPr>
            <w:t>Click or tap here to enter text.</w:t>
          </w:r>
        </w:p>
      </w:docPartBody>
    </w:docPart>
    <w:docPart>
      <w:docPartPr>
        <w:name w:val="0CDEC08496044B379BA79A87F7E8B24A"/>
        <w:category>
          <w:name w:val="General"/>
          <w:gallery w:val="placeholder"/>
        </w:category>
        <w:types>
          <w:type w:val="bbPlcHdr"/>
        </w:types>
        <w:behaviors>
          <w:behavior w:val="content"/>
        </w:behaviors>
        <w:guid w:val="{875409E4-24AF-4586-9F4C-D23DDE9E0E7F}"/>
      </w:docPartPr>
      <w:docPartBody>
        <w:p w:rsidR="000226BF" w:rsidRDefault="000724D0" w:rsidP="002F2055">
          <w:pPr>
            <w:pStyle w:val="0CDEC08496044B379BA79A87F7E8B24A"/>
          </w:pPr>
          <w:r w:rsidRPr="004145F7">
            <w:rPr>
              <w:rStyle w:val="PlaceholderText"/>
            </w:rPr>
            <w:t>Click or tap here to enter text.</w:t>
          </w:r>
        </w:p>
      </w:docPartBody>
    </w:docPart>
    <w:docPart>
      <w:docPartPr>
        <w:name w:val="116977F3FEE148D496484CAA414B0F0F"/>
        <w:category>
          <w:name w:val="General"/>
          <w:gallery w:val="placeholder"/>
        </w:category>
        <w:types>
          <w:type w:val="bbPlcHdr"/>
        </w:types>
        <w:behaviors>
          <w:behavior w:val="content"/>
        </w:behaviors>
        <w:guid w:val="{4780DE3E-3C4F-4569-ACF4-C65233A9E708}"/>
      </w:docPartPr>
      <w:docPartBody>
        <w:p w:rsidR="000226BF" w:rsidRDefault="000724D0" w:rsidP="002F2055">
          <w:pPr>
            <w:pStyle w:val="116977F3FEE148D496484CAA414B0F0F"/>
          </w:pPr>
          <w:r w:rsidRPr="004145F7">
            <w:rPr>
              <w:rStyle w:val="PlaceholderText"/>
            </w:rPr>
            <w:t>Click or tap here to enter text.</w:t>
          </w:r>
        </w:p>
      </w:docPartBody>
    </w:docPart>
    <w:docPart>
      <w:docPartPr>
        <w:name w:val="6EE7DA1E1DDD49259B1A1F85AB001F9A"/>
        <w:category>
          <w:name w:val="General"/>
          <w:gallery w:val="placeholder"/>
        </w:category>
        <w:types>
          <w:type w:val="bbPlcHdr"/>
        </w:types>
        <w:behaviors>
          <w:behavior w:val="content"/>
        </w:behaviors>
        <w:guid w:val="{B0E103E8-1352-4091-9A9C-025AD3BD8295}"/>
      </w:docPartPr>
      <w:docPartBody>
        <w:p w:rsidR="000226BF" w:rsidRDefault="000724D0" w:rsidP="002F2055">
          <w:pPr>
            <w:pStyle w:val="6EE7DA1E1DDD49259B1A1F85AB001F9A"/>
          </w:pPr>
          <w:r w:rsidRPr="004145F7">
            <w:rPr>
              <w:rStyle w:val="PlaceholderText"/>
            </w:rPr>
            <w:t>Click or tap here to enter text.</w:t>
          </w:r>
        </w:p>
      </w:docPartBody>
    </w:docPart>
    <w:docPart>
      <w:docPartPr>
        <w:name w:val="8DE428904916463C80638B87B65F1A06"/>
        <w:category>
          <w:name w:val="General"/>
          <w:gallery w:val="placeholder"/>
        </w:category>
        <w:types>
          <w:type w:val="bbPlcHdr"/>
        </w:types>
        <w:behaviors>
          <w:behavior w:val="content"/>
        </w:behaviors>
        <w:guid w:val="{1632E590-6467-4A36-9F15-174A71432860}"/>
      </w:docPartPr>
      <w:docPartBody>
        <w:p w:rsidR="000226BF" w:rsidRDefault="000724D0" w:rsidP="002F2055">
          <w:pPr>
            <w:pStyle w:val="8DE428904916463C80638B87B65F1A06"/>
          </w:pPr>
          <w:r w:rsidRPr="004145F7">
            <w:rPr>
              <w:rStyle w:val="PlaceholderText"/>
            </w:rPr>
            <w:t>Click or tap here to enter text.</w:t>
          </w:r>
        </w:p>
      </w:docPartBody>
    </w:docPart>
    <w:docPart>
      <w:docPartPr>
        <w:name w:val="D0BB0BAFF82C48658BBDAFD6CBBC47C2"/>
        <w:category>
          <w:name w:val="General"/>
          <w:gallery w:val="placeholder"/>
        </w:category>
        <w:types>
          <w:type w:val="bbPlcHdr"/>
        </w:types>
        <w:behaviors>
          <w:behavior w:val="content"/>
        </w:behaviors>
        <w:guid w:val="{1D26F9DC-B6DA-4F8C-A10A-C6B9314F66AE}"/>
      </w:docPartPr>
      <w:docPartBody>
        <w:p w:rsidR="000226BF" w:rsidRDefault="000724D0" w:rsidP="002F2055">
          <w:pPr>
            <w:pStyle w:val="D0BB0BAFF82C48658BBDAFD6CBBC47C2"/>
          </w:pPr>
          <w:r w:rsidRPr="004145F7">
            <w:rPr>
              <w:rStyle w:val="PlaceholderText"/>
            </w:rPr>
            <w:t>Click or tap here to enter text.</w:t>
          </w:r>
        </w:p>
      </w:docPartBody>
    </w:docPart>
    <w:docPart>
      <w:docPartPr>
        <w:name w:val="AE461F2FCDDA4E5CA40E9AA9E94ED344"/>
        <w:category>
          <w:name w:val="General"/>
          <w:gallery w:val="placeholder"/>
        </w:category>
        <w:types>
          <w:type w:val="bbPlcHdr"/>
        </w:types>
        <w:behaviors>
          <w:behavior w:val="content"/>
        </w:behaviors>
        <w:guid w:val="{8F451FD7-D1F6-4314-823D-60DF3C7F77E5}"/>
      </w:docPartPr>
      <w:docPartBody>
        <w:p w:rsidR="00F24553" w:rsidRDefault="000724D0" w:rsidP="000226BF">
          <w:pPr>
            <w:pStyle w:val="AE461F2FCDDA4E5CA40E9AA9E94ED344"/>
          </w:pPr>
          <w:r w:rsidRPr="004145F7">
            <w:rPr>
              <w:rStyle w:val="PlaceholderText"/>
            </w:rPr>
            <w:t>Click or tap here to enter text.</w:t>
          </w:r>
        </w:p>
      </w:docPartBody>
    </w:docPart>
    <w:docPart>
      <w:docPartPr>
        <w:name w:val="D8DE2DDC9773464F940CAB90747554EC"/>
        <w:category>
          <w:name w:val="General"/>
          <w:gallery w:val="placeholder"/>
        </w:category>
        <w:types>
          <w:type w:val="bbPlcHdr"/>
        </w:types>
        <w:behaviors>
          <w:behavior w:val="content"/>
        </w:behaviors>
        <w:guid w:val="{8342A33E-8D8B-438F-AD6B-4135B08A53B4}"/>
      </w:docPartPr>
      <w:docPartBody>
        <w:p w:rsidR="00F24553" w:rsidRDefault="000724D0" w:rsidP="000226BF">
          <w:pPr>
            <w:pStyle w:val="D8DE2DDC9773464F940CAB90747554EC"/>
          </w:pPr>
          <w:r w:rsidRPr="004145F7">
            <w:rPr>
              <w:rStyle w:val="PlaceholderText"/>
            </w:rPr>
            <w:t>Click or tap here to enter text.</w:t>
          </w:r>
        </w:p>
      </w:docPartBody>
    </w:docPart>
    <w:docPart>
      <w:docPartPr>
        <w:name w:val="BE34ECD1B71448FA8B6D8D85C2C4B712"/>
        <w:category>
          <w:name w:val="General"/>
          <w:gallery w:val="placeholder"/>
        </w:category>
        <w:types>
          <w:type w:val="bbPlcHdr"/>
        </w:types>
        <w:behaviors>
          <w:behavior w:val="content"/>
        </w:behaviors>
        <w:guid w:val="{D7E314F0-0B84-40BF-8906-AEC54C12CB68}"/>
      </w:docPartPr>
      <w:docPartBody>
        <w:p w:rsidR="00F24553" w:rsidRDefault="000724D0" w:rsidP="000226BF">
          <w:pPr>
            <w:pStyle w:val="BE34ECD1B71448FA8B6D8D85C2C4B712"/>
          </w:pPr>
          <w:r w:rsidRPr="004145F7">
            <w:rPr>
              <w:rStyle w:val="PlaceholderText"/>
            </w:rPr>
            <w:t>Click or tap here to enter text.</w:t>
          </w:r>
        </w:p>
      </w:docPartBody>
    </w:docPart>
    <w:docPart>
      <w:docPartPr>
        <w:name w:val="BA3D5D75085343A39636364D85FBFE06"/>
        <w:category>
          <w:name w:val="General"/>
          <w:gallery w:val="placeholder"/>
        </w:category>
        <w:types>
          <w:type w:val="bbPlcHdr"/>
        </w:types>
        <w:behaviors>
          <w:behavior w:val="content"/>
        </w:behaviors>
        <w:guid w:val="{57E8E6E6-20E2-4832-823D-8F560B1150C5}"/>
      </w:docPartPr>
      <w:docPartBody>
        <w:p w:rsidR="00F24553" w:rsidRDefault="000724D0" w:rsidP="000226BF">
          <w:pPr>
            <w:pStyle w:val="BA3D5D75085343A39636364D85FBFE06"/>
          </w:pPr>
          <w:r w:rsidRPr="004145F7">
            <w:rPr>
              <w:rStyle w:val="PlaceholderText"/>
            </w:rPr>
            <w:t>Click or tap here to enter text.</w:t>
          </w:r>
        </w:p>
      </w:docPartBody>
    </w:docPart>
    <w:docPart>
      <w:docPartPr>
        <w:name w:val="78E1B8670CD543558804245FBF072A0C"/>
        <w:category>
          <w:name w:val="General"/>
          <w:gallery w:val="placeholder"/>
        </w:category>
        <w:types>
          <w:type w:val="bbPlcHdr"/>
        </w:types>
        <w:behaviors>
          <w:behavior w:val="content"/>
        </w:behaviors>
        <w:guid w:val="{AE192A2B-A480-4C43-B965-046BF8D4BE35}"/>
      </w:docPartPr>
      <w:docPartBody>
        <w:p w:rsidR="00F24553" w:rsidRDefault="000724D0" w:rsidP="000226BF">
          <w:pPr>
            <w:pStyle w:val="78E1B8670CD543558804245FBF072A0C"/>
          </w:pPr>
          <w:r w:rsidRPr="004145F7">
            <w:rPr>
              <w:rStyle w:val="PlaceholderText"/>
            </w:rPr>
            <w:t>Click or tap here to enter text.</w:t>
          </w:r>
        </w:p>
      </w:docPartBody>
    </w:docPart>
    <w:docPart>
      <w:docPartPr>
        <w:name w:val="563239FE492A4268B805E2798CC24776"/>
        <w:category>
          <w:name w:val="General"/>
          <w:gallery w:val="placeholder"/>
        </w:category>
        <w:types>
          <w:type w:val="bbPlcHdr"/>
        </w:types>
        <w:behaviors>
          <w:behavior w:val="content"/>
        </w:behaviors>
        <w:guid w:val="{8ABBE20D-4D60-4D43-8D3C-EB80E04D253E}"/>
      </w:docPartPr>
      <w:docPartBody>
        <w:p w:rsidR="00F24553" w:rsidRDefault="000724D0" w:rsidP="000226BF">
          <w:pPr>
            <w:pStyle w:val="563239FE492A4268B805E2798CC24776"/>
          </w:pPr>
          <w:r w:rsidRPr="004145F7">
            <w:rPr>
              <w:rStyle w:val="PlaceholderText"/>
            </w:rPr>
            <w:t>Click or tap here to enter text.</w:t>
          </w:r>
        </w:p>
      </w:docPartBody>
    </w:docPart>
    <w:docPart>
      <w:docPartPr>
        <w:name w:val="7AF7222DB7B64C099A69AFAFE945E4E5"/>
        <w:category>
          <w:name w:val="General"/>
          <w:gallery w:val="placeholder"/>
        </w:category>
        <w:types>
          <w:type w:val="bbPlcHdr"/>
        </w:types>
        <w:behaviors>
          <w:behavior w:val="content"/>
        </w:behaviors>
        <w:guid w:val="{3DB91F64-D8A8-4713-AA84-A66ECE3B2EE6}"/>
      </w:docPartPr>
      <w:docPartBody>
        <w:p w:rsidR="00F24553" w:rsidRDefault="000724D0" w:rsidP="000226BF">
          <w:pPr>
            <w:pStyle w:val="7AF7222DB7B64C099A69AFAFE945E4E5"/>
          </w:pPr>
          <w:r w:rsidRPr="004145F7">
            <w:rPr>
              <w:rStyle w:val="PlaceholderText"/>
            </w:rPr>
            <w:t>Click or tap here to enter text.</w:t>
          </w:r>
        </w:p>
      </w:docPartBody>
    </w:docPart>
    <w:docPart>
      <w:docPartPr>
        <w:name w:val="04656209A83A416CB8F894955BE1F8BC"/>
        <w:category>
          <w:name w:val="General"/>
          <w:gallery w:val="placeholder"/>
        </w:category>
        <w:types>
          <w:type w:val="bbPlcHdr"/>
        </w:types>
        <w:behaviors>
          <w:behavior w:val="content"/>
        </w:behaviors>
        <w:guid w:val="{DAEEF3E7-7059-46ED-AE16-4DFD41C75F4D}"/>
      </w:docPartPr>
      <w:docPartBody>
        <w:p w:rsidR="00F24553" w:rsidRDefault="000724D0" w:rsidP="000226BF">
          <w:pPr>
            <w:pStyle w:val="04656209A83A416CB8F894955BE1F8BC"/>
          </w:pPr>
          <w:r w:rsidRPr="004145F7">
            <w:rPr>
              <w:rStyle w:val="PlaceholderText"/>
            </w:rPr>
            <w:t>Click or tap here to enter text.</w:t>
          </w:r>
        </w:p>
      </w:docPartBody>
    </w:docPart>
    <w:docPart>
      <w:docPartPr>
        <w:name w:val="ED95662318E64B9BA1D5031E5D043DCA"/>
        <w:category>
          <w:name w:val="General"/>
          <w:gallery w:val="placeholder"/>
        </w:category>
        <w:types>
          <w:type w:val="bbPlcHdr"/>
        </w:types>
        <w:behaviors>
          <w:behavior w:val="content"/>
        </w:behaviors>
        <w:guid w:val="{700843FE-BAE3-42A8-8948-88AC1ADE1D76}"/>
      </w:docPartPr>
      <w:docPartBody>
        <w:p w:rsidR="00F24553" w:rsidRDefault="000724D0" w:rsidP="000226BF">
          <w:pPr>
            <w:pStyle w:val="ED95662318E64B9BA1D5031E5D043DCA"/>
          </w:pPr>
          <w:r w:rsidRPr="004145F7">
            <w:rPr>
              <w:rStyle w:val="PlaceholderText"/>
            </w:rPr>
            <w:t>Click or tap here to enter text.</w:t>
          </w:r>
        </w:p>
      </w:docPartBody>
    </w:docPart>
    <w:docPart>
      <w:docPartPr>
        <w:name w:val="5BE6F50CF6A34D118D7825B18B68F4D7"/>
        <w:category>
          <w:name w:val="General"/>
          <w:gallery w:val="placeholder"/>
        </w:category>
        <w:types>
          <w:type w:val="bbPlcHdr"/>
        </w:types>
        <w:behaviors>
          <w:behavior w:val="content"/>
        </w:behaviors>
        <w:guid w:val="{5E6C8786-E391-4054-9FB7-BB913878F9F8}"/>
      </w:docPartPr>
      <w:docPartBody>
        <w:p w:rsidR="00F24553" w:rsidRDefault="000724D0" w:rsidP="000226BF">
          <w:pPr>
            <w:pStyle w:val="5BE6F50CF6A34D118D7825B18B68F4D7"/>
          </w:pPr>
          <w:r w:rsidRPr="004145F7">
            <w:rPr>
              <w:rStyle w:val="PlaceholderText"/>
            </w:rPr>
            <w:t>Click or tap here to enter text.</w:t>
          </w:r>
        </w:p>
      </w:docPartBody>
    </w:docPart>
    <w:docPart>
      <w:docPartPr>
        <w:name w:val="0CCD7C1866C441399D598E2B4669D104"/>
        <w:category>
          <w:name w:val="General"/>
          <w:gallery w:val="placeholder"/>
        </w:category>
        <w:types>
          <w:type w:val="bbPlcHdr"/>
        </w:types>
        <w:behaviors>
          <w:behavior w:val="content"/>
        </w:behaviors>
        <w:guid w:val="{0E921F7B-A120-4663-9E48-24DAC514990F}"/>
      </w:docPartPr>
      <w:docPartBody>
        <w:p w:rsidR="00F24553" w:rsidRDefault="000724D0" w:rsidP="000226BF">
          <w:pPr>
            <w:pStyle w:val="0CCD7C1866C441399D598E2B4669D104"/>
          </w:pPr>
          <w:r w:rsidRPr="004145F7">
            <w:rPr>
              <w:rStyle w:val="PlaceholderText"/>
            </w:rPr>
            <w:t>Click or tap here to enter text.</w:t>
          </w:r>
        </w:p>
      </w:docPartBody>
    </w:docPart>
    <w:docPart>
      <w:docPartPr>
        <w:name w:val="E0FB5A4AF09E487CB5F1F1DAB3802057"/>
        <w:category>
          <w:name w:val="General"/>
          <w:gallery w:val="placeholder"/>
        </w:category>
        <w:types>
          <w:type w:val="bbPlcHdr"/>
        </w:types>
        <w:behaviors>
          <w:behavior w:val="content"/>
        </w:behaviors>
        <w:guid w:val="{C7E89230-FA5D-4692-B1F0-C5C8B790D809}"/>
      </w:docPartPr>
      <w:docPartBody>
        <w:p w:rsidR="00F24553" w:rsidRDefault="000724D0" w:rsidP="000226BF">
          <w:pPr>
            <w:pStyle w:val="E0FB5A4AF09E487CB5F1F1DAB3802057"/>
          </w:pPr>
          <w:r w:rsidRPr="004145F7">
            <w:rPr>
              <w:rStyle w:val="PlaceholderText"/>
            </w:rPr>
            <w:t>Click or tap here to enter text.</w:t>
          </w:r>
        </w:p>
      </w:docPartBody>
    </w:docPart>
    <w:docPart>
      <w:docPartPr>
        <w:name w:val="A6EC52E759E3428698CEC04F4AC0744C"/>
        <w:category>
          <w:name w:val="General"/>
          <w:gallery w:val="placeholder"/>
        </w:category>
        <w:types>
          <w:type w:val="bbPlcHdr"/>
        </w:types>
        <w:behaviors>
          <w:behavior w:val="content"/>
        </w:behaviors>
        <w:guid w:val="{9DDD0A88-5B8E-48B1-AA28-3ED23C050A6F}"/>
      </w:docPartPr>
      <w:docPartBody>
        <w:p w:rsidR="00F24553" w:rsidRDefault="000724D0" w:rsidP="000226BF">
          <w:pPr>
            <w:pStyle w:val="A6EC52E759E3428698CEC04F4AC0744C"/>
          </w:pPr>
          <w:r w:rsidRPr="004145F7">
            <w:rPr>
              <w:rStyle w:val="PlaceholderText"/>
            </w:rPr>
            <w:t>Click or tap here to enter text.</w:t>
          </w:r>
        </w:p>
      </w:docPartBody>
    </w:docPart>
    <w:docPart>
      <w:docPartPr>
        <w:name w:val="5A134D1435F24641BD7AAD2AB97F3DD0"/>
        <w:category>
          <w:name w:val="General"/>
          <w:gallery w:val="placeholder"/>
        </w:category>
        <w:types>
          <w:type w:val="bbPlcHdr"/>
        </w:types>
        <w:behaviors>
          <w:behavior w:val="content"/>
        </w:behaviors>
        <w:guid w:val="{C69515FB-40ED-47E1-BA3C-CA97F12F3FD5}"/>
      </w:docPartPr>
      <w:docPartBody>
        <w:p w:rsidR="00F24553" w:rsidRDefault="000724D0" w:rsidP="000226BF">
          <w:pPr>
            <w:pStyle w:val="5A134D1435F24641BD7AAD2AB97F3DD0"/>
          </w:pPr>
          <w:r w:rsidRPr="004145F7">
            <w:rPr>
              <w:rStyle w:val="PlaceholderText"/>
            </w:rPr>
            <w:t>Click or tap here to enter text.</w:t>
          </w:r>
        </w:p>
      </w:docPartBody>
    </w:docPart>
    <w:docPart>
      <w:docPartPr>
        <w:name w:val="5114F768464444E2864F2561438C52EB"/>
        <w:category>
          <w:name w:val="General"/>
          <w:gallery w:val="placeholder"/>
        </w:category>
        <w:types>
          <w:type w:val="bbPlcHdr"/>
        </w:types>
        <w:behaviors>
          <w:behavior w:val="content"/>
        </w:behaviors>
        <w:guid w:val="{C9BF7957-74E3-426F-AC1E-7F91D3A14727}"/>
      </w:docPartPr>
      <w:docPartBody>
        <w:p w:rsidR="00F24553" w:rsidRDefault="000724D0" w:rsidP="000226BF">
          <w:pPr>
            <w:pStyle w:val="5114F768464444E2864F2561438C52EB"/>
          </w:pPr>
          <w:r w:rsidRPr="004145F7">
            <w:rPr>
              <w:rStyle w:val="PlaceholderText"/>
            </w:rPr>
            <w:t>Click or tap here to enter text.</w:t>
          </w:r>
        </w:p>
      </w:docPartBody>
    </w:docPart>
    <w:docPart>
      <w:docPartPr>
        <w:name w:val="D65F160868A24DA699F25CD35093A5B1"/>
        <w:category>
          <w:name w:val="General"/>
          <w:gallery w:val="placeholder"/>
        </w:category>
        <w:types>
          <w:type w:val="bbPlcHdr"/>
        </w:types>
        <w:behaviors>
          <w:behavior w:val="content"/>
        </w:behaviors>
        <w:guid w:val="{C5ACB64B-1682-4C53-BF4F-9FA01C309698}"/>
      </w:docPartPr>
      <w:docPartBody>
        <w:p w:rsidR="00F24553" w:rsidRDefault="000724D0" w:rsidP="000226BF">
          <w:pPr>
            <w:pStyle w:val="D65F160868A24DA699F25CD35093A5B1"/>
          </w:pPr>
          <w:r w:rsidRPr="004145F7">
            <w:rPr>
              <w:rStyle w:val="PlaceholderText"/>
            </w:rPr>
            <w:t>Click or tap here to enter text.</w:t>
          </w:r>
        </w:p>
      </w:docPartBody>
    </w:docPart>
    <w:docPart>
      <w:docPartPr>
        <w:name w:val="C7B6ED55B52D44E9ADEE7F899E4DD280"/>
        <w:category>
          <w:name w:val="General"/>
          <w:gallery w:val="placeholder"/>
        </w:category>
        <w:types>
          <w:type w:val="bbPlcHdr"/>
        </w:types>
        <w:behaviors>
          <w:behavior w:val="content"/>
        </w:behaviors>
        <w:guid w:val="{2F1E45E4-9A9B-4AD9-83B7-63854A2677A0}"/>
      </w:docPartPr>
      <w:docPartBody>
        <w:p w:rsidR="00F24553" w:rsidRDefault="000724D0" w:rsidP="000226BF">
          <w:pPr>
            <w:pStyle w:val="C7B6ED55B52D44E9ADEE7F899E4DD280"/>
          </w:pPr>
          <w:r w:rsidRPr="004145F7">
            <w:rPr>
              <w:rStyle w:val="PlaceholderText"/>
            </w:rPr>
            <w:t>Click or tap here to enter text.</w:t>
          </w:r>
        </w:p>
      </w:docPartBody>
    </w:docPart>
    <w:docPart>
      <w:docPartPr>
        <w:name w:val="814789131E294416A4E875451082AB58"/>
        <w:category>
          <w:name w:val="General"/>
          <w:gallery w:val="placeholder"/>
        </w:category>
        <w:types>
          <w:type w:val="bbPlcHdr"/>
        </w:types>
        <w:behaviors>
          <w:behavior w:val="content"/>
        </w:behaviors>
        <w:guid w:val="{6CB49F3B-6AB3-45C7-A3A1-589D485EF9CD}"/>
      </w:docPartPr>
      <w:docPartBody>
        <w:p w:rsidR="00F24553" w:rsidRDefault="000724D0" w:rsidP="000226BF">
          <w:pPr>
            <w:pStyle w:val="814789131E294416A4E875451082AB58"/>
          </w:pPr>
          <w:r w:rsidRPr="004145F7">
            <w:rPr>
              <w:rStyle w:val="PlaceholderText"/>
            </w:rPr>
            <w:t>Click or tap here to enter text.</w:t>
          </w:r>
        </w:p>
      </w:docPartBody>
    </w:docPart>
    <w:docPart>
      <w:docPartPr>
        <w:name w:val="1E5515D7EC71457B9CBFA5B784DC1210"/>
        <w:category>
          <w:name w:val="General"/>
          <w:gallery w:val="placeholder"/>
        </w:category>
        <w:types>
          <w:type w:val="bbPlcHdr"/>
        </w:types>
        <w:behaviors>
          <w:behavior w:val="content"/>
        </w:behaviors>
        <w:guid w:val="{30AEED35-A491-4914-9B37-01905344C168}"/>
      </w:docPartPr>
      <w:docPartBody>
        <w:p w:rsidR="00F24553" w:rsidRDefault="000724D0" w:rsidP="000226BF">
          <w:pPr>
            <w:pStyle w:val="1E5515D7EC71457B9CBFA5B784DC1210"/>
          </w:pPr>
          <w:r w:rsidRPr="004145F7">
            <w:rPr>
              <w:rStyle w:val="PlaceholderText"/>
            </w:rPr>
            <w:t>Click or tap here to enter text.</w:t>
          </w:r>
        </w:p>
      </w:docPartBody>
    </w:docPart>
    <w:docPart>
      <w:docPartPr>
        <w:name w:val="09711C0E0BA3420386CD17A3171894D6"/>
        <w:category>
          <w:name w:val="General"/>
          <w:gallery w:val="placeholder"/>
        </w:category>
        <w:types>
          <w:type w:val="bbPlcHdr"/>
        </w:types>
        <w:behaviors>
          <w:behavior w:val="content"/>
        </w:behaviors>
        <w:guid w:val="{C00CC8F5-4286-46F5-A216-0EA3399764A4}"/>
      </w:docPartPr>
      <w:docPartBody>
        <w:p w:rsidR="00F24553" w:rsidRDefault="000724D0" w:rsidP="000226BF">
          <w:pPr>
            <w:pStyle w:val="09711C0E0BA3420386CD17A3171894D6"/>
          </w:pPr>
          <w:r w:rsidRPr="004145F7">
            <w:rPr>
              <w:rStyle w:val="PlaceholderText"/>
            </w:rPr>
            <w:t>Click or tap here to enter text.</w:t>
          </w:r>
        </w:p>
      </w:docPartBody>
    </w:docPart>
    <w:docPart>
      <w:docPartPr>
        <w:name w:val="2B7A63E96DB446F996F37C31D6161AC8"/>
        <w:category>
          <w:name w:val="General"/>
          <w:gallery w:val="placeholder"/>
        </w:category>
        <w:types>
          <w:type w:val="bbPlcHdr"/>
        </w:types>
        <w:behaviors>
          <w:behavior w:val="content"/>
        </w:behaviors>
        <w:guid w:val="{77A4A370-D33C-41D1-90BB-67CE7A579129}"/>
      </w:docPartPr>
      <w:docPartBody>
        <w:p w:rsidR="00F24553" w:rsidRDefault="000724D0" w:rsidP="000226BF">
          <w:pPr>
            <w:pStyle w:val="2B7A63E96DB446F996F37C31D6161AC8"/>
          </w:pPr>
          <w:r w:rsidRPr="004145F7">
            <w:rPr>
              <w:rStyle w:val="PlaceholderText"/>
            </w:rPr>
            <w:t>Click or tap here to enter text.</w:t>
          </w:r>
        </w:p>
      </w:docPartBody>
    </w:docPart>
    <w:docPart>
      <w:docPartPr>
        <w:name w:val="2B44DBAF1CFC4B57A55D0651C9BFB082"/>
        <w:category>
          <w:name w:val="General"/>
          <w:gallery w:val="placeholder"/>
        </w:category>
        <w:types>
          <w:type w:val="bbPlcHdr"/>
        </w:types>
        <w:behaviors>
          <w:behavior w:val="content"/>
        </w:behaviors>
        <w:guid w:val="{342AED1A-5383-45EA-ABEF-7E722E4D5AC3}"/>
      </w:docPartPr>
      <w:docPartBody>
        <w:p w:rsidR="00F24553" w:rsidRDefault="000724D0" w:rsidP="000226BF">
          <w:pPr>
            <w:pStyle w:val="2B44DBAF1CFC4B57A55D0651C9BFB082"/>
          </w:pPr>
          <w:r w:rsidRPr="004145F7">
            <w:rPr>
              <w:rStyle w:val="PlaceholderText"/>
            </w:rPr>
            <w:t>Click or tap here to enter text.</w:t>
          </w:r>
        </w:p>
      </w:docPartBody>
    </w:docPart>
    <w:docPart>
      <w:docPartPr>
        <w:name w:val="6EBF0AE26D9F4761AC4873141ED32C46"/>
        <w:category>
          <w:name w:val="General"/>
          <w:gallery w:val="placeholder"/>
        </w:category>
        <w:types>
          <w:type w:val="bbPlcHdr"/>
        </w:types>
        <w:behaviors>
          <w:behavior w:val="content"/>
        </w:behaviors>
        <w:guid w:val="{E5BA192F-08DC-4572-9D1B-3B2FB773B8AC}"/>
      </w:docPartPr>
      <w:docPartBody>
        <w:p w:rsidR="00F24553" w:rsidRDefault="000724D0" w:rsidP="000226BF">
          <w:pPr>
            <w:pStyle w:val="6EBF0AE26D9F4761AC4873141ED32C46"/>
          </w:pPr>
          <w:r w:rsidRPr="004145F7">
            <w:rPr>
              <w:rStyle w:val="PlaceholderText"/>
            </w:rPr>
            <w:t>Click or tap here to enter text.</w:t>
          </w:r>
        </w:p>
      </w:docPartBody>
    </w:docPart>
    <w:docPart>
      <w:docPartPr>
        <w:name w:val="13E116733D274FE7ABD6DF53AD490CFB"/>
        <w:category>
          <w:name w:val="General"/>
          <w:gallery w:val="placeholder"/>
        </w:category>
        <w:types>
          <w:type w:val="bbPlcHdr"/>
        </w:types>
        <w:behaviors>
          <w:behavior w:val="content"/>
        </w:behaviors>
        <w:guid w:val="{5367EBEE-3619-4E0D-8570-0FFCD20B58E5}"/>
      </w:docPartPr>
      <w:docPartBody>
        <w:p w:rsidR="00F24553" w:rsidRDefault="000724D0" w:rsidP="000226BF">
          <w:pPr>
            <w:pStyle w:val="13E116733D274FE7ABD6DF53AD490CFB"/>
          </w:pPr>
          <w:r w:rsidRPr="004145F7">
            <w:rPr>
              <w:rStyle w:val="PlaceholderText"/>
            </w:rPr>
            <w:t>Click or tap here to enter text.</w:t>
          </w:r>
        </w:p>
      </w:docPartBody>
    </w:docPart>
    <w:docPart>
      <w:docPartPr>
        <w:name w:val="4134C58169EF4CB790DD8698EE12EE88"/>
        <w:category>
          <w:name w:val="General"/>
          <w:gallery w:val="placeholder"/>
        </w:category>
        <w:types>
          <w:type w:val="bbPlcHdr"/>
        </w:types>
        <w:behaviors>
          <w:behavior w:val="content"/>
        </w:behaviors>
        <w:guid w:val="{F5F5CA7B-CA48-474F-9A2F-E7D92C7C3A95}"/>
      </w:docPartPr>
      <w:docPartBody>
        <w:p w:rsidR="007A40AA" w:rsidRDefault="000724D0" w:rsidP="00F24553">
          <w:pPr>
            <w:pStyle w:val="4134C58169EF4CB790DD8698EE12EE88"/>
          </w:pPr>
          <w:r w:rsidRPr="004145F7">
            <w:rPr>
              <w:rStyle w:val="PlaceholderText"/>
            </w:rPr>
            <w:t>Click or tap here to enter text.</w:t>
          </w:r>
        </w:p>
      </w:docPartBody>
    </w:docPart>
    <w:docPart>
      <w:docPartPr>
        <w:name w:val="AA5293E7FC5D42FABA8E521B6153EC91"/>
        <w:category>
          <w:name w:val="General"/>
          <w:gallery w:val="placeholder"/>
        </w:category>
        <w:types>
          <w:type w:val="bbPlcHdr"/>
        </w:types>
        <w:behaviors>
          <w:behavior w:val="content"/>
        </w:behaviors>
        <w:guid w:val="{A03E9A00-F02A-493E-A400-553CBBFD088E}"/>
      </w:docPartPr>
      <w:docPartBody>
        <w:p w:rsidR="007A40AA" w:rsidRDefault="000724D0" w:rsidP="00F24553">
          <w:pPr>
            <w:pStyle w:val="AA5293E7FC5D42FABA8E521B6153EC91"/>
          </w:pPr>
          <w:r w:rsidRPr="004145F7">
            <w:rPr>
              <w:rStyle w:val="PlaceholderText"/>
            </w:rPr>
            <w:t>Click or tap here to enter text.</w:t>
          </w:r>
        </w:p>
      </w:docPartBody>
    </w:docPart>
    <w:docPart>
      <w:docPartPr>
        <w:name w:val="988A9C7EF5FE4E1787785F27699EF2D4"/>
        <w:category>
          <w:name w:val="General"/>
          <w:gallery w:val="placeholder"/>
        </w:category>
        <w:types>
          <w:type w:val="bbPlcHdr"/>
        </w:types>
        <w:behaviors>
          <w:behavior w:val="content"/>
        </w:behaviors>
        <w:guid w:val="{94D964CD-10EB-4D35-A312-B0F0F23D05B3}"/>
      </w:docPartPr>
      <w:docPartBody>
        <w:p w:rsidR="007A40AA" w:rsidRDefault="000724D0" w:rsidP="00F24553">
          <w:pPr>
            <w:pStyle w:val="988A9C7EF5FE4E1787785F27699EF2D4"/>
          </w:pPr>
          <w:r w:rsidRPr="004145F7">
            <w:rPr>
              <w:rStyle w:val="PlaceholderText"/>
            </w:rPr>
            <w:t>Click or tap here to enter text.</w:t>
          </w:r>
        </w:p>
      </w:docPartBody>
    </w:docPart>
    <w:docPart>
      <w:docPartPr>
        <w:name w:val="BA03B42CEC134EF8A2841C06D7FC9EA8"/>
        <w:category>
          <w:name w:val="General"/>
          <w:gallery w:val="placeholder"/>
        </w:category>
        <w:types>
          <w:type w:val="bbPlcHdr"/>
        </w:types>
        <w:behaviors>
          <w:behavior w:val="content"/>
        </w:behaviors>
        <w:guid w:val="{B57405CE-CFEC-44DD-8BA9-FCF81AB37A13}"/>
      </w:docPartPr>
      <w:docPartBody>
        <w:p w:rsidR="007A40AA" w:rsidRDefault="000724D0" w:rsidP="00F24553">
          <w:pPr>
            <w:pStyle w:val="BA03B42CEC134EF8A2841C06D7FC9EA8"/>
          </w:pPr>
          <w:r w:rsidRPr="004145F7">
            <w:rPr>
              <w:rStyle w:val="PlaceholderText"/>
            </w:rPr>
            <w:t>Click or tap here to enter text.</w:t>
          </w:r>
        </w:p>
      </w:docPartBody>
    </w:docPart>
    <w:docPart>
      <w:docPartPr>
        <w:name w:val="DC86E7D517474404A72BBAC7438684BF"/>
        <w:category>
          <w:name w:val="General"/>
          <w:gallery w:val="placeholder"/>
        </w:category>
        <w:types>
          <w:type w:val="bbPlcHdr"/>
        </w:types>
        <w:behaviors>
          <w:behavior w:val="content"/>
        </w:behaviors>
        <w:guid w:val="{F0D168D4-795F-42FA-A63A-F2277244CAC5}"/>
      </w:docPartPr>
      <w:docPartBody>
        <w:p w:rsidR="007A40AA" w:rsidRDefault="000724D0" w:rsidP="00F24553">
          <w:pPr>
            <w:pStyle w:val="DC86E7D517474404A72BBAC7438684BF"/>
          </w:pPr>
          <w:r w:rsidRPr="004145F7">
            <w:rPr>
              <w:rStyle w:val="PlaceholderText"/>
            </w:rPr>
            <w:t>Click or tap here to enter text.</w:t>
          </w:r>
        </w:p>
      </w:docPartBody>
    </w:docPart>
    <w:docPart>
      <w:docPartPr>
        <w:name w:val="C9FD0AE5205E4DDEBD1D7412CF626936"/>
        <w:category>
          <w:name w:val="General"/>
          <w:gallery w:val="placeholder"/>
        </w:category>
        <w:types>
          <w:type w:val="bbPlcHdr"/>
        </w:types>
        <w:behaviors>
          <w:behavior w:val="content"/>
        </w:behaviors>
        <w:guid w:val="{5E6B5E16-F1F9-4A9C-B210-414024D55DA5}"/>
      </w:docPartPr>
      <w:docPartBody>
        <w:p w:rsidR="007A40AA" w:rsidRDefault="000724D0" w:rsidP="00F24553">
          <w:pPr>
            <w:pStyle w:val="C9FD0AE5205E4DDEBD1D7412CF626936"/>
          </w:pPr>
          <w:r w:rsidRPr="004145F7">
            <w:rPr>
              <w:rStyle w:val="PlaceholderText"/>
            </w:rPr>
            <w:t>Click or tap here to enter text.</w:t>
          </w:r>
        </w:p>
      </w:docPartBody>
    </w:docPart>
    <w:docPart>
      <w:docPartPr>
        <w:name w:val="86E534F4FB584855AEB49D120C95E7BF"/>
        <w:category>
          <w:name w:val="General"/>
          <w:gallery w:val="placeholder"/>
        </w:category>
        <w:types>
          <w:type w:val="bbPlcHdr"/>
        </w:types>
        <w:behaviors>
          <w:behavior w:val="content"/>
        </w:behaviors>
        <w:guid w:val="{672DFE54-FE78-405F-AB15-30F156F999E7}"/>
      </w:docPartPr>
      <w:docPartBody>
        <w:p w:rsidR="007A40AA" w:rsidRDefault="000724D0" w:rsidP="00F24553">
          <w:pPr>
            <w:pStyle w:val="86E534F4FB584855AEB49D120C95E7BF"/>
          </w:pPr>
          <w:r w:rsidRPr="004145F7">
            <w:rPr>
              <w:rStyle w:val="PlaceholderText"/>
            </w:rPr>
            <w:t>Click or tap here to enter text.</w:t>
          </w:r>
        </w:p>
      </w:docPartBody>
    </w:docPart>
    <w:docPart>
      <w:docPartPr>
        <w:name w:val="B6F48AE1314E4F689C01F454E327CF09"/>
        <w:category>
          <w:name w:val="General"/>
          <w:gallery w:val="placeholder"/>
        </w:category>
        <w:types>
          <w:type w:val="bbPlcHdr"/>
        </w:types>
        <w:behaviors>
          <w:behavior w:val="content"/>
        </w:behaviors>
        <w:guid w:val="{20CF49BA-74DD-4F31-A405-F20ADB28B493}"/>
      </w:docPartPr>
      <w:docPartBody>
        <w:p w:rsidR="007A40AA" w:rsidRDefault="000724D0" w:rsidP="00F24553">
          <w:pPr>
            <w:pStyle w:val="B6F48AE1314E4F689C01F454E327CF09"/>
          </w:pPr>
          <w:r w:rsidRPr="004145F7">
            <w:rPr>
              <w:rStyle w:val="PlaceholderText"/>
            </w:rPr>
            <w:t>Click or tap here to enter text.</w:t>
          </w:r>
        </w:p>
      </w:docPartBody>
    </w:docPart>
    <w:docPart>
      <w:docPartPr>
        <w:name w:val="72FD8B0A9EE3411FA1A9D40147555D5E"/>
        <w:category>
          <w:name w:val="General"/>
          <w:gallery w:val="placeholder"/>
        </w:category>
        <w:types>
          <w:type w:val="bbPlcHdr"/>
        </w:types>
        <w:behaviors>
          <w:behavior w:val="content"/>
        </w:behaviors>
        <w:guid w:val="{E57CEB5D-FED0-4B07-A76B-066F42A025AC}"/>
      </w:docPartPr>
      <w:docPartBody>
        <w:p w:rsidR="007A40AA" w:rsidRDefault="000724D0" w:rsidP="00F24553">
          <w:pPr>
            <w:pStyle w:val="72FD8B0A9EE3411FA1A9D40147555D5E"/>
          </w:pPr>
          <w:r w:rsidRPr="004145F7">
            <w:rPr>
              <w:rStyle w:val="PlaceholderText"/>
            </w:rPr>
            <w:t>Click or tap here to enter text.</w:t>
          </w:r>
        </w:p>
      </w:docPartBody>
    </w:docPart>
    <w:docPart>
      <w:docPartPr>
        <w:name w:val="B2AB7B5F0D0743C18C9D0700DA8CF2D8"/>
        <w:category>
          <w:name w:val="General"/>
          <w:gallery w:val="placeholder"/>
        </w:category>
        <w:types>
          <w:type w:val="bbPlcHdr"/>
        </w:types>
        <w:behaviors>
          <w:behavior w:val="content"/>
        </w:behaviors>
        <w:guid w:val="{69C01C30-FF31-4BF5-A656-549F2A5C842E}"/>
      </w:docPartPr>
      <w:docPartBody>
        <w:p w:rsidR="007A40AA" w:rsidRDefault="000724D0" w:rsidP="00F24553">
          <w:pPr>
            <w:pStyle w:val="B2AB7B5F0D0743C18C9D0700DA8CF2D8"/>
          </w:pPr>
          <w:r w:rsidRPr="004145F7">
            <w:rPr>
              <w:rStyle w:val="PlaceholderText"/>
            </w:rPr>
            <w:t>Click or tap here to enter text.</w:t>
          </w:r>
        </w:p>
      </w:docPartBody>
    </w:docPart>
    <w:docPart>
      <w:docPartPr>
        <w:name w:val="31330853F0EC430CA36A98A41A842464"/>
        <w:category>
          <w:name w:val="General"/>
          <w:gallery w:val="placeholder"/>
        </w:category>
        <w:types>
          <w:type w:val="bbPlcHdr"/>
        </w:types>
        <w:behaviors>
          <w:behavior w:val="content"/>
        </w:behaviors>
        <w:guid w:val="{E5ABBEA7-4BD4-429B-ABFA-4C40831F59E5}"/>
      </w:docPartPr>
      <w:docPartBody>
        <w:p w:rsidR="007A40AA" w:rsidRDefault="000724D0" w:rsidP="00F24553">
          <w:pPr>
            <w:pStyle w:val="31330853F0EC430CA36A98A41A842464"/>
          </w:pPr>
          <w:r w:rsidRPr="004145F7">
            <w:rPr>
              <w:rStyle w:val="PlaceholderText"/>
            </w:rPr>
            <w:t>Click or tap here to enter text.</w:t>
          </w:r>
        </w:p>
      </w:docPartBody>
    </w:docPart>
    <w:docPart>
      <w:docPartPr>
        <w:name w:val="220DE80B53474B2D9C12098305DBE3C8"/>
        <w:category>
          <w:name w:val="General"/>
          <w:gallery w:val="placeholder"/>
        </w:category>
        <w:types>
          <w:type w:val="bbPlcHdr"/>
        </w:types>
        <w:behaviors>
          <w:behavior w:val="content"/>
        </w:behaviors>
        <w:guid w:val="{429C179A-C75E-415A-9832-A88FA37F8936}"/>
      </w:docPartPr>
      <w:docPartBody>
        <w:p w:rsidR="007A40AA" w:rsidRDefault="000724D0" w:rsidP="00F24553">
          <w:pPr>
            <w:pStyle w:val="220DE80B53474B2D9C12098305DBE3C8"/>
          </w:pPr>
          <w:r w:rsidRPr="004145F7">
            <w:rPr>
              <w:rStyle w:val="PlaceholderText"/>
            </w:rPr>
            <w:t>Click or tap here to enter text.</w:t>
          </w:r>
        </w:p>
      </w:docPartBody>
    </w:docPart>
    <w:docPart>
      <w:docPartPr>
        <w:name w:val="87B9DBCD60B14455B796E63CF85044C0"/>
        <w:category>
          <w:name w:val="General"/>
          <w:gallery w:val="placeholder"/>
        </w:category>
        <w:types>
          <w:type w:val="bbPlcHdr"/>
        </w:types>
        <w:behaviors>
          <w:behavior w:val="content"/>
        </w:behaviors>
        <w:guid w:val="{EDA37658-A8D9-4684-8F33-E04F52DA8348}"/>
      </w:docPartPr>
      <w:docPartBody>
        <w:p w:rsidR="007A40AA" w:rsidRDefault="000724D0" w:rsidP="00F24553">
          <w:pPr>
            <w:pStyle w:val="87B9DBCD60B14455B796E63CF85044C0"/>
          </w:pPr>
          <w:r w:rsidRPr="004145F7">
            <w:rPr>
              <w:rStyle w:val="PlaceholderText"/>
            </w:rPr>
            <w:t>Click or tap here to enter text.</w:t>
          </w:r>
        </w:p>
      </w:docPartBody>
    </w:docPart>
    <w:docPart>
      <w:docPartPr>
        <w:name w:val="964072A71D2F48B3A0C3AB61A4448594"/>
        <w:category>
          <w:name w:val="General"/>
          <w:gallery w:val="placeholder"/>
        </w:category>
        <w:types>
          <w:type w:val="bbPlcHdr"/>
        </w:types>
        <w:behaviors>
          <w:behavior w:val="content"/>
        </w:behaviors>
        <w:guid w:val="{B1BDAFEB-C0A7-4ED3-AC2B-7DA3C69DC652}"/>
      </w:docPartPr>
      <w:docPartBody>
        <w:p w:rsidR="007A40AA" w:rsidRDefault="000724D0" w:rsidP="00F24553">
          <w:pPr>
            <w:pStyle w:val="964072A71D2F48B3A0C3AB61A4448594"/>
          </w:pPr>
          <w:r w:rsidRPr="004145F7">
            <w:rPr>
              <w:rStyle w:val="PlaceholderText"/>
            </w:rPr>
            <w:t>Click or tap here to enter text.</w:t>
          </w:r>
        </w:p>
      </w:docPartBody>
    </w:docPart>
    <w:docPart>
      <w:docPartPr>
        <w:name w:val="214F36CBFA9B4B33B7970D0D07EF7386"/>
        <w:category>
          <w:name w:val="General"/>
          <w:gallery w:val="placeholder"/>
        </w:category>
        <w:types>
          <w:type w:val="bbPlcHdr"/>
        </w:types>
        <w:behaviors>
          <w:behavior w:val="content"/>
        </w:behaviors>
        <w:guid w:val="{7C761F02-8390-4124-A085-2365F3761F90}"/>
      </w:docPartPr>
      <w:docPartBody>
        <w:p w:rsidR="007A40AA" w:rsidRDefault="000724D0" w:rsidP="00F24553">
          <w:pPr>
            <w:pStyle w:val="214F36CBFA9B4B33B7970D0D07EF7386"/>
          </w:pPr>
          <w:r w:rsidRPr="004145F7">
            <w:rPr>
              <w:rStyle w:val="PlaceholderText"/>
            </w:rPr>
            <w:t>Click or tap here to enter text.</w:t>
          </w:r>
        </w:p>
      </w:docPartBody>
    </w:docPart>
    <w:docPart>
      <w:docPartPr>
        <w:name w:val="3A1EAC5912064618B8C88A5C1B0DD364"/>
        <w:category>
          <w:name w:val="General"/>
          <w:gallery w:val="placeholder"/>
        </w:category>
        <w:types>
          <w:type w:val="bbPlcHdr"/>
        </w:types>
        <w:behaviors>
          <w:behavior w:val="content"/>
        </w:behaviors>
        <w:guid w:val="{14BE36A4-648A-4D53-82C0-E393127FC28E}"/>
      </w:docPartPr>
      <w:docPartBody>
        <w:p w:rsidR="007A40AA" w:rsidRDefault="000724D0" w:rsidP="00F24553">
          <w:pPr>
            <w:pStyle w:val="3A1EAC5912064618B8C88A5C1B0DD364"/>
          </w:pPr>
          <w:r w:rsidRPr="004145F7">
            <w:rPr>
              <w:rStyle w:val="PlaceholderText"/>
            </w:rPr>
            <w:t>Click or tap here to enter text.</w:t>
          </w:r>
        </w:p>
      </w:docPartBody>
    </w:docPart>
    <w:docPart>
      <w:docPartPr>
        <w:name w:val="4BD3DE001B3F45F5AA4199D9CC68186F"/>
        <w:category>
          <w:name w:val="General"/>
          <w:gallery w:val="placeholder"/>
        </w:category>
        <w:types>
          <w:type w:val="bbPlcHdr"/>
        </w:types>
        <w:behaviors>
          <w:behavior w:val="content"/>
        </w:behaviors>
        <w:guid w:val="{B162A00B-9BB5-4EA2-9B9B-9E8CED2689D8}"/>
      </w:docPartPr>
      <w:docPartBody>
        <w:p w:rsidR="007A40AA" w:rsidRDefault="000724D0" w:rsidP="00F24553">
          <w:pPr>
            <w:pStyle w:val="4BD3DE001B3F45F5AA4199D9CC68186F"/>
          </w:pPr>
          <w:r w:rsidRPr="004145F7">
            <w:rPr>
              <w:rStyle w:val="PlaceholderText"/>
            </w:rPr>
            <w:t>Click or tap here to enter text.</w:t>
          </w:r>
        </w:p>
      </w:docPartBody>
    </w:docPart>
    <w:docPart>
      <w:docPartPr>
        <w:name w:val="E02C65A14ADE48C5946CD2E5EF14690B"/>
        <w:category>
          <w:name w:val="General"/>
          <w:gallery w:val="placeholder"/>
        </w:category>
        <w:types>
          <w:type w:val="bbPlcHdr"/>
        </w:types>
        <w:behaviors>
          <w:behavior w:val="content"/>
        </w:behaviors>
        <w:guid w:val="{292DC820-8EF5-486E-B70D-4B44E4328E7A}"/>
      </w:docPartPr>
      <w:docPartBody>
        <w:p w:rsidR="007A40AA" w:rsidRDefault="000724D0" w:rsidP="00F24553">
          <w:pPr>
            <w:pStyle w:val="E02C65A14ADE48C5946CD2E5EF14690B"/>
          </w:pPr>
          <w:r w:rsidRPr="004145F7">
            <w:rPr>
              <w:rStyle w:val="PlaceholderText"/>
            </w:rPr>
            <w:t>Click or tap here to enter text.</w:t>
          </w:r>
        </w:p>
      </w:docPartBody>
    </w:docPart>
    <w:docPart>
      <w:docPartPr>
        <w:name w:val="0EA7C7BFF61349B8AAF0FD4FDE58A87E"/>
        <w:category>
          <w:name w:val="General"/>
          <w:gallery w:val="placeholder"/>
        </w:category>
        <w:types>
          <w:type w:val="bbPlcHdr"/>
        </w:types>
        <w:behaviors>
          <w:behavior w:val="content"/>
        </w:behaviors>
        <w:guid w:val="{C15B038F-C454-4B9A-ACD4-BD6091A9EC64}"/>
      </w:docPartPr>
      <w:docPartBody>
        <w:p w:rsidR="007A40AA" w:rsidRDefault="000724D0" w:rsidP="00F24553">
          <w:pPr>
            <w:pStyle w:val="0EA7C7BFF61349B8AAF0FD4FDE58A87E"/>
          </w:pPr>
          <w:r w:rsidRPr="004145F7">
            <w:rPr>
              <w:rStyle w:val="PlaceholderText"/>
            </w:rPr>
            <w:t>Click or tap here to enter text.</w:t>
          </w:r>
        </w:p>
      </w:docPartBody>
    </w:docPart>
    <w:docPart>
      <w:docPartPr>
        <w:name w:val="288FC6635B824C92933283FB1FE14B20"/>
        <w:category>
          <w:name w:val="General"/>
          <w:gallery w:val="placeholder"/>
        </w:category>
        <w:types>
          <w:type w:val="bbPlcHdr"/>
        </w:types>
        <w:behaviors>
          <w:behavior w:val="content"/>
        </w:behaviors>
        <w:guid w:val="{2538D721-965B-4B9F-9E4B-363B89457D8C}"/>
      </w:docPartPr>
      <w:docPartBody>
        <w:p w:rsidR="007A40AA" w:rsidRDefault="000724D0" w:rsidP="00F24553">
          <w:pPr>
            <w:pStyle w:val="288FC6635B824C92933283FB1FE14B20"/>
          </w:pPr>
          <w:r w:rsidRPr="004145F7">
            <w:rPr>
              <w:rStyle w:val="PlaceholderText"/>
            </w:rPr>
            <w:t>Click or tap here to enter text.</w:t>
          </w:r>
        </w:p>
      </w:docPartBody>
    </w:docPart>
    <w:docPart>
      <w:docPartPr>
        <w:name w:val="CD921B51BEB04346A115C3672209E57C"/>
        <w:category>
          <w:name w:val="General"/>
          <w:gallery w:val="placeholder"/>
        </w:category>
        <w:types>
          <w:type w:val="bbPlcHdr"/>
        </w:types>
        <w:behaviors>
          <w:behavior w:val="content"/>
        </w:behaviors>
        <w:guid w:val="{28A93C10-4927-46CE-8CC2-233AD44A4C1D}"/>
      </w:docPartPr>
      <w:docPartBody>
        <w:p w:rsidR="007A40AA" w:rsidRDefault="000724D0" w:rsidP="00F24553">
          <w:pPr>
            <w:pStyle w:val="CD921B51BEB04346A115C3672209E57C"/>
          </w:pPr>
          <w:r w:rsidRPr="004145F7">
            <w:rPr>
              <w:rStyle w:val="PlaceholderText"/>
            </w:rPr>
            <w:t>Click or tap here to enter text.</w:t>
          </w:r>
        </w:p>
      </w:docPartBody>
    </w:docPart>
    <w:docPart>
      <w:docPartPr>
        <w:name w:val="3CDDE5A03384404A8A99667C9D97A72D"/>
        <w:category>
          <w:name w:val="General"/>
          <w:gallery w:val="placeholder"/>
        </w:category>
        <w:types>
          <w:type w:val="bbPlcHdr"/>
        </w:types>
        <w:behaviors>
          <w:behavior w:val="content"/>
        </w:behaviors>
        <w:guid w:val="{7AEE8152-ADE2-413C-8922-1B447489100E}"/>
      </w:docPartPr>
      <w:docPartBody>
        <w:p w:rsidR="007A40AA" w:rsidRDefault="000724D0" w:rsidP="00F24553">
          <w:pPr>
            <w:pStyle w:val="3CDDE5A03384404A8A99667C9D97A72D"/>
          </w:pPr>
          <w:r w:rsidRPr="004145F7">
            <w:rPr>
              <w:rStyle w:val="PlaceholderText"/>
            </w:rPr>
            <w:t>Click or tap here to enter text.</w:t>
          </w:r>
        </w:p>
      </w:docPartBody>
    </w:docPart>
    <w:docPart>
      <w:docPartPr>
        <w:name w:val="F66441C881C54937BDE5201CE85F7EC4"/>
        <w:category>
          <w:name w:val="General"/>
          <w:gallery w:val="placeholder"/>
        </w:category>
        <w:types>
          <w:type w:val="bbPlcHdr"/>
        </w:types>
        <w:behaviors>
          <w:behavior w:val="content"/>
        </w:behaviors>
        <w:guid w:val="{EFC1DC2D-C769-40E4-B5F9-7470AC61C967}"/>
      </w:docPartPr>
      <w:docPartBody>
        <w:p w:rsidR="007A40AA" w:rsidRDefault="000724D0" w:rsidP="00F24553">
          <w:pPr>
            <w:pStyle w:val="F66441C881C54937BDE5201CE85F7EC4"/>
          </w:pPr>
          <w:r w:rsidRPr="004145F7">
            <w:rPr>
              <w:rStyle w:val="PlaceholderText"/>
            </w:rPr>
            <w:t>Click or tap here to enter text.</w:t>
          </w:r>
        </w:p>
      </w:docPartBody>
    </w:docPart>
    <w:docPart>
      <w:docPartPr>
        <w:name w:val="535615291AAE494598008CB897229B9D"/>
        <w:category>
          <w:name w:val="General"/>
          <w:gallery w:val="placeholder"/>
        </w:category>
        <w:types>
          <w:type w:val="bbPlcHdr"/>
        </w:types>
        <w:behaviors>
          <w:behavior w:val="content"/>
        </w:behaviors>
        <w:guid w:val="{FACDD66F-1BEB-4808-80CA-931181DC44C6}"/>
      </w:docPartPr>
      <w:docPartBody>
        <w:p w:rsidR="007A40AA" w:rsidRDefault="000724D0" w:rsidP="00F24553">
          <w:pPr>
            <w:pStyle w:val="535615291AAE494598008CB897229B9D"/>
          </w:pPr>
          <w:r w:rsidRPr="004145F7">
            <w:rPr>
              <w:rStyle w:val="PlaceholderText"/>
            </w:rPr>
            <w:t>Click or tap here to enter text.</w:t>
          </w:r>
        </w:p>
      </w:docPartBody>
    </w:docPart>
    <w:docPart>
      <w:docPartPr>
        <w:name w:val="1B55114D145A46B1BC41A8FA5A6A29E5"/>
        <w:category>
          <w:name w:val="General"/>
          <w:gallery w:val="placeholder"/>
        </w:category>
        <w:types>
          <w:type w:val="bbPlcHdr"/>
        </w:types>
        <w:behaviors>
          <w:behavior w:val="content"/>
        </w:behaviors>
        <w:guid w:val="{C84A44CE-9850-4C2B-9ACF-A54A3CE228DE}"/>
      </w:docPartPr>
      <w:docPartBody>
        <w:p w:rsidR="007A40AA" w:rsidRDefault="000724D0" w:rsidP="00F24553">
          <w:pPr>
            <w:pStyle w:val="1B55114D145A46B1BC41A8FA5A6A29E5"/>
          </w:pPr>
          <w:r w:rsidRPr="004145F7">
            <w:rPr>
              <w:rStyle w:val="PlaceholderText"/>
            </w:rPr>
            <w:t>Click or tap here to enter text.</w:t>
          </w:r>
        </w:p>
      </w:docPartBody>
    </w:docPart>
    <w:docPart>
      <w:docPartPr>
        <w:name w:val="0CE3CE5F99D34BCDAF2D9087A31AC0BD"/>
        <w:category>
          <w:name w:val="General"/>
          <w:gallery w:val="placeholder"/>
        </w:category>
        <w:types>
          <w:type w:val="bbPlcHdr"/>
        </w:types>
        <w:behaviors>
          <w:behavior w:val="content"/>
        </w:behaviors>
        <w:guid w:val="{2905141C-CC77-4397-A64A-4D85E89932BB}"/>
      </w:docPartPr>
      <w:docPartBody>
        <w:p w:rsidR="007A40AA" w:rsidRDefault="000724D0" w:rsidP="00F24553">
          <w:pPr>
            <w:pStyle w:val="0CE3CE5F99D34BCDAF2D9087A31AC0BD"/>
          </w:pPr>
          <w:r w:rsidRPr="004145F7">
            <w:rPr>
              <w:rStyle w:val="PlaceholderText"/>
            </w:rPr>
            <w:t>Click or tap here to enter text.</w:t>
          </w:r>
        </w:p>
      </w:docPartBody>
    </w:docPart>
    <w:docPart>
      <w:docPartPr>
        <w:name w:val="F7DE5F3AD68140FBAC34432AEA00DD7C"/>
        <w:category>
          <w:name w:val="General"/>
          <w:gallery w:val="placeholder"/>
        </w:category>
        <w:types>
          <w:type w:val="bbPlcHdr"/>
        </w:types>
        <w:behaviors>
          <w:behavior w:val="content"/>
        </w:behaviors>
        <w:guid w:val="{9A5F0A4A-123A-4C48-A1E4-374C00935F06}"/>
      </w:docPartPr>
      <w:docPartBody>
        <w:p w:rsidR="007A40AA" w:rsidRDefault="000724D0" w:rsidP="00F24553">
          <w:pPr>
            <w:pStyle w:val="F7DE5F3AD68140FBAC34432AEA00DD7C"/>
          </w:pPr>
          <w:r w:rsidRPr="004145F7">
            <w:rPr>
              <w:rStyle w:val="PlaceholderText"/>
            </w:rPr>
            <w:t>Click or tap here to enter text.</w:t>
          </w:r>
        </w:p>
      </w:docPartBody>
    </w:docPart>
    <w:docPart>
      <w:docPartPr>
        <w:name w:val="5FB9F2B721E34821A7D0A070F776EC03"/>
        <w:category>
          <w:name w:val="General"/>
          <w:gallery w:val="placeholder"/>
        </w:category>
        <w:types>
          <w:type w:val="bbPlcHdr"/>
        </w:types>
        <w:behaviors>
          <w:behavior w:val="content"/>
        </w:behaviors>
        <w:guid w:val="{9E3B50EA-F02B-49D7-9B08-B99B885C8F5C}"/>
      </w:docPartPr>
      <w:docPartBody>
        <w:p w:rsidR="007A40AA" w:rsidRDefault="000724D0" w:rsidP="00F24553">
          <w:pPr>
            <w:pStyle w:val="5FB9F2B721E34821A7D0A070F776EC03"/>
          </w:pPr>
          <w:r w:rsidRPr="004145F7">
            <w:rPr>
              <w:rStyle w:val="PlaceholderText"/>
            </w:rPr>
            <w:t>Click or tap here to enter text.</w:t>
          </w:r>
        </w:p>
      </w:docPartBody>
    </w:docPart>
    <w:docPart>
      <w:docPartPr>
        <w:name w:val="5C3FE04CB492480497C72D4E2E151D5E"/>
        <w:category>
          <w:name w:val="General"/>
          <w:gallery w:val="placeholder"/>
        </w:category>
        <w:types>
          <w:type w:val="bbPlcHdr"/>
        </w:types>
        <w:behaviors>
          <w:behavior w:val="content"/>
        </w:behaviors>
        <w:guid w:val="{BAC2B0F1-E537-4DA8-9F5A-07C0BAB280B4}"/>
      </w:docPartPr>
      <w:docPartBody>
        <w:p w:rsidR="007A40AA" w:rsidRDefault="000724D0" w:rsidP="00F24553">
          <w:pPr>
            <w:pStyle w:val="5C3FE04CB492480497C72D4E2E151D5E"/>
          </w:pPr>
          <w:r w:rsidRPr="004145F7">
            <w:rPr>
              <w:rStyle w:val="PlaceholderText"/>
            </w:rPr>
            <w:t>Click or tap here to enter text.</w:t>
          </w:r>
        </w:p>
      </w:docPartBody>
    </w:docPart>
    <w:docPart>
      <w:docPartPr>
        <w:name w:val="F028D57762C541389675A9C7E4774F10"/>
        <w:category>
          <w:name w:val="General"/>
          <w:gallery w:val="placeholder"/>
        </w:category>
        <w:types>
          <w:type w:val="bbPlcHdr"/>
        </w:types>
        <w:behaviors>
          <w:behavior w:val="content"/>
        </w:behaviors>
        <w:guid w:val="{58ACD3CC-C829-4BAF-AA62-CFD31B133935}"/>
      </w:docPartPr>
      <w:docPartBody>
        <w:p w:rsidR="007A40AA" w:rsidRDefault="000724D0" w:rsidP="00F24553">
          <w:pPr>
            <w:pStyle w:val="F028D57762C541389675A9C7E4774F10"/>
          </w:pPr>
          <w:r w:rsidRPr="004145F7">
            <w:rPr>
              <w:rStyle w:val="PlaceholderText"/>
            </w:rPr>
            <w:t>Click or tap here to enter text.</w:t>
          </w:r>
        </w:p>
      </w:docPartBody>
    </w:docPart>
    <w:docPart>
      <w:docPartPr>
        <w:name w:val="0E3797D191D947A89792A3FAD728E779"/>
        <w:category>
          <w:name w:val="General"/>
          <w:gallery w:val="placeholder"/>
        </w:category>
        <w:types>
          <w:type w:val="bbPlcHdr"/>
        </w:types>
        <w:behaviors>
          <w:behavior w:val="content"/>
        </w:behaviors>
        <w:guid w:val="{6C4EEADB-2A18-4D4E-97F4-0509BD603654}"/>
      </w:docPartPr>
      <w:docPartBody>
        <w:p w:rsidR="007A40AA" w:rsidRDefault="000724D0" w:rsidP="00F24553">
          <w:pPr>
            <w:pStyle w:val="0E3797D191D947A89792A3FAD728E779"/>
          </w:pPr>
          <w:r w:rsidRPr="004145F7">
            <w:rPr>
              <w:rStyle w:val="PlaceholderText"/>
            </w:rPr>
            <w:t>Click or tap here to enter text.</w:t>
          </w:r>
        </w:p>
      </w:docPartBody>
    </w:docPart>
    <w:docPart>
      <w:docPartPr>
        <w:name w:val="9558FAF0DDE744088548CB3E4B694F8C"/>
        <w:category>
          <w:name w:val="General"/>
          <w:gallery w:val="placeholder"/>
        </w:category>
        <w:types>
          <w:type w:val="bbPlcHdr"/>
        </w:types>
        <w:behaviors>
          <w:behavior w:val="content"/>
        </w:behaviors>
        <w:guid w:val="{0590AAB3-ED46-4A7C-A5FD-F2BEC4D5A139}"/>
      </w:docPartPr>
      <w:docPartBody>
        <w:p w:rsidR="007A40AA" w:rsidRDefault="000724D0" w:rsidP="00F24553">
          <w:pPr>
            <w:pStyle w:val="9558FAF0DDE744088548CB3E4B694F8C"/>
          </w:pPr>
          <w:r w:rsidRPr="004145F7">
            <w:rPr>
              <w:rStyle w:val="PlaceholderText"/>
            </w:rPr>
            <w:t>Click or tap here to enter text.</w:t>
          </w:r>
        </w:p>
      </w:docPartBody>
    </w:docPart>
    <w:docPart>
      <w:docPartPr>
        <w:name w:val="1A4C34B4FA2549B5A30A86AB2ABFF98B"/>
        <w:category>
          <w:name w:val="General"/>
          <w:gallery w:val="placeholder"/>
        </w:category>
        <w:types>
          <w:type w:val="bbPlcHdr"/>
        </w:types>
        <w:behaviors>
          <w:behavior w:val="content"/>
        </w:behaviors>
        <w:guid w:val="{472F6F19-60C1-4538-9CF2-F9B7FD2072F4}"/>
      </w:docPartPr>
      <w:docPartBody>
        <w:p w:rsidR="007A40AA" w:rsidRDefault="000724D0" w:rsidP="00F24553">
          <w:pPr>
            <w:pStyle w:val="1A4C34B4FA2549B5A30A86AB2ABFF98B"/>
          </w:pPr>
          <w:r w:rsidRPr="004145F7">
            <w:rPr>
              <w:rStyle w:val="PlaceholderText"/>
            </w:rPr>
            <w:t>Click or tap here to enter text.</w:t>
          </w:r>
        </w:p>
      </w:docPartBody>
    </w:docPart>
    <w:docPart>
      <w:docPartPr>
        <w:name w:val="67BA6439EAEF478FA17DA18C8F98CC27"/>
        <w:category>
          <w:name w:val="General"/>
          <w:gallery w:val="placeholder"/>
        </w:category>
        <w:types>
          <w:type w:val="bbPlcHdr"/>
        </w:types>
        <w:behaviors>
          <w:behavior w:val="content"/>
        </w:behaviors>
        <w:guid w:val="{AADF621F-FA31-4FCB-885A-18EC546D200D}"/>
      </w:docPartPr>
      <w:docPartBody>
        <w:p w:rsidR="007A40AA" w:rsidRDefault="000724D0" w:rsidP="00F24553">
          <w:pPr>
            <w:pStyle w:val="67BA6439EAEF478FA17DA18C8F98CC27"/>
          </w:pPr>
          <w:r w:rsidRPr="004145F7">
            <w:rPr>
              <w:rStyle w:val="PlaceholderText"/>
            </w:rPr>
            <w:t>Click or tap here to enter text.</w:t>
          </w:r>
        </w:p>
      </w:docPartBody>
    </w:docPart>
    <w:docPart>
      <w:docPartPr>
        <w:name w:val="52ED3BB79810437BACB25639F430C0C5"/>
        <w:category>
          <w:name w:val="General"/>
          <w:gallery w:val="placeholder"/>
        </w:category>
        <w:types>
          <w:type w:val="bbPlcHdr"/>
        </w:types>
        <w:behaviors>
          <w:behavior w:val="content"/>
        </w:behaviors>
        <w:guid w:val="{09A6F466-84EB-404B-B8BC-7E5047B1FA1F}"/>
      </w:docPartPr>
      <w:docPartBody>
        <w:p w:rsidR="007A40AA" w:rsidRDefault="000724D0" w:rsidP="00F24553">
          <w:pPr>
            <w:pStyle w:val="52ED3BB79810437BACB25639F430C0C5"/>
          </w:pPr>
          <w:r w:rsidRPr="004145F7">
            <w:rPr>
              <w:rStyle w:val="PlaceholderText"/>
            </w:rPr>
            <w:t>Click or tap here to enter text.</w:t>
          </w:r>
        </w:p>
      </w:docPartBody>
    </w:docPart>
    <w:docPart>
      <w:docPartPr>
        <w:name w:val="14C8CA9698E24DF1988FDC6F157A1A25"/>
        <w:category>
          <w:name w:val="General"/>
          <w:gallery w:val="placeholder"/>
        </w:category>
        <w:types>
          <w:type w:val="bbPlcHdr"/>
        </w:types>
        <w:behaviors>
          <w:behavior w:val="content"/>
        </w:behaviors>
        <w:guid w:val="{451E0A58-390B-4A68-8C8A-87F9AE0D7B70}"/>
      </w:docPartPr>
      <w:docPartBody>
        <w:p w:rsidR="007A40AA" w:rsidRDefault="000724D0" w:rsidP="00F24553">
          <w:pPr>
            <w:pStyle w:val="14C8CA9698E24DF1988FDC6F157A1A25"/>
          </w:pPr>
          <w:r w:rsidRPr="004145F7">
            <w:rPr>
              <w:rStyle w:val="PlaceholderText"/>
            </w:rPr>
            <w:t>Click or tap here to enter text.</w:t>
          </w:r>
        </w:p>
      </w:docPartBody>
    </w:docPart>
    <w:docPart>
      <w:docPartPr>
        <w:name w:val="25BC824617CF4EBCB108C6EC2FA42C0B"/>
        <w:category>
          <w:name w:val="General"/>
          <w:gallery w:val="placeholder"/>
        </w:category>
        <w:types>
          <w:type w:val="bbPlcHdr"/>
        </w:types>
        <w:behaviors>
          <w:behavior w:val="content"/>
        </w:behaviors>
        <w:guid w:val="{F75D1B4D-18DD-42EE-8C1F-F50A062AF6C3}"/>
      </w:docPartPr>
      <w:docPartBody>
        <w:p w:rsidR="007A40AA" w:rsidRDefault="000724D0" w:rsidP="00F24553">
          <w:pPr>
            <w:pStyle w:val="25BC824617CF4EBCB108C6EC2FA42C0B"/>
          </w:pPr>
          <w:r w:rsidRPr="004145F7">
            <w:rPr>
              <w:rStyle w:val="PlaceholderText"/>
            </w:rPr>
            <w:t>Click or tap here to enter text.</w:t>
          </w:r>
        </w:p>
      </w:docPartBody>
    </w:docPart>
    <w:docPart>
      <w:docPartPr>
        <w:name w:val="4BE6493A8A9C4048AE38428B1CB21873"/>
        <w:category>
          <w:name w:val="General"/>
          <w:gallery w:val="placeholder"/>
        </w:category>
        <w:types>
          <w:type w:val="bbPlcHdr"/>
        </w:types>
        <w:behaviors>
          <w:behavior w:val="content"/>
        </w:behaviors>
        <w:guid w:val="{A0E7B883-3788-467C-9A20-7D885EBB83E5}"/>
      </w:docPartPr>
      <w:docPartBody>
        <w:p w:rsidR="007A40AA" w:rsidRDefault="000724D0" w:rsidP="00F24553">
          <w:pPr>
            <w:pStyle w:val="4BE6493A8A9C4048AE38428B1CB21873"/>
          </w:pPr>
          <w:r w:rsidRPr="004145F7">
            <w:rPr>
              <w:rStyle w:val="PlaceholderText"/>
            </w:rPr>
            <w:t>Click or tap here to enter text.</w:t>
          </w:r>
        </w:p>
      </w:docPartBody>
    </w:docPart>
    <w:docPart>
      <w:docPartPr>
        <w:name w:val="688DE5F1209E40AD829458F68F5AC2E1"/>
        <w:category>
          <w:name w:val="General"/>
          <w:gallery w:val="placeholder"/>
        </w:category>
        <w:types>
          <w:type w:val="bbPlcHdr"/>
        </w:types>
        <w:behaviors>
          <w:behavior w:val="content"/>
        </w:behaviors>
        <w:guid w:val="{2D34CF63-48F5-4B33-9C2D-DC99553BFBAF}"/>
      </w:docPartPr>
      <w:docPartBody>
        <w:p w:rsidR="007A40AA" w:rsidRDefault="000724D0" w:rsidP="00F24553">
          <w:pPr>
            <w:pStyle w:val="688DE5F1209E40AD829458F68F5AC2E1"/>
          </w:pPr>
          <w:r w:rsidRPr="004145F7">
            <w:rPr>
              <w:rStyle w:val="PlaceholderText"/>
            </w:rPr>
            <w:t>Click or tap here to enter text.</w:t>
          </w:r>
        </w:p>
      </w:docPartBody>
    </w:docPart>
    <w:docPart>
      <w:docPartPr>
        <w:name w:val="9665A79C44124CBEABF69502B8356249"/>
        <w:category>
          <w:name w:val="General"/>
          <w:gallery w:val="placeholder"/>
        </w:category>
        <w:types>
          <w:type w:val="bbPlcHdr"/>
        </w:types>
        <w:behaviors>
          <w:behavior w:val="content"/>
        </w:behaviors>
        <w:guid w:val="{9916EF93-AE9C-4329-ACAE-9A9D76FC4D56}"/>
      </w:docPartPr>
      <w:docPartBody>
        <w:p w:rsidR="007A40AA" w:rsidRDefault="000724D0" w:rsidP="00F24553">
          <w:pPr>
            <w:pStyle w:val="9665A79C44124CBEABF69502B8356249"/>
          </w:pPr>
          <w:r w:rsidRPr="004145F7">
            <w:rPr>
              <w:rStyle w:val="PlaceholderText"/>
            </w:rPr>
            <w:t>Click or tap here to enter text.</w:t>
          </w:r>
        </w:p>
      </w:docPartBody>
    </w:docPart>
    <w:docPart>
      <w:docPartPr>
        <w:name w:val="B201FA9CC208424AACC417863B2A2A60"/>
        <w:category>
          <w:name w:val="General"/>
          <w:gallery w:val="placeholder"/>
        </w:category>
        <w:types>
          <w:type w:val="bbPlcHdr"/>
        </w:types>
        <w:behaviors>
          <w:behavior w:val="content"/>
        </w:behaviors>
        <w:guid w:val="{2DDCC6B3-57AB-40B7-A786-9EEA5D094725}"/>
      </w:docPartPr>
      <w:docPartBody>
        <w:p w:rsidR="007A40AA" w:rsidRDefault="000724D0" w:rsidP="00F24553">
          <w:pPr>
            <w:pStyle w:val="B201FA9CC208424AACC417863B2A2A60"/>
          </w:pPr>
          <w:r w:rsidRPr="004145F7">
            <w:rPr>
              <w:rStyle w:val="PlaceholderText"/>
            </w:rPr>
            <w:t>Click or tap here to enter text.</w:t>
          </w:r>
        </w:p>
      </w:docPartBody>
    </w:docPart>
    <w:docPart>
      <w:docPartPr>
        <w:name w:val="DD2578E646694C928458D1BE45881BBF"/>
        <w:category>
          <w:name w:val="General"/>
          <w:gallery w:val="placeholder"/>
        </w:category>
        <w:types>
          <w:type w:val="bbPlcHdr"/>
        </w:types>
        <w:behaviors>
          <w:behavior w:val="content"/>
        </w:behaviors>
        <w:guid w:val="{B5DD172D-349A-4019-8574-86128E5CC595}"/>
      </w:docPartPr>
      <w:docPartBody>
        <w:p w:rsidR="007A40AA" w:rsidRDefault="000724D0" w:rsidP="00F24553">
          <w:pPr>
            <w:pStyle w:val="DD2578E646694C928458D1BE45881BBF"/>
          </w:pPr>
          <w:r w:rsidRPr="004145F7">
            <w:rPr>
              <w:rStyle w:val="PlaceholderText"/>
            </w:rPr>
            <w:t>Click or tap here to enter text.</w:t>
          </w:r>
        </w:p>
      </w:docPartBody>
    </w:docPart>
    <w:docPart>
      <w:docPartPr>
        <w:name w:val="4BBA824A8F514355B0505990068F7881"/>
        <w:category>
          <w:name w:val="General"/>
          <w:gallery w:val="placeholder"/>
        </w:category>
        <w:types>
          <w:type w:val="bbPlcHdr"/>
        </w:types>
        <w:behaviors>
          <w:behavior w:val="content"/>
        </w:behaviors>
        <w:guid w:val="{E1CEB733-8865-40A6-A9D0-AA0849D3029C}"/>
      </w:docPartPr>
      <w:docPartBody>
        <w:p w:rsidR="007A40AA" w:rsidRDefault="000724D0" w:rsidP="00F24553">
          <w:pPr>
            <w:pStyle w:val="4BBA824A8F514355B0505990068F7881"/>
          </w:pPr>
          <w:r w:rsidRPr="004145F7">
            <w:rPr>
              <w:rStyle w:val="PlaceholderText"/>
            </w:rPr>
            <w:t>Click or tap here to enter text.</w:t>
          </w:r>
        </w:p>
      </w:docPartBody>
    </w:docPart>
    <w:docPart>
      <w:docPartPr>
        <w:name w:val="B5708C03B1AC4B5FAD128164C4DB25AE"/>
        <w:category>
          <w:name w:val="General"/>
          <w:gallery w:val="placeholder"/>
        </w:category>
        <w:types>
          <w:type w:val="bbPlcHdr"/>
        </w:types>
        <w:behaviors>
          <w:behavior w:val="content"/>
        </w:behaviors>
        <w:guid w:val="{59F083EC-6338-4CEA-B347-EABC786F1B20}"/>
      </w:docPartPr>
      <w:docPartBody>
        <w:p w:rsidR="007A40AA" w:rsidRDefault="000724D0" w:rsidP="00F24553">
          <w:pPr>
            <w:pStyle w:val="B5708C03B1AC4B5FAD128164C4DB25AE"/>
          </w:pPr>
          <w:r w:rsidRPr="004145F7">
            <w:rPr>
              <w:rStyle w:val="PlaceholderText"/>
            </w:rPr>
            <w:t>Click or tap here to enter text.</w:t>
          </w:r>
        </w:p>
      </w:docPartBody>
    </w:docPart>
    <w:docPart>
      <w:docPartPr>
        <w:name w:val="97F43F3F407B4CFAA5763EF0CACC7203"/>
        <w:category>
          <w:name w:val="General"/>
          <w:gallery w:val="placeholder"/>
        </w:category>
        <w:types>
          <w:type w:val="bbPlcHdr"/>
        </w:types>
        <w:behaviors>
          <w:behavior w:val="content"/>
        </w:behaviors>
        <w:guid w:val="{78F191E1-B087-4E47-ACFE-B95DC8F441E5}"/>
      </w:docPartPr>
      <w:docPartBody>
        <w:p w:rsidR="007A40AA" w:rsidRDefault="000724D0" w:rsidP="00F24553">
          <w:pPr>
            <w:pStyle w:val="97F43F3F407B4CFAA5763EF0CACC7203"/>
          </w:pPr>
          <w:r w:rsidRPr="004145F7">
            <w:rPr>
              <w:rStyle w:val="PlaceholderText"/>
            </w:rPr>
            <w:t>Click or tap here to enter text.</w:t>
          </w:r>
        </w:p>
      </w:docPartBody>
    </w:docPart>
    <w:docPart>
      <w:docPartPr>
        <w:name w:val="7B77541BF787461780467275A3DAE82D"/>
        <w:category>
          <w:name w:val="General"/>
          <w:gallery w:val="placeholder"/>
        </w:category>
        <w:types>
          <w:type w:val="bbPlcHdr"/>
        </w:types>
        <w:behaviors>
          <w:behavior w:val="content"/>
        </w:behaviors>
        <w:guid w:val="{CDCABC72-9D2F-47B6-AF64-A675312F0847}"/>
      </w:docPartPr>
      <w:docPartBody>
        <w:p w:rsidR="007A40AA" w:rsidRDefault="000724D0" w:rsidP="00F24553">
          <w:pPr>
            <w:pStyle w:val="7B77541BF787461780467275A3DAE82D"/>
          </w:pPr>
          <w:r w:rsidRPr="004145F7">
            <w:rPr>
              <w:rStyle w:val="PlaceholderText"/>
            </w:rPr>
            <w:t>Click or tap here to enter text.</w:t>
          </w:r>
        </w:p>
      </w:docPartBody>
    </w:docPart>
    <w:docPart>
      <w:docPartPr>
        <w:name w:val="F8CF582EA908469A937695F074A67B34"/>
        <w:category>
          <w:name w:val="General"/>
          <w:gallery w:val="placeholder"/>
        </w:category>
        <w:types>
          <w:type w:val="bbPlcHdr"/>
        </w:types>
        <w:behaviors>
          <w:behavior w:val="content"/>
        </w:behaviors>
        <w:guid w:val="{77A73F1F-C89A-426A-9E54-6F03E47A22BD}"/>
      </w:docPartPr>
      <w:docPartBody>
        <w:p w:rsidR="007A40AA" w:rsidRDefault="000724D0" w:rsidP="00F24553">
          <w:pPr>
            <w:pStyle w:val="F8CF582EA908469A937695F074A67B34"/>
          </w:pPr>
          <w:r w:rsidRPr="004145F7">
            <w:rPr>
              <w:rStyle w:val="PlaceholderText"/>
            </w:rPr>
            <w:t>Click or tap here to enter text.</w:t>
          </w:r>
        </w:p>
      </w:docPartBody>
    </w:docPart>
    <w:docPart>
      <w:docPartPr>
        <w:name w:val="537F7FAE2AE146ED8089363E5FE3296F"/>
        <w:category>
          <w:name w:val="General"/>
          <w:gallery w:val="placeholder"/>
        </w:category>
        <w:types>
          <w:type w:val="bbPlcHdr"/>
        </w:types>
        <w:behaviors>
          <w:behavior w:val="content"/>
        </w:behaviors>
        <w:guid w:val="{1B836FF2-F26E-4745-A307-CC8C11A6B519}"/>
      </w:docPartPr>
      <w:docPartBody>
        <w:p w:rsidR="007A40AA" w:rsidRDefault="000724D0" w:rsidP="00F24553">
          <w:pPr>
            <w:pStyle w:val="537F7FAE2AE146ED8089363E5FE3296F"/>
          </w:pPr>
          <w:r w:rsidRPr="004145F7">
            <w:rPr>
              <w:rStyle w:val="PlaceholderText"/>
            </w:rPr>
            <w:t>Click or tap here to enter text.</w:t>
          </w:r>
        </w:p>
      </w:docPartBody>
    </w:docPart>
    <w:docPart>
      <w:docPartPr>
        <w:name w:val="A00A71D0861347179C5D24CB70C9BB62"/>
        <w:category>
          <w:name w:val="General"/>
          <w:gallery w:val="placeholder"/>
        </w:category>
        <w:types>
          <w:type w:val="bbPlcHdr"/>
        </w:types>
        <w:behaviors>
          <w:behavior w:val="content"/>
        </w:behaviors>
        <w:guid w:val="{0A963478-971F-4BB0-9B4F-6F6B15EE06AE}"/>
      </w:docPartPr>
      <w:docPartBody>
        <w:p w:rsidR="007A40AA" w:rsidRDefault="000724D0" w:rsidP="00F24553">
          <w:pPr>
            <w:pStyle w:val="A00A71D0861347179C5D24CB70C9BB62"/>
          </w:pPr>
          <w:r w:rsidRPr="004145F7">
            <w:rPr>
              <w:rStyle w:val="PlaceholderText"/>
            </w:rPr>
            <w:t>Click or tap here to enter text.</w:t>
          </w:r>
        </w:p>
      </w:docPartBody>
    </w:docPart>
    <w:docPart>
      <w:docPartPr>
        <w:name w:val="25D8104DE9834F928385D6F0D7F4D603"/>
        <w:category>
          <w:name w:val="General"/>
          <w:gallery w:val="placeholder"/>
        </w:category>
        <w:types>
          <w:type w:val="bbPlcHdr"/>
        </w:types>
        <w:behaviors>
          <w:behavior w:val="content"/>
        </w:behaviors>
        <w:guid w:val="{B5E12CE8-FA44-4F93-BA9A-1E7A0D86A9D6}"/>
      </w:docPartPr>
      <w:docPartBody>
        <w:p w:rsidR="007A40AA" w:rsidRDefault="000724D0" w:rsidP="00F24553">
          <w:pPr>
            <w:pStyle w:val="25D8104DE9834F928385D6F0D7F4D603"/>
          </w:pPr>
          <w:r w:rsidRPr="004145F7">
            <w:rPr>
              <w:rStyle w:val="PlaceholderText"/>
            </w:rPr>
            <w:t>Click or tap here to enter text.</w:t>
          </w:r>
        </w:p>
      </w:docPartBody>
    </w:docPart>
    <w:docPart>
      <w:docPartPr>
        <w:name w:val="58ED04C5586E450C8057092C1CD3D559"/>
        <w:category>
          <w:name w:val="General"/>
          <w:gallery w:val="placeholder"/>
        </w:category>
        <w:types>
          <w:type w:val="bbPlcHdr"/>
        </w:types>
        <w:behaviors>
          <w:behavior w:val="content"/>
        </w:behaviors>
        <w:guid w:val="{BCE5EA8A-3F63-4B2B-9AEA-7E81E315B055}"/>
      </w:docPartPr>
      <w:docPartBody>
        <w:p w:rsidR="007A40AA" w:rsidRDefault="000724D0" w:rsidP="00F24553">
          <w:pPr>
            <w:pStyle w:val="58ED04C5586E450C8057092C1CD3D559"/>
          </w:pPr>
          <w:r w:rsidRPr="004145F7">
            <w:rPr>
              <w:rStyle w:val="PlaceholderText"/>
            </w:rPr>
            <w:t>Click or tap here to enter text.</w:t>
          </w:r>
        </w:p>
      </w:docPartBody>
    </w:docPart>
    <w:docPart>
      <w:docPartPr>
        <w:name w:val="5F1A4CAD20F143CF97112EFA825CC08F"/>
        <w:category>
          <w:name w:val="General"/>
          <w:gallery w:val="placeholder"/>
        </w:category>
        <w:types>
          <w:type w:val="bbPlcHdr"/>
        </w:types>
        <w:behaviors>
          <w:behavior w:val="content"/>
        </w:behaviors>
        <w:guid w:val="{62EF6CF9-BA0E-41C7-B306-FE136F1A87B7}"/>
      </w:docPartPr>
      <w:docPartBody>
        <w:p w:rsidR="007A40AA" w:rsidRDefault="000724D0" w:rsidP="00F24553">
          <w:pPr>
            <w:pStyle w:val="5F1A4CAD20F143CF97112EFA825CC08F"/>
          </w:pPr>
          <w:r w:rsidRPr="004145F7">
            <w:rPr>
              <w:rStyle w:val="PlaceholderText"/>
            </w:rPr>
            <w:t>Click or tap here to enter text.</w:t>
          </w:r>
        </w:p>
      </w:docPartBody>
    </w:docPart>
    <w:docPart>
      <w:docPartPr>
        <w:name w:val="6ED575C5C7344995AEC5A0EDE21E95F6"/>
        <w:category>
          <w:name w:val="General"/>
          <w:gallery w:val="placeholder"/>
        </w:category>
        <w:types>
          <w:type w:val="bbPlcHdr"/>
        </w:types>
        <w:behaviors>
          <w:behavior w:val="content"/>
        </w:behaviors>
        <w:guid w:val="{D2D8E186-AEA9-4E92-9B63-80C71E1465C5}"/>
      </w:docPartPr>
      <w:docPartBody>
        <w:p w:rsidR="007A40AA" w:rsidRDefault="000724D0" w:rsidP="00F24553">
          <w:pPr>
            <w:pStyle w:val="6ED575C5C7344995AEC5A0EDE21E95F6"/>
          </w:pPr>
          <w:r w:rsidRPr="004145F7">
            <w:rPr>
              <w:rStyle w:val="PlaceholderText"/>
            </w:rPr>
            <w:t>Click or tap here to enter text.</w:t>
          </w:r>
        </w:p>
      </w:docPartBody>
    </w:docPart>
    <w:docPart>
      <w:docPartPr>
        <w:name w:val="CCF142BF1B23497F829CCC0C2D9D11C9"/>
        <w:category>
          <w:name w:val="General"/>
          <w:gallery w:val="placeholder"/>
        </w:category>
        <w:types>
          <w:type w:val="bbPlcHdr"/>
        </w:types>
        <w:behaviors>
          <w:behavior w:val="content"/>
        </w:behaviors>
        <w:guid w:val="{52D557E9-D96B-4D48-88D6-54ABD7BFEA0C}"/>
      </w:docPartPr>
      <w:docPartBody>
        <w:p w:rsidR="007A40AA" w:rsidRDefault="000724D0" w:rsidP="00F24553">
          <w:pPr>
            <w:pStyle w:val="CCF142BF1B23497F829CCC0C2D9D11C9"/>
          </w:pPr>
          <w:r w:rsidRPr="004145F7">
            <w:rPr>
              <w:rStyle w:val="PlaceholderText"/>
            </w:rPr>
            <w:t>Click or tap here to enter text.</w:t>
          </w:r>
        </w:p>
      </w:docPartBody>
    </w:docPart>
    <w:docPart>
      <w:docPartPr>
        <w:name w:val="B7796DD1861449A9AA730F6D99671D99"/>
        <w:category>
          <w:name w:val="General"/>
          <w:gallery w:val="placeholder"/>
        </w:category>
        <w:types>
          <w:type w:val="bbPlcHdr"/>
        </w:types>
        <w:behaviors>
          <w:behavior w:val="content"/>
        </w:behaviors>
        <w:guid w:val="{C4E82DDB-EA55-49A3-A63A-2E58497C468B}"/>
      </w:docPartPr>
      <w:docPartBody>
        <w:p w:rsidR="007A40AA" w:rsidRDefault="000724D0" w:rsidP="00F24553">
          <w:pPr>
            <w:pStyle w:val="B7796DD1861449A9AA730F6D99671D99"/>
          </w:pPr>
          <w:r w:rsidRPr="004145F7">
            <w:rPr>
              <w:rStyle w:val="PlaceholderText"/>
            </w:rPr>
            <w:t>Click or tap here to enter text.</w:t>
          </w:r>
        </w:p>
      </w:docPartBody>
    </w:docPart>
    <w:docPart>
      <w:docPartPr>
        <w:name w:val="A9281520923E469BA96E814E9CE5E09A"/>
        <w:category>
          <w:name w:val="General"/>
          <w:gallery w:val="placeholder"/>
        </w:category>
        <w:types>
          <w:type w:val="bbPlcHdr"/>
        </w:types>
        <w:behaviors>
          <w:behavior w:val="content"/>
        </w:behaviors>
        <w:guid w:val="{25A239A5-9F55-4F5C-855F-AF00D91DE99D}"/>
      </w:docPartPr>
      <w:docPartBody>
        <w:p w:rsidR="007A40AA" w:rsidRDefault="000724D0" w:rsidP="00F24553">
          <w:pPr>
            <w:pStyle w:val="A9281520923E469BA96E814E9CE5E09A"/>
          </w:pPr>
          <w:r w:rsidRPr="004145F7">
            <w:rPr>
              <w:rStyle w:val="PlaceholderText"/>
            </w:rPr>
            <w:t>Click or tap here to enter text.</w:t>
          </w:r>
        </w:p>
      </w:docPartBody>
    </w:docPart>
    <w:docPart>
      <w:docPartPr>
        <w:name w:val="53D1F1BEFE1F459599BE205CF5CA24F0"/>
        <w:category>
          <w:name w:val="General"/>
          <w:gallery w:val="placeholder"/>
        </w:category>
        <w:types>
          <w:type w:val="bbPlcHdr"/>
        </w:types>
        <w:behaviors>
          <w:behavior w:val="content"/>
        </w:behaviors>
        <w:guid w:val="{FB636EFC-7E74-423A-9821-F444D81C6C96}"/>
      </w:docPartPr>
      <w:docPartBody>
        <w:p w:rsidR="007A40AA" w:rsidRDefault="000724D0" w:rsidP="00F24553">
          <w:pPr>
            <w:pStyle w:val="53D1F1BEFE1F459599BE205CF5CA24F0"/>
          </w:pPr>
          <w:r w:rsidRPr="004145F7">
            <w:rPr>
              <w:rStyle w:val="PlaceholderText"/>
            </w:rPr>
            <w:t>Click or tap here to enter text.</w:t>
          </w:r>
        </w:p>
      </w:docPartBody>
    </w:docPart>
    <w:docPart>
      <w:docPartPr>
        <w:name w:val="3CDD43DC74214880874C752A7994A947"/>
        <w:category>
          <w:name w:val="General"/>
          <w:gallery w:val="placeholder"/>
        </w:category>
        <w:types>
          <w:type w:val="bbPlcHdr"/>
        </w:types>
        <w:behaviors>
          <w:behavior w:val="content"/>
        </w:behaviors>
        <w:guid w:val="{256D04CF-D57E-4836-91E6-D581157E2AAC}"/>
      </w:docPartPr>
      <w:docPartBody>
        <w:p w:rsidR="007A40AA" w:rsidRDefault="000724D0" w:rsidP="00F24553">
          <w:pPr>
            <w:pStyle w:val="3CDD43DC74214880874C752A7994A947"/>
          </w:pPr>
          <w:r w:rsidRPr="004145F7">
            <w:rPr>
              <w:rStyle w:val="PlaceholderText"/>
            </w:rPr>
            <w:t>Click or tap here to enter text.</w:t>
          </w:r>
        </w:p>
      </w:docPartBody>
    </w:docPart>
    <w:docPart>
      <w:docPartPr>
        <w:name w:val="C1E83061423144818EE42BCF952AD0B5"/>
        <w:category>
          <w:name w:val="General"/>
          <w:gallery w:val="placeholder"/>
        </w:category>
        <w:types>
          <w:type w:val="bbPlcHdr"/>
        </w:types>
        <w:behaviors>
          <w:behavior w:val="content"/>
        </w:behaviors>
        <w:guid w:val="{37AC8769-C1CD-4F11-80D0-F5F9ACB1D949}"/>
      </w:docPartPr>
      <w:docPartBody>
        <w:p w:rsidR="007A40AA" w:rsidRDefault="000724D0" w:rsidP="00F24553">
          <w:pPr>
            <w:pStyle w:val="C1E83061423144818EE42BCF952AD0B5"/>
          </w:pPr>
          <w:r w:rsidRPr="004145F7">
            <w:rPr>
              <w:rStyle w:val="PlaceholderText"/>
            </w:rPr>
            <w:t>Click or tap here to enter text.</w:t>
          </w:r>
        </w:p>
      </w:docPartBody>
    </w:docPart>
    <w:docPart>
      <w:docPartPr>
        <w:name w:val="BFB8CD0043964180839B35A86A8AA545"/>
        <w:category>
          <w:name w:val="General"/>
          <w:gallery w:val="placeholder"/>
        </w:category>
        <w:types>
          <w:type w:val="bbPlcHdr"/>
        </w:types>
        <w:behaviors>
          <w:behavior w:val="content"/>
        </w:behaviors>
        <w:guid w:val="{155BDD19-B0DB-490B-A1B5-1B4563187702}"/>
      </w:docPartPr>
      <w:docPartBody>
        <w:p w:rsidR="007A40AA" w:rsidRDefault="000724D0" w:rsidP="00F24553">
          <w:pPr>
            <w:pStyle w:val="BFB8CD0043964180839B35A86A8AA545"/>
          </w:pPr>
          <w:r w:rsidRPr="004145F7">
            <w:rPr>
              <w:rStyle w:val="PlaceholderText"/>
            </w:rPr>
            <w:t>Click or tap here to enter text.</w:t>
          </w:r>
        </w:p>
      </w:docPartBody>
    </w:docPart>
    <w:docPart>
      <w:docPartPr>
        <w:name w:val="1C696989C89E4032B33A644AD85B67CE"/>
        <w:category>
          <w:name w:val="General"/>
          <w:gallery w:val="placeholder"/>
        </w:category>
        <w:types>
          <w:type w:val="bbPlcHdr"/>
        </w:types>
        <w:behaviors>
          <w:behavior w:val="content"/>
        </w:behaviors>
        <w:guid w:val="{A234334C-3C4B-42E6-9F10-F908C9F2B7CB}"/>
      </w:docPartPr>
      <w:docPartBody>
        <w:p w:rsidR="007A40AA" w:rsidRDefault="000724D0" w:rsidP="00F24553">
          <w:pPr>
            <w:pStyle w:val="1C696989C89E4032B33A644AD85B67CE"/>
          </w:pPr>
          <w:r w:rsidRPr="004145F7">
            <w:rPr>
              <w:rStyle w:val="PlaceholderText"/>
            </w:rPr>
            <w:t>Click or tap here to enter text.</w:t>
          </w:r>
        </w:p>
      </w:docPartBody>
    </w:docPart>
    <w:docPart>
      <w:docPartPr>
        <w:name w:val="0FBF24AA3C1A4BF6A019C0051766C80C"/>
        <w:category>
          <w:name w:val="General"/>
          <w:gallery w:val="placeholder"/>
        </w:category>
        <w:types>
          <w:type w:val="bbPlcHdr"/>
        </w:types>
        <w:behaviors>
          <w:behavior w:val="content"/>
        </w:behaviors>
        <w:guid w:val="{8567FDA2-BE87-493A-9CB7-7345FB480644}"/>
      </w:docPartPr>
      <w:docPartBody>
        <w:p w:rsidR="007A40AA" w:rsidRDefault="000724D0" w:rsidP="00F24553">
          <w:pPr>
            <w:pStyle w:val="0FBF24AA3C1A4BF6A019C0051766C80C"/>
          </w:pPr>
          <w:r w:rsidRPr="004145F7">
            <w:rPr>
              <w:rStyle w:val="PlaceholderText"/>
            </w:rPr>
            <w:t>Click or tap here to enter text.</w:t>
          </w:r>
        </w:p>
      </w:docPartBody>
    </w:docPart>
    <w:docPart>
      <w:docPartPr>
        <w:name w:val="79BC93B490D04DBE913B91542F463662"/>
        <w:category>
          <w:name w:val="General"/>
          <w:gallery w:val="placeholder"/>
        </w:category>
        <w:types>
          <w:type w:val="bbPlcHdr"/>
        </w:types>
        <w:behaviors>
          <w:behavior w:val="content"/>
        </w:behaviors>
        <w:guid w:val="{F1AD1046-6365-43BA-BE5D-05E8AF784CD0}"/>
      </w:docPartPr>
      <w:docPartBody>
        <w:p w:rsidR="007A40AA" w:rsidRDefault="000724D0" w:rsidP="00F24553">
          <w:pPr>
            <w:pStyle w:val="79BC93B490D04DBE913B91542F463662"/>
          </w:pPr>
          <w:r w:rsidRPr="004145F7">
            <w:rPr>
              <w:rStyle w:val="PlaceholderText"/>
            </w:rPr>
            <w:t>Click or tap here to enter text.</w:t>
          </w:r>
        </w:p>
      </w:docPartBody>
    </w:docPart>
    <w:docPart>
      <w:docPartPr>
        <w:name w:val="73B96DA578B84888A921BC24C1975A77"/>
        <w:category>
          <w:name w:val="General"/>
          <w:gallery w:val="placeholder"/>
        </w:category>
        <w:types>
          <w:type w:val="bbPlcHdr"/>
        </w:types>
        <w:behaviors>
          <w:behavior w:val="content"/>
        </w:behaviors>
        <w:guid w:val="{4829CDCA-9A51-4A8F-B0D4-C1DFC03B33DF}"/>
      </w:docPartPr>
      <w:docPartBody>
        <w:p w:rsidR="007A40AA" w:rsidRDefault="000724D0" w:rsidP="00F24553">
          <w:pPr>
            <w:pStyle w:val="73B96DA578B84888A921BC24C1975A77"/>
          </w:pPr>
          <w:r w:rsidRPr="004145F7">
            <w:rPr>
              <w:rStyle w:val="PlaceholderText"/>
            </w:rPr>
            <w:t>Click or tap here to enter text.</w:t>
          </w:r>
        </w:p>
      </w:docPartBody>
    </w:docPart>
    <w:docPart>
      <w:docPartPr>
        <w:name w:val="07AD9D050FD84076AA8F091664C4FD44"/>
        <w:category>
          <w:name w:val="General"/>
          <w:gallery w:val="placeholder"/>
        </w:category>
        <w:types>
          <w:type w:val="bbPlcHdr"/>
        </w:types>
        <w:behaviors>
          <w:behavior w:val="content"/>
        </w:behaviors>
        <w:guid w:val="{A2E51ABC-4A5E-4039-82D3-C00A0D18B68D}"/>
      </w:docPartPr>
      <w:docPartBody>
        <w:p w:rsidR="007A40AA" w:rsidRDefault="000724D0" w:rsidP="00F24553">
          <w:pPr>
            <w:pStyle w:val="07AD9D050FD84076AA8F091664C4FD44"/>
          </w:pPr>
          <w:r w:rsidRPr="004145F7">
            <w:rPr>
              <w:rStyle w:val="PlaceholderText"/>
            </w:rPr>
            <w:t>Click or tap here to enter text.</w:t>
          </w:r>
        </w:p>
      </w:docPartBody>
    </w:docPart>
    <w:docPart>
      <w:docPartPr>
        <w:name w:val="D467699DBC2E4B0B846E12DCC7BC8086"/>
        <w:category>
          <w:name w:val="General"/>
          <w:gallery w:val="placeholder"/>
        </w:category>
        <w:types>
          <w:type w:val="bbPlcHdr"/>
        </w:types>
        <w:behaviors>
          <w:behavior w:val="content"/>
        </w:behaviors>
        <w:guid w:val="{32BEDF38-9371-4F4F-84FD-25A979D4E6F6}"/>
      </w:docPartPr>
      <w:docPartBody>
        <w:p w:rsidR="007A40AA" w:rsidRDefault="000724D0" w:rsidP="00F24553">
          <w:pPr>
            <w:pStyle w:val="D467699DBC2E4B0B846E12DCC7BC8086"/>
          </w:pPr>
          <w:r w:rsidRPr="004145F7">
            <w:rPr>
              <w:rStyle w:val="PlaceholderText"/>
            </w:rPr>
            <w:t>Click or tap here to enter text.</w:t>
          </w:r>
        </w:p>
      </w:docPartBody>
    </w:docPart>
    <w:docPart>
      <w:docPartPr>
        <w:name w:val="4DE1085D58B54888A365C505476BBDBB"/>
        <w:category>
          <w:name w:val="General"/>
          <w:gallery w:val="placeholder"/>
        </w:category>
        <w:types>
          <w:type w:val="bbPlcHdr"/>
        </w:types>
        <w:behaviors>
          <w:behavior w:val="content"/>
        </w:behaviors>
        <w:guid w:val="{6B7E73C5-01E2-47A1-AEA5-8DD7980F687E}"/>
      </w:docPartPr>
      <w:docPartBody>
        <w:p w:rsidR="007A40AA" w:rsidRDefault="000724D0" w:rsidP="00F24553">
          <w:pPr>
            <w:pStyle w:val="4DE1085D58B54888A365C505476BBDBB"/>
          </w:pPr>
          <w:r w:rsidRPr="004145F7">
            <w:rPr>
              <w:rStyle w:val="PlaceholderText"/>
            </w:rPr>
            <w:t>Click or tap here to enter text.</w:t>
          </w:r>
        </w:p>
      </w:docPartBody>
    </w:docPart>
    <w:docPart>
      <w:docPartPr>
        <w:name w:val="38DC6C910B1F40D99C121AA7202BA166"/>
        <w:category>
          <w:name w:val="General"/>
          <w:gallery w:val="placeholder"/>
        </w:category>
        <w:types>
          <w:type w:val="bbPlcHdr"/>
        </w:types>
        <w:behaviors>
          <w:behavior w:val="content"/>
        </w:behaviors>
        <w:guid w:val="{8DEF1059-1B78-420B-9803-9CCC81EB9F98}"/>
      </w:docPartPr>
      <w:docPartBody>
        <w:p w:rsidR="007A40AA" w:rsidRDefault="000724D0" w:rsidP="00F24553">
          <w:pPr>
            <w:pStyle w:val="38DC6C910B1F40D99C121AA7202BA166"/>
          </w:pPr>
          <w:r w:rsidRPr="004145F7">
            <w:rPr>
              <w:rStyle w:val="PlaceholderText"/>
            </w:rPr>
            <w:t>Click or tap here to enter text.</w:t>
          </w:r>
        </w:p>
      </w:docPartBody>
    </w:docPart>
    <w:docPart>
      <w:docPartPr>
        <w:name w:val="09517C17B0284F02A70E3965B62F0604"/>
        <w:category>
          <w:name w:val="General"/>
          <w:gallery w:val="placeholder"/>
        </w:category>
        <w:types>
          <w:type w:val="bbPlcHdr"/>
        </w:types>
        <w:behaviors>
          <w:behavior w:val="content"/>
        </w:behaviors>
        <w:guid w:val="{CB1596D3-3FA5-4584-B220-119D6E18B52F}"/>
      </w:docPartPr>
      <w:docPartBody>
        <w:p w:rsidR="007A40AA" w:rsidRDefault="000724D0" w:rsidP="00F24553">
          <w:pPr>
            <w:pStyle w:val="09517C17B0284F02A70E3965B62F0604"/>
          </w:pPr>
          <w:r w:rsidRPr="004145F7">
            <w:rPr>
              <w:rStyle w:val="PlaceholderText"/>
            </w:rPr>
            <w:t>Click or tap here to enter text.</w:t>
          </w:r>
        </w:p>
      </w:docPartBody>
    </w:docPart>
    <w:docPart>
      <w:docPartPr>
        <w:name w:val="BE63D5D2E0A3442698AF2BBC5015D50E"/>
        <w:category>
          <w:name w:val="General"/>
          <w:gallery w:val="placeholder"/>
        </w:category>
        <w:types>
          <w:type w:val="bbPlcHdr"/>
        </w:types>
        <w:behaviors>
          <w:behavior w:val="content"/>
        </w:behaviors>
        <w:guid w:val="{31F5F293-947B-430B-86C1-BD1021E15721}"/>
      </w:docPartPr>
      <w:docPartBody>
        <w:p w:rsidR="007A40AA" w:rsidRDefault="000724D0" w:rsidP="00F24553">
          <w:pPr>
            <w:pStyle w:val="BE63D5D2E0A3442698AF2BBC5015D50E"/>
          </w:pPr>
          <w:r w:rsidRPr="004145F7">
            <w:rPr>
              <w:rStyle w:val="PlaceholderText"/>
            </w:rPr>
            <w:t>Click or tap here to enter text.</w:t>
          </w:r>
        </w:p>
      </w:docPartBody>
    </w:docPart>
    <w:docPart>
      <w:docPartPr>
        <w:name w:val="7FFD24E396E144948054E98CF762192B"/>
        <w:category>
          <w:name w:val="General"/>
          <w:gallery w:val="placeholder"/>
        </w:category>
        <w:types>
          <w:type w:val="bbPlcHdr"/>
        </w:types>
        <w:behaviors>
          <w:behavior w:val="content"/>
        </w:behaviors>
        <w:guid w:val="{48CC6F21-0B1A-49B1-97FB-B0A1435335A4}"/>
      </w:docPartPr>
      <w:docPartBody>
        <w:p w:rsidR="007A40AA" w:rsidRDefault="000724D0" w:rsidP="00F24553">
          <w:pPr>
            <w:pStyle w:val="7FFD24E396E144948054E98CF762192B"/>
          </w:pPr>
          <w:r w:rsidRPr="004145F7">
            <w:rPr>
              <w:rStyle w:val="PlaceholderText"/>
            </w:rPr>
            <w:t>Click or tap here to enter text.</w:t>
          </w:r>
        </w:p>
      </w:docPartBody>
    </w:docPart>
    <w:docPart>
      <w:docPartPr>
        <w:name w:val="12B863CDF4BA4763804DF78A6A31A5FB"/>
        <w:category>
          <w:name w:val="General"/>
          <w:gallery w:val="placeholder"/>
        </w:category>
        <w:types>
          <w:type w:val="bbPlcHdr"/>
        </w:types>
        <w:behaviors>
          <w:behavior w:val="content"/>
        </w:behaviors>
        <w:guid w:val="{ECC81CCD-12FD-478B-A627-8606023E57AE}"/>
      </w:docPartPr>
      <w:docPartBody>
        <w:p w:rsidR="007A40AA" w:rsidRDefault="000724D0" w:rsidP="00F24553">
          <w:pPr>
            <w:pStyle w:val="12B863CDF4BA4763804DF78A6A31A5FB"/>
          </w:pPr>
          <w:r w:rsidRPr="004145F7">
            <w:rPr>
              <w:rStyle w:val="PlaceholderText"/>
            </w:rPr>
            <w:t>Click or tap here to enter text.</w:t>
          </w:r>
        </w:p>
      </w:docPartBody>
    </w:docPart>
    <w:docPart>
      <w:docPartPr>
        <w:name w:val="24761692F9CC4D67829E41E22E8E03AE"/>
        <w:category>
          <w:name w:val="General"/>
          <w:gallery w:val="placeholder"/>
        </w:category>
        <w:types>
          <w:type w:val="bbPlcHdr"/>
        </w:types>
        <w:behaviors>
          <w:behavior w:val="content"/>
        </w:behaviors>
        <w:guid w:val="{63DBBDE4-D3B5-440F-96EA-7DD72FFBD519}"/>
      </w:docPartPr>
      <w:docPartBody>
        <w:p w:rsidR="007A40AA" w:rsidRDefault="000724D0" w:rsidP="00F24553">
          <w:pPr>
            <w:pStyle w:val="24761692F9CC4D67829E41E22E8E03AE"/>
          </w:pPr>
          <w:r w:rsidRPr="004145F7">
            <w:rPr>
              <w:rStyle w:val="PlaceholderText"/>
            </w:rPr>
            <w:t>Click or tap here to enter text.</w:t>
          </w:r>
        </w:p>
      </w:docPartBody>
    </w:docPart>
    <w:docPart>
      <w:docPartPr>
        <w:name w:val="447FDF518CC84AC89A57DFB542FE1B1A"/>
        <w:category>
          <w:name w:val="General"/>
          <w:gallery w:val="placeholder"/>
        </w:category>
        <w:types>
          <w:type w:val="bbPlcHdr"/>
        </w:types>
        <w:behaviors>
          <w:behavior w:val="content"/>
        </w:behaviors>
        <w:guid w:val="{95D32500-DAEF-43C2-B812-E1AF0CF3CF23}"/>
      </w:docPartPr>
      <w:docPartBody>
        <w:p w:rsidR="007A40AA" w:rsidRDefault="000724D0" w:rsidP="00F24553">
          <w:pPr>
            <w:pStyle w:val="447FDF518CC84AC89A57DFB542FE1B1A"/>
          </w:pPr>
          <w:r w:rsidRPr="004145F7">
            <w:rPr>
              <w:rStyle w:val="PlaceholderText"/>
            </w:rPr>
            <w:t>Click or tap here to enter text.</w:t>
          </w:r>
        </w:p>
      </w:docPartBody>
    </w:docPart>
    <w:docPart>
      <w:docPartPr>
        <w:name w:val="E8D17C62B28A41E6801E9F01B61F5120"/>
        <w:category>
          <w:name w:val="General"/>
          <w:gallery w:val="placeholder"/>
        </w:category>
        <w:types>
          <w:type w:val="bbPlcHdr"/>
        </w:types>
        <w:behaviors>
          <w:behavior w:val="content"/>
        </w:behaviors>
        <w:guid w:val="{78604BAB-E16A-4378-9F36-9E254BF76567}"/>
      </w:docPartPr>
      <w:docPartBody>
        <w:p w:rsidR="007A40AA" w:rsidRDefault="000724D0" w:rsidP="00F24553">
          <w:pPr>
            <w:pStyle w:val="E8D17C62B28A41E6801E9F01B61F5120"/>
          </w:pPr>
          <w:r w:rsidRPr="004145F7">
            <w:rPr>
              <w:rStyle w:val="PlaceholderText"/>
            </w:rPr>
            <w:t>Click or tap here to enter text.</w:t>
          </w:r>
        </w:p>
      </w:docPartBody>
    </w:docPart>
    <w:docPart>
      <w:docPartPr>
        <w:name w:val="2472CBB9517E4AB6A259FB0F3A65B8F1"/>
        <w:category>
          <w:name w:val="General"/>
          <w:gallery w:val="placeholder"/>
        </w:category>
        <w:types>
          <w:type w:val="bbPlcHdr"/>
        </w:types>
        <w:behaviors>
          <w:behavior w:val="content"/>
        </w:behaviors>
        <w:guid w:val="{ED5FFF2E-B8CE-44B5-8F8C-852BC07BDE3A}"/>
      </w:docPartPr>
      <w:docPartBody>
        <w:p w:rsidR="007A40AA" w:rsidRDefault="000724D0" w:rsidP="00F24553">
          <w:pPr>
            <w:pStyle w:val="2472CBB9517E4AB6A259FB0F3A65B8F1"/>
          </w:pPr>
          <w:r w:rsidRPr="004145F7">
            <w:rPr>
              <w:rStyle w:val="PlaceholderText"/>
            </w:rPr>
            <w:t>Click or tap here to enter text.</w:t>
          </w:r>
        </w:p>
      </w:docPartBody>
    </w:docPart>
    <w:docPart>
      <w:docPartPr>
        <w:name w:val="F48061B2BBA54016AD4357AB4510319F"/>
        <w:category>
          <w:name w:val="General"/>
          <w:gallery w:val="placeholder"/>
        </w:category>
        <w:types>
          <w:type w:val="bbPlcHdr"/>
        </w:types>
        <w:behaviors>
          <w:behavior w:val="content"/>
        </w:behaviors>
        <w:guid w:val="{953D10CC-A644-4686-9295-A89D8CA6633F}"/>
      </w:docPartPr>
      <w:docPartBody>
        <w:p w:rsidR="007A40AA" w:rsidRDefault="000724D0" w:rsidP="00F24553">
          <w:pPr>
            <w:pStyle w:val="F48061B2BBA54016AD4357AB4510319F"/>
          </w:pPr>
          <w:r w:rsidRPr="004145F7">
            <w:rPr>
              <w:rStyle w:val="PlaceholderText"/>
            </w:rPr>
            <w:t>Click or tap here to enter text.</w:t>
          </w:r>
        </w:p>
      </w:docPartBody>
    </w:docPart>
    <w:docPart>
      <w:docPartPr>
        <w:name w:val="FE2401C11AD144F7A8E50EB5EF7CD04C"/>
        <w:category>
          <w:name w:val="General"/>
          <w:gallery w:val="placeholder"/>
        </w:category>
        <w:types>
          <w:type w:val="bbPlcHdr"/>
        </w:types>
        <w:behaviors>
          <w:behavior w:val="content"/>
        </w:behaviors>
        <w:guid w:val="{E75639BF-360E-4ED4-9194-DE2D62F23C7E}"/>
      </w:docPartPr>
      <w:docPartBody>
        <w:p w:rsidR="00D50525" w:rsidRDefault="000724D0" w:rsidP="007A40AA">
          <w:pPr>
            <w:pStyle w:val="FE2401C11AD144F7A8E50EB5EF7CD04C"/>
          </w:pPr>
          <w:r w:rsidRPr="004145F7">
            <w:rPr>
              <w:rStyle w:val="PlaceholderText"/>
            </w:rPr>
            <w:t>Click or tap here to enter text.</w:t>
          </w:r>
        </w:p>
      </w:docPartBody>
    </w:docPart>
    <w:docPart>
      <w:docPartPr>
        <w:name w:val="FC0D354010844D6686608373EBAB20DF"/>
        <w:category>
          <w:name w:val="General"/>
          <w:gallery w:val="placeholder"/>
        </w:category>
        <w:types>
          <w:type w:val="bbPlcHdr"/>
        </w:types>
        <w:behaviors>
          <w:behavior w:val="content"/>
        </w:behaviors>
        <w:guid w:val="{36D715CD-D7F4-4C1C-BF41-491C5305A272}"/>
      </w:docPartPr>
      <w:docPartBody>
        <w:p w:rsidR="00D50525" w:rsidRDefault="000724D0" w:rsidP="007A40AA">
          <w:pPr>
            <w:pStyle w:val="FC0D354010844D6686608373EBAB20DF"/>
          </w:pPr>
          <w:r w:rsidRPr="004145F7">
            <w:rPr>
              <w:rStyle w:val="PlaceholderText"/>
            </w:rPr>
            <w:t>Click or tap here to enter text.</w:t>
          </w:r>
        </w:p>
      </w:docPartBody>
    </w:docPart>
    <w:docPart>
      <w:docPartPr>
        <w:name w:val="439BBA1973DE42348D3C404D0DCA2809"/>
        <w:category>
          <w:name w:val="General"/>
          <w:gallery w:val="placeholder"/>
        </w:category>
        <w:types>
          <w:type w:val="bbPlcHdr"/>
        </w:types>
        <w:behaviors>
          <w:behavior w:val="content"/>
        </w:behaviors>
        <w:guid w:val="{E0FE0C45-C556-42B1-AFEF-F2FA47C2A552}"/>
      </w:docPartPr>
      <w:docPartBody>
        <w:p w:rsidR="00D50525" w:rsidRDefault="000724D0" w:rsidP="007A40AA">
          <w:pPr>
            <w:pStyle w:val="439BBA1973DE42348D3C404D0DCA2809"/>
          </w:pPr>
          <w:r w:rsidRPr="004145F7">
            <w:rPr>
              <w:rStyle w:val="PlaceholderText"/>
            </w:rPr>
            <w:t>Click or tap here to enter text.</w:t>
          </w:r>
        </w:p>
      </w:docPartBody>
    </w:docPart>
    <w:docPart>
      <w:docPartPr>
        <w:name w:val="D681F2C2A42A4C3586F3A9FABFB4DF77"/>
        <w:category>
          <w:name w:val="General"/>
          <w:gallery w:val="placeholder"/>
        </w:category>
        <w:types>
          <w:type w:val="bbPlcHdr"/>
        </w:types>
        <w:behaviors>
          <w:behavior w:val="content"/>
        </w:behaviors>
        <w:guid w:val="{CA2E426A-4A2C-4167-B792-46C5ACF8C4FB}"/>
      </w:docPartPr>
      <w:docPartBody>
        <w:p w:rsidR="00D50525" w:rsidRDefault="000724D0" w:rsidP="007A40AA">
          <w:pPr>
            <w:pStyle w:val="D681F2C2A42A4C3586F3A9FABFB4DF77"/>
          </w:pPr>
          <w:r w:rsidRPr="004145F7">
            <w:rPr>
              <w:rStyle w:val="PlaceholderText"/>
            </w:rPr>
            <w:t>Click or tap here to enter text.</w:t>
          </w:r>
        </w:p>
      </w:docPartBody>
    </w:docPart>
    <w:docPart>
      <w:docPartPr>
        <w:name w:val="56594A728BF94C38BFBA2D4A76A5C2AE"/>
        <w:category>
          <w:name w:val="General"/>
          <w:gallery w:val="placeholder"/>
        </w:category>
        <w:types>
          <w:type w:val="bbPlcHdr"/>
        </w:types>
        <w:behaviors>
          <w:behavior w:val="content"/>
        </w:behaviors>
        <w:guid w:val="{BE43047E-3DE1-4186-8F5E-7CD1B1555836}"/>
      </w:docPartPr>
      <w:docPartBody>
        <w:p w:rsidR="00D50525" w:rsidRDefault="000724D0" w:rsidP="007A40AA">
          <w:pPr>
            <w:pStyle w:val="56594A728BF94C38BFBA2D4A76A5C2AE"/>
          </w:pPr>
          <w:r w:rsidRPr="004145F7">
            <w:rPr>
              <w:rStyle w:val="PlaceholderText"/>
            </w:rPr>
            <w:t>Click or tap here to enter text.</w:t>
          </w:r>
        </w:p>
      </w:docPartBody>
    </w:docPart>
    <w:docPart>
      <w:docPartPr>
        <w:name w:val="05C687E278D842B083F3B60036E01D9F"/>
        <w:category>
          <w:name w:val="General"/>
          <w:gallery w:val="placeholder"/>
        </w:category>
        <w:types>
          <w:type w:val="bbPlcHdr"/>
        </w:types>
        <w:behaviors>
          <w:behavior w:val="content"/>
        </w:behaviors>
        <w:guid w:val="{BAAC1486-344A-495A-A60D-99282F507830}"/>
      </w:docPartPr>
      <w:docPartBody>
        <w:p w:rsidR="00D50525" w:rsidRDefault="000724D0" w:rsidP="007A40AA">
          <w:pPr>
            <w:pStyle w:val="05C687E278D842B083F3B60036E01D9F"/>
          </w:pPr>
          <w:r w:rsidRPr="004145F7">
            <w:rPr>
              <w:rStyle w:val="PlaceholderText"/>
            </w:rPr>
            <w:t>Click or tap here to enter text.</w:t>
          </w:r>
        </w:p>
      </w:docPartBody>
    </w:docPart>
    <w:docPart>
      <w:docPartPr>
        <w:name w:val="3DC5E782BEDE47A4BC955580C7AAB4DA"/>
        <w:category>
          <w:name w:val="General"/>
          <w:gallery w:val="placeholder"/>
        </w:category>
        <w:types>
          <w:type w:val="bbPlcHdr"/>
        </w:types>
        <w:behaviors>
          <w:behavior w:val="content"/>
        </w:behaviors>
        <w:guid w:val="{248DC9EF-7CD5-4402-AC7F-4FBFE8C56E65}"/>
      </w:docPartPr>
      <w:docPartBody>
        <w:p w:rsidR="00D50525" w:rsidRDefault="000724D0" w:rsidP="007A40AA">
          <w:pPr>
            <w:pStyle w:val="3DC5E782BEDE47A4BC955580C7AAB4DA"/>
          </w:pPr>
          <w:r w:rsidRPr="004145F7">
            <w:rPr>
              <w:rStyle w:val="PlaceholderText"/>
            </w:rPr>
            <w:t>Click or tap here to enter text.</w:t>
          </w:r>
        </w:p>
      </w:docPartBody>
    </w:docPart>
    <w:docPart>
      <w:docPartPr>
        <w:name w:val="FCDD2B29B6C84206A556594AC3A7273C"/>
        <w:category>
          <w:name w:val="General"/>
          <w:gallery w:val="placeholder"/>
        </w:category>
        <w:types>
          <w:type w:val="bbPlcHdr"/>
        </w:types>
        <w:behaviors>
          <w:behavior w:val="content"/>
        </w:behaviors>
        <w:guid w:val="{A3609AF2-8A00-425F-B38D-D9817F72968B}"/>
      </w:docPartPr>
      <w:docPartBody>
        <w:p w:rsidR="00D50525" w:rsidRDefault="000724D0" w:rsidP="007A40AA">
          <w:pPr>
            <w:pStyle w:val="FCDD2B29B6C84206A556594AC3A7273C"/>
          </w:pPr>
          <w:r w:rsidRPr="004145F7">
            <w:rPr>
              <w:rStyle w:val="PlaceholderText"/>
            </w:rPr>
            <w:t>Click or tap here to enter text.</w:t>
          </w:r>
        </w:p>
      </w:docPartBody>
    </w:docPart>
    <w:docPart>
      <w:docPartPr>
        <w:name w:val="00215AA23EF441F7A855BF22D942A8E9"/>
        <w:category>
          <w:name w:val="General"/>
          <w:gallery w:val="placeholder"/>
        </w:category>
        <w:types>
          <w:type w:val="bbPlcHdr"/>
        </w:types>
        <w:behaviors>
          <w:behavior w:val="content"/>
        </w:behaviors>
        <w:guid w:val="{D7C07837-4AA0-40F1-89E8-05A7294DFED3}"/>
      </w:docPartPr>
      <w:docPartBody>
        <w:p w:rsidR="00D50525" w:rsidRDefault="000724D0" w:rsidP="007A40AA">
          <w:pPr>
            <w:pStyle w:val="00215AA23EF441F7A855BF22D942A8E9"/>
          </w:pPr>
          <w:r w:rsidRPr="004145F7">
            <w:rPr>
              <w:rStyle w:val="PlaceholderText"/>
            </w:rPr>
            <w:t>Click or tap here to enter text.</w:t>
          </w:r>
        </w:p>
      </w:docPartBody>
    </w:docPart>
    <w:docPart>
      <w:docPartPr>
        <w:name w:val="2D8F89ACD8E942E5AE311D7C8FE3A8AC"/>
        <w:category>
          <w:name w:val="General"/>
          <w:gallery w:val="placeholder"/>
        </w:category>
        <w:types>
          <w:type w:val="bbPlcHdr"/>
        </w:types>
        <w:behaviors>
          <w:behavior w:val="content"/>
        </w:behaviors>
        <w:guid w:val="{13903FB4-0245-47B6-B2F2-809E5D3E3D4D}"/>
      </w:docPartPr>
      <w:docPartBody>
        <w:p w:rsidR="00D50525" w:rsidRDefault="000724D0" w:rsidP="007A40AA">
          <w:pPr>
            <w:pStyle w:val="2D8F89ACD8E942E5AE311D7C8FE3A8AC"/>
          </w:pPr>
          <w:r w:rsidRPr="004145F7">
            <w:rPr>
              <w:rStyle w:val="PlaceholderText"/>
            </w:rPr>
            <w:t>Click or tap here to enter text.</w:t>
          </w:r>
        </w:p>
      </w:docPartBody>
    </w:docPart>
    <w:docPart>
      <w:docPartPr>
        <w:name w:val="BCC55DC29BD54B0291F8604DE1656229"/>
        <w:category>
          <w:name w:val="General"/>
          <w:gallery w:val="placeholder"/>
        </w:category>
        <w:types>
          <w:type w:val="bbPlcHdr"/>
        </w:types>
        <w:behaviors>
          <w:behavior w:val="content"/>
        </w:behaviors>
        <w:guid w:val="{E4340BF2-B334-4D76-86B4-F05193D8A250}"/>
      </w:docPartPr>
      <w:docPartBody>
        <w:p w:rsidR="00D50525" w:rsidRDefault="000724D0" w:rsidP="007A40AA">
          <w:pPr>
            <w:pStyle w:val="BCC55DC29BD54B0291F8604DE1656229"/>
          </w:pPr>
          <w:r w:rsidRPr="004145F7">
            <w:rPr>
              <w:rStyle w:val="PlaceholderText"/>
            </w:rPr>
            <w:t>Click or tap here to enter text.</w:t>
          </w:r>
        </w:p>
      </w:docPartBody>
    </w:docPart>
    <w:docPart>
      <w:docPartPr>
        <w:name w:val="822BB339A49C4EFE9A74092E7A066294"/>
        <w:category>
          <w:name w:val="General"/>
          <w:gallery w:val="placeholder"/>
        </w:category>
        <w:types>
          <w:type w:val="bbPlcHdr"/>
        </w:types>
        <w:behaviors>
          <w:behavior w:val="content"/>
        </w:behaviors>
        <w:guid w:val="{6A72A810-9B38-41F3-ACF3-D4AE69ADFF1E}"/>
      </w:docPartPr>
      <w:docPartBody>
        <w:p w:rsidR="00D50525" w:rsidRDefault="000724D0" w:rsidP="007A40AA">
          <w:pPr>
            <w:pStyle w:val="822BB339A49C4EFE9A74092E7A066294"/>
          </w:pPr>
          <w:r w:rsidRPr="004145F7">
            <w:rPr>
              <w:rStyle w:val="PlaceholderText"/>
            </w:rPr>
            <w:t>Click or tap here to enter text.</w:t>
          </w:r>
        </w:p>
      </w:docPartBody>
    </w:docPart>
    <w:docPart>
      <w:docPartPr>
        <w:name w:val="C2BAB47A79F84EE590C9B5C132BBAFB1"/>
        <w:category>
          <w:name w:val="General"/>
          <w:gallery w:val="placeholder"/>
        </w:category>
        <w:types>
          <w:type w:val="bbPlcHdr"/>
        </w:types>
        <w:behaviors>
          <w:behavior w:val="content"/>
        </w:behaviors>
        <w:guid w:val="{AC704CF0-771F-45C2-9FE6-8F4DC20D33B8}"/>
      </w:docPartPr>
      <w:docPartBody>
        <w:p w:rsidR="00D50525" w:rsidRDefault="000724D0" w:rsidP="007A40AA">
          <w:pPr>
            <w:pStyle w:val="C2BAB47A79F84EE590C9B5C132BBAFB1"/>
          </w:pPr>
          <w:r w:rsidRPr="004145F7">
            <w:rPr>
              <w:rStyle w:val="PlaceholderText"/>
            </w:rPr>
            <w:t>Click or tap here to enter text.</w:t>
          </w:r>
        </w:p>
      </w:docPartBody>
    </w:docPart>
    <w:docPart>
      <w:docPartPr>
        <w:name w:val="E8A0970281C04B418C90BACBEB242F1F"/>
        <w:category>
          <w:name w:val="General"/>
          <w:gallery w:val="placeholder"/>
        </w:category>
        <w:types>
          <w:type w:val="bbPlcHdr"/>
        </w:types>
        <w:behaviors>
          <w:behavior w:val="content"/>
        </w:behaviors>
        <w:guid w:val="{3F3E6F90-5726-4176-B179-7A3844CF8F6B}"/>
      </w:docPartPr>
      <w:docPartBody>
        <w:p w:rsidR="00D50525" w:rsidRDefault="000724D0" w:rsidP="007A40AA">
          <w:pPr>
            <w:pStyle w:val="E8A0970281C04B418C90BACBEB242F1F"/>
          </w:pPr>
          <w:r w:rsidRPr="004145F7">
            <w:rPr>
              <w:rStyle w:val="PlaceholderText"/>
            </w:rPr>
            <w:t>Click or tap here to enter text.</w:t>
          </w:r>
        </w:p>
      </w:docPartBody>
    </w:docPart>
    <w:docPart>
      <w:docPartPr>
        <w:name w:val="4B47960E0E9140A8A7F8A9496138B103"/>
        <w:category>
          <w:name w:val="General"/>
          <w:gallery w:val="placeholder"/>
        </w:category>
        <w:types>
          <w:type w:val="bbPlcHdr"/>
        </w:types>
        <w:behaviors>
          <w:behavior w:val="content"/>
        </w:behaviors>
        <w:guid w:val="{FECEDC68-0F1C-4379-932C-A33EEFAE2262}"/>
      </w:docPartPr>
      <w:docPartBody>
        <w:p w:rsidR="00D50525" w:rsidRDefault="000724D0" w:rsidP="007A40AA">
          <w:pPr>
            <w:pStyle w:val="4B47960E0E9140A8A7F8A9496138B103"/>
          </w:pPr>
          <w:r w:rsidRPr="004145F7">
            <w:rPr>
              <w:rStyle w:val="PlaceholderText"/>
            </w:rPr>
            <w:t>Click or tap here to enter text.</w:t>
          </w:r>
        </w:p>
      </w:docPartBody>
    </w:docPart>
    <w:docPart>
      <w:docPartPr>
        <w:name w:val="A8B6D2E4D2D94D32804A84F5750A8AA7"/>
        <w:category>
          <w:name w:val="General"/>
          <w:gallery w:val="placeholder"/>
        </w:category>
        <w:types>
          <w:type w:val="bbPlcHdr"/>
        </w:types>
        <w:behaviors>
          <w:behavior w:val="content"/>
        </w:behaviors>
        <w:guid w:val="{92BDF10A-8094-450F-8893-375990ECAB3A}"/>
      </w:docPartPr>
      <w:docPartBody>
        <w:p w:rsidR="00D50525" w:rsidRDefault="000724D0" w:rsidP="007A40AA">
          <w:pPr>
            <w:pStyle w:val="A8B6D2E4D2D94D32804A84F5750A8AA7"/>
          </w:pPr>
          <w:r w:rsidRPr="004145F7">
            <w:rPr>
              <w:rStyle w:val="PlaceholderText"/>
            </w:rPr>
            <w:t>Click or tap here to enter text.</w:t>
          </w:r>
        </w:p>
      </w:docPartBody>
    </w:docPart>
    <w:docPart>
      <w:docPartPr>
        <w:name w:val="A6B4875180794F28A99C105088A607A6"/>
        <w:category>
          <w:name w:val="General"/>
          <w:gallery w:val="placeholder"/>
        </w:category>
        <w:types>
          <w:type w:val="bbPlcHdr"/>
        </w:types>
        <w:behaviors>
          <w:behavior w:val="content"/>
        </w:behaviors>
        <w:guid w:val="{E173362B-8A69-4CA6-B8A3-459068174AB1}"/>
      </w:docPartPr>
      <w:docPartBody>
        <w:p w:rsidR="00D50525" w:rsidRDefault="000724D0" w:rsidP="007A40AA">
          <w:pPr>
            <w:pStyle w:val="A6B4875180794F28A99C105088A607A6"/>
          </w:pPr>
          <w:r w:rsidRPr="004145F7">
            <w:rPr>
              <w:rStyle w:val="PlaceholderText"/>
            </w:rPr>
            <w:t>Click or tap here to enter text.</w:t>
          </w:r>
        </w:p>
      </w:docPartBody>
    </w:docPart>
    <w:docPart>
      <w:docPartPr>
        <w:name w:val="430BA58232FE4880B762803FBB09461E"/>
        <w:category>
          <w:name w:val="General"/>
          <w:gallery w:val="placeholder"/>
        </w:category>
        <w:types>
          <w:type w:val="bbPlcHdr"/>
        </w:types>
        <w:behaviors>
          <w:behavior w:val="content"/>
        </w:behaviors>
        <w:guid w:val="{4645D1A6-D403-4E28-8181-3A78770C6607}"/>
      </w:docPartPr>
      <w:docPartBody>
        <w:p w:rsidR="00D50525" w:rsidRDefault="000724D0" w:rsidP="007A40AA">
          <w:pPr>
            <w:pStyle w:val="430BA58232FE4880B762803FBB09461E"/>
          </w:pPr>
          <w:r w:rsidRPr="004145F7">
            <w:rPr>
              <w:rStyle w:val="PlaceholderText"/>
            </w:rPr>
            <w:t>Click or tap here to enter text.</w:t>
          </w:r>
        </w:p>
      </w:docPartBody>
    </w:docPart>
    <w:docPart>
      <w:docPartPr>
        <w:name w:val="2D17CA5C4C184646874B9048713EFABA"/>
        <w:category>
          <w:name w:val="General"/>
          <w:gallery w:val="placeholder"/>
        </w:category>
        <w:types>
          <w:type w:val="bbPlcHdr"/>
        </w:types>
        <w:behaviors>
          <w:behavior w:val="content"/>
        </w:behaviors>
        <w:guid w:val="{4202F130-0F3B-4E4F-AC93-F291EEF0F5AE}"/>
      </w:docPartPr>
      <w:docPartBody>
        <w:p w:rsidR="00D50525" w:rsidRDefault="000724D0" w:rsidP="007A40AA">
          <w:pPr>
            <w:pStyle w:val="2D17CA5C4C184646874B9048713EFABA"/>
          </w:pPr>
          <w:r w:rsidRPr="004145F7">
            <w:rPr>
              <w:rStyle w:val="PlaceholderText"/>
            </w:rPr>
            <w:t>Click or tap here to enter text.</w:t>
          </w:r>
        </w:p>
      </w:docPartBody>
    </w:docPart>
    <w:docPart>
      <w:docPartPr>
        <w:name w:val="6F378AD3565242ABA94FDC5393806911"/>
        <w:category>
          <w:name w:val="General"/>
          <w:gallery w:val="placeholder"/>
        </w:category>
        <w:types>
          <w:type w:val="bbPlcHdr"/>
        </w:types>
        <w:behaviors>
          <w:behavior w:val="content"/>
        </w:behaviors>
        <w:guid w:val="{7634E3D5-A557-4417-ADF7-0C07970EA578}"/>
      </w:docPartPr>
      <w:docPartBody>
        <w:p w:rsidR="00D50525" w:rsidRDefault="000724D0" w:rsidP="007A40AA">
          <w:pPr>
            <w:pStyle w:val="6F378AD3565242ABA94FDC5393806911"/>
          </w:pPr>
          <w:r w:rsidRPr="004145F7">
            <w:rPr>
              <w:rStyle w:val="PlaceholderText"/>
            </w:rPr>
            <w:t>Click or tap here to enter text.</w:t>
          </w:r>
        </w:p>
      </w:docPartBody>
    </w:docPart>
    <w:docPart>
      <w:docPartPr>
        <w:name w:val="0FFD75A3BD0E43E5B2D3AE2A01644211"/>
        <w:category>
          <w:name w:val="General"/>
          <w:gallery w:val="placeholder"/>
        </w:category>
        <w:types>
          <w:type w:val="bbPlcHdr"/>
        </w:types>
        <w:behaviors>
          <w:behavior w:val="content"/>
        </w:behaviors>
        <w:guid w:val="{C63E6469-250E-4C40-9D21-CA60BFF4CE2E}"/>
      </w:docPartPr>
      <w:docPartBody>
        <w:p w:rsidR="00D50525" w:rsidRDefault="000724D0" w:rsidP="007A40AA">
          <w:pPr>
            <w:pStyle w:val="0FFD75A3BD0E43E5B2D3AE2A01644211"/>
          </w:pPr>
          <w:r w:rsidRPr="004145F7">
            <w:rPr>
              <w:rStyle w:val="PlaceholderText"/>
            </w:rPr>
            <w:t>Click or tap here to enter text.</w:t>
          </w:r>
        </w:p>
      </w:docPartBody>
    </w:docPart>
    <w:docPart>
      <w:docPartPr>
        <w:name w:val="B1BBCA8E1575414E95545DD14BC109DA"/>
        <w:category>
          <w:name w:val="General"/>
          <w:gallery w:val="placeholder"/>
        </w:category>
        <w:types>
          <w:type w:val="bbPlcHdr"/>
        </w:types>
        <w:behaviors>
          <w:behavior w:val="content"/>
        </w:behaviors>
        <w:guid w:val="{78131998-730A-4B44-BA76-5BBDA00324C4}"/>
      </w:docPartPr>
      <w:docPartBody>
        <w:p w:rsidR="00D50525" w:rsidRDefault="000724D0" w:rsidP="007A40AA">
          <w:pPr>
            <w:pStyle w:val="B1BBCA8E1575414E95545DD14BC109DA"/>
          </w:pPr>
          <w:r w:rsidRPr="004145F7">
            <w:rPr>
              <w:rStyle w:val="PlaceholderText"/>
            </w:rPr>
            <w:t>Click or tap here to enter text.</w:t>
          </w:r>
        </w:p>
      </w:docPartBody>
    </w:docPart>
    <w:docPart>
      <w:docPartPr>
        <w:name w:val="A8DAFE6584D141E98CFBB9171BFFD61A"/>
        <w:category>
          <w:name w:val="General"/>
          <w:gallery w:val="placeholder"/>
        </w:category>
        <w:types>
          <w:type w:val="bbPlcHdr"/>
        </w:types>
        <w:behaviors>
          <w:behavior w:val="content"/>
        </w:behaviors>
        <w:guid w:val="{6B182F08-4711-4E79-8E13-F74CE31AC553}"/>
      </w:docPartPr>
      <w:docPartBody>
        <w:p w:rsidR="00D50525" w:rsidRDefault="000724D0" w:rsidP="007A40AA">
          <w:pPr>
            <w:pStyle w:val="A8DAFE6584D141E98CFBB9171BFFD61A"/>
          </w:pPr>
          <w:r w:rsidRPr="004145F7">
            <w:rPr>
              <w:rStyle w:val="PlaceholderText"/>
            </w:rPr>
            <w:t>Click or tap here to enter text.</w:t>
          </w:r>
        </w:p>
      </w:docPartBody>
    </w:docPart>
    <w:docPart>
      <w:docPartPr>
        <w:name w:val="0D9753A3D1294F53B3DAEC4AD84FBE19"/>
        <w:category>
          <w:name w:val="General"/>
          <w:gallery w:val="placeholder"/>
        </w:category>
        <w:types>
          <w:type w:val="bbPlcHdr"/>
        </w:types>
        <w:behaviors>
          <w:behavior w:val="content"/>
        </w:behaviors>
        <w:guid w:val="{6D52E8A8-E5F5-470C-85A0-4C3A6B0CC6E8}"/>
      </w:docPartPr>
      <w:docPartBody>
        <w:p w:rsidR="00D50525" w:rsidRDefault="000724D0" w:rsidP="007A40AA">
          <w:pPr>
            <w:pStyle w:val="0D9753A3D1294F53B3DAEC4AD84FBE19"/>
          </w:pPr>
          <w:r w:rsidRPr="004145F7">
            <w:rPr>
              <w:rStyle w:val="PlaceholderText"/>
            </w:rPr>
            <w:t>Click or tap here to enter text.</w:t>
          </w:r>
        </w:p>
      </w:docPartBody>
    </w:docPart>
    <w:docPart>
      <w:docPartPr>
        <w:name w:val="8397011EB9D943379C0D59A7305CE0D0"/>
        <w:category>
          <w:name w:val="General"/>
          <w:gallery w:val="placeholder"/>
        </w:category>
        <w:types>
          <w:type w:val="bbPlcHdr"/>
        </w:types>
        <w:behaviors>
          <w:behavior w:val="content"/>
        </w:behaviors>
        <w:guid w:val="{32F867EE-8443-4E01-B78C-692C77A72F05}"/>
      </w:docPartPr>
      <w:docPartBody>
        <w:p w:rsidR="00D50525" w:rsidRDefault="000724D0" w:rsidP="007A40AA">
          <w:pPr>
            <w:pStyle w:val="8397011EB9D943379C0D59A7305CE0D0"/>
          </w:pPr>
          <w:r w:rsidRPr="004145F7">
            <w:rPr>
              <w:rStyle w:val="PlaceholderText"/>
            </w:rPr>
            <w:t>Click or tap here to enter text.</w:t>
          </w:r>
        </w:p>
      </w:docPartBody>
    </w:docPart>
    <w:docPart>
      <w:docPartPr>
        <w:name w:val="691DA28070454F31BAA9959E5763ACA6"/>
        <w:category>
          <w:name w:val="General"/>
          <w:gallery w:val="placeholder"/>
        </w:category>
        <w:types>
          <w:type w:val="bbPlcHdr"/>
        </w:types>
        <w:behaviors>
          <w:behavior w:val="content"/>
        </w:behaviors>
        <w:guid w:val="{741C1977-5A57-4B54-A780-E553A6C61BE7}"/>
      </w:docPartPr>
      <w:docPartBody>
        <w:p w:rsidR="00D50525" w:rsidRDefault="000724D0" w:rsidP="007A40AA">
          <w:pPr>
            <w:pStyle w:val="691DA28070454F31BAA9959E5763ACA6"/>
          </w:pPr>
          <w:r w:rsidRPr="004145F7">
            <w:rPr>
              <w:rStyle w:val="PlaceholderText"/>
            </w:rPr>
            <w:t>Click or tap here to enter text.</w:t>
          </w:r>
        </w:p>
      </w:docPartBody>
    </w:docPart>
    <w:docPart>
      <w:docPartPr>
        <w:name w:val="F4394F19C210477084AB54E2F97829D5"/>
        <w:category>
          <w:name w:val="General"/>
          <w:gallery w:val="placeholder"/>
        </w:category>
        <w:types>
          <w:type w:val="bbPlcHdr"/>
        </w:types>
        <w:behaviors>
          <w:behavior w:val="content"/>
        </w:behaviors>
        <w:guid w:val="{C383D8D6-DBB3-40A2-858C-F3B8CA79424F}"/>
      </w:docPartPr>
      <w:docPartBody>
        <w:p w:rsidR="00D50525" w:rsidRDefault="000724D0" w:rsidP="007A40AA">
          <w:pPr>
            <w:pStyle w:val="F4394F19C210477084AB54E2F97829D5"/>
          </w:pPr>
          <w:r w:rsidRPr="004145F7">
            <w:rPr>
              <w:rStyle w:val="PlaceholderText"/>
            </w:rPr>
            <w:t>Click or tap here to enter text.</w:t>
          </w:r>
        </w:p>
      </w:docPartBody>
    </w:docPart>
    <w:docPart>
      <w:docPartPr>
        <w:name w:val="A134BE33D19E405D999CA276DC3E9A74"/>
        <w:category>
          <w:name w:val="General"/>
          <w:gallery w:val="placeholder"/>
        </w:category>
        <w:types>
          <w:type w:val="bbPlcHdr"/>
        </w:types>
        <w:behaviors>
          <w:behavior w:val="content"/>
        </w:behaviors>
        <w:guid w:val="{4B10838C-3241-493F-BFEF-30BA38C76DFC}"/>
      </w:docPartPr>
      <w:docPartBody>
        <w:p w:rsidR="00D50525" w:rsidRDefault="000724D0" w:rsidP="007A40AA">
          <w:pPr>
            <w:pStyle w:val="A134BE33D19E405D999CA276DC3E9A74"/>
          </w:pPr>
          <w:r w:rsidRPr="004145F7">
            <w:rPr>
              <w:rStyle w:val="PlaceholderText"/>
            </w:rPr>
            <w:t>Click or tap here to enter text.</w:t>
          </w:r>
        </w:p>
      </w:docPartBody>
    </w:docPart>
    <w:docPart>
      <w:docPartPr>
        <w:name w:val="C21F0157E0924B97A9BA73ECA7A86902"/>
        <w:category>
          <w:name w:val="General"/>
          <w:gallery w:val="placeholder"/>
        </w:category>
        <w:types>
          <w:type w:val="bbPlcHdr"/>
        </w:types>
        <w:behaviors>
          <w:behavior w:val="content"/>
        </w:behaviors>
        <w:guid w:val="{53D64B3F-E54C-4CA4-ACC2-7CB6AED19468}"/>
      </w:docPartPr>
      <w:docPartBody>
        <w:p w:rsidR="00D50525" w:rsidRDefault="000724D0" w:rsidP="007A40AA">
          <w:pPr>
            <w:pStyle w:val="C21F0157E0924B97A9BA73ECA7A86902"/>
          </w:pPr>
          <w:r w:rsidRPr="004145F7">
            <w:rPr>
              <w:rStyle w:val="PlaceholderText"/>
            </w:rPr>
            <w:t>Click or tap here to enter text.</w:t>
          </w:r>
        </w:p>
      </w:docPartBody>
    </w:docPart>
    <w:docPart>
      <w:docPartPr>
        <w:name w:val="C84DF80349BD4EB3BBA99B891F34DC81"/>
        <w:category>
          <w:name w:val="General"/>
          <w:gallery w:val="placeholder"/>
        </w:category>
        <w:types>
          <w:type w:val="bbPlcHdr"/>
        </w:types>
        <w:behaviors>
          <w:behavior w:val="content"/>
        </w:behaviors>
        <w:guid w:val="{4FF47271-B2C4-405D-980C-8FA3A7D7EA01}"/>
      </w:docPartPr>
      <w:docPartBody>
        <w:p w:rsidR="00D50525" w:rsidRDefault="000724D0" w:rsidP="007A40AA">
          <w:pPr>
            <w:pStyle w:val="C84DF80349BD4EB3BBA99B891F34DC81"/>
          </w:pPr>
          <w:r w:rsidRPr="004145F7">
            <w:rPr>
              <w:rStyle w:val="PlaceholderText"/>
            </w:rPr>
            <w:t>Click or tap here to enter text.</w:t>
          </w:r>
        </w:p>
      </w:docPartBody>
    </w:docPart>
    <w:docPart>
      <w:docPartPr>
        <w:name w:val="C215D11F643E45C79879053C69D5ECD8"/>
        <w:category>
          <w:name w:val="General"/>
          <w:gallery w:val="placeholder"/>
        </w:category>
        <w:types>
          <w:type w:val="bbPlcHdr"/>
        </w:types>
        <w:behaviors>
          <w:behavior w:val="content"/>
        </w:behaviors>
        <w:guid w:val="{7B0DDE37-1212-4653-AB6E-6A05794DC003}"/>
      </w:docPartPr>
      <w:docPartBody>
        <w:p w:rsidR="00D50525" w:rsidRDefault="000724D0" w:rsidP="007A40AA">
          <w:pPr>
            <w:pStyle w:val="C215D11F643E45C79879053C69D5ECD8"/>
          </w:pPr>
          <w:r w:rsidRPr="004145F7">
            <w:rPr>
              <w:rStyle w:val="PlaceholderText"/>
            </w:rPr>
            <w:t>Click or tap here to enter text.</w:t>
          </w:r>
        </w:p>
      </w:docPartBody>
    </w:docPart>
    <w:docPart>
      <w:docPartPr>
        <w:name w:val="5E20D3A203FA42D38E3A9E9B3F2A24A2"/>
        <w:category>
          <w:name w:val="General"/>
          <w:gallery w:val="placeholder"/>
        </w:category>
        <w:types>
          <w:type w:val="bbPlcHdr"/>
        </w:types>
        <w:behaviors>
          <w:behavior w:val="content"/>
        </w:behaviors>
        <w:guid w:val="{BC3255C3-9174-4C7B-9580-9C3DE5881C00}"/>
      </w:docPartPr>
      <w:docPartBody>
        <w:p w:rsidR="00D50525" w:rsidRDefault="000724D0" w:rsidP="007A40AA">
          <w:pPr>
            <w:pStyle w:val="5E20D3A203FA42D38E3A9E9B3F2A24A2"/>
          </w:pPr>
          <w:r w:rsidRPr="004145F7">
            <w:rPr>
              <w:rStyle w:val="PlaceholderText"/>
            </w:rPr>
            <w:t>Click or tap here to enter text.</w:t>
          </w:r>
        </w:p>
      </w:docPartBody>
    </w:docPart>
    <w:docPart>
      <w:docPartPr>
        <w:name w:val="58FFD745CE574A598097BEB4E33AC753"/>
        <w:category>
          <w:name w:val="General"/>
          <w:gallery w:val="placeholder"/>
        </w:category>
        <w:types>
          <w:type w:val="bbPlcHdr"/>
        </w:types>
        <w:behaviors>
          <w:behavior w:val="content"/>
        </w:behaviors>
        <w:guid w:val="{6E826EE9-B65A-4531-8DD9-ECCB29BCCF8E}"/>
      </w:docPartPr>
      <w:docPartBody>
        <w:p w:rsidR="00D50525" w:rsidRDefault="000724D0" w:rsidP="007A40AA">
          <w:pPr>
            <w:pStyle w:val="58FFD745CE574A598097BEB4E33AC753"/>
          </w:pPr>
          <w:r w:rsidRPr="004145F7">
            <w:rPr>
              <w:rStyle w:val="PlaceholderText"/>
            </w:rPr>
            <w:t>Click or tap here to enter text.</w:t>
          </w:r>
        </w:p>
      </w:docPartBody>
    </w:docPart>
    <w:docPart>
      <w:docPartPr>
        <w:name w:val="9A114E8543B242858178DFEEF1C78F9D"/>
        <w:category>
          <w:name w:val="General"/>
          <w:gallery w:val="placeholder"/>
        </w:category>
        <w:types>
          <w:type w:val="bbPlcHdr"/>
        </w:types>
        <w:behaviors>
          <w:behavior w:val="content"/>
        </w:behaviors>
        <w:guid w:val="{672AF5AB-AC92-469B-89F2-326EB7C3D4D2}"/>
      </w:docPartPr>
      <w:docPartBody>
        <w:p w:rsidR="00D50525" w:rsidRDefault="000724D0" w:rsidP="007A40AA">
          <w:pPr>
            <w:pStyle w:val="9A114E8543B242858178DFEEF1C78F9D"/>
          </w:pPr>
          <w:r w:rsidRPr="004145F7">
            <w:rPr>
              <w:rStyle w:val="PlaceholderText"/>
            </w:rPr>
            <w:t>Click or tap here to enter text.</w:t>
          </w:r>
        </w:p>
      </w:docPartBody>
    </w:docPart>
    <w:docPart>
      <w:docPartPr>
        <w:name w:val="7F37FD882D6B46F2911D97D51D25E4E8"/>
        <w:category>
          <w:name w:val="General"/>
          <w:gallery w:val="placeholder"/>
        </w:category>
        <w:types>
          <w:type w:val="bbPlcHdr"/>
        </w:types>
        <w:behaviors>
          <w:behavior w:val="content"/>
        </w:behaviors>
        <w:guid w:val="{D8F1D121-A1A9-4874-BB7B-E0F7933DDDFB}"/>
      </w:docPartPr>
      <w:docPartBody>
        <w:p w:rsidR="00D50525" w:rsidRDefault="000724D0" w:rsidP="007A40AA">
          <w:pPr>
            <w:pStyle w:val="7F37FD882D6B46F2911D97D51D25E4E8"/>
          </w:pPr>
          <w:r w:rsidRPr="004145F7">
            <w:rPr>
              <w:rStyle w:val="PlaceholderText"/>
            </w:rPr>
            <w:t>Click or tap here to enter text.</w:t>
          </w:r>
        </w:p>
      </w:docPartBody>
    </w:docPart>
    <w:docPart>
      <w:docPartPr>
        <w:name w:val="9B587A4C99434720BCC02D8B8DF2CDAD"/>
        <w:category>
          <w:name w:val="General"/>
          <w:gallery w:val="placeholder"/>
        </w:category>
        <w:types>
          <w:type w:val="bbPlcHdr"/>
        </w:types>
        <w:behaviors>
          <w:behavior w:val="content"/>
        </w:behaviors>
        <w:guid w:val="{FF42ECE2-5CAE-4059-9C46-4F336E2125C0}"/>
      </w:docPartPr>
      <w:docPartBody>
        <w:p w:rsidR="00D50525" w:rsidRDefault="000724D0" w:rsidP="007A40AA">
          <w:pPr>
            <w:pStyle w:val="9B587A4C99434720BCC02D8B8DF2CDAD"/>
          </w:pPr>
          <w:r w:rsidRPr="004145F7">
            <w:rPr>
              <w:rStyle w:val="PlaceholderText"/>
            </w:rPr>
            <w:t>Click or tap here to enter text.</w:t>
          </w:r>
        </w:p>
      </w:docPartBody>
    </w:docPart>
    <w:docPart>
      <w:docPartPr>
        <w:name w:val="68963E0C3B7244D78E1EBEFE2B924394"/>
        <w:category>
          <w:name w:val="General"/>
          <w:gallery w:val="placeholder"/>
        </w:category>
        <w:types>
          <w:type w:val="bbPlcHdr"/>
        </w:types>
        <w:behaviors>
          <w:behavior w:val="content"/>
        </w:behaviors>
        <w:guid w:val="{3CAA0094-F4BA-43D4-BA5C-D008DAFAD977}"/>
      </w:docPartPr>
      <w:docPartBody>
        <w:p w:rsidR="00D50525" w:rsidRDefault="000724D0" w:rsidP="007A40AA">
          <w:pPr>
            <w:pStyle w:val="68963E0C3B7244D78E1EBEFE2B924394"/>
          </w:pPr>
          <w:r w:rsidRPr="004145F7">
            <w:rPr>
              <w:rStyle w:val="PlaceholderText"/>
            </w:rPr>
            <w:t>Click or tap here to enter text.</w:t>
          </w:r>
        </w:p>
      </w:docPartBody>
    </w:docPart>
    <w:docPart>
      <w:docPartPr>
        <w:name w:val="08C45A328F6B4F599C29B6D65AED2A17"/>
        <w:category>
          <w:name w:val="General"/>
          <w:gallery w:val="placeholder"/>
        </w:category>
        <w:types>
          <w:type w:val="bbPlcHdr"/>
        </w:types>
        <w:behaviors>
          <w:behavior w:val="content"/>
        </w:behaviors>
        <w:guid w:val="{81BC339D-CB4F-465F-875E-0D53D3A52522}"/>
      </w:docPartPr>
      <w:docPartBody>
        <w:p w:rsidR="00D50525" w:rsidRDefault="000724D0" w:rsidP="007A40AA">
          <w:pPr>
            <w:pStyle w:val="08C45A328F6B4F599C29B6D65AED2A17"/>
          </w:pPr>
          <w:r w:rsidRPr="004145F7">
            <w:rPr>
              <w:rStyle w:val="PlaceholderText"/>
            </w:rPr>
            <w:t>Click or tap here to enter text.</w:t>
          </w:r>
        </w:p>
      </w:docPartBody>
    </w:docPart>
    <w:docPart>
      <w:docPartPr>
        <w:name w:val="6C40181E73694B8EB8D096052C21FEE0"/>
        <w:category>
          <w:name w:val="General"/>
          <w:gallery w:val="placeholder"/>
        </w:category>
        <w:types>
          <w:type w:val="bbPlcHdr"/>
        </w:types>
        <w:behaviors>
          <w:behavior w:val="content"/>
        </w:behaviors>
        <w:guid w:val="{70483A2B-FCAE-484A-84CC-96D374B5D771}"/>
      </w:docPartPr>
      <w:docPartBody>
        <w:p w:rsidR="00D50525" w:rsidRDefault="000724D0" w:rsidP="007A40AA">
          <w:pPr>
            <w:pStyle w:val="6C40181E73694B8EB8D096052C21FEE0"/>
          </w:pPr>
          <w:r w:rsidRPr="004145F7">
            <w:rPr>
              <w:rStyle w:val="PlaceholderText"/>
            </w:rPr>
            <w:t>Click or tap here to enter text.</w:t>
          </w:r>
        </w:p>
      </w:docPartBody>
    </w:docPart>
    <w:docPart>
      <w:docPartPr>
        <w:name w:val="955997C818754EA49B479F290DE7F547"/>
        <w:category>
          <w:name w:val="General"/>
          <w:gallery w:val="placeholder"/>
        </w:category>
        <w:types>
          <w:type w:val="bbPlcHdr"/>
        </w:types>
        <w:behaviors>
          <w:behavior w:val="content"/>
        </w:behaviors>
        <w:guid w:val="{BC64B986-1EB0-441D-A25F-412330A8CCF0}"/>
      </w:docPartPr>
      <w:docPartBody>
        <w:p w:rsidR="00D50525" w:rsidRDefault="000724D0" w:rsidP="007A40AA">
          <w:pPr>
            <w:pStyle w:val="955997C818754EA49B479F290DE7F547"/>
          </w:pPr>
          <w:r w:rsidRPr="004145F7">
            <w:rPr>
              <w:rStyle w:val="PlaceholderText"/>
            </w:rPr>
            <w:t>Click or tap here to enter text.</w:t>
          </w:r>
        </w:p>
      </w:docPartBody>
    </w:docPart>
    <w:docPart>
      <w:docPartPr>
        <w:name w:val="4F471C5381934D87A9C245BD16A8E5EC"/>
        <w:category>
          <w:name w:val="General"/>
          <w:gallery w:val="placeholder"/>
        </w:category>
        <w:types>
          <w:type w:val="bbPlcHdr"/>
        </w:types>
        <w:behaviors>
          <w:behavior w:val="content"/>
        </w:behaviors>
        <w:guid w:val="{0759598F-2065-4309-BA28-B32E07EEE460}"/>
      </w:docPartPr>
      <w:docPartBody>
        <w:p w:rsidR="00D50525" w:rsidRDefault="000724D0" w:rsidP="007A40AA">
          <w:pPr>
            <w:pStyle w:val="4F471C5381934D87A9C245BD16A8E5EC"/>
          </w:pPr>
          <w:r w:rsidRPr="004145F7">
            <w:rPr>
              <w:rStyle w:val="PlaceholderText"/>
            </w:rPr>
            <w:t>Click or tap here to enter text.</w:t>
          </w:r>
        </w:p>
      </w:docPartBody>
    </w:docPart>
    <w:docPart>
      <w:docPartPr>
        <w:name w:val="E74612B198A2466AB94975ED494CA3C3"/>
        <w:category>
          <w:name w:val="General"/>
          <w:gallery w:val="placeholder"/>
        </w:category>
        <w:types>
          <w:type w:val="bbPlcHdr"/>
        </w:types>
        <w:behaviors>
          <w:behavior w:val="content"/>
        </w:behaviors>
        <w:guid w:val="{FAC0D87C-308A-43C7-937B-DE1AFB8376EB}"/>
      </w:docPartPr>
      <w:docPartBody>
        <w:p w:rsidR="00D50525" w:rsidRDefault="000724D0" w:rsidP="007A40AA">
          <w:pPr>
            <w:pStyle w:val="E74612B198A2466AB94975ED494CA3C3"/>
          </w:pPr>
          <w:r w:rsidRPr="004145F7">
            <w:rPr>
              <w:rStyle w:val="PlaceholderText"/>
            </w:rPr>
            <w:t>Click or tap here to enter text.</w:t>
          </w:r>
        </w:p>
      </w:docPartBody>
    </w:docPart>
    <w:docPart>
      <w:docPartPr>
        <w:name w:val="DD51A9CBECEB42E28F1D01B7FC111ED8"/>
        <w:category>
          <w:name w:val="General"/>
          <w:gallery w:val="placeholder"/>
        </w:category>
        <w:types>
          <w:type w:val="bbPlcHdr"/>
        </w:types>
        <w:behaviors>
          <w:behavior w:val="content"/>
        </w:behaviors>
        <w:guid w:val="{355DAE02-240C-4DF6-B664-01B78B7C2602}"/>
      </w:docPartPr>
      <w:docPartBody>
        <w:p w:rsidR="00D50525" w:rsidRDefault="000724D0" w:rsidP="007A40AA">
          <w:pPr>
            <w:pStyle w:val="DD51A9CBECEB42E28F1D01B7FC111ED8"/>
          </w:pPr>
          <w:r w:rsidRPr="004145F7">
            <w:rPr>
              <w:rStyle w:val="PlaceholderText"/>
            </w:rPr>
            <w:t>Click or tap here to enter text.</w:t>
          </w:r>
        </w:p>
      </w:docPartBody>
    </w:docPart>
    <w:docPart>
      <w:docPartPr>
        <w:name w:val="0EEA3DFAD48E4CDD8CD86C24969DA2F7"/>
        <w:category>
          <w:name w:val="General"/>
          <w:gallery w:val="placeholder"/>
        </w:category>
        <w:types>
          <w:type w:val="bbPlcHdr"/>
        </w:types>
        <w:behaviors>
          <w:behavior w:val="content"/>
        </w:behaviors>
        <w:guid w:val="{F81D80FB-2691-4A64-A770-650701B9B1CA}"/>
      </w:docPartPr>
      <w:docPartBody>
        <w:p w:rsidR="00D50525" w:rsidRDefault="000724D0" w:rsidP="007A40AA">
          <w:pPr>
            <w:pStyle w:val="0EEA3DFAD48E4CDD8CD86C24969DA2F7"/>
          </w:pPr>
          <w:r w:rsidRPr="004145F7">
            <w:rPr>
              <w:rStyle w:val="PlaceholderText"/>
            </w:rPr>
            <w:t>Click or tap here to enter text.</w:t>
          </w:r>
        </w:p>
      </w:docPartBody>
    </w:docPart>
    <w:docPart>
      <w:docPartPr>
        <w:name w:val="9D8890B5BCD54A298C9FA1F6F376C04F"/>
        <w:category>
          <w:name w:val="General"/>
          <w:gallery w:val="placeholder"/>
        </w:category>
        <w:types>
          <w:type w:val="bbPlcHdr"/>
        </w:types>
        <w:behaviors>
          <w:behavior w:val="content"/>
        </w:behaviors>
        <w:guid w:val="{D879C182-B7E5-41AD-8439-B08FE80CD688}"/>
      </w:docPartPr>
      <w:docPartBody>
        <w:p w:rsidR="00D50525" w:rsidRDefault="000724D0" w:rsidP="007A40AA">
          <w:pPr>
            <w:pStyle w:val="9D8890B5BCD54A298C9FA1F6F376C04F"/>
          </w:pPr>
          <w:r w:rsidRPr="004145F7">
            <w:rPr>
              <w:rStyle w:val="PlaceholderText"/>
            </w:rPr>
            <w:t>Click or tap here to enter text.</w:t>
          </w:r>
        </w:p>
      </w:docPartBody>
    </w:docPart>
    <w:docPart>
      <w:docPartPr>
        <w:name w:val="C6C55F6D38A14F0CB21B4B7E48871E6A"/>
        <w:category>
          <w:name w:val="General"/>
          <w:gallery w:val="placeholder"/>
        </w:category>
        <w:types>
          <w:type w:val="bbPlcHdr"/>
        </w:types>
        <w:behaviors>
          <w:behavior w:val="content"/>
        </w:behaviors>
        <w:guid w:val="{A1BCCE88-AC62-40BD-8A62-6CCB7D4CAFCF}"/>
      </w:docPartPr>
      <w:docPartBody>
        <w:p w:rsidR="00D50525" w:rsidRDefault="000724D0" w:rsidP="007A40AA">
          <w:pPr>
            <w:pStyle w:val="C6C55F6D38A14F0CB21B4B7E48871E6A"/>
          </w:pPr>
          <w:r w:rsidRPr="004145F7">
            <w:rPr>
              <w:rStyle w:val="PlaceholderText"/>
            </w:rPr>
            <w:t>Click or tap here to enter text.</w:t>
          </w:r>
        </w:p>
      </w:docPartBody>
    </w:docPart>
    <w:docPart>
      <w:docPartPr>
        <w:name w:val="E29603B1E6F846188A7AA8A517B1B2C4"/>
        <w:category>
          <w:name w:val="General"/>
          <w:gallery w:val="placeholder"/>
        </w:category>
        <w:types>
          <w:type w:val="bbPlcHdr"/>
        </w:types>
        <w:behaviors>
          <w:behavior w:val="content"/>
        </w:behaviors>
        <w:guid w:val="{4366BB5F-DED8-424A-87C9-8A56BE56705F}"/>
      </w:docPartPr>
      <w:docPartBody>
        <w:p w:rsidR="00D50525" w:rsidRDefault="000724D0" w:rsidP="007A40AA">
          <w:pPr>
            <w:pStyle w:val="E29603B1E6F846188A7AA8A517B1B2C4"/>
          </w:pPr>
          <w:r w:rsidRPr="004145F7">
            <w:rPr>
              <w:rStyle w:val="PlaceholderText"/>
            </w:rPr>
            <w:t>Click or tap here to enter text.</w:t>
          </w:r>
        </w:p>
      </w:docPartBody>
    </w:docPart>
    <w:docPart>
      <w:docPartPr>
        <w:name w:val="F56D3357CDFD4F68B3F3CE87DE72F78C"/>
        <w:category>
          <w:name w:val="General"/>
          <w:gallery w:val="placeholder"/>
        </w:category>
        <w:types>
          <w:type w:val="bbPlcHdr"/>
        </w:types>
        <w:behaviors>
          <w:behavior w:val="content"/>
        </w:behaviors>
        <w:guid w:val="{6D318F68-448A-467F-910E-C6BFE9914B47}"/>
      </w:docPartPr>
      <w:docPartBody>
        <w:p w:rsidR="00D50525" w:rsidRDefault="000724D0" w:rsidP="007A40AA">
          <w:pPr>
            <w:pStyle w:val="F56D3357CDFD4F68B3F3CE87DE72F78C"/>
          </w:pPr>
          <w:r w:rsidRPr="004145F7">
            <w:rPr>
              <w:rStyle w:val="PlaceholderText"/>
            </w:rPr>
            <w:t>Click or tap here to enter text.</w:t>
          </w:r>
        </w:p>
      </w:docPartBody>
    </w:docPart>
    <w:docPart>
      <w:docPartPr>
        <w:name w:val="9BC07FB144344C4B81853E857B556772"/>
        <w:category>
          <w:name w:val="General"/>
          <w:gallery w:val="placeholder"/>
        </w:category>
        <w:types>
          <w:type w:val="bbPlcHdr"/>
        </w:types>
        <w:behaviors>
          <w:behavior w:val="content"/>
        </w:behaviors>
        <w:guid w:val="{8C0A777F-1AFE-4023-9402-5A4B19E74A2D}"/>
      </w:docPartPr>
      <w:docPartBody>
        <w:p w:rsidR="00D50525" w:rsidRDefault="000724D0" w:rsidP="007A40AA">
          <w:pPr>
            <w:pStyle w:val="9BC07FB144344C4B81853E857B556772"/>
          </w:pPr>
          <w:r w:rsidRPr="004145F7">
            <w:rPr>
              <w:rStyle w:val="PlaceholderText"/>
            </w:rPr>
            <w:t>Click or tap here to enter text.</w:t>
          </w:r>
        </w:p>
      </w:docPartBody>
    </w:docPart>
    <w:docPart>
      <w:docPartPr>
        <w:name w:val="86D5B58DD83147F6A79ABA5347554F05"/>
        <w:category>
          <w:name w:val="General"/>
          <w:gallery w:val="placeholder"/>
        </w:category>
        <w:types>
          <w:type w:val="bbPlcHdr"/>
        </w:types>
        <w:behaviors>
          <w:behavior w:val="content"/>
        </w:behaviors>
        <w:guid w:val="{1A84A3CF-C742-49FA-8AC6-2D75E84C2C35}"/>
      </w:docPartPr>
      <w:docPartBody>
        <w:p w:rsidR="00D50525" w:rsidRDefault="000724D0" w:rsidP="007A40AA">
          <w:pPr>
            <w:pStyle w:val="86D5B58DD83147F6A79ABA5347554F05"/>
          </w:pPr>
          <w:r w:rsidRPr="004145F7">
            <w:rPr>
              <w:rStyle w:val="PlaceholderText"/>
            </w:rPr>
            <w:t>Click or tap here to enter text.</w:t>
          </w:r>
        </w:p>
      </w:docPartBody>
    </w:docPart>
    <w:docPart>
      <w:docPartPr>
        <w:name w:val="D40158C48F8049E2A86833100D9AA50C"/>
        <w:category>
          <w:name w:val="General"/>
          <w:gallery w:val="placeholder"/>
        </w:category>
        <w:types>
          <w:type w:val="bbPlcHdr"/>
        </w:types>
        <w:behaviors>
          <w:behavior w:val="content"/>
        </w:behaviors>
        <w:guid w:val="{FF9D8D9F-BDBC-4208-A58F-99FC964664B5}"/>
      </w:docPartPr>
      <w:docPartBody>
        <w:p w:rsidR="00D50525" w:rsidRDefault="000724D0" w:rsidP="007A40AA">
          <w:pPr>
            <w:pStyle w:val="D40158C48F8049E2A86833100D9AA50C"/>
          </w:pPr>
          <w:r w:rsidRPr="004145F7">
            <w:rPr>
              <w:rStyle w:val="PlaceholderText"/>
            </w:rPr>
            <w:t>Click or tap here to enter text.</w:t>
          </w:r>
        </w:p>
      </w:docPartBody>
    </w:docPart>
    <w:docPart>
      <w:docPartPr>
        <w:name w:val="AD0A565D916242299100842B43CE0E49"/>
        <w:category>
          <w:name w:val="General"/>
          <w:gallery w:val="placeholder"/>
        </w:category>
        <w:types>
          <w:type w:val="bbPlcHdr"/>
        </w:types>
        <w:behaviors>
          <w:behavior w:val="content"/>
        </w:behaviors>
        <w:guid w:val="{1A479066-5F6E-4F49-ABCF-ADAE261949C9}"/>
      </w:docPartPr>
      <w:docPartBody>
        <w:p w:rsidR="00D50525" w:rsidRDefault="000724D0" w:rsidP="007A40AA">
          <w:pPr>
            <w:pStyle w:val="AD0A565D916242299100842B43CE0E49"/>
          </w:pPr>
          <w:r w:rsidRPr="004145F7">
            <w:rPr>
              <w:rStyle w:val="PlaceholderText"/>
            </w:rPr>
            <w:t>Click or tap here to enter text.</w:t>
          </w:r>
        </w:p>
      </w:docPartBody>
    </w:docPart>
    <w:docPart>
      <w:docPartPr>
        <w:name w:val="7BF7E1A44BB94ADE9581CF0934BC2B87"/>
        <w:category>
          <w:name w:val="General"/>
          <w:gallery w:val="placeholder"/>
        </w:category>
        <w:types>
          <w:type w:val="bbPlcHdr"/>
        </w:types>
        <w:behaviors>
          <w:behavior w:val="content"/>
        </w:behaviors>
        <w:guid w:val="{4FBC9930-156B-4768-8302-99DAF25B81E7}"/>
      </w:docPartPr>
      <w:docPartBody>
        <w:p w:rsidR="00D50525" w:rsidRDefault="000724D0" w:rsidP="007A40AA">
          <w:pPr>
            <w:pStyle w:val="7BF7E1A44BB94ADE9581CF0934BC2B87"/>
          </w:pPr>
          <w:r w:rsidRPr="004145F7">
            <w:rPr>
              <w:rStyle w:val="PlaceholderText"/>
            </w:rPr>
            <w:t>Click or tap here to enter text.</w:t>
          </w:r>
        </w:p>
      </w:docPartBody>
    </w:docPart>
    <w:docPart>
      <w:docPartPr>
        <w:name w:val="A332901AB65A40CE8C29ED486B320AE3"/>
        <w:category>
          <w:name w:val="General"/>
          <w:gallery w:val="placeholder"/>
        </w:category>
        <w:types>
          <w:type w:val="bbPlcHdr"/>
        </w:types>
        <w:behaviors>
          <w:behavior w:val="content"/>
        </w:behaviors>
        <w:guid w:val="{39A895BC-30B6-4D4E-A0B9-D33FBC09BC8C}"/>
      </w:docPartPr>
      <w:docPartBody>
        <w:p w:rsidR="00D50525" w:rsidRDefault="000724D0" w:rsidP="007A40AA">
          <w:pPr>
            <w:pStyle w:val="A332901AB65A40CE8C29ED486B320AE3"/>
          </w:pPr>
          <w:r w:rsidRPr="004145F7">
            <w:rPr>
              <w:rStyle w:val="PlaceholderText"/>
            </w:rPr>
            <w:t>Click or tap here to enter text.</w:t>
          </w:r>
        </w:p>
      </w:docPartBody>
    </w:docPart>
    <w:docPart>
      <w:docPartPr>
        <w:name w:val="118CEAEF29ED4ACB87CC734BB25E9FF7"/>
        <w:category>
          <w:name w:val="General"/>
          <w:gallery w:val="placeholder"/>
        </w:category>
        <w:types>
          <w:type w:val="bbPlcHdr"/>
        </w:types>
        <w:behaviors>
          <w:behavior w:val="content"/>
        </w:behaviors>
        <w:guid w:val="{67B6B88C-5E0F-4E07-8014-DA31D427E217}"/>
      </w:docPartPr>
      <w:docPartBody>
        <w:p w:rsidR="00D50525" w:rsidRDefault="000724D0" w:rsidP="007A40AA">
          <w:pPr>
            <w:pStyle w:val="118CEAEF29ED4ACB87CC734BB25E9FF7"/>
          </w:pPr>
          <w:r w:rsidRPr="004145F7">
            <w:rPr>
              <w:rStyle w:val="PlaceholderText"/>
            </w:rPr>
            <w:t>Click or tap here to enter text.</w:t>
          </w:r>
        </w:p>
      </w:docPartBody>
    </w:docPart>
    <w:docPart>
      <w:docPartPr>
        <w:name w:val="BB43BB897A344E0AB8E8B8ED7EAAE36C"/>
        <w:category>
          <w:name w:val="General"/>
          <w:gallery w:val="placeholder"/>
        </w:category>
        <w:types>
          <w:type w:val="bbPlcHdr"/>
        </w:types>
        <w:behaviors>
          <w:behavior w:val="content"/>
        </w:behaviors>
        <w:guid w:val="{59D7C964-D198-4391-87A0-4B0A654DCE1C}"/>
      </w:docPartPr>
      <w:docPartBody>
        <w:p w:rsidR="00D50525" w:rsidRDefault="000724D0" w:rsidP="007A40AA">
          <w:pPr>
            <w:pStyle w:val="BB43BB897A344E0AB8E8B8ED7EAAE36C"/>
          </w:pPr>
          <w:r w:rsidRPr="004145F7">
            <w:rPr>
              <w:rStyle w:val="PlaceholderText"/>
            </w:rPr>
            <w:t>Click or tap here to enter text.</w:t>
          </w:r>
        </w:p>
      </w:docPartBody>
    </w:docPart>
    <w:docPart>
      <w:docPartPr>
        <w:name w:val="5524063EE1C242828A876E55EA9D240F"/>
        <w:category>
          <w:name w:val="General"/>
          <w:gallery w:val="placeholder"/>
        </w:category>
        <w:types>
          <w:type w:val="bbPlcHdr"/>
        </w:types>
        <w:behaviors>
          <w:behavior w:val="content"/>
        </w:behaviors>
        <w:guid w:val="{C1BD335E-AC92-4B4F-B7DC-FB4DA8CED7A3}"/>
      </w:docPartPr>
      <w:docPartBody>
        <w:p w:rsidR="00D50525" w:rsidRDefault="000724D0" w:rsidP="007A40AA">
          <w:pPr>
            <w:pStyle w:val="5524063EE1C242828A876E55EA9D240F"/>
          </w:pPr>
          <w:r w:rsidRPr="004145F7">
            <w:rPr>
              <w:rStyle w:val="PlaceholderText"/>
            </w:rPr>
            <w:t>Click or tap here to enter text.</w:t>
          </w:r>
        </w:p>
      </w:docPartBody>
    </w:docPart>
    <w:docPart>
      <w:docPartPr>
        <w:name w:val="C7E72295EBCD4C4EA9F87B6127E3D71A"/>
        <w:category>
          <w:name w:val="General"/>
          <w:gallery w:val="placeholder"/>
        </w:category>
        <w:types>
          <w:type w:val="bbPlcHdr"/>
        </w:types>
        <w:behaviors>
          <w:behavior w:val="content"/>
        </w:behaviors>
        <w:guid w:val="{DE24E793-2577-4FE4-8E5A-438E8AB54A26}"/>
      </w:docPartPr>
      <w:docPartBody>
        <w:p w:rsidR="00D50525" w:rsidRDefault="000724D0" w:rsidP="007A40AA">
          <w:pPr>
            <w:pStyle w:val="C7E72295EBCD4C4EA9F87B6127E3D71A"/>
          </w:pPr>
          <w:r w:rsidRPr="004145F7">
            <w:rPr>
              <w:rStyle w:val="PlaceholderText"/>
            </w:rPr>
            <w:t>Click or tap here to enter text.</w:t>
          </w:r>
        </w:p>
      </w:docPartBody>
    </w:docPart>
    <w:docPart>
      <w:docPartPr>
        <w:name w:val="AEE355E5CBDB4D41B420F27788F6E73A"/>
        <w:category>
          <w:name w:val="General"/>
          <w:gallery w:val="placeholder"/>
        </w:category>
        <w:types>
          <w:type w:val="bbPlcHdr"/>
        </w:types>
        <w:behaviors>
          <w:behavior w:val="content"/>
        </w:behaviors>
        <w:guid w:val="{84DAC510-7602-4B32-8CDD-4E576CE8C7EF}"/>
      </w:docPartPr>
      <w:docPartBody>
        <w:p w:rsidR="00D50525" w:rsidRDefault="000724D0" w:rsidP="007A40AA">
          <w:pPr>
            <w:pStyle w:val="AEE355E5CBDB4D41B420F27788F6E73A"/>
          </w:pPr>
          <w:r w:rsidRPr="004145F7">
            <w:rPr>
              <w:rStyle w:val="PlaceholderText"/>
            </w:rPr>
            <w:t>Click or tap here to enter text.</w:t>
          </w:r>
        </w:p>
      </w:docPartBody>
    </w:docPart>
    <w:docPart>
      <w:docPartPr>
        <w:name w:val="2136B0AAAE824695AA4CC04D23C59CBB"/>
        <w:category>
          <w:name w:val="General"/>
          <w:gallery w:val="placeholder"/>
        </w:category>
        <w:types>
          <w:type w:val="bbPlcHdr"/>
        </w:types>
        <w:behaviors>
          <w:behavior w:val="content"/>
        </w:behaviors>
        <w:guid w:val="{0062663C-336E-4A0A-937E-9571D8F1D5E5}"/>
      </w:docPartPr>
      <w:docPartBody>
        <w:p w:rsidR="00D50525" w:rsidRDefault="000724D0" w:rsidP="007A40AA">
          <w:pPr>
            <w:pStyle w:val="2136B0AAAE824695AA4CC04D23C59CBB"/>
          </w:pPr>
          <w:r w:rsidRPr="004145F7">
            <w:rPr>
              <w:rStyle w:val="PlaceholderText"/>
            </w:rPr>
            <w:t>Click or tap here to enter text.</w:t>
          </w:r>
        </w:p>
      </w:docPartBody>
    </w:docPart>
    <w:docPart>
      <w:docPartPr>
        <w:name w:val="3D6F60526C294F79916CEDB07FAD6477"/>
        <w:category>
          <w:name w:val="General"/>
          <w:gallery w:val="placeholder"/>
        </w:category>
        <w:types>
          <w:type w:val="bbPlcHdr"/>
        </w:types>
        <w:behaviors>
          <w:behavior w:val="content"/>
        </w:behaviors>
        <w:guid w:val="{26C8F3D4-F643-4E31-97B3-CFCF76D3ADF5}"/>
      </w:docPartPr>
      <w:docPartBody>
        <w:p w:rsidR="00D50525" w:rsidRDefault="000724D0" w:rsidP="007A40AA">
          <w:pPr>
            <w:pStyle w:val="3D6F60526C294F79916CEDB07FAD6477"/>
          </w:pPr>
          <w:r w:rsidRPr="004145F7">
            <w:rPr>
              <w:rStyle w:val="PlaceholderText"/>
            </w:rPr>
            <w:t>Click or tap here to enter text.</w:t>
          </w:r>
        </w:p>
      </w:docPartBody>
    </w:docPart>
    <w:docPart>
      <w:docPartPr>
        <w:name w:val="4F559B476D2047D88EE014FF2A60FDCA"/>
        <w:category>
          <w:name w:val="General"/>
          <w:gallery w:val="placeholder"/>
        </w:category>
        <w:types>
          <w:type w:val="bbPlcHdr"/>
        </w:types>
        <w:behaviors>
          <w:behavior w:val="content"/>
        </w:behaviors>
        <w:guid w:val="{54D2B3D1-4600-4B3A-A985-42D34FAE3C9A}"/>
      </w:docPartPr>
      <w:docPartBody>
        <w:p w:rsidR="00D50525" w:rsidRDefault="000724D0" w:rsidP="007A40AA">
          <w:pPr>
            <w:pStyle w:val="4F559B476D2047D88EE014FF2A60FDCA"/>
          </w:pPr>
          <w:r w:rsidRPr="004145F7">
            <w:rPr>
              <w:rStyle w:val="PlaceholderText"/>
            </w:rPr>
            <w:t>Click or tap here to enter text.</w:t>
          </w:r>
        </w:p>
      </w:docPartBody>
    </w:docPart>
    <w:docPart>
      <w:docPartPr>
        <w:name w:val="F045AAC3562743B5A8BF7E444EBB7AA9"/>
        <w:category>
          <w:name w:val="General"/>
          <w:gallery w:val="placeholder"/>
        </w:category>
        <w:types>
          <w:type w:val="bbPlcHdr"/>
        </w:types>
        <w:behaviors>
          <w:behavior w:val="content"/>
        </w:behaviors>
        <w:guid w:val="{C6FA0589-806E-4D30-B7C0-BFFEEB2A973C}"/>
      </w:docPartPr>
      <w:docPartBody>
        <w:p w:rsidR="00D50525" w:rsidRDefault="000724D0" w:rsidP="007A40AA">
          <w:pPr>
            <w:pStyle w:val="F045AAC3562743B5A8BF7E444EBB7AA9"/>
          </w:pPr>
          <w:r w:rsidRPr="004145F7">
            <w:rPr>
              <w:rStyle w:val="PlaceholderText"/>
            </w:rPr>
            <w:t>Click or tap here to enter text.</w:t>
          </w:r>
        </w:p>
      </w:docPartBody>
    </w:docPart>
    <w:docPart>
      <w:docPartPr>
        <w:name w:val="BA87B87E07EB467DA375B9A695F7BFC3"/>
        <w:category>
          <w:name w:val="General"/>
          <w:gallery w:val="placeholder"/>
        </w:category>
        <w:types>
          <w:type w:val="bbPlcHdr"/>
        </w:types>
        <w:behaviors>
          <w:behavior w:val="content"/>
        </w:behaviors>
        <w:guid w:val="{AD6C0D2F-B511-4B53-8B9A-622D9DF586F2}"/>
      </w:docPartPr>
      <w:docPartBody>
        <w:p w:rsidR="00D50525" w:rsidRDefault="000724D0" w:rsidP="007A40AA">
          <w:pPr>
            <w:pStyle w:val="BA87B87E07EB467DA375B9A695F7BFC3"/>
          </w:pPr>
          <w:r w:rsidRPr="004145F7">
            <w:rPr>
              <w:rStyle w:val="PlaceholderText"/>
            </w:rPr>
            <w:t>Click or tap here to enter text.</w:t>
          </w:r>
        </w:p>
      </w:docPartBody>
    </w:docPart>
    <w:docPart>
      <w:docPartPr>
        <w:name w:val="B04D9F1EE0DA48DEB657F837C13BE48C"/>
        <w:category>
          <w:name w:val="General"/>
          <w:gallery w:val="placeholder"/>
        </w:category>
        <w:types>
          <w:type w:val="bbPlcHdr"/>
        </w:types>
        <w:behaviors>
          <w:behavior w:val="content"/>
        </w:behaviors>
        <w:guid w:val="{746FBD7D-F875-4619-B4EA-A5518D4402AD}"/>
      </w:docPartPr>
      <w:docPartBody>
        <w:p w:rsidR="00D50525" w:rsidRDefault="000724D0" w:rsidP="007A40AA">
          <w:pPr>
            <w:pStyle w:val="B04D9F1EE0DA48DEB657F837C13BE48C"/>
          </w:pPr>
          <w:r w:rsidRPr="004145F7">
            <w:rPr>
              <w:rStyle w:val="PlaceholderText"/>
            </w:rPr>
            <w:t>Click or tap here to enter text.</w:t>
          </w:r>
        </w:p>
      </w:docPartBody>
    </w:docPart>
    <w:docPart>
      <w:docPartPr>
        <w:name w:val="50ED5B37166A48318F43B51DAB15A750"/>
        <w:category>
          <w:name w:val="General"/>
          <w:gallery w:val="placeholder"/>
        </w:category>
        <w:types>
          <w:type w:val="bbPlcHdr"/>
        </w:types>
        <w:behaviors>
          <w:behavior w:val="content"/>
        </w:behaviors>
        <w:guid w:val="{991CB67D-238E-4AB1-B7E9-33416B29107E}"/>
      </w:docPartPr>
      <w:docPartBody>
        <w:p w:rsidR="00D50525" w:rsidRDefault="000724D0" w:rsidP="007A40AA">
          <w:pPr>
            <w:pStyle w:val="50ED5B37166A48318F43B51DAB15A750"/>
          </w:pPr>
          <w:r w:rsidRPr="004145F7">
            <w:rPr>
              <w:rStyle w:val="PlaceholderText"/>
            </w:rPr>
            <w:t>Click or tap here to enter text.</w:t>
          </w:r>
        </w:p>
      </w:docPartBody>
    </w:docPart>
    <w:docPart>
      <w:docPartPr>
        <w:name w:val="8B9EFAC64AA448CE8209822AE05C1BEA"/>
        <w:category>
          <w:name w:val="General"/>
          <w:gallery w:val="placeholder"/>
        </w:category>
        <w:types>
          <w:type w:val="bbPlcHdr"/>
        </w:types>
        <w:behaviors>
          <w:behavior w:val="content"/>
        </w:behaviors>
        <w:guid w:val="{2442CEFB-069A-4322-BE61-32555D919400}"/>
      </w:docPartPr>
      <w:docPartBody>
        <w:p w:rsidR="00D50525" w:rsidRDefault="000724D0" w:rsidP="007A40AA">
          <w:pPr>
            <w:pStyle w:val="8B9EFAC64AA448CE8209822AE05C1BEA"/>
          </w:pPr>
          <w:r w:rsidRPr="004145F7">
            <w:rPr>
              <w:rStyle w:val="PlaceholderText"/>
            </w:rPr>
            <w:t>Click or tap here to enter text.</w:t>
          </w:r>
        </w:p>
      </w:docPartBody>
    </w:docPart>
    <w:docPart>
      <w:docPartPr>
        <w:name w:val="B4875E735DE5444280ED0135F8CA0EDF"/>
        <w:category>
          <w:name w:val="General"/>
          <w:gallery w:val="placeholder"/>
        </w:category>
        <w:types>
          <w:type w:val="bbPlcHdr"/>
        </w:types>
        <w:behaviors>
          <w:behavior w:val="content"/>
        </w:behaviors>
        <w:guid w:val="{E5F5E12C-C32F-4ECD-A781-3063FD8F87F7}"/>
      </w:docPartPr>
      <w:docPartBody>
        <w:p w:rsidR="00D50525" w:rsidRDefault="000724D0" w:rsidP="007A40AA">
          <w:pPr>
            <w:pStyle w:val="B4875E735DE5444280ED0135F8CA0EDF"/>
          </w:pPr>
          <w:r w:rsidRPr="004145F7">
            <w:rPr>
              <w:rStyle w:val="PlaceholderText"/>
            </w:rPr>
            <w:t>Click or tap here to enter text.</w:t>
          </w:r>
        </w:p>
      </w:docPartBody>
    </w:docPart>
    <w:docPart>
      <w:docPartPr>
        <w:name w:val="0964B33E80964B7A80DC236C6BDED387"/>
        <w:category>
          <w:name w:val="General"/>
          <w:gallery w:val="placeholder"/>
        </w:category>
        <w:types>
          <w:type w:val="bbPlcHdr"/>
        </w:types>
        <w:behaviors>
          <w:behavior w:val="content"/>
        </w:behaviors>
        <w:guid w:val="{1BC754BF-6DE2-4649-B22A-05F6E425107E}"/>
      </w:docPartPr>
      <w:docPartBody>
        <w:p w:rsidR="00D50525" w:rsidRDefault="000724D0" w:rsidP="007A40AA">
          <w:pPr>
            <w:pStyle w:val="0964B33E80964B7A80DC236C6BDED387"/>
          </w:pPr>
          <w:r w:rsidRPr="004145F7">
            <w:rPr>
              <w:rStyle w:val="PlaceholderText"/>
            </w:rPr>
            <w:t>Click or tap here to enter text.</w:t>
          </w:r>
        </w:p>
      </w:docPartBody>
    </w:docPart>
    <w:docPart>
      <w:docPartPr>
        <w:name w:val="39149D1280DF494595DE9C4729AD293A"/>
        <w:category>
          <w:name w:val="General"/>
          <w:gallery w:val="placeholder"/>
        </w:category>
        <w:types>
          <w:type w:val="bbPlcHdr"/>
        </w:types>
        <w:behaviors>
          <w:behavior w:val="content"/>
        </w:behaviors>
        <w:guid w:val="{538B441B-8F92-4B13-829B-C4FC6433E87C}"/>
      </w:docPartPr>
      <w:docPartBody>
        <w:p w:rsidR="00D50525" w:rsidRDefault="000724D0" w:rsidP="007A40AA">
          <w:pPr>
            <w:pStyle w:val="39149D1280DF494595DE9C4729AD293A"/>
          </w:pPr>
          <w:r w:rsidRPr="004145F7">
            <w:rPr>
              <w:rStyle w:val="PlaceholderText"/>
            </w:rPr>
            <w:t>Click or tap here to enter text.</w:t>
          </w:r>
        </w:p>
      </w:docPartBody>
    </w:docPart>
    <w:docPart>
      <w:docPartPr>
        <w:name w:val="7AED3539C25D4A649362849C9CDBE796"/>
        <w:category>
          <w:name w:val="General"/>
          <w:gallery w:val="placeholder"/>
        </w:category>
        <w:types>
          <w:type w:val="bbPlcHdr"/>
        </w:types>
        <w:behaviors>
          <w:behavior w:val="content"/>
        </w:behaviors>
        <w:guid w:val="{48631E89-4CCA-4EE3-A0B9-2C8A6AF7EF19}"/>
      </w:docPartPr>
      <w:docPartBody>
        <w:p w:rsidR="00D50525" w:rsidRDefault="000724D0" w:rsidP="007A40AA">
          <w:pPr>
            <w:pStyle w:val="7AED3539C25D4A649362849C9CDBE796"/>
          </w:pPr>
          <w:r w:rsidRPr="004145F7">
            <w:rPr>
              <w:rStyle w:val="PlaceholderText"/>
            </w:rPr>
            <w:t>Click or tap here to enter text.</w:t>
          </w:r>
        </w:p>
      </w:docPartBody>
    </w:docPart>
    <w:docPart>
      <w:docPartPr>
        <w:name w:val="C0B019B269DC47989FA68E617168E549"/>
        <w:category>
          <w:name w:val="General"/>
          <w:gallery w:val="placeholder"/>
        </w:category>
        <w:types>
          <w:type w:val="bbPlcHdr"/>
        </w:types>
        <w:behaviors>
          <w:behavior w:val="content"/>
        </w:behaviors>
        <w:guid w:val="{179244F9-E702-4E46-8448-A19AADD246B7}"/>
      </w:docPartPr>
      <w:docPartBody>
        <w:p w:rsidR="00D50525" w:rsidRDefault="000724D0" w:rsidP="007A40AA">
          <w:pPr>
            <w:pStyle w:val="C0B019B269DC47989FA68E617168E549"/>
          </w:pPr>
          <w:r w:rsidRPr="004145F7">
            <w:rPr>
              <w:rStyle w:val="PlaceholderText"/>
            </w:rPr>
            <w:t>Click or tap here to enter text.</w:t>
          </w:r>
        </w:p>
      </w:docPartBody>
    </w:docPart>
    <w:docPart>
      <w:docPartPr>
        <w:name w:val="BE6C5541E40E4E7FAC9C091AB7FCD0A3"/>
        <w:category>
          <w:name w:val="General"/>
          <w:gallery w:val="placeholder"/>
        </w:category>
        <w:types>
          <w:type w:val="bbPlcHdr"/>
        </w:types>
        <w:behaviors>
          <w:behavior w:val="content"/>
        </w:behaviors>
        <w:guid w:val="{23C9C673-E9AE-4C15-83F0-7406097F6352}"/>
      </w:docPartPr>
      <w:docPartBody>
        <w:p w:rsidR="00D50525" w:rsidRDefault="000724D0" w:rsidP="007A40AA">
          <w:pPr>
            <w:pStyle w:val="BE6C5541E40E4E7FAC9C091AB7FCD0A3"/>
          </w:pPr>
          <w:r w:rsidRPr="004145F7">
            <w:rPr>
              <w:rStyle w:val="PlaceholderText"/>
            </w:rPr>
            <w:t>Click or tap here to enter text.</w:t>
          </w:r>
        </w:p>
      </w:docPartBody>
    </w:docPart>
    <w:docPart>
      <w:docPartPr>
        <w:name w:val="B85CEBEA7EEF46CD872C0B79089FA1F2"/>
        <w:category>
          <w:name w:val="General"/>
          <w:gallery w:val="placeholder"/>
        </w:category>
        <w:types>
          <w:type w:val="bbPlcHdr"/>
        </w:types>
        <w:behaviors>
          <w:behavior w:val="content"/>
        </w:behaviors>
        <w:guid w:val="{490A2795-56D5-4BA4-AC12-D05A34693E16}"/>
      </w:docPartPr>
      <w:docPartBody>
        <w:p w:rsidR="00D50525" w:rsidRDefault="000724D0" w:rsidP="007A40AA">
          <w:pPr>
            <w:pStyle w:val="B85CEBEA7EEF46CD872C0B79089FA1F2"/>
          </w:pPr>
          <w:r w:rsidRPr="004145F7">
            <w:rPr>
              <w:rStyle w:val="PlaceholderText"/>
            </w:rPr>
            <w:t>Click or tap here to enter text.</w:t>
          </w:r>
        </w:p>
      </w:docPartBody>
    </w:docPart>
    <w:docPart>
      <w:docPartPr>
        <w:name w:val="BED8DF15FA7040E1AE1287CC25D27392"/>
        <w:category>
          <w:name w:val="General"/>
          <w:gallery w:val="placeholder"/>
        </w:category>
        <w:types>
          <w:type w:val="bbPlcHdr"/>
        </w:types>
        <w:behaviors>
          <w:behavior w:val="content"/>
        </w:behaviors>
        <w:guid w:val="{C211378E-8714-4ED2-A52B-D1D8A9934818}"/>
      </w:docPartPr>
      <w:docPartBody>
        <w:p w:rsidR="00D50525" w:rsidRDefault="000724D0" w:rsidP="007A40AA">
          <w:pPr>
            <w:pStyle w:val="BED8DF15FA7040E1AE1287CC25D27392"/>
          </w:pPr>
          <w:r w:rsidRPr="004145F7">
            <w:rPr>
              <w:rStyle w:val="PlaceholderText"/>
            </w:rPr>
            <w:t>Click or tap here to enter text.</w:t>
          </w:r>
        </w:p>
      </w:docPartBody>
    </w:docPart>
    <w:docPart>
      <w:docPartPr>
        <w:name w:val="C81E9218C8934C88BB3BE191DD250817"/>
        <w:category>
          <w:name w:val="General"/>
          <w:gallery w:val="placeholder"/>
        </w:category>
        <w:types>
          <w:type w:val="bbPlcHdr"/>
        </w:types>
        <w:behaviors>
          <w:behavior w:val="content"/>
        </w:behaviors>
        <w:guid w:val="{8887AB33-5F50-45A2-A073-68D87A45661B}"/>
      </w:docPartPr>
      <w:docPartBody>
        <w:p w:rsidR="00D50525" w:rsidRDefault="000724D0" w:rsidP="007A40AA">
          <w:pPr>
            <w:pStyle w:val="C81E9218C8934C88BB3BE191DD250817"/>
          </w:pPr>
          <w:r w:rsidRPr="004145F7">
            <w:rPr>
              <w:rStyle w:val="PlaceholderText"/>
            </w:rPr>
            <w:t>Click or tap here to enter text.</w:t>
          </w:r>
        </w:p>
      </w:docPartBody>
    </w:docPart>
    <w:docPart>
      <w:docPartPr>
        <w:name w:val="E52C0359B6674AA5AB2A26B50540FFC0"/>
        <w:category>
          <w:name w:val="General"/>
          <w:gallery w:val="placeholder"/>
        </w:category>
        <w:types>
          <w:type w:val="bbPlcHdr"/>
        </w:types>
        <w:behaviors>
          <w:behavior w:val="content"/>
        </w:behaviors>
        <w:guid w:val="{6DAFACE6-2CA2-4710-9A18-D7864F4D0B8C}"/>
      </w:docPartPr>
      <w:docPartBody>
        <w:p w:rsidR="00D50525" w:rsidRDefault="000724D0" w:rsidP="007A40AA">
          <w:pPr>
            <w:pStyle w:val="E52C0359B6674AA5AB2A26B50540FFC0"/>
          </w:pPr>
          <w:r w:rsidRPr="004145F7">
            <w:rPr>
              <w:rStyle w:val="PlaceholderText"/>
            </w:rPr>
            <w:t>Click or tap here to enter text.</w:t>
          </w:r>
        </w:p>
      </w:docPartBody>
    </w:docPart>
    <w:docPart>
      <w:docPartPr>
        <w:name w:val="C33E87B521DA4EBAB7BCA784AF7608B5"/>
        <w:category>
          <w:name w:val="General"/>
          <w:gallery w:val="placeholder"/>
        </w:category>
        <w:types>
          <w:type w:val="bbPlcHdr"/>
        </w:types>
        <w:behaviors>
          <w:behavior w:val="content"/>
        </w:behaviors>
        <w:guid w:val="{2F4C4036-4189-40EC-AF30-56B9DC3E4324}"/>
      </w:docPartPr>
      <w:docPartBody>
        <w:p w:rsidR="00D50525" w:rsidRDefault="000724D0" w:rsidP="007A40AA">
          <w:pPr>
            <w:pStyle w:val="C33E87B521DA4EBAB7BCA784AF7608B5"/>
          </w:pPr>
          <w:r w:rsidRPr="004145F7">
            <w:rPr>
              <w:rStyle w:val="PlaceholderText"/>
            </w:rPr>
            <w:t>Click or tap here to enter text.</w:t>
          </w:r>
        </w:p>
      </w:docPartBody>
    </w:docPart>
    <w:docPart>
      <w:docPartPr>
        <w:name w:val="A434EFB675C345B299A5355C3BDE536B"/>
        <w:category>
          <w:name w:val="General"/>
          <w:gallery w:val="placeholder"/>
        </w:category>
        <w:types>
          <w:type w:val="bbPlcHdr"/>
        </w:types>
        <w:behaviors>
          <w:behavior w:val="content"/>
        </w:behaviors>
        <w:guid w:val="{2397612A-0B69-47C5-9B98-0FCA6CC2B2C3}"/>
      </w:docPartPr>
      <w:docPartBody>
        <w:p w:rsidR="00D50525" w:rsidRDefault="000724D0" w:rsidP="007A40AA">
          <w:pPr>
            <w:pStyle w:val="A434EFB675C345B299A5355C3BDE536B"/>
          </w:pPr>
          <w:r w:rsidRPr="004145F7">
            <w:rPr>
              <w:rStyle w:val="PlaceholderText"/>
            </w:rPr>
            <w:t>Click or tap here to enter text.</w:t>
          </w:r>
        </w:p>
      </w:docPartBody>
    </w:docPart>
    <w:docPart>
      <w:docPartPr>
        <w:name w:val="A1FA2C2219D1457E9AC9017AF0491380"/>
        <w:category>
          <w:name w:val="General"/>
          <w:gallery w:val="placeholder"/>
        </w:category>
        <w:types>
          <w:type w:val="bbPlcHdr"/>
        </w:types>
        <w:behaviors>
          <w:behavior w:val="content"/>
        </w:behaviors>
        <w:guid w:val="{AACD8AB1-5560-42A4-A36E-A185AA6050F3}"/>
      </w:docPartPr>
      <w:docPartBody>
        <w:p w:rsidR="00D50525" w:rsidRDefault="000724D0" w:rsidP="007A40AA">
          <w:pPr>
            <w:pStyle w:val="A1FA2C2219D1457E9AC9017AF0491380"/>
          </w:pPr>
          <w:r w:rsidRPr="004145F7">
            <w:rPr>
              <w:rStyle w:val="PlaceholderText"/>
            </w:rPr>
            <w:t>Click or tap here to enter text.</w:t>
          </w:r>
        </w:p>
      </w:docPartBody>
    </w:docPart>
    <w:docPart>
      <w:docPartPr>
        <w:name w:val="18F47BF31C7647FAAE496C013A86ACBE"/>
        <w:category>
          <w:name w:val="General"/>
          <w:gallery w:val="placeholder"/>
        </w:category>
        <w:types>
          <w:type w:val="bbPlcHdr"/>
        </w:types>
        <w:behaviors>
          <w:behavior w:val="content"/>
        </w:behaviors>
        <w:guid w:val="{AD861722-6A8F-4AFC-8866-449A2263A8C3}"/>
      </w:docPartPr>
      <w:docPartBody>
        <w:p w:rsidR="00D50525" w:rsidRDefault="000724D0" w:rsidP="007A40AA">
          <w:pPr>
            <w:pStyle w:val="18F47BF31C7647FAAE496C013A86ACBE"/>
          </w:pPr>
          <w:r w:rsidRPr="004145F7">
            <w:rPr>
              <w:rStyle w:val="PlaceholderText"/>
            </w:rPr>
            <w:t>Click or tap here to enter text.</w:t>
          </w:r>
        </w:p>
      </w:docPartBody>
    </w:docPart>
    <w:docPart>
      <w:docPartPr>
        <w:name w:val="F6EA830465CC42899F436E1947A061DA"/>
        <w:category>
          <w:name w:val="General"/>
          <w:gallery w:val="placeholder"/>
        </w:category>
        <w:types>
          <w:type w:val="bbPlcHdr"/>
        </w:types>
        <w:behaviors>
          <w:behavior w:val="content"/>
        </w:behaviors>
        <w:guid w:val="{6ABF4610-7FFA-4E43-A70C-2360626242F0}"/>
      </w:docPartPr>
      <w:docPartBody>
        <w:p w:rsidR="00D50525" w:rsidRDefault="000724D0" w:rsidP="007A40AA">
          <w:pPr>
            <w:pStyle w:val="F6EA830465CC42899F436E1947A061DA"/>
          </w:pPr>
          <w:r w:rsidRPr="004145F7">
            <w:rPr>
              <w:rStyle w:val="PlaceholderText"/>
            </w:rPr>
            <w:t>Click or tap here to enter text.</w:t>
          </w:r>
        </w:p>
      </w:docPartBody>
    </w:docPart>
    <w:docPart>
      <w:docPartPr>
        <w:name w:val="8E0BC51BCB4F4235A1348E39D9DC38F0"/>
        <w:category>
          <w:name w:val="General"/>
          <w:gallery w:val="placeholder"/>
        </w:category>
        <w:types>
          <w:type w:val="bbPlcHdr"/>
        </w:types>
        <w:behaviors>
          <w:behavior w:val="content"/>
        </w:behaviors>
        <w:guid w:val="{66D18A41-0D0E-42DC-8344-DAFCD8702E70}"/>
      </w:docPartPr>
      <w:docPartBody>
        <w:p w:rsidR="00D50525" w:rsidRDefault="000724D0" w:rsidP="007A40AA">
          <w:pPr>
            <w:pStyle w:val="8E0BC51BCB4F4235A1348E39D9DC38F0"/>
          </w:pPr>
          <w:r w:rsidRPr="004145F7">
            <w:rPr>
              <w:rStyle w:val="PlaceholderText"/>
            </w:rPr>
            <w:t>Click or tap here to enter text.</w:t>
          </w:r>
        </w:p>
      </w:docPartBody>
    </w:docPart>
    <w:docPart>
      <w:docPartPr>
        <w:name w:val="7B15007C30C04650AB6413C2DA7944C4"/>
        <w:category>
          <w:name w:val="General"/>
          <w:gallery w:val="placeholder"/>
        </w:category>
        <w:types>
          <w:type w:val="bbPlcHdr"/>
        </w:types>
        <w:behaviors>
          <w:behavior w:val="content"/>
        </w:behaviors>
        <w:guid w:val="{835A3AF6-BA79-468E-97A7-3A8BBC6C1081}"/>
      </w:docPartPr>
      <w:docPartBody>
        <w:p w:rsidR="00D50525" w:rsidRDefault="000724D0" w:rsidP="007A40AA">
          <w:pPr>
            <w:pStyle w:val="7B15007C30C04650AB6413C2DA7944C4"/>
          </w:pPr>
          <w:r w:rsidRPr="004145F7">
            <w:rPr>
              <w:rStyle w:val="PlaceholderText"/>
            </w:rPr>
            <w:t>Click or tap here to enter text.</w:t>
          </w:r>
        </w:p>
      </w:docPartBody>
    </w:docPart>
    <w:docPart>
      <w:docPartPr>
        <w:name w:val="F1D7078010E143629A2D8E9C58A32EAD"/>
        <w:category>
          <w:name w:val="General"/>
          <w:gallery w:val="placeholder"/>
        </w:category>
        <w:types>
          <w:type w:val="bbPlcHdr"/>
        </w:types>
        <w:behaviors>
          <w:behavior w:val="content"/>
        </w:behaviors>
        <w:guid w:val="{BAC73133-8EF6-4493-86B5-721BD5B04FD0}"/>
      </w:docPartPr>
      <w:docPartBody>
        <w:p w:rsidR="00D50525" w:rsidRDefault="000724D0" w:rsidP="007A40AA">
          <w:pPr>
            <w:pStyle w:val="F1D7078010E143629A2D8E9C58A32EAD"/>
          </w:pPr>
          <w:r w:rsidRPr="004145F7">
            <w:rPr>
              <w:rStyle w:val="PlaceholderText"/>
            </w:rPr>
            <w:t>Click or tap here to enter text.</w:t>
          </w:r>
        </w:p>
      </w:docPartBody>
    </w:docPart>
    <w:docPart>
      <w:docPartPr>
        <w:name w:val="3EFEAE45F68344818326D6AAA3B83B98"/>
        <w:category>
          <w:name w:val="General"/>
          <w:gallery w:val="placeholder"/>
        </w:category>
        <w:types>
          <w:type w:val="bbPlcHdr"/>
        </w:types>
        <w:behaviors>
          <w:behavior w:val="content"/>
        </w:behaviors>
        <w:guid w:val="{A2D9BD48-0A72-410D-8195-8783CF7F85A5}"/>
      </w:docPartPr>
      <w:docPartBody>
        <w:p w:rsidR="003F4949" w:rsidRDefault="000724D0" w:rsidP="00D50525">
          <w:pPr>
            <w:pStyle w:val="3EFEAE45F68344818326D6AAA3B83B98"/>
          </w:pPr>
          <w:r w:rsidRPr="004145F7">
            <w:rPr>
              <w:rStyle w:val="PlaceholderText"/>
            </w:rPr>
            <w:t>Click or tap here to enter text.</w:t>
          </w:r>
        </w:p>
      </w:docPartBody>
    </w:docPart>
    <w:docPart>
      <w:docPartPr>
        <w:name w:val="0FFA1586F4E54EA387DAEF8BC5FB2354"/>
        <w:category>
          <w:name w:val="General"/>
          <w:gallery w:val="placeholder"/>
        </w:category>
        <w:types>
          <w:type w:val="bbPlcHdr"/>
        </w:types>
        <w:behaviors>
          <w:behavior w:val="content"/>
        </w:behaviors>
        <w:guid w:val="{C3A2437F-F5DC-4A12-9465-C58171C434D5}"/>
      </w:docPartPr>
      <w:docPartBody>
        <w:p w:rsidR="003F4949" w:rsidRDefault="000724D0" w:rsidP="00D50525">
          <w:pPr>
            <w:pStyle w:val="0FFA1586F4E54EA387DAEF8BC5FB2354"/>
          </w:pPr>
          <w:r w:rsidRPr="004145F7">
            <w:rPr>
              <w:rStyle w:val="PlaceholderText"/>
            </w:rPr>
            <w:t>Click or tap here to enter text.</w:t>
          </w:r>
        </w:p>
      </w:docPartBody>
    </w:docPart>
    <w:docPart>
      <w:docPartPr>
        <w:name w:val="0BCEB61630EC47D596E7A01DDFCDDFDC"/>
        <w:category>
          <w:name w:val="General"/>
          <w:gallery w:val="placeholder"/>
        </w:category>
        <w:types>
          <w:type w:val="bbPlcHdr"/>
        </w:types>
        <w:behaviors>
          <w:behavior w:val="content"/>
        </w:behaviors>
        <w:guid w:val="{626CB25A-26EB-47D6-8825-49A6BE2608F1}"/>
      </w:docPartPr>
      <w:docPartBody>
        <w:p w:rsidR="003F4949" w:rsidRDefault="000724D0" w:rsidP="00D50525">
          <w:pPr>
            <w:pStyle w:val="0BCEB61630EC47D596E7A01DDFCDDFDC"/>
          </w:pPr>
          <w:r w:rsidRPr="004145F7">
            <w:rPr>
              <w:rStyle w:val="PlaceholderText"/>
            </w:rPr>
            <w:t>Click or tap here to enter text.</w:t>
          </w:r>
        </w:p>
      </w:docPartBody>
    </w:docPart>
    <w:docPart>
      <w:docPartPr>
        <w:name w:val="CDCBABF8E69846A189376ACE9005B38D"/>
        <w:category>
          <w:name w:val="General"/>
          <w:gallery w:val="placeholder"/>
        </w:category>
        <w:types>
          <w:type w:val="bbPlcHdr"/>
        </w:types>
        <w:behaviors>
          <w:behavior w:val="content"/>
        </w:behaviors>
        <w:guid w:val="{BF76FC2F-0497-48E3-9872-7CE623E2C5E9}"/>
      </w:docPartPr>
      <w:docPartBody>
        <w:p w:rsidR="003F4949" w:rsidRDefault="000724D0" w:rsidP="00D50525">
          <w:pPr>
            <w:pStyle w:val="CDCBABF8E69846A189376ACE9005B38D"/>
          </w:pPr>
          <w:r w:rsidRPr="004145F7">
            <w:rPr>
              <w:rStyle w:val="PlaceholderText"/>
            </w:rPr>
            <w:t>Click or tap here to enter text.</w:t>
          </w:r>
        </w:p>
      </w:docPartBody>
    </w:docPart>
    <w:docPart>
      <w:docPartPr>
        <w:name w:val="97ACC75C5454419ABF2155F805FF2CC3"/>
        <w:category>
          <w:name w:val="General"/>
          <w:gallery w:val="placeholder"/>
        </w:category>
        <w:types>
          <w:type w:val="bbPlcHdr"/>
        </w:types>
        <w:behaviors>
          <w:behavior w:val="content"/>
        </w:behaviors>
        <w:guid w:val="{5C8DDD70-AECD-4911-86FF-68DBAA2FC1BC}"/>
      </w:docPartPr>
      <w:docPartBody>
        <w:p w:rsidR="003F4949" w:rsidRDefault="000724D0" w:rsidP="00D50525">
          <w:pPr>
            <w:pStyle w:val="97ACC75C5454419ABF2155F805FF2CC3"/>
          </w:pPr>
          <w:r w:rsidRPr="004145F7">
            <w:rPr>
              <w:rStyle w:val="PlaceholderText"/>
            </w:rPr>
            <w:t>Click or tap here to enter text.</w:t>
          </w:r>
        </w:p>
      </w:docPartBody>
    </w:docPart>
    <w:docPart>
      <w:docPartPr>
        <w:name w:val="68D790D59C404C10B99A1237C7CDDB04"/>
        <w:category>
          <w:name w:val="General"/>
          <w:gallery w:val="placeholder"/>
        </w:category>
        <w:types>
          <w:type w:val="bbPlcHdr"/>
        </w:types>
        <w:behaviors>
          <w:behavior w:val="content"/>
        </w:behaviors>
        <w:guid w:val="{8F2F8519-60B5-4224-8BC2-528BD98F4030}"/>
      </w:docPartPr>
      <w:docPartBody>
        <w:p w:rsidR="003F4949" w:rsidRDefault="000724D0" w:rsidP="00D50525">
          <w:pPr>
            <w:pStyle w:val="68D790D59C404C10B99A1237C7CDDB04"/>
          </w:pPr>
          <w:r w:rsidRPr="004145F7">
            <w:rPr>
              <w:rStyle w:val="PlaceholderText"/>
            </w:rPr>
            <w:t>Click or tap here to enter text.</w:t>
          </w:r>
        </w:p>
      </w:docPartBody>
    </w:docPart>
    <w:docPart>
      <w:docPartPr>
        <w:name w:val="D6B8B2DD91BD48C2A2D935D68B266B27"/>
        <w:category>
          <w:name w:val="General"/>
          <w:gallery w:val="placeholder"/>
        </w:category>
        <w:types>
          <w:type w:val="bbPlcHdr"/>
        </w:types>
        <w:behaviors>
          <w:behavior w:val="content"/>
        </w:behaviors>
        <w:guid w:val="{D81E08E2-DAE4-449E-8232-BFA244F3E40A}"/>
      </w:docPartPr>
      <w:docPartBody>
        <w:p w:rsidR="003F4949" w:rsidRDefault="000724D0" w:rsidP="00D50525">
          <w:pPr>
            <w:pStyle w:val="D6B8B2DD91BD48C2A2D935D68B266B27"/>
          </w:pPr>
          <w:r w:rsidRPr="004145F7">
            <w:rPr>
              <w:rStyle w:val="PlaceholderText"/>
            </w:rPr>
            <w:t>Click or tap here to enter text.</w:t>
          </w:r>
        </w:p>
      </w:docPartBody>
    </w:docPart>
    <w:docPart>
      <w:docPartPr>
        <w:name w:val="B651191BD5804B05A5DFA1D990CB6997"/>
        <w:category>
          <w:name w:val="General"/>
          <w:gallery w:val="placeholder"/>
        </w:category>
        <w:types>
          <w:type w:val="bbPlcHdr"/>
        </w:types>
        <w:behaviors>
          <w:behavior w:val="content"/>
        </w:behaviors>
        <w:guid w:val="{D86BB4B3-24A5-4F94-9D1B-EE3DE1201385}"/>
      </w:docPartPr>
      <w:docPartBody>
        <w:p w:rsidR="003F4949" w:rsidRDefault="000724D0" w:rsidP="00D50525">
          <w:pPr>
            <w:pStyle w:val="B651191BD5804B05A5DFA1D990CB6997"/>
          </w:pPr>
          <w:r w:rsidRPr="004145F7">
            <w:rPr>
              <w:rStyle w:val="PlaceholderText"/>
            </w:rPr>
            <w:t>Click or tap here to enter text.</w:t>
          </w:r>
        </w:p>
      </w:docPartBody>
    </w:docPart>
    <w:docPart>
      <w:docPartPr>
        <w:name w:val="C0BC1302AA0E416AAA5C1CB101285F3F"/>
        <w:category>
          <w:name w:val="General"/>
          <w:gallery w:val="placeholder"/>
        </w:category>
        <w:types>
          <w:type w:val="bbPlcHdr"/>
        </w:types>
        <w:behaviors>
          <w:behavior w:val="content"/>
        </w:behaviors>
        <w:guid w:val="{19D0EEFB-EC0A-47A0-BDD6-0CB874BB367F}"/>
      </w:docPartPr>
      <w:docPartBody>
        <w:p w:rsidR="00D25A4B" w:rsidRDefault="000724D0" w:rsidP="003F4949">
          <w:pPr>
            <w:pStyle w:val="C0BC1302AA0E416AAA5C1CB101285F3F"/>
          </w:pPr>
          <w:r w:rsidRPr="004145F7">
            <w:rPr>
              <w:rStyle w:val="PlaceholderText"/>
            </w:rPr>
            <w:t>Click or tap here to enter text.</w:t>
          </w:r>
        </w:p>
      </w:docPartBody>
    </w:docPart>
    <w:docPart>
      <w:docPartPr>
        <w:name w:val="1C0A618D6CC94C0293E61EE386C86EAD"/>
        <w:category>
          <w:name w:val="General"/>
          <w:gallery w:val="placeholder"/>
        </w:category>
        <w:types>
          <w:type w:val="bbPlcHdr"/>
        </w:types>
        <w:behaviors>
          <w:behavior w:val="content"/>
        </w:behaviors>
        <w:guid w:val="{FCEF226F-A092-4C70-90B2-DB4D6F2E23C4}"/>
      </w:docPartPr>
      <w:docPartBody>
        <w:p w:rsidR="00D25A4B" w:rsidRDefault="000724D0" w:rsidP="003F4949">
          <w:pPr>
            <w:pStyle w:val="1C0A618D6CC94C0293E61EE386C86EAD"/>
          </w:pPr>
          <w:r w:rsidRPr="004145F7">
            <w:rPr>
              <w:rStyle w:val="PlaceholderText"/>
            </w:rPr>
            <w:t>Click or tap here to enter text.</w:t>
          </w:r>
        </w:p>
      </w:docPartBody>
    </w:docPart>
    <w:docPart>
      <w:docPartPr>
        <w:name w:val="71120ECD0B9844A2BA3060E1E3ACCA0D"/>
        <w:category>
          <w:name w:val="General"/>
          <w:gallery w:val="placeholder"/>
        </w:category>
        <w:types>
          <w:type w:val="bbPlcHdr"/>
        </w:types>
        <w:behaviors>
          <w:behavior w:val="content"/>
        </w:behaviors>
        <w:guid w:val="{7CCF1684-8450-4744-9FAE-7811F6EA0941}"/>
      </w:docPartPr>
      <w:docPartBody>
        <w:p w:rsidR="00D25A4B" w:rsidRDefault="000724D0" w:rsidP="003F4949">
          <w:pPr>
            <w:pStyle w:val="71120ECD0B9844A2BA3060E1E3ACCA0D"/>
          </w:pPr>
          <w:r w:rsidRPr="004145F7">
            <w:rPr>
              <w:rStyle w:val="PlaceholderText"/>
            </w:rPr>
            <w:t>Click or tap here to enter text.</w:t>
          </w:r>
        </w:p>
      </w:docPartBody>
    </w:docPart>
    <w:docPart>
      <w:docPartPr>
        <w:name w:val="4F4FB7CAA09E45FCA7E6090669159BC1"/>
        <w:category>
          <w:name w:val="General"/>
          <w:gallery w:val="placeholder"/>
        </w:category>
        <w:types>
          <w:type w:val="bbPlcHdr"/>
        </w:types>
        <w:behaviors>
          <w:behavior w:val="content"/>
        </w:behaviors>
        <w:guid w:val="{C15CCDA8-CCA1-462C-97D7-7FAEF1BF2602}"/>
      </w:docPartPr>
      <w:docPartBody>
        <w:p w:rsidR="00D25A4B" w:rsidRDefault="000724D0" w:rsidP="003F4949">
          <w:pPr>
            <w:pStyle w:val="4F4FB7CAA09E45FCA7E6090669159BC1"/>
          </w:pPr>
          <w:r w:rsidRPr="004145F7">
            <w:rPr>
              <w:rStyle w:val="PlaceholderText"/>
            </w:rPr>
            <w:t>Click or tap here to enter text.</w:t>
          </w:r>
        </w:p>
      </w:docPartBody>
    </w:docPart>
    <w:docPart>
      <w:docPartPr>
        <w:name w:val="77FB918885544398882049039BD831F2"/>
        <w:category>
          <w:name w:val="General"/>
          <w:gallery w:val="placeholder"/>
        </w:category>
        <w:types>
          <w:type w:val="bbPlcHdr"/>
        </w:types>
        <w:behaviors>
          <w:behavior w:val="content"/>
        </w:behaviors>
        <w:guid w:val="{B6E89C64-E55B-4ED8-B8F9-EDF7273BB1B3}"/>
      </w:docPartPr>
      <w:docPartBody>
        <w:p w:rsidR="00D25A4B" w:rsidRDefault="000724D0" w:rsidP="003F4949">
          <w:pPr>
            <w:pStyle w:val="77FB918885544398882049039BD831F2"/>
          </w:pPr>
          <w:r w:rsidRPr="004145F7">
            <w:rPr>
              <w:rStyle w:val="PlaceholderText"/>
            </w:rPr>
            <w:t>Click or tap here to enter text.</w:t>
          </w:r>
        </w:p>
      </w:docPartBody>
    </w:docPart>
    <w:docPart>
      <w:docPartPr>
        <w:name w:val="3042F78EC4724CF8B4A946CCA4FDF6A0"/>
        <w:category>
          <w:name w:val="General"/>
          <w:gallery w:val="placeholder"/>
        </w:category>
        <w:types>
          <w:type w:val="bbPlcHdr"/>
        </w:types>
        <w:behaviors>
          <w:behavior w:val="content"/>
        </w:behaviors>
        <w:guid w:val="{25744895-1AE1-4614-8590-68951A3093AD}"/>
      </w:docPartPr>
      <w:docPartBody>
        <w:p w:rsidR="00D25A4B" w:rsidRDefault="000724D0" w:rsidP="003F4949">
          <w:pPr>
            <w:pStyle w:val="3042F78EC4724CF8B4A946CCA4FDF6A0"/>
          </w:pPr>
          <w:r w:rsidRPr="004145F7">
            <w:rPr>
              <w:rStyle w:val="PlaceholderText"/>
            </w:rPr>
            <w:t>Click or tap here to enter text.</w:t>
          </w:r>
        </w:p>
      </w:docPartBody>
    </w:docPart>
    <w:docPart>
      <w:docPartPr>
        <w:name w:val="692247BD55DD433790D71EB006F18602"/>
        <w:category>
          <w:name w:val="General"/>
          <w:gallery w:val="placeholder"/>
        </w:category>
        <w:types>
          <w:type w:val="bbPlcHdr"/>
        </w:types>
        <w:behaviors>
          <w:behavior w:val="content"/>
        </w:behaviors>
        <w:guid w:val="{CD474C72-539D-4CAD-948D-F02E00B13F34}"/>
      </w:docPartPr>
      <w:docPartBody>
        <w:p w:rsidR="00D25A4B" w:rsidRDefault="000724D0" w:rsidP="003F4949">
          <w:pPr>
            <w:pStyle w:val="692247BD55DD433790D71EB006F18602"/>
          </w:pPr>
          <w:r w:rsidRPr="004145F7">
            <w:rPr>
              <w:rStyle w:val="PlaceholderText"/>
            </w:rPr>
            <w:t>Click or tap here to enter text.</w:t>
          </w:r>
        </w:p>
      </w:docPartBody>
    </w:docPart>
    <w:docPart>
      <w:docPartPr>
        <w:name w:val="1EDF190D3728449E9B38BD25E389A5F2"/>
        <w:category>
          <w:name w:val="General"/>
          <w:gallery w:val="placeholder"/>
        </w:category>
        <w:types>
          <w:type w:val="bbPlcHdr"/>
        </w:types>
        <w:behaviors>
          <w:behavior w:val="content"/>
        </w:behaviors>
        <w:guid w:val="{76FF3CAD-49F5-4C3A-9186-CD6D3588FE2E}"/>
      </w:docPartPr>
      <w:docPartBody>
        <w:p w:rsidR="00D25A4B" w:rsidRDefault="000724D0" w:rsidP="003F4949">
          <w:pPr>
            <w:pStyle w:val="1EDF190D3728449E9B38BD25E389A5F2"/>
          </w:pPr>
          <w:r w:rsidRPr="004145F7">
            <w:rPr>
              <w:rStyle w:val="PlaceholderText"/>
            </w:rPr>
            <w:t>Click or tap here to enter text.</w:t>
          </w:r>
        </w:p>
      </w:docPartBody>
    </w:docPart>
    <w:docPart>
      <w:docPartPr>
        <w:name w:val="15DA2FB99B6C4727BF5D177A14D7A456"/>
        <w:category>
          <w:name w:val="General"/>
          <w:gallery w:val="placeholder"/>
        </w:category>
        <w:types>
          <w:type w:val="bbPlcHdr"/>
        </w:types>
        <w:behaviors>
          <w:behavior w:val="content"/>
        </w:behaviors>
        <w:guid w:val="{854EFB4C-F161-4EC9-8B3D-4AAE2EEF8AA7}"/>
      </w:docPartPr>
      <w:docPartBody>
        <w:p w:rsidR="00D25A4B" w:rsidRDefault="000724D0" w:rsidP="003F4949">
          <w:pPr>
            <w:pStyle w:val="15DA2FB99B6C4727BF5D177A14D7A456"/>
          </w:pPr>
          <w:r w:rsidRPr="004145F7">
            <w:rPr>
              <w:rStyle w:val="PlaceholderText"/>
            </w:rPr>
            <w:t>Click or tap here to enter text.</w:t>
          </w:r>
        </w:p>
      </w:docPartBody>
    </w:docPart>
    <w:docPart>
      <w:docPartPr>
        <w:name w:val="1C41498127FC46089A45E80885FF3B5A"/>
        <w:category>
          <w:name w:val="General"/>
          <w:gallery w:val="placeholder"/>
        </w:category>
        <w:types>
          <w:type w:val="bbPlcHdr"/>
        </w:types>
        <w:behaviors>
          <w:behavior w:val="content"/>
        </w:behaviors>
        <w:guid w:val="{4997D3B4-3BEF-438A-96B6-8576B37246F0}"/>
      </w:docPartPr>
      <w:docPartBody>
        <w:p w:rsidR="00D25A4B" w:rsidRDefault="000724D0" w:rsidP="003F4949">
          <w:pPr>
            <w:pStyle w:val="1C41498127FC46089A45E80885FF3B5A"/>
          </w:pPr>
          <w:r w:rsidRPr="004145F7">
            <w:rPr>
              <w:rStyle w:val="PlaceholderText"/>
            </w:rPr>
            <w:t>Click or tap here to enter text.</w:t>
          </w:r>
        </w:p>
      </w:docPartBody>
    </w:docPart>
    <w:docPart>
      <w:docPartPr>
        <w:name w:val="B136101A795D47AB9C8E3B9EA2B87FEE"/>
        <w:category>
          <w:name w:val="General"/>
          <w:gallery w:val="placeholder"/>
        </w:category>
        <w:types>
          <w:type w:val="bbPlcHdr"/>
        </w:types>
        <w:behaviors>
          <w:behavior w:val="content"/>
        </w:behaviors>
        <w:guid w:val="{A1740ECC-47EC-4DE9-A7E2-2D3B1947486C}"/>
      </w:docPartPr>
      <w:docPartBody>
        <w:p w:rsidR="00D25A4B" w:rsidRDefault="000724D0" w:rsidP="003F4949">
          <w:pPr>
            <w:pStyle w:val="B136101A795D47AB9C8E3B9EA2B87FEE"/>
          </w:pPr>
          <w:r w:rsidRPr="004145F7">
            <w:rPr>
              <w:rStyle w:val="PlaceholderText"/>
            </w:rPr>
            <w:t>Click or tap here to enter text.</w:t>
          </w:r>
        </w:p>
      </w:docPartBody>
    </w:docPart>
    <w:docPart>
      <w:docPartPr>
        <w:name w:val="6EA475F5A09E4EA1BE02A4189153ACB9"/>
        <w:category>
          <w:name w:val="General"/>
          <w:gallery w:val="placeholder"/>
        </w:category>
        <w:types>
          <w:type w:val="bbPlcHdr"/>
        </w:types>
        <w:behaviors>
          <w:behavior w:val="content"/>
        </w:behaviors>
        <w:guid w:val="{970985F9-2BB9-4924-B41F-8EFAF6E11181}"/>
      </w:docPartPr>
      <w:docPartBody>
        <w:p w:rsidR="00D25A4B" w:rsidRDefault="000724D0" w:rsidP="003F4949">
          <w:pPr>
            <w:pStyle w:val="6EA475F5A09E4EA1BE02A4189153ACB9"/>
          </w:pPr>
          <w:r w:rsidRPr="004145F7">
            <w:rPr>
              <w:rStyle w:val="PlaceholderText"/>
            </w:rPr>
            <w:t>Click or tap here to enter text.</w:t>
          </w:r>
        </w:p>
      </w:docPartBody>
    </w:docPart>
    <w:docPart>
      <w:docPartPr>
        <w:name w:val="EBB5761EEDF14F3CA3E9BD04705AF707"/>
        <w:category>
          <w:name w:val="General"/>
          <w:gallery w:val="placeholder"/>
        </w:category>
        <w:types>
          <w:type w:val="bbPlcHdr"/>
        </w:types>
        <w:behaviors>
          <w:behavior w:val="content"/>
        </w:behaviors>
        <w:guid w:val="{61FC2E6E-1219-43BC-A123-5158377EC049}"/>
      </w:docPartPr>
      <w:docPartBody>
        <w:p w:rsidR="00D25A4B" w:rsidRDefault="000724D0" w:rsidP="003F4949">
          <w:pPr>
            <w:pStyle w:val="EBB5761EEDF14F3CA3E9BD04705AF707"/>
          </w:pPr>
          <w:r w:rsidRPr="004145F7">
            <w:rPr>
              <w:rStyle w:val="PlaceholderText"/>
            </w:rPr>
            <w:t>Click or tap here to enter text.</w:t>
          </w:r>
        </w:p>
      </w:docPartBody>
    </w:docPart>
    <w:docPart>
      <w:docPartPr>
        <w:name w:val="5B7517B128CD4AB2BA2EB6FAB4D25AA1"/>
        <w:category>
          <w:name w:val="General"/>
          <w:gallery w:val="placeholder"/>
        </w:category>
        <w:types>
          <w:type w:val="bbPlcHdr"/>
        </w:types>
        <w:behaviors>
          <w:behavior w:val="content"/>
        </w:behaviors>
        <w:guid w:val="{DE7AF64F-FE8C-4611-B217-C81CB71B690E}"/>
      </w:docPartPr>
      <w:docPartBody>
        <w:p w:rsidR="00D25A4B" w:rsidRDefault="000724D0" w:rsidP="003F4949">
          <w:pPr>
            <w:pStyle w:val="5B7517B128CD4AB2BA2EB6FAB4D25AA1"/>
          </w:pPr>
          <w:r w:rsidRPr="004145F7">
            <w:rPr>
              <w:rStyle w:val="PlaceholderText"/>
            </w:rPr>
            <w:t>Click or tap here to enter text.</w:t>
          </w:r>
        </w:p>
      </w:docPartBody>
    </w:docPart>
    <w:docPart>
      <w:docPartPr>
        <w:name w:val="9119526794EC4D469C89ACE4621A11E8"/>
        <w:category>
          <w:name w:val="General"/>
          <w:gallery w:val="placeholder"/>
        </w:category>
        <w:types>
          <w:type w:val="bbPlcHdr"/>
        </w:types>
        <w:behaviors>
          <w:behavior w:val="content"/>
        </w:behaviors>
        <w:guid w:val="{F95608B2-68CD-4B4D-A06D-B4138AE652CE}"/>
      </w:docPartPr>
      <w:docPartBody>
        <w:p w:rsidR="00D25A4B" w:rsidRDefault="000724D0" w:rsidP="003F4949">
          <w:pPr>
            <w:pStyle w:val="9119526794EC4D469C89ACE4621A11E8"/>
          </w:pPr>
          <w:r w:rsidRPr="004145F7">
            <w:rPr>
              <w:rStyle w:val="PlaceholderText"/>
            </w:rPr>
            <w:t>Click or tap here to enter text.</w:t>
          </w:r>
        </w:p>
      </w:docPartBody>
    </w:docPart>
    <w:docPart>
      <w:docPartPr>
        <w:name w:val="D743396AE8B24C19B838C7BBDFD97CC3"/>
        <w:category>
          <w:name w:val="General"/>
          <w:gallery w:val="placeholder"/>
        </w:category>
        <w:types>
          <w:type w:val="bbPlcHdr"/>
        </w:types>
        <w:behaviors>
          <w:behavior w:val="content"/>
        </w:behaviors>
        <w:guid w:val="{466220B2-3EDF-4C92-BD58-99FDB6C52F43}"/>
      </w:docPartPr>
      <w:docPartBody>
        <w:p w:rsidR="00D25A4B" w:rsidRDefault="000724D0" w:rsidP="003F4949">
          <w:pPr>
            <w:pStyle w:val="D743396AE8B24C19B838C7BBDFD97CC3"/>
          </w:pPr>
          <w:r w:rsidRPr="004145F7">
            <w:rPr>
              <w:rStyle w:val="PlaceholderText"/>
            </w:rPr>
            <w:t>Click or tap here to enter text.</w:t>
          </w:r>
        </w:p>
      </w:docPartBody>
    </w:docPart>
    <w:docPart>
      <w:docPartPr>
        <w:name w:val="B4ABF65725334888AADB5B612337C623"/>
        <w:category>
          <w:name w:val="General"/>
          <w:gallery w:val="placeholder"/>
        </w:category>
        <w:types>
          <w:type w:val="bbPlcHdr"/>
        </w:types>
        <w:behaviors>
          <w:behavior w:val="content"/>
        </w:behaviors>
        <w:guid w:val="{7485B0BA-5AEC-499B-B990-23C41014E688}"/>
      </w:docPartPr>
      <w:docPartBody>
        <w:p w:rsidR="00D25A4B" w:rsidRDefault="000724D0" w:rsidP="003F4949">
          <w:pPr>
            <w:pStyle w:val="B4ABF65725334888AADB5B612337C623"/>
          </w:pPr>
          <w:r w:rsidRPr="004145F7">
            <w:rPr>
              <w:rStyle w:val="PlaceholderText"/>
            </w:rPr>
            <w:t>Click or tap here to enter text.</w:t>
          </w:r>
        </w:p>
      </w:docPartBody>
    </w:docPart>
    <w:docPart>
      <w:docPartPr>
        <w:name w:val="203B9D51A5BE42D186174FBDA977A3EB"/>
        <w:category>
          <w:name w:val="General"/>
          <w:gallery w:val="placeholder"/>
        </w:category>
        <w:types>
          <w:type w:val="bbPlcHdr"/>
        </w:types>
        <w:behaviors>
          <w:behavior w:val="content"/>
        </w:behaviors>
        <w:guid w:val="{F6B7490E-0DEE-4605-B154-BCFC1D1B50FC}"/>
      </w:docPartPr>
      <w:docPartBody>
        <w:p w:rsidR="00D25A4B" w:rsidRDefault="000724D0" w:rsidP="003F4949">
          <w:pPr>
            <w:pStyle w:val="203B9D51A5BE42D186174FBDA977A3EB"/>
          </w:pPr>
          <w:r w:rsidRPr="004145F7">
            <w:rPr>
              <w:rStyle w:val="PlaceholderText"/>
            </w:rPr>
            <w:t>Click or tap here to enter text.</w:t>
          </w:r>
        </w:p>
      </w:docPartBody>
    </w:docPart>
    <w:docPart>
      <w:docPartPr>
        <w:name w:val="F17A6395D9A9491798737D664384505E"/>
        <w:category>
          <w:name w:val="General"/>
          <w:gallery w:val="placeholder"/>
        </w:category>
        <w:types>
          <w:type w:val="bbPlcHdr"/>
        </w:types>
        <w:behaviors>
          <w:behavior w:val="content"/>
        </w:behaviors>
        <w:guid w:val="{CF9DDD2D-4B34-4975-A82E-E2BA3E2FDE62}"/>
      </w:docPartPr>
      <w:docPartBody>
        <w:p w:rsidR="00D25A4B" w:rsidRDefault="000724D0" w:rsidP="003F4949">
          <w:pPr>
            <w:pStyle w:val="F17A6395D9A9491798737D664384505E"/>
          </w:pPr>
          <w:r w:rsidRPr="004145F7">
            <w:rPr>
              <w:rStyle w:val="PlaceholderText"/>
            </w:rPr>
            <w:t>Click or tap here to enter text.</w:t>
          </w:r>
        </w:p>
      </w:docPartBody>
    </w:docPart>
    <w:docPart>
      <w:docPartPr>
        <w:name w:val="8D7D3CC4D8FC40C19F2BEEE805896774"/>
        <w:category>
          <w:name w:val="General"/>
          <w:gallery w:val="placeholder"/>
        </w:category>
        <w:types>
          <w:type w:val="bbPlcHdr"/>
        </w:types>
        <w:behaviors>
          <w:behavior w:val="content"/>
        </w:behaviors>
        <w:guid w:val="{729791C2-8317-444D-B243-0ECFA8C9BC6B}"/>
      </w:docPartPr>
      <w:docPartBody>
        <w:p w:rsidR="00D25A4B" w:rsidRDefault="000724D0" w:rsidP="003F4949">
          <w:pPr>
            <w:pStyle w:val="8D7D3CC4D8FC40C19F2BEEE805896774"/>
          </w:pPr>
          <w:r w:rsidRPr="004145F7">
            <w:rPr>
              <w:rStyle w:val="PlaceholderText"/>
            </w:rPr>
            <w:t>Click or tap here to enter text.</w:t>
          </w:r>
        </w:p>
      </w:docPartBody>
    </w:docPart>
    <w:docPart>
      <w:docPartPr>
        <w:name w:val="09320E696A7E4C2ABD0AD51A3E6B855C"/>
        <w:category>
          <w:name w:val="General"/>
          <w:gallery w:val="placeholder"/>
        </w:category>
        <w:types>
          <w:type w:val="bbPlcHdr"/>
        </w:types>
        <w:behaviors>
          <w:behavior w:val="content"/>
        </w:behaviors>
        <w:guid w:val="{4B870BBC-1931-4A49-97ED-12A21DFDFCF6}"/>
      </w:docPartPr>
      <w:docPartBody>
        <w:p w:rsidR="00D25A4B" w:rsidRDefault="000724D0" w:rsidP="003F4949">
          <w:pPr>
            <w:pStyle w:val="09320E696A7E4C2ABD0AD51A3E6B855C"/>
          </w:pPr>
          <w:r w:rsidRPr="004145F7">
            <w:rPr>
              <w:rStyle w:val="PlaceholderText"/>
            </w:rPr>
            <w:t>Click or tap here to enter text.</w:t>
          </w:r>
        </w:p>
      </w:docPartBody>
    </w:docPart>
    <w:docPart>
      <w:docPartPr>
        <w:name w:val="A7408CCE5276412DBBFD7B29113CC1D8"/>
        <w:category>
          <w:name w:val="General"/>
          <w:gallery w:val="placeholder"/>
        </w:category>
        <w:types>
          <w:type w:val="bbPlcHdr"/>
        </w:types>
        <w:behaviors>
          <w:behavior w:val="content"/>
        </w:behaviors>
        <w:guid w:val="{EAE6696A-12F3-48B2-AA0D-E3FB18E5A56D}"/>
      </w:docPartPr>
      <w:docPartBody>
        <w:p w:rsidR="00D25A4B" w:rsidRDefault="000724D0" w:rsidP="003F4949">
          <w:pPr>
            <w:pStyle w:val="A7408CCE5276412DBBFD7B29113CC1D8"/>
          </w:pPr>
          <w:r w:rsidRPr="004145F7">
            <w:rPr>
              <w:rStyle w:val="PlaceholderText"/>
            </w:rPr>
            <w:t>Click or tap here to enter text.</w:t>
          </w:r>
        </w:p>
      </w:docPartBody>
    </w:docPart>
    <w:docPart>
      <w:docPartPr>
        <w:name w:val="1C9FD9E1BA084849B3FE38B6E874EF39"/>
        <w:category>
          <w:name w:val="General"/>
          <w:gallery w:val="placeholder"/>
        </w:category>
        <w:types>
          <w:type w:val="bbPlcHdr"/>
        </w:types>
        <w:behaviors>
          <w:behavior w:val="content"/>
        </w:behaviors>
        <w:guid w:val="{A3EBE03F-5C06-4E73-BB15-9BD1529993DB}"/>
      </w:docPartPr>
      <w:docPartBody>
        <w:p w:rsidR="00D25A4B" w:rsidRDefault="000724D0" w:rsidP="003F4949">
          <w:pPr>
            <w:pStyle w:val="1C9FD9E1BA084849B3FE38B6E874EF39"/>
          </w:pPr>
          <w:r w:rsidRPr="004145F7">
            <w:rPr>
              <w:rStyle w:val="PlaceholderText"/>
            </w:rPr>
            <w:t>Click or tap here to enter text.</w:t>
          </w:r>
        </w:p>
      </w:docPartBody>
    </w:docPart>
    <w:docPart>
      <w:docPartPr>
        <w:name w:val="A930EEE49A5F4E00AC62A11D23E5CDD6"/>
        <w:category>
          <w:name w:val="General"/>
          <w:gallery w:val="placeholder"/>
        </w:category>
        <w:types>
          <w:type w:val="bbPlcHdr"/>
        </w:types>
        <w:behaviors>
          <w:behavior w:val="content"/>
        </w:behaviors>
        <w:guid w:val="{DD8F4DFA-4188-418E-A869-21B1108B2891}"/>
      </w:docPartPr>
      <w:docPartBody>
        <w:p w:rsidR="00D25A4B" w:rsidRDefault="000724D0" w:rsidP="003F4949">
          <w:pPr>
            <w:pStyle w:val="A930EEE49A5F4E00AC62A11D23E5CDD6"/>
          </w:pPr>
          <w:r w:rsidRPr="004145F7">
            <w:rPr>
              <w:rStyle w:val="PlaceholderText"/>
            </w:rPr>
            <w:t>Click or tap here to enter text.</w:t>
          </w:r>
        </w:p>
      </w:docPartBody>
    </w:docPart>
    <w:docPart>
      <w:docPartPr>
        <w:name w:val="64E066BBC7D34A23830A1601E631ADBC"/>
        <w:category>
          <w:name w:val="General"/>
          <w:gallery w:val="placeholder"/>
        </w:category>
        <w:types>
          <w:type w:val="bbPlcHdr"/>
        </w:types>
        <w:behaviors>
          <w:behavior w:val="content"/>
        </w:behaviors>
        <w:guid w:val="{F08FEB42-8CF7-401A-B51D-A21130E851E2}"/>
      </w:docPartPr>
      <w:docPartBody>
        <w:p w:rsidR="00D25A4B" w:rsidRDefault="000724D0" w:rsidP="003F4949">
          <w:pPr>
            <w:pStyle w:val="64E066BBC7D34A23830A1601E631ADBC"/>
          </w:pPr>
          <w:r w:rsidRPr="004145F7">
            <w:rPr>
              <w:rStyle w:val="PlaceholderText"/>
            </w:rPr>
            <w:t>Click or tap here to enter text.</w:t>
          </w:r>
        </w:p>
      </w:docPartBody>
    </w:docPart>
    <w:docPart>
      <w:docPartPr>
        <w:name w:val="62FAD6A28FCF4FF5A259EEB37FE7DD58"/>
        <w:category>
          <w:name w:val="General"/>
          <w:gallery w:val="placeholder"/>
        </w:category>
        <w:types>
          <w:type w:val="bbPlcHdr"/>
        </w:types>
        <w:behaviors>
          <w:behavior w:val="content"/>
        </w:behaviors>
        <w:guid w:val="{DCC74F4B-8A5A-4D1E-B561-806B661E3263}"/>
      </w:docPartPr>
      <w:docPartBody>
        <w:p w:rsidR="00D25A4B" w:rsidRDefault="000724D0" w:rsidP="003F4949">
          <w:pPr>
            <w:pStyle w:val="62FAD6A28FCF4FF5A259EEB37FE7DD58"/>
          </w:pPr>
          <w:r w:rsidRPr="004145F7">
            <w:rPr>
              <w:rStyle w:val="PlaceholderText"/>
            </w:rPr>
            <w:t>Click or tap here to enter text.</w:t>
          </w:r>
        </w:p>
      </w:docPartBody>
    </w:docPart>
    <w:docPart>
      <w:docPartPr>
        <w:name w:val="526AA69C5A6A4FBA8F91CFECEAA6C5E7"/>
        <w:category>
          <w:name w:val="General"/>
          <w:gallery w:val="placeholder"/>
        </w:category>
        <w:types>
          <w:type w:val="bbPlcHdr"/>
        </w:types>
        <w:behaviors>
          <w:behavior w:val="content"/>
        </w:behaviors>
        <w:guid w:val="{F8CAA489-5026-4AC6-AB00-703925105516}"/>
      </w:docPartPr>
      <w:docPartBody>
        <w:p w:rsidR="00D25A4B" w:rsidRDefault="000724D0" w:rsidP="003F4949">
          <w:pPr>
            <w:pStyle w:val="526AA69C5A6A4FBA8F91CFECEAA6C5E7"/>
          </w:pPr>
          <w:r w:rsidRPr="004145F7">
            <w:rPr>
              <w:rStyle w:val="PlaceholderText"/>
            </w:rPr>
            <w:t>Click or tap here to enter text.</w:t>
          </w:r>
        </w:p>
      </w:docPartBody>
    </w:docPart>
    <w:docPart>
      <w:docPartPr>
        <w:name w:val="075B9942AEB545318AED911736A2C1A5"/>
        <w:category>
          <w:name w:val="General"/>
          <w:gallery w:val="placeholder"/>
        </w:category>
        <w:types>
          <w:type w:val="bbPlcHdr"/>
        </w:types>
        <w:behaviors>
          <w:behavior w:val="content"/>
        </w:behaviors>
        <w:guid w:val="{55D99877-F3B8-433C-ABA7-ABC042F13BA2}"/>
      </w:docPartPr>
      <w:docPartBody>
        <w:p w:rsidR="00D25A4B" w:rsidRDefault="000724D0" w:rsidP="003F4949">
          <w:pPr>
            <w:pStyle w:val="075B9942AEB545318AED911736A2C1A5"/>
          </w:pPr>
          <w:r w:rsidRPr="004145F7">
            <w:rPr>
              <w:rStyle w:val="PlaceholderText"/>
            </w:rPr>
            <w:t>Click or tap here to enter text.</w:t>
          </w:r>
        </w:p>
      </w:docPartBody>
    </w:docPart>
    <w:docPart>
      <w:docPartPr>
        <w:name w:val="46D2DAB5D2F64EC8A5FE78CA2287EB42"/>
        <w:category>
          <w:name w:val="General"/>
          <w:gallery w:val="placeholder"/>
        </w:category>
        <w:types>
          <w:type w:val="bbPlcHdr"/>
        </w:types>
        <w:behaviors>
          <w:behavior w:val="content"/>
        </w:behaviors>
        <w:guid w:val="{D51CA25B-26FA-44D5-9FF7-32E8C4CC2A09}"/>
      </w:docPartPr>
      <w:docPartBody>
        <w:p w:rsidR="00D25A4B" w:rsidRDefault="000724D0" w:rsidP="003F4949">
          <w:pPr>
            <w:pStyle w:val="46D2DAB5D2F64EC8A5FE78CA2287EB42"/>
          </w:pPr>
          <w:r w:rsidRPr="004145F7">
            <w:rPr>
              <w:rStyle w:val="PlaceholderText"/>
            </w:rPr>
            <w:t>Click or tap here to enter text.</w:t>
          </w:r>
        </w:p>
      </w:docPartBody>
    </w:docPart>
    <w:docPart>
      <w:docPartPr>
        <w:name w:val="BA71FB711810427CBF87595E2776FD2A"/>
        <w:category>
          <w:name w:val="General"/>
          <w:gallery w:val="placeholder"/>
        </w:category>
        <w:types>
          <w:type w:val="bbPlcHdr"/>
        </w:types>
        <w:behaviors>
          <w:behavior w:val="content"/>
        </w:behaviors>
        <w:guid w:val="{94D4213E-0C66-4FCC-A7D2-1974218CAF07}"/>
      </w:docPartPr>
      <w:docPartBody>
        <w:p w:rsidR="00D25A4B" w:rsidRDefault="000724D0" w:rsidP="003F4949">
          <w:pPr>
            <w:pStyle w:val="BA71FB711810427CBF87595E2776FD2A"/>
          </w:pPr>
          <w:r w:rsidRPr="004145F7">
            <w:rPr>
              <w:rStyle w:val="PlaceholderText"/>
            </w:rPr>
            <w:t>Click or tap here to enter text.</w:t>
          </w:r>
        </w:p>
      </w:docPartBody>
    </w:docPart>
    <w:docPart>
      <w:docPartPr>
        <w:name w:val="231683FE47A640658FAF84549F6CDB93"/>
        <w:category>
          <w:name w:val="General"/>
          <w:gallery w:val="placeholder"/>
        </w:category>
        <w:types>
          <w:type w:val="bbPlcHdr"/>
        </w:types>
        <w:behaviors>
          <w:behavior w:val="content"/>
        </w:behaviors>
        <w:guid w:val="{9B0423F1-688E-44FC-A319-93993218C655}"/>
      </w:docPartPr>
      <w:docPartBody>
        <w:p w:rsidR="00D25A4B" w:rsidRDefault="000724D0" w:rsidP="003F4949">
          <w:pPr>
            <w:pStyle w:val="231683FE47A640658FAF84549F6CDB93"/>
          </w:pPr>
          <w:r w:rsidRPr="004145F7">
            <w:rPr>
              <w:rStyle w:val="PlaceholderText"/>
            </w:rPr>
            <w:t>Click or tap here to enter text.</w:t>
          </w:r>
        </w:p>
      </w:docPartBody>
    </w:docPart>
    <w:docPart>
      <w:docPartPr>
        <w:name w:val="26842EFC83BE42E3AA3EDE8C766F28D0"/>
        <w:category>
          <w:name w:val="General"/>
          <w:gallery w:val="placeholder"/>
        </w:category>
        <w:types>
          <w:type w:val="bbPlcHdr"/>
        </w:types>
        <w:behaviors>
          <w:behavior w:val="content"/>
        </w:behaviors>
        <w:guid w:val="{9B1D4CE8-E487-442D-9888-586E8D2AD9C0}"/>
      </w:docPartPr>
      <w:docPartBody>
        <w:p w:rsidR="00D25A4B" w:rsidRDefault="000724D0" w:rsidP="003F4949">
          <w:pPr>
            <w:pStyle w:val="26842EFC83BE42E3AA3EDE8C766F28D0"/>
          </w:pPr>
          <w:r w:rsidRPr="004145F7">
            <w:rPr>
              <w:rStyle w:val="PlaceholderText"/>
            </w:rPr>
            <w:t>Click or tap here to enter text.</w:t>
          </w:r>
        </w:p>
      </w:docPartBody>
    </w:docPart>
    <w:docPart>
      <w:docPartPr>
        <w:name w:val="359B76F1110341909C443FFCAD1B8847"/>
        <w:category>
          <w:name w:val="General"/>
          <w:gallery w:val="placeholder"/>
        </w:category>
        <w:types>
          <w:type w:val="bbPlcHdr"/>
        </w:types>
        <w:behaviors>
          <w:behavior w:val="content"/>
        </w:behaviors>
        <w:guid w:val="{7B7C3716-20B6-4C4D-B351-3FB96D480542}"/>
      </w:docPartPr>
      <w:docPartBody>
        <w:p w:rsidR="00D25A4B" w:rsidRDefault="000724D0" w:rsidP="003F4949">
          <w:pPr>
            <w:pStyle w:val="359B76F1110341909C443FFCAD1B8847"/>
          </w:pPr>
          <w:r w:rsidRPr="004145F7">
            <w:rPr>
              <w:rStyle w:val="PlaceholderText"/>
            </w:rPr>
            <w:t>Click or tap here to enter text.</w:t>
          </w:r>
        </w:p>
      </w:docPartBody>
    </w:docPart>
    <w:docPart>
      <w:docPartPr>
        <w:name w:val="1794DCE91D6B47ED9309C1477D15294E"/>
        <w:category>
          <w:name w:val="General"/>
          <w:gallery w:val="placeholder"/>
        </w:category>
        <w:types>
          <w:type w:val="bbPlcHdr"/>
        </w:types>
        <w:behaviors>
          <w:behavior w:val="content"/>
        </w:behaviors>
        <w:guid w:val="{AEE2DC0E-E0B3-46F0-8B2B-A026DB7A85A0}"/>
      </w:docPartPr>
      <w:docPartBody>
        <w:p w:rsidR="00D25A4B" w:rsidRDefault="000724D0" w:rsidP="003F4949">
          <w:pPr>
            <w:pStyle w:val="1794DCE91D6B47ED9309C1477D15294E"/>
          </w:pPr>
          <w:r w:rsidRPr="004145F7">
            <w:rPr>
              <w:rStyle w:val="PlaceholderText"/>
            </w:rPr>
            <w:t>Click or tap here to enter text.</w:t>
          </w:r>
        </w:p>
      </w:docPartBody>
    </w:docPart>
    <w:docPart>
      <w:docPartPr>
        <w:name w:val="C39182CFDDC2437FA3B9CDB590E9927F"/>
        <w:category>
          <w:name w:val="General"/>
          <w:gallery w:val="placeholder"/>
        </w:category>
        <w:types>
          <w:type w:val="bbPlcHdr"/>
        </w:types>
        <w:behaviors>
          <w:behavior w:val="content"/>
        </w:behaviors>
        <w:guid w:val="{0F611A01-7193-4899-AA01-A4C1C5DC696F}"/>
      </w:docPartPr>
      <w:docPartBody>
        <w:p w:rsidR="00D25A4B" w:rsidRDefault="000724D0" w:rsidP="003F4949">
          <w:pPr>
            <w:pStyle w:val="C39182CFDDC2437FA3B9CDB590E9927F"/>
          </w:pPr>
          <w:r w:rsidRPr="004145F7">
            <w:rPr>
              <w:rStyle w:val="PlaceholderText"/>
            </w:rPr>
            <w:t>Click or tap here to enter text.</w:t>
          </w:r>
        </w:p>
      </w:docPartBody>
    </w:docPart>
    <w:docPart>
      <w:docPartPr>
        <w:name w:val="791D5A7B541A4283AC73E1DF585F1D71"/>
        <w:category>
          <w:name w:val="General"/>
          <w:gallery w:val="placeholder"/>
        </w:category>
        <w:types>
          <w:type w:val="bbPlcHdr"/>
        </w:types>
        <w:behaviors>
          <w:behavior w:val="content"/>
        </w:behaviors>
        <w:guid w:val="{8198DD04-27CD-4953-AE11-AB3BA5D23B84}"/>
      </w:docPartPr>
      <w:docPartBody>
        <w:p w:rsidR="00D25A4B" w:rsidRDefault="000724D0" w:rsidP="003F4949">
          <w:pPr>
            <w:pStyle w:val="791D5A7B541A4283AC73E1DF585F1D71"/>
          </w:pPr>
          <w:r w:rsidRPr="004145F7">
            <w:rPr>
              <w:rStyle w:val="PlaceholderText"/>
            </w:rPr>
            <w:t>Click or tap here to enter text.</w:t>
          </w:r>
        </w:p>
      </w:docPartBody>
    </w:docPart>
    <w:docPart>
      <w:docPartPr>
        <w:name w:val="4EE809904E65477189C76D7F05F604D3"/>
        <w:category>
          <w:name w:val="General"/>
          <w:gallery w:val="placeholder"/>
        </w:category>
        <w:types>
          <w:type w:val="bbPlcHdr"/>
        </w:types>
        <w:behaviors>
          <w:behavior w:val="content"/>
        </w:behaviors>
        <w:guid w:val="{E5D71D0F-02AB-4150-A2AD-ABB16D9B88F1}"/>
      </w:docPartPr>
      <w:docPartBody>
        <w:p w:rsidR="00D25A4B" w:rsidRDefault="000724D0" w:rsidP="003F4949">
          <w:pPr>
            <w:pStyle w:val="4EE809904E65477189C76D7F05F604D3"/>
          </w:pPr>
          <w:r w:rsidRPr="004145F7">
            <w:rPr>
              <w:rStyle w:val="PlaceholderText"/>
            </w:rPr>
            <w:t>Click or tap here to enter text.</w:t>
          </w:r>
        </w:p>
      </w:docPartBody>
    </w:docPart>
    <w:docPart>
      <w:docPartPr>
        <w:name w:val="E54D71DEA53441D5B35E171C1E20F5F4"/>
        <w:category>
          <w:name w:val="General"/>
          <w:gallery w:val="placeholder"/>
        </w:category>
        <w:types>
          <w:type w:val="bbPlcHdr"/>
        </w:types>
        <w:behaviors>
          <w:behavior w:val="content"/>
        </w:behaviors>
        <w:guid w:val="{4B16AB05-ECB2-43C8-9BFB-693EAFD235EF}"/>
      </w:docPartPr>
      <w:docPartBody>
        <w:p w:rsidR="00D25A4B" w:rsidRDefault="000724D0" w:rsidP="003F4949">
          <w:pPr>
            <w:pStyle w:val="E54D71DEA53441D5B35E171C1E20F5F4"/>
          </w:pPr>
          <w:r w:rsidRPr="004145F7">
            <w:rPr>
              <w:rStyle w:val="PlaceholderText"/>
            </w:rPr>
            <w:t>Click or tap here to enter text.</w:t>
          </w:r>
        </w:p>
      </w:docPartBody>
    </w:docPart>
    <w:docPart>
      <w:docPartPr>
        <w:name w:val="C6DD1C808EA94036A4AF7D253C147128"/>
        <w:category>
          <w:name w:val="General"/>
          <w:gallery w:val="placeholder"/>
        </w:category>
        <w:types>
          <w:type w:val="bbPlcHdr"/>
        </w:types>
        <w:behaviors>
          <w:behavior w:val="content"/>
        </w:behaviors>
        <w:guid w:val="{31DDD4D2-99FB-4CBA-AFE5-0430B6FAEB3E}"/>
      </w:docPartPr>
      <w:docPartBody>
        <w:p w:rsidR="00D25A4B" w:rsidRDefault="000724D0" w:rsidP="003F4949">
          <w:pPr>
            <w:pStyle w:val="C6DD1C808EA94036A4AF7D253C147128"/>
          </w:pPr>
          <w:r w:rsidRPr="004145F7">
            <w:rPr>
              <w:rStyle w:val="PlaceholderText"/>
            </w:rPr>
            <w:t>Click or tap here to enter text.</w:t>
          </w:r>
        </w:p>
      </w:docPartBody>
    </w:docPart>
    <w:docPart>
      <w:docPartPr>
        <w:name w:val="306BD308D9BC4EA7AFB839EFA85D3BA1"/>
        <w:category>
          <w:name w:val="General"/>
          <w:gallery w:val="placeholder"/>
        </w:category>
        <w:types>
          <w:type w:val="bbPlcHdr"/>
        </w:types>
        <w:behaviors>
          <w:behavior w:val="content"/>
        </w:behaviors>
        <w:guid w:val="{FB020A6A-882F-4201-BCEC-C608555E09F5}"/>
      </w:docPartPr>
      <w:docPartBody>
        <w:p w:rsidR="00D25A4B" w:rsidRDefault="000724D0" w:rsidP="003F4949">
          <w:pPr>
            <w:pStyle w:val="306BD308D9BC4EA7AFB839EFA85D3BA1"/>
          </w:pPr>
          <w:r w:rsidRPr="004145F7">
            <w:rPr>
              <w:rStyle w:val="PlaceholderText"/>
            </w:rPr>
            <w:t>Click or tap here to enter text.</w:t>
          </w:r>
        </w:p>
      </w:docPartBody>
    </w:docPart>
    <w:docPart>
      <w:docPartPr>
        <w:name w:val="5D654004C9A24C3392436A8C3C32BB24"/>
        <w:category>
          <w:name w:val="General"/>
          <w:gallery w:val="placeholder"/>
        </w:category>
        <w:types>
          <w:type w:val="bbPlcHdr"/>
        </w:types>
        <w:behaviors>
          <w:behavior w:val="content"/>
        </w:behaviors>
        <w:guid w:val="{CB2004E1-BBFC-478E-A6EC-BC8C5A411751}"/>
      </w:docPartPr>
      <w:docPartBody>
        <w:p w:rsidR="00D25A4B" w:rsidRDefault="000724D0" w:rsidP="003F4949">
          <w:pPr>
            <w:pStyle w:val="5D654004C9A24C3392436A8C3C32BB24"/>
          </w:pPr>
          <w:r w:rsidRPr="004145F7">
            <w:rPr>
              <w:rStyle w:val="PlaceholderText"/>
            </w:rPr>
            <w:t>Click or tap here to enter text.</w:t>
          </w:r>
        </w:p>
      </w:docPartBody>
    </w:docPart>
    <w:docPart>
      <w:docPartPr>
        <w:name w:val="05CC6AE93B1548C7A42B7EA37DF8882E"/>
        <w:category>
          <w:name w:val="General"/>
          <w:gallery w:val="placeholder"/>
        </w:category>
        <w:types>
          <w:type w:val="bbPlcHdr"/>
        </w:types>
        <w:behaviors>
          <w:behavior w:val="content"/>
        </w:behaviors>
        <w:guid w:val="{E94049D2-FD07-4EB3-952C-C104CB778348}"/>
      </w:docPartPr>
      <w:docPartBody>
        <w:p w:rsidR="00D25A4B" w:rsidRDefault="000724D0" w:rsidP="003F4949">
          <w:pPr>
            <w:pStyle w:val="05CC6AE93B1548C7A42B7EA37DF8882E"/>
          </w:pPr>
          <w:r w:rsidRPr="004145F7">
            <w:rPr>
              <w:rStyle w:val="PlaceholderText"/>
            </w:rPr>
            <w:t>Click or tap here to enter text.</w:t>
          </w:r>
        </w:p>
      </w:docPartBody>
    </w:docPart>
    <w:docPart>
      <w:docPartPr>
        <w:name w:val="11D6AD4EE0DF4FD0BFC7704947AE33F7"/>
        <w:category>
          <w:name w:val="General"/>
          <w:gallery w:val="placeholder"/>
        </w:category>
        <w:types>
          <w:type w:val="bbPlcHdr"/>
        </w:types>
        <w:behaviors>
          <w:behavior w:val="content"/>
        </w:behaviors>
        <w:guid w:val="{FCBE5CB3-5020-48C2-B746-5C1A859BD994}"/>
      </w:docPartPr>
      <w:docPartBody>
        <w:p w:rsidR="00D25A4B" w:rsidRDefault="000724D0" w:rsidP="003F4949">
          <w:pPr>
            <w:pStyle w:val="11D6AD4EE0DF4FD0BFC7704947AE33F7"/>
          </w:pPr>
          <w:r w:rsidRPr="004145F7">
            <w:rPr>
              <w:rStyle w:val="PlaceholderText"/>
            </w:rPr>
            <w:t>Click or tap here to enter text.</w:t>
          </w:r>
        </w:p>
      </w:docPartBody>
    </w:docPart>
    <w:docPart>
      <w:docPartPr>
        <w:name w:val="8199596B51B84350BE6FED57355B13B0"/>
        <w:category>
          <w:name w:val="General"/>
          <w:gallery w:val="placeholder"/>
        </w:category>
        <w:types>
          <w:type w:val="bbPlcHdr"/>
        </w:types>
        <w:behaviors>
          <w:behavior w:val="content"/>
        </w:behaviors>
        <w:guid w:val="{ADC7F66B-8113-4D29-B3A5-87430FDB9C43}"/>
      </w:docPartPr>
      <w:docPartBody>
        <w:p w:rsidR="00D25A4B" w:rsidRDefault="000724D0" w:rsidP="003F4949">
          <w:pPr>
            <w:pStyle w:val="8199596B51B84350BE6FED57355B13B0"/>
          </w:pPr>
          <w:r w:rsidRPr="004145F7">
            <w:rPr>
              <w:rStyle w:val="PlaceholderText"/>
            </w:rPr>
            <w:t>Click or tap here to enter text.</w:t>
          </w:r>
        </w:p>
      </w:docPartBody>
    </w:docPart>
    <w:docPart>
      <w:docPartPr>
        <w:name w:val="692CF044D97E49269778567D60725AE3"/>
        <w:category>
          <w:name w:val="General"/>
          <w:gallery w:val="placeholder"/>
        </w:category>
        <w:types>
          <w:type w:val="bbPlcHdr"/>
        </w:types>
        <w:behaviors>
          <w:behavior w:val="content"/>
        </w:behaviors>
        <w:guid w:val="{ADF04281-6948-4D0F-99C1-FC3E61F4BE64}"/>
      </w:docPartPr>
      <w:docPartBody>
        <w:p w:rsidR="00D25A4B" w:rsidRDefault="000724D0" w:rsidP="003F4949">
          <w:pPr>
            <w:pStyle w:val="692CF044D97E49269778567D60725AE3"/>
          </w:pPr>
          <w:r w:rsidRPr="004145F7">
            <w:rPr>
              <w:rStyle w:val="PlaceholderText"/>
            </w:rPr>
            <w:t>Click or tap here to enter text.</w:t>
          </w:r>
        </w:p>
      </w:docPartBody>
    </w:docPart>
    <w:docPart>
      <w:docPartPr>
        <w:name w:val="3B2B88C6D3F74080ABAD3AA8AAEB5D30"/>
        <w:category>
          <w:name w:val="General"/>
          <w:gallery w:val="placeholder"/>
        </w:category>
        <w:types>
          <w:type w:val="bbPlcHdr"/>
        </w:types>
        <w:behaviors>
          <w:behavior w:val="content"/>
        </w:behaviors>
        <w:guid w:val="{1049DCD2-93DC-4FE5-8E7F-79F8686D3414}"/>
      </w:docPartPr>
      <w:docPartBody>
        <w:p w:rsidR="00D25A4B" w:rsidRDefault="000724D0" w:rsidP="003F4949">
          <w:pPr>
            <w:pStyle w:val="3B2B88C6D3F74080ABAD3AA8AAEB5D30"/>
          </w:pPr>
          <w:r w:rsidRPr="004145F7">
            <w:rPr>
              <w:rStyle w:val="PlaceholderText"/>
            </w:rPr>
            <w:t>Click or tap here to enter text.</w:t>
          </w:r>
        </w:p>
      </w:docPartBody>
    </w:docPart>
    <w:docPart>
      <w:docPartPr>
        <w:name w:val="72A47E80363B4039948E88C57433266F"/>
        <w:category>
          <w:name w:val="General"/>
          <w:gallery w:val="placeholder"/>
        </w:category>
        <w:types>
          <w:type w:val="bbPlcHdr"/>
        </w:types>
        <w:behaviors>
          <w:behavior w:val="content"/>
        </w:behaviors>
        <w:guid w:val="{83BBA52B-898B-4D95-8BD3-2135A970748C}"/>
      </w:docPartPr>
      <w:docPartBody>
        <w:p w:rsidR="00D25A4B" w:rsidRDefault="000724D0" w:rsidP="003F4949">
          <w:pPr>
            <w:pStyle w:val="72A47E80363B4039948E88C57433266F"/>
          </w:pPr>
          <w:r w:rsidRPr="004145F7">
            <w:rPr>
              <w:rStyle w:val="PlaceholderText"/>
            </w:rPr>
            <w:t>Click or tap here to enter text.</w:t>
          </w:r>
        </w:p>
      </w:docPartBody>
    </w:docPart>
    <w:docPart>
      <w:docPartPr>
        <w:name w:val="C44D65BAB3AA4FD5895F31737CD5D20E"/>
        <w:category>
          <w:name w:val="General"/>
          <w:gallery w:val="placeholder"/>
        </w:category>
        <w:types>
          <w:type w:val="bbPlcHdr"/>
        </w:types>
        <w:behaviors>
          <w:behavior w:val="content"/>
        </w:behaviors>
        <w:guid w:val="{5DADE23B-9BD5-4E23-880E-8114D3EAD543}"/>
      </w:docPartPr>
      <w:docPartBody>
        <w:p w:rsidR="00D25A4B" w:rsidRDefault="000724D0" w:rsidP="003F4949">
          <w:pPr>
            <w:pStyle w:val="C44D65BAB3AA4FD5895F31737CD5D20E"/>
          </w:pPr>
          <w:r w:rsidRPr="004145F7">
            <w:rPr>
              <w:rStyle w:val="PlaceholderText"/>
            </w:rPr>
            <w:t>Click or tap here to enter text.</w:t>
          </w:r>
        </w:p>
      </w:docPartBody>
    </w:docPart>
    <w:docPart>
      <w:docPartPr>
        <w:name w:val="61A92C5D7CD64D198DE676FA2860AE48"/>
        <w:category>
          <w:name w:val="General"/>
          <w:gallery w:val="placeholder"/>
        </w:category>
        <w:types>
          <w:type w:val="bbPlcHdr"/>
        </w:types>
        <w:behaviors>
          <w:behavior w:val="content"/>
        </w:behaviors>
        <w:guid w:val="{DA6C7008-4109-4126-8BC9-86EC7E654F03}"/>
      </w:docPartPr>
      <w:docPartBody>
        <w:p w:rsidR="00D25A4B" w:rsidRDefault="000724D0" w:rsidP="003F4949">
          <w:pPr>
            <w:pStyle w:val="61A92C5D7CD64D198DE676FA2860AE48"/>
          </w:pPr>
          <w:r w:rsidRPr="004145F7">
            <w:rPr>
              <w:rStyle w:val="PlaceholderText"/>
            </w:rPr>
            <w:t>Click or tap here to enter text.</w:t>
          </w:r>
        </w:p>
      </w:docPartBody>
    </w:docPart>
    <w:docPart>
      <w:docPartPr>
        <w:name w:val="7A3CAC9821CC4493B90AF9E61EDC2D33"/>
        <w:category>
          <w:name w:val="General"/>
          <w:gallery w:val="placeholder"/>
        </w:category>
        <w:types>
          <w:type w:val="bbPlcHdr"/>
        </w:types>
        <w:behaviors>
          <w:behavior w:val="content"/>
        </w:behaviors>
        <w:guid w:val="{1EA0B9D2-8129-42C6-B254-72B81A591215}"/>
      </w:docPartPr>
      <w:docPartBody>
        <w:p w:rsidR="00D25A4B" w:rsidRDefault="000724D0" w:rsidP="003F4949">
          <w:pPr>
            <w:pStyle w:val="7A3CAC9821CC4493B90AF9E61EDC2D33"/>
          </w:pPr>
          <w:r w:rsidRPr="004145F7">
            <w:rPr>
              <w:rStyle w:val="PlaceholderText"/>
            </w:rPr>
            <w:t>Click or tap here to enter text.</w:t>
          </w:r>
        </w:p>
      </w:docPartBody>
    </w:docPart>
    <w:docPart>
      <w:docPartPr>
        <w:name w:val="1FEF441C6A534D65A604C029DDD3D98C"/>
        <w:category>
          <w:name w:val="General"/>
          <w:gallery w:val="placeholder"/>
        </w:category>
        <w:types>
          <w:type w:val="bbPlcHdr"/>
        </w:types>
        <w:behaviors>
          <w:behavior w:val="content"/>
        </w:behaviors>
        <w:guid w:val="{E168D5CE-AECE-46B1-B1AA-95049EFFC1BF}"/>
      </w:docPartPr>
      <w:docPartBody>
        <w:p w:rsidR="00D25A4B" w:rsidRDefault="000724D0" w:rsidP="003F4949">
          <w:pPr>
            <w:pStyle w:val="1FEF441C6A534D65A604C029DDD3D98C"/>
          </w:pPr>
          <w:r w:rsidRPr="004145F7">
            <w:rPr>
              <w:rStyle w:val="PlaceholderText"/>
            </w:rPr>
            <w:t>Click or tap here to enter text.</w:t>
          </w:r>
        </w:p>
      </w:docPartBody>
    </w:docPart>
    <w:docPart>
      <w:docPartPr>
        <w:name w:val="17265B30A33E4B3888B25E4EE1FFFC9B"/>
        <w:category>
          <w:name w:val="General"/>
          <w:gallery w:val="placeholder"/>
        </w:category>
        <w:types>
          <w:type w:val="bbPlcHdr"/>
        </w:types>
        <w:behaviors>
          <w:behavior w:val="content"/>
        </w:behaviors>
        <w:guid w:val="{1984CA69-DD1A-4532-B8CB-1F153C3EC8B3}"/>
      </w:docPartPr>
      <w:docPartBody>
        <w:p w:rsidR="00D25A4B" w:rsidRDefault="000724D0" w:rsidP="003F4949">
          <w:pPr>
            <w:pStyle w:val="17265B30A33E4B3888B25E4EE1FFFC9B"/>
          </w:pPr>
          <w:r w:rsidRPr="004145F7">
            <w:rPr>
              <w:rStyle w:val="PlaceholderText"/>
            </w:rPr>
            <w:t>Click or tap here to enter text.</w:t>
          </w:r>
        </w:p>
      </w:docPartBody>
    </w:docPart>
    <w:docPart>
      <w:docPartPr>
        <w:name w:val="6407419C48804276AC8F2E1761C0E89D"/>
        <w:category>
          <w:name w:val="General"/>
          <w:gallery w:val="placeholder"/>
        </w:category>
        <w:types>
          <w:type w:val="bbPlcHdr"/>
        </w:types>
        <w:behaviors>
          <w:behavior w:val="content"/>
        </w:behaviors>
        <w:guid w:val="{2AB286CF-5A4E-421D-A6C5-B2C483400CDA}"/>
      </w:docPartPr>
      <w:docPartBody>
        <w:p w:rsidR="00D25A4B" w:rsidRDefault="000724D0" w:rsidP="003F4949">
          <w:pPr>
            <w:pStyle w:val="6407419C48804276AC8F2E1761C0E89D"/>
          </w:pPr>
          <w:r w:rsidRPr="004145F7">
            <w:rPr>
              <w:rStyle w:val="PlaceholderText"/>
            </w:rPr>
            <w:t>Click or tap here to enter text.</w:t>
          </w:r>
        </w:p>
      </w:docPartBody>
    </w:docPart>
    <w:docPart>
      <w:docPartPr>
        <w:name w:val="25EB1AA5D9B4490CB05315D3E89DF0D7"/>
        <w:category>
          <w:name w:val="General"/>
          <w:gallery w:val="placeholder"/>
        </w:category>
        <w:types>
          <w:type w:val="bbPlcHdr"/>
        </w:types>
        <w:behaviors>
          <w:behavior w:val="content"/>
        </w:behaviors>
        <w:guid w:val="{B56BD896-8E53-4635-AA50-FD2EC732B667}"/>
      </w:docPartPr>
      <w:docPartBody>
        <w:p w:rsidR="00D25A4B" w:rsidRDefault="000724D0" w:rsidP="003F4949">
          <w:pPr>
            <w:pStyle w:val="25EB1AA5D9B4490CB05315D3E89DF0D7"/>
          </w:pPr>
          <w:r w:rsidRPr="004145F7">
            <w:rPr>
              <w:rStyle w:val="PlaceholderText"/>
            </w:rPr>
            <w:t>Click or tap here to enter text.</w:t>
          </w:r>
        </w:p>
      </w:docPartBody>
    </w:docPart>
    <w:docPart>
      <w:docPartPr>
        <w:name w:val="BC72AE865A60481D82A4C0EA99EEE9E3"/>
        <w:category>
          <w:name w:val="General"/>
          <w:gallery w:val="placeholder"/>
        </w:category>
        <w:types>
          <w:type w:val="bbPlcHdr"/>
        </w:types>
        <w:behaviors>
          <w:behavior w:val="content"/>
        </w:behaviors>
        <w:guid w:val="{97BCFF7D-F082-41C6-A61B-03CD43B6C98E}"/>
      </w:docPartPr>
      <w:docPartBody>
        <w:p w:rsidR="00D25A4B" w:rsidRDefault="000724D0" w:rsidP="003F4949">
          <w:pPr>
            <w:pStyle w:val="BC72AE865A60481D82A4C0EA99EEE9E3"/>
          </w:pPr>
          <w:r w:rsidRPr="004145F7">
            <w:rPr>
              <w:rStyle w:val="PlaceholderText"/>
            </w:rPr>
            <w:t>Click or tap here to enter text.</w:t>
          </w:r>
        </w:p>
      </w:docPartBody>
    </w:docPart>
    <w:docPart>
      <w:docPartPr>
        <w:name w:val="6B25C1490AC0469A971A3FD8837A2B4F"/>
        <w:category>
          <w:name w:val="General"/>
          <w:gallery w:val="placeholder"/>
        </w:category>
        <w:types>
          <w:type w:val="bbPlcHdr"/>
        </w:types>
        <w:behaviors>
          <w:behavior w:val="content"/>
        </w:behaviors>
        <w:guid w:val="{A2F568A8-F384-4B1B-8BE7-B27F8FE2FD6F}"/>
      </w:docPartPr>
      <w:docPartBody>
        <w:p w:rsidR="00D25A4B" w:rsidRDefault="000724D0" w:rsidP="003F4949">
          <w:pPr>
            <w:pStyle w:val="6B25C1490AC0469A971A3FD8837A2B4F"/>
          </w:pPr>
          <w:r w:rsidRPr="004145F7">
            <w:rPr>
              <w:rStyle w:val="PlaceholderText"/>
            </w:rPr>
            <w:t>Click or tap here to enter text.</w:t>
          </w:r>
        </w:p>
      </w:docPartBody>
    </w:docPart>
    <w:docPart>
      <w:docPartPr>
        <w:name w:val="F399B66F48BF4A11A7CFC87B0FD27A77"/>
        <w:category>
          <w:name w:val="General"/>
          <w:gallery w:val="placeholder"/>
        </w:category>
        <w:types>
          <w:type w:val="bbPlcHdr"/>
        </w:types>
        <w:behaviors>
          <w:behavior w:val="content"/>
        </w:behaviors>
        <w:guid w:val="{7A1FBA54-5FFD-4051-8F69-2BD650F227AE}"/>
      </w:docPartPr>
      <w:docPartBody>
        <w:p w:rsidR="00D25A4B" w:rsidRDefault="000724D0" w:rsidP="003F4949">
          <w:pPr>
            <w:pStyle w:val="F399B66F48BF4A11A7CFC87B0FD27A77"/>
          </w:pPr>
          <w:r w:rsidRPr="004145F7">
            <w:rPr>
              <w:rStyle w:val="PlaceholderText"/>
            </w:rPr>
            <w:t>Click or tap here to enter text.</w:t>
          </w:r>
        </w:p>
      </w:docPartBody>
    </w:docPart>
    <w:docPart>
      <w:docPartPr>
        <w:name w:val="C69AAC66C3BD4052BC9E459C0C63ABA9"/>
        <w:category>
          <w:name w:val="General"/>
          <w:gallery w:val="placeholder"/>
        </w:category>
        <w:types>
          <w:type w:val="bbPlcHdr"/>
        </w:types>
        <w:behaviors>
          <w:behavior w:val="content"/>
        </w:behaviors>
        <w:guid w:val="{23579D16-2A87-40CF-BAB1-8C99167B3D79}"/>
      </w:docPartPr>
      <w:docPartBody>
        <w:p w:rsidR="00D25A4B" w:rsidRDefault="000724D0" w:rsidP="003F4949">
          <w:pPr>
            <w:pStyle w:val="C69AAC66C3BD4052BC9E459C0C63ABA9"/>
          </w:pPr>
          <w:r w:rsidRPr="004145F7">
            <w:rPr>
              <w:rStyle w:val="PlaceholderText"/>
            </w:rPr>
            <w:t>Click or tap here to enter text.</w:t>
          </w:r>
        </w:p>
      </w:docPartBody>
    </w:docPart>
    <w:docPart>
      <w:docPartPr>
        <w:name w:val="01F06CEF671D49BFBF2630188FD47548"/>
        <w:category>
          <w:name w:val="General"/>
          <w:gallery w:val="placeholder"/>
        </w:category>
        <w:types>
          <w:type w:val="bbPlcHdr"/>
        </w:types>
        <w:behaviors>
          <w:behavior w:val="content"/>
        </w:behaviors>
        <w:guid w:val="{BE914226-25D4-4DFD-BCDD-03543C59F166}"/>
      </w:docPartPr>
      <w:docPartBody>
        <w:p w:rsidR="00D25A4B" w:rsidRDefault="000724D0" w:rsidP="003F4949">
          <w:pPr>
            <w:pStyle w:val="01F06CEF671D49BFBF2630188FD47548"/>
          </w:pPr>
          <w:r w:rsidRPr="004145F7">
            <w:rPr>
              <w:rStyle w:val="PlaceholderText"/>
            </w:rPr>
            <w:t>Click or tap here to enter text.</w:t>
          </w:r>
        </w:p>
      </w:docPartBody>
    </w:docPart>
    <w:docPart>
      <w:docPartPr>
        <w:name w:val="9D9D744294994598B19F10E948179D1F"/>
        <w:category>
          <w:name w:val="General"/>
          <w:gallery w:val="placeholder"/>
        </w:category>
        <w:types>
          <w:type w:val="bbPlcHdr"/>
        </w:types>
        <w:behaviors>
          <w:behavior w:val="content"/>
        </w:behaviors>
        <w:guid w:val="{1E1F92D4-4D6F-48B8-A110-0BD9B4E10508}"/>
      </w:docPartPr>
      <w:docPartBody>
        <w:p w:rsidR="00D25A4B" w:rsidRDefault="000724D0" w:rsidP="003F4949">
          <w:pPr>
            <w:pStyle w:val="9D9D744294994598B19F10E948179D1F"/>
          </w:pPr>
          <w:r w:rsidRPr="004145F7">
            <w:rPr>
              <w:rStyle w:val="PlaceholderText"/>
            </w:rPr>
            <w:t>Click or tap here to enter text.</w:t>
          </w:r>
        </w:p>
      </w:docPartBody>
    </w:docPart>
    <w:docPart>
      <w:docPartPr>
        <w:name w:val="CBCD10D0C6BA4D4C88BC1925E745598C"/>
        <w:category>
          <w:name w:val="General"/>
          <w:gallery w:val="placeholder"/>
        </w:category>
        <w:types>
          <w:type w:val="bbPlcHdr"/>
        </w:types>
        <w:behaviors>
          <w:behavior w:val="content"/>
        </w:behaviors>
        <w:guid w:val="{60A61C59-54AF-48E5-B4E3-E26FBCB6F1DD}"/>
      </w:docPartPr>
      <w:docPartBody>
        <w:p w:rsidR="00D25A4B" w:rsidRDefault="000724D0" w:rsidP="003F4949">
          <w:pPr>
            <w:pStyle w:val="CBCD10D0C6BA4D4C88BC1925E745598C"/>
          </w:pPr>
          <w:r w:rsidRPr="004145F7">
            <w:rPr>
              <w:rStyle w:val="PlaceholderText"/>
            </w:rPr>
            <w:t>Click or tap here to enter text.</w:t>
          </w:r>
        </w:p>
      </w:docPartBody>
    </w:docPart>
    <w:docPart>
      <w:docPartPr>
        <w:name w:val="F34337FFF73C4FCA96ECF4A63756500F"/>
        <w:category>
          <w:name w:val="General"/>
          <w:gallery w:val="placeholder"/>
        </w:category>
        <w:types>
          <w:type w:val="bbPlcHdr"/>
        </w:types>
        <w:behaviors>
          <w:behavior w:val="content"/>
        </w:behaviors>
        <w:guid w:val="{741B6FC9-7B63-49E5-A365-E895A0F11170}"/>
      </w:docPartPr>
      <w:docPartBody>
        <w:p w:rsidR="00D25A4B" w:rsidRDefault="000724D0" w:rsidP="003F4949">
          <w:pPr>
            <w:pStyle w:val="F34337FFF73C4FCA96ECF4A63756500F"/>
          </w:pPr>
          <w:r w:rsidRPr="004145F7">
            <w:rPr>
              <w:rStyle w:val="PlaceholderText"/>
            </w:rPr>
            <w:t>Click or tap here to enter text.</w:t>
          </w:r>
        </w:p>
      </w:docPartBody>
    </w:docPart>
    <w:docPart>
      <w:docPartPr>
        <w:name w:val="439E7D1A726542539E313EB7BDB07E05"/>
        <w:category>
          <w:name w:val="General"/>
          <w:gallery w:val="placeholder"/>
        </w:category>
        <w:types>
          <w:type w:val="bbPlcHdr"/>
        </w:types>
        <w:behaviors>
          <w:behavior w:val="content"/>
        </w:behaviors>
        <w:guid w:val="{2DA80303-E1C0-494F-9F4C-CA16BF082EB1}"/>
      </w:docPartPr>
      <w:docPartBody>
        <w:p w:rsidR="00D25A4B" w:rsidRDefault="000724D0" w:rsidP="003F4949">
          <w:pPr>
            <w:pStyle w:val="439E7D1A726542539E313EB7BDB07E05"/>
          </w:pPr>
          <w:r w:rsidRPr="004145F7">
            <w:rPr>
              <w:rStyle w:val="PlaceholderText"/>
            </w:rPr>
            <w:t>Click or tap here to enter text.</w:t>
          </w:r>
        </w:p>
      </w:docPartBody>
    </w:docPart>
    <w:docPart>
      <w:docPartPr>
        <w:name w:val="0B24DDE84559460AA6716433447AC2DF"/>
        <w:category>
          <w:name w:val="General"/>
          <w:gallery w:val="placeholder"/>
        </w:category>
        <w:types>
          <w:type w:val="bbPlcHdr"/>
        </w:types>
        <w:behaviors>
          <w:behavior w:val="content"/>
        </w:behaviors>
        <w:guid w:val="{12B3CC9C-5094-4D7A-A1EC-1B25ED59A90F}"/>
      </w:docPartPr>
      <w:docPartBody>
        <w:p w:rsidR="00D25A4B" w:rsidRDefault="000724D0" w:rsidP="003F4949">
          <w:pPr>
            <w:pStyle w:val="0B24DDE84559460AA6716433447AC2DF"/>
          </w:pPr>
          <w:r w:rsidRPr="004145F7">
            <w:rPr>
              <w:rStyle w:val="PlaceholderText"/>
            </w:rPr>
            <w:t>Click or tap here to enter text.</w:t>
          </w:r>
        </w:p>
      </w:docPartBody>
    </w:docPart>
    <w:docPart>
      <w:docPartPr>
        <w:name w:val="8AC7D088D5864A88B26A112A23E528CD"/>
        <w:category>
          <w:name w:val="General"/>
          <w:gallery w:val="placeholder"/>
        </w:category>
        <w:types>
          <w:type w:val="bbPlcHdr"/>
        </w:types>
        <w:behaviors>
          <w:behavior w:val="content"/>
        </w:behaviors>
        <w:guid w:val="{B7B91343-AF5B-4DAC-932F-1865E9C7FEEB}"/>
      </w:docPartPr>
      <w:docPartBody>
        <w:p w:rsidR="00D25A4B" w:rsidRDefault="000724D0" w:rsidP="003F4949">
          <w:pPr>
            <w:pStyle w:val="8AC7D088D5864A88B26A112A23E528CD"/>
          </w:pPr>
          <w:r w:rsidRPr="004145F7">
            <w:rPr>
              <w:rStyle w:val="PlaceholderText"/>
            </w:rPr>
            <w:t>Click or tap here to enter text.</w:t>
          </w:r>
        </w:p>
      </w:docPartBody>
    </w:docPart>
    <w:docPart>
      <w:docPartPr>
        <w:name w:val="06E4185C98114338825C111C95535D27"/>
        <w:category>
          <w:name w:val="General"/>
          <w:gallery w:val="placeholder"/>
        </w:category>
        <w:types>
          <w:type w:val="bbPlcHdr"/>
        </w:types>
        <w:behaviors>
          <w:behavior w:val="content"/>
        </w:behaviors>
        <w:guid w:val="{EC19A8C1-E8A2-4DA6-9846-437B3AA3A4DD}"/>
      </w:docPartPr>
      <w:docPartBody>
        <w:p w:rsidR="00D25A4B" w:rsidRDefault="000724D0" w:rsidP="003F4949">
          <w:pPr>
            <w:pStyle w:val="06E4185C98114338825C111C95535D27"/>
          </w:pPr>
          <w:r w:rsidRPr="004145F7">
            <w:rPr>
              <w:rStyle w:val="PlaceholderText"/>
            </w:rPr>
            <w:t>Click or tap here to enter text.</w:t>
          </w:r>
        </w:p>
      </w:docPartBody>
    </w:docPart>
    <w:docPart>
      <w:docPartPr>
        <w:name w:val="70EA8C30693B4027BB3B93271E66A667"/>
        <w:category>
          <w:name w:val="General"/>
          <w:gallery w:val="placeholder"/>
        </w:category>
        <w:types>
          <w:type w:val="bbPlcHdr"/>
        </w:types>
        <w:behaviors>
          <w:behavior w:val="content"/>
        </w:behaviors>
        <w:guid w:val="{CE9BE90C-E11F-42AE-89FD-86C05AEB6059}"/>
      </w:docPartPr>
      <w:docPartBody>
        <w:p w:rsidR="00D25A4B" w:rsidRDefault="000724D0" w:rsidP="003F4949">
          <w:pPr>
            <w:pStyle w:val="70EA8C30693B4027BB3B93271E66A667"/>
          </w:pPr>
          <w:r w:rsidRPr="004145F7">
            <w:rPr>
              <w:rStyle w:val="PlaceholderText"/>
            </w:rPr>
            <w:t>Click or tap here to enter text.</w:t>
          </w:r>
        </w:p>
      </w:docPartBody>
    </w:docPart>
    <w:docPart>
      <w:docPartPr>
        <w:name w:val="AA5C3D5C55374542B0C338CF72D760B3"/>
        <w:category>
          <w:name w:val="General"/>
          <w:gallery w:val="placeholder"/>
        </w:category>
        <w:types>
          <w:type w:val="bbPlcHdr"/>
        </w:types>
        <w:behaviors>
          <w:behavior w:val="content"/>
        </w:behaviors>
        <w:guid w:val="{F405DB6D-DE5A-47CB-8636-7602F7E82C68}"/>
      </w:docPartPr>
      <w:docPartBody>
        <w:p w:rsidR="00D25A4B" w:rsidRDefault="000724D0" w:rsidP="003F4949">
          <w:pPr>
            <w:pStyle w:val="AA5C3D5C55374542B0C338CF72D760B3"/>
          </w:pPr>
          <w:r w:rsidRPr="004145F7">
            <w:rPr>
              <w:rStyle w:val="PlaceholderText"/>
            </w:rPr>
            <w:t>Click or tap here to enter text.</w:t>
          </w:r>
        </w:p>
      </w:docPartBody>
    </w:docPart>
    <w:docPart>
      <w:docPartPr>
        <w:name w:val="B71714E42EEA4B8A9EBEAC1981D8B9EF"/>
        <w:category>
          <w:name w:val="General"/>
          <w:gallery w:val="placeholder"/>
        </w:category>
        <w:types>
          <w:type w:val="bbPlcHdr"/>
        </w:types>
        <w:behaviors>
          <w:behavior w:val="content"/>
        </w:behaviors>
        <w:guid w:val="{241B69D3-CA42-465F-9D85-06243B52BAA5}"/>
      </w:docPartPr>
      <w:docPartBody>
        <w:p w:rsidR="00D25A4B" w:rsidRDefault="000724D0" w:rsidP="003F4949">
          <w:pPr>
            <w:pStyle w:val="B71714E42EEA4B8A9EBEAC1981D8B9EF"/>
          </w:pPr>
          <w:r w:rsidRPr="004145F7">
            <w:rPr>
              <w:rStyle w:val="PlaceholderText"/>
            </w:rPr>
            <w:t>Click or tap here to enter text.</w:t>
          </w:r>
        </w:p>
      </w:docPartBody>
    </w:docPart>
    <w:docPart>
      <w:docPartPr>
        <w:name w:val="DA4D5905BBD14968A2BC0F9E2F940858"/>
        <w:category>
          <w:name w:val="General"/>
          <w:gallery w:val="placeholder"/>
        </w:category>
        <w:types>
          <w:type w:val="bbPlcHdr"/>
        </w:types>
        <w:behaviors>
          <w:behavior w:val="content"/>
        </w:behaviors>
        <w:guid w:val="{937D7F06-87CA-4681-80E4-4B1A333B26DA}"/>
      </w:docPartPr>
      <w:docPartBody>
        <w:p w:rsidR="00D25A4B" w:rsidRDefault="000724D0" w:rsidP="003F4949">
          <w:pPr>
            <w:pStyle w:val="DA4D5905BBD14968A2BC0F9E2F940858"/>
          </w:pPr>
          <w:r w:rsidRPr="004145F7">
            <w:rPr>
              <w:rStyle w:val="PlaceholderText"/>
            </w:rPr>
            <w:t>Click or tap here to enter text.</w:t>
          </w:r>
        </w:p>
      </w:docPartBody>
    </w:docPart>
    <w:docPart>
      <w:docPartPr>
        <w:name w:val="498EC97243864311AC6379EB23F64A8A"/>
        <w:category>
          <w:name w:val="General"/>
          <w:gallery w:val="placeholder"/>
        </w:category>
        <w:types>
          <w:type w:val="bbPlcHdr"/>
        </w:types>
        <w:behaviors>
          <w:behavior w:val="content"/>
        </w:behaviors>
        <w:guid w:val="{DA9E44BD-B32D-4485-820E-737ED6B85D1F}"/>
      </w:docPartPr>
      <w:docPartBody>
        <w:p w:rsidR="00D25A4B" w:rsidRDefault="000724D0" w:rsidP="003F4949">
          <w:pPr>
            <w:pStyle w:val="498EC97243864311AC6379EB23F64A8A"/>
          </w:pPr>
          <w:r w:rsidRPr="004145F7">
            <w:rPr>
              <w:rStyle w:val="PlaceholderText"/>
            </w:rPr>
            <w:t>Click or tap here to enter text.</w:t>
          </w:r>
        </w:p>
      </w:docPartBody>
    </w:docPart>
    <w:docPart>
      <w:docPartPr>
        <w:name w:val="D3CFBD56FCA0470D82AC634461B413A5"/>
        <w:category>
          <w:name w:val="General"/>
          <w:gallery w:val="placeholder"/>
        </w:category>
        <w:types>
          <w:type w:val="bbPlcHdr"/>
        </w:types>
        <w:behaviors>
          <w:behavior w:val="content"/>
        </w:behaviors>
        <w:guid w:val="{4A2759B0-A524-442C-A8EF-11CE70156B91}"/>
      </w:docPartPr>
      <w:docPartBody>
        <w:p w:rsidR="00D25A4B" w:rsidRDefault="000724D0" w:rsidP="003F4949">
          <w:pPr>
            <w:pStyle w:val="D3CFBD56FCA0470D82AC634461B413A5"/>
          </w:pPr>
          <w:r w:rsidRPr="004145F7">
            <w:rPr>
              <w:rStyle w:val="PlaceholderText"/>
            </w:rPr>
            <w:t>Click or tap here to enter text.</w:t>
          </w:r>
        </w:p>
      </w:docPartBody>
    </w:docPart>
    <w:docPart>
      <w:docPartPr>
        <w:name w:val="17986850ED4842A1B616821F43A11125"/>
        <w:category>
          <w:name w:val="General"/>
          <w:gallery w:val="placeholder"/>
        </w:category>
        <w:types>
          <w:type w:val="bbPlcHdr"/>
        </w:types>
        <w:behaviors>
          <w:behavior w:val="content"/>
        </w:behaviors>
        <w:guid w:val="{A34FCD13-F6B0-4098-89F4-6AD4C6E8CA32}"/>
      </w:docPartPr>
      <w:docPartBody>
        <w:p w:rsidR="00D25A4B" w:rsidRDefault="000724D0" w:rsidP="003F4949">
          <w:pPr>
            <w:pStyle w:val="17986850ED4842A1B616821F43A11125"/>
          </w:pPr>
          <w:r w:rsidRPr="004145F7">
            <w:rPr>
              <w:rStyle w:val="PlaceholderText"/>
            </w:rPr>
            <w:t>Click or tap here to enter text.</w:t>
          </w:r>
        </w:p>
      </w:docPartBody>
    </w:docPart>
    <w:docPart>
      <w:docPartPr>
        <w:name w:val="A35BE57B224047BE90E985E0D4A71F2F"/>
        <w:category>
          <w:name w:val="General"/>
          <w:gallery w:val="placeholder"/>
        </w:category>
        <w:types>
          <w:type w:val="bbPlcHdr"/>
        </w:types>
        <w:behaviors>
          <w:behavior w:val="content"/>
        </w:behaviors>
        <w:guid w:val="{722E461F-9A18-4B7F-9E06-2448CF97D090}"/>
      </w:docPartPr>
      <w:docPartBody>
        <w:p w:rsidR="00D25A4B" w:rsidRDefault="000724D0" w:rsidP="003F4949">
          <w:pPr>
            <w:pStyle w:val="A35BE57B224047BE90E985E0D4A71F2F"/>
          </w:pPr>
          <w:r w:rsidRPr="004145F7">
            <w:rPr>
              <w:rStyle w:val="PlaceholderText"/>
            </w:rPr>
            <w:t>Click or tap here to enter text.</w:t>
          </w:r>
        </w:p>
      </w:docPartBody>
    </w:docPart>
    <w:docPart>
      <w:docPartPr>
        <w:name w:val="DB80DE73C0A943D792D90446E62A91DA"/>
        <w:category>
          <w:name w:val="General"/>
          <w:gallery w:val="placeholder"/>
        </w:category>
        <w:types>
          <w:type w:val="bbPlcHdr"/>
        </w:types>
        <w:behaviors>
          <w:behavior w:val="content"/>
        </w:behaviors>
        <w:guid w:val="{1ADFD96C-8E93-48FE-9ADC-0DD8E65F8F25}"/>
      </w:docPartPr>
      <w:docPartBody>
        <w:p w:rsidR="00D25A4B" w:rsidRDefault="000724D0" w:rsidP="003F4949">
          <w:pPr>
            <w:pStyle w:val="DB80DE73C0A943D792D90446E62A91DA"/>
          </w:pPr>
          <w:r w:rsidRPr="004145F7">
            <w:rPr>
              <w:rStyle w:val="PlaceholderText"/>
            </w:rPr>
            <w:t>Click or tap here to enter text.</w:t>
          </w:r>
        </w:p>
      </w:docPartBody>
    </w:docPart>
    <w:docPart>
      <w:docPartPr>
        <w:name w:val="E9FCD1B3828743459CC7362EC2A041C5"/>
        <w:category>
          <w:name w:val="General"/>
          <w:gallery w:val="placeholder"/>
        </w:category>
        <w:types>
          <w:type w:val="bbPlcHdr"/>
        </w:types>
        <w:behaviors>
          <w:behavior w:val="content"/>
        </w:behaviors>
        <w:guid w:val="{77291E7B-B441-41BD-86FE-DAEBA6FFBA3F}"/>
      </w:docPartPr>
      <w:docPartBody>
        <w:p w:rsidR="00D25A4B" w:rsidRDefault="000724D0" w:rsidP="003F4949">
          <w:pPr>
            <w:pStyle w:val="E9FCD1B3828743459CC7362EC2A041C5"/>
          </w:pPr>
          <w:r w:rsidRPr="004145F7">
            <w:rPr>
              <w:rStyle w:val="PlaceholderText"/>
            </w:rPr>
            <w:t>Click or tap here to enter text.</w:t>
          </w:r>
        </w:p>
      </w:docPartBody>
    </w:docPart>
    <w:docPart>
      <w:docPartPr>
        <w:name w:val="8F249DE1DF0D4C00B4C942DC7F78978A"/>
        <w:category>
          <w:name w:val="General"/>
          <w:gallery w:val="placeholder"/>
        </w:category>
        <w:types>
          <w:type w:val="bbPlcHdr"/>
        </w:types>
        <w:behaviors>
          <w:behavior w:val="content"/>
        </w:behaviors>
        <w:guid w:val="{51396492-9ABF-4426-B1DD-5EDBF6EB7C76}"/>
      </w:docPartPr>
      <w:docPartBody>
        <w:p w:rsidR="00D25A4B" w:rsidRDefault="000724D0" w:rsidP="003F4949">
          <w:pPr>
            <w:pStyle w:val="8F249DE1DF0D4C00B4C942DC7F78978A"/>
          </w:pPr>
          <w:r w:rsidRPr="004145F7">
            <w:rPr>
              <w:rStyle w:val="PlaceholderText"/>
            </w:rPr>
            <w:t>Click or tap here to enter text.</w:t>
          </w:r>
        </w:p>
      </w:docPartBody>
    </w:docPart>
    <w:docPart>
      <w:docPartPr>
        <w:name w:val="E850945186D84C1FAC66196C2C21B2A9"/>
        <w:category>
          <w:name w:val="General"/>
          <w:gallery w:val="placeholder"/>
        </w:category>
        <w:types>
          <w:type w:val="bbPlcHdr"/>
        </w:types>
        <w:behaviors>
          <w:behavior w:val="content"/>
        </w:behaviors>
        <w:guid w:val="{01184D5B-FECE-4F91-A27E-A37AABA89C06}"/>
      </w:docPartPr>
      <w:docPartBody>
        <w:p w:rsidR="00D25A4B" w:rsidRDefault="000724D0" w:rsidP="003F4949">
          <w:pPr>
            <w:pStyle w:val="E850945186D84C1FAC66196C2C21B2A9"/>
          </w:pPr>
          <w:r w:rsidRPr="004145F7">
            <w:rPr>
              <w:rStyle w:val="PlaceholderText"/>
            </w:rPr>
            <w:t>Click or tap here to enter text.</w:t>
          </w:r>
        </w:p>
      </w:docPartBody>
    </w:docPart>
    <w:docPart>
      <w:docPartPr>
        <w:name w:val="D9940A8FA48A4C8D96CAB0F5890A5A04"/>
        <w:category>
          <w:name w:val="General"/>
          <w:gallery w:val="placeholder"/>
        </w:category>
        <w:types>
          <w:type w:val="bbPlcHdr"/>
        </w:types>
        <w:behaviors>
          <w:behavior w:val="content"/>
        </w:behaviors>
        <w:guid w:val="{CB933EBA-E780-4318-8123-9A238A201846}"/>
      </w:docPartPr>
      <w:docPartBody>
        <w:p w:rsidR="00D25A4B" w:rsidRDefault="000724D0" w:rsidP="003F4949">
          <w:pPr>
            <w:pStyle w:val="D9940A8FA48A4C8D96CAB0F5890A5A04"/>
          </w:pPr>
          <w:r w:rsidRPr="004145F7">
            <w:rPr>
              <w:rStyle w:val="PlaceholderText"/>
            </w:rPr>
            <w:t>Click or tap here to enter text.</w:t>
          </w:r>
        </w:p>
      </w:docPartBody>
    </w:docPart>
    <w:docPart>
      <w:docPartPr>
        <w:name w:val="FEF4CEE482CA4E8F8A3631F2E3A9DF3F"/>
        <w:category>
          <w:name w:val="General"/>
          <w:gallery w:val="placeholder"/>
        </w:category>
        <w:types>
          <w:type w:val="bbPlcHdr"/>
        </w:types>
        <w:behaviors>
          <w:behavior w:val="content"/>
        </w:behaviors>
        <w:guid w:val="{74A86652-B21F-4B03-B085-F214924F37BE}"/>
      </w:docPartPr>
      <w:docPartBody>
        <w:p w:rsidR="00D25A4B" w:rsidRDefault="000724D0" w:rsidP="003F4949">
          <w:pPr>
            <w:pStyle w:val="FEF4CEE482CA4E8F8A3631F2E3A9DF3F"/>
          </w:pPr>
          <w:r w:rsidRPr="004145F7">
            <w:rPr>
              <w:rStyle w:val="PlaceholderText"/>
            </w:rPr>
            <w:t>Click or tap here to enter text.</w:t>
          </w:r>
        </w:p>
      </w:docPartBody>
    </w:docPart>
    <w:docPart>
      <w:docPartPr>
        <w:name w:val="396A96E9116C4406A93EDCE1EE04769C"/>
        <w:category>
          <w:name w:val="General"/>
          <w:gallery w:val="placeholder"/>
        </w:category>
        <w:types>
          <w:type w:val="bbPlcHdr"/>
        </w:types>
        <w:behaviors>
          <w:behavior w:val="content"/>
        </w:behaviors>
        <w:guid w:val="{E27B7A92-DCAE-480D-A8BB-24AA3271AB51}"/>
      </w:docPartPr>
      <w:docPartBody>
        <w:p w:rsidR="00D25A4B" w:rsidRDefault="000724D0" w:rsidP="003F4949">
          <w:pPr>
            <w:pStyle w:val="396A96E9116C4406A93EDCE1EE04769C"/>
          </w:pPr>
          <w:r w:rsidRPr="004145F7">
            <w:rPr>
              <w:rStyle w:val="PlaceholderText"/>
            </w:rPr>
            <w:t>Click or tap here to enter text.</w:t>
          </w:r>
        </w:p>
      </w:docPartBody>
    </w:docPart>
    <w:docPart>
      <w:docPartPr>
        <w:name w:val="165EB9DD137B4E7790C5EE6B4E66EB15"/>
        <w:category>
          <w:name w:val="General"/>
          <w:gallery w:val="placeholder"/>
        </w:category>
        <w:types>
          <w:type w:val="bbPlcHdr"/>
        </w:types>
        <w:behaviors>
          <w:behavior w:val="content"/>
        </w:behaviors>
        <w:guid w:val="{D9A01B13-79BD-4E10-BA3B-182521C27518}"/>
      </w:docPartPr>
      <w:docPartBody>
        <w:p w:rsidR="00D25A4B" w:rsidRDefault="000724D0" w:rsidP="003F4949">
          <w:pPr>
            <w:pStyle w:val="165EB9DD137B4E7790C5EE6B4E66EB15"/>
          </w:pPr>
          <w:r w:rsidRPr="004145F7">
            <w:rPr>
              <w:rStyle w:val="PlaceholderText"/>
            </w:rPr>
            <w:t>Click or tap here to enter text.</w:t>
          </w:r>
        </w:p>
      </w:docPartBody>
    </w:docPart>
    <w:docPart>
      <w:docPartPr>
        <w:name w:val="384530B76A004984B98AF7BCF8DD1710"/>
        <w:category>
          <w:name w:val="General"/>
          <w:gallery w:val="placeholder"/>
        </w:category>
        <w:types>
          <w:type w:val="bbPlcHdr"/>
        </w:types>
        <w:behaviors>
          <w:behavior w:val="content"/>
        </w:behaviors>
        <w:guid w:val="{DCCF8942-431D-460C-AAA7-B76D75AD6AD0}"/>
      </w:docPartPr>
      <w:docPartBody>
        <w:p w:rsidR="00D25A4B" w:rsidRDefault="000724D0" w:rsidP="003F4949">
          <w:pPr>
            <w:pStyle w:val="384530B76A004984B98AF7BCF8DD1710"/>
          </w:pPr>
          <w:r w:rsidRPr="004145F7">
            <w:rPr>
              <w:rStyle w:val="PlaceholderText"/>
            </w:rPr>
            <w:t>Click or tap here to enter text.</w:t>
          </w:r>
        </w:p>
      </w:docPartBody>
    </w:docPart>
    <w:docPart>
      <w:docPartPr>
        <w:name w:val="0123B8D77B1841C5B90D764A7CAA05F8"/>
        <w:category>
          <w:name w:val="General"/>
          <w:gallery w:val="placeholder"/>
        </w:category>
        <w:types>
          <w:type w:val="bbPlcHdr"/>
        </w:types>
        <w:behaviors>
          <w:behavior w:val="content"/>
        </w:behaviors>
        <w:guid w:val="{C44E0538-19B3-41B7-A4F9-A097268109B8}"/>
      </w:docPartPr>
      <w:docPartBody>
        <w:p w:rsidR="00D25A4B" w:rsidRDefault="000724D0" w:rsidP="003F4949">
          <w:pPr>
            <w:pStyle w:val="0123B8D77B1841C5B90D764A7CAA05F8"/>
          </w:pPr>
          <w:r w:rsidRPr="004145F7">
            <w:rPr>
              <w:rStyle w:val="PlaceholderText"/>
            </w:rPr>
            <w:t>Click or tap here to enter text.</w:t>
          </w:r>
        </w:p>
      </w:docPartBody>
    </w:docPart>
    <w:docPart>
      <w:docPartPr>
        <w:name w:val="2A9B97A6C8084550AB7A4792D723C933"/>
        <w:category>
          <w:name w:val="General"/>
          <w:gallery w:val="placeholder"/>
        </w:category>
        <w:types>
          <w:type w:val="bbPlcHdr"/>
        </w:types>
        <w:behaviors>
          <w:behavior w:val="content"/>
        </w:behaviors>
        <w:guid w:val="{C079DF8B-BB9A-4B99-A3B4-62E7D131AFDD}"/>
      </w:docPartPr>
      <w:docPartBody>
        <w:p w:rsidR="00D25A4B" w:rsidRDefault="000724D0" w:rsidP="003F4949">
          <w:pPr>
            <w:pStyle w:val="2A9B97A6C8084550AB7A4792D723C933"/>
          </w:pPr>
          <w:r w:rsidRPr="004145F7">
            <w:rPr>
              <w:rStyle w:val="PlaceholderText"/>
            </w:rPr>
            <w:t>Click or tap here to enter text.</w:t>
          </w:r>
        </w:p>
      </w:docPartBody>
    </w:docPart>
    <w:docPart>
      <w:docPartPr>
        <w:name w:val="E7CA7532FE31441FAF6E252C1C6A3E81"/>
        <w:category>
          <w:name w:val="General"/>
          <w:gallery w:val="placeholder"/>
        </w:category>
        <w:types>
          <w:type w:val="bbPlcHdr"/>
        </w:types>
        <w:behaviors>
          <w:behavior w:val="content"/>
        </w:behaviors>
        <w:guid w:val="{36217E60-BEA2-4CBA-AD28-366CD2422826}"/>
      </w:docPartPr>
      <w:docPartBody>
        <w:p w:rsidR="00D25A4B" w:rsidRDefault="000724D0" w:rsidP="003F4949">
          <w:pPr>
            <w:pStyle w:val="E7CA7532FE31441FAF6E252C1C6A3E81"/>
          </w:pPr>
          <w:r w:rsidRPr="004145F7">
            <w:rPr>
              <w:rStyle w:val="PlaceholderText"/>
            </w:rPr>
            <w:t>Click or tap here to enter text.</w:t>
          </w:r>
        </w:p>
      </w:docPartBody>
    </w:docPart>
    <w:docPart>
      <w:docPartPr>
        <w:name w:val="8D975F7FC712491782252809246FEABF"/>
        <w:category>
          <w:name w:val="General"/>
          <w:gallery w:val="placeholder"/>
        </w:category>
        <w:types>
          <w:type w:val="bbPlcHdr"/>
        </w:types>
        <w:behaviors>
          <w:behavior w:val="content"/>
        </w:behaviors>
        <w:guid w:val="{9B2AC364-3047-4121-9E65-B9FBCECC67EC}"/>
      </w:docPartPr>
      <w:docPartBody>
        <w:p w:rsidR="00D25A4B" w:rsidRDefault="000724D0" w:rsidP="003F4949">
          <w:pPr>
            <w:pStyle w:val="8D975F7FC712491782252809246FEABF"/>
          </w:pPr>
          <w:r w:rsidRPr="004145F7">
            <w:rPr>
              <w:rStyle w:val="PlaceholderText"/>
            </w:rPr>
            <w:t>Click or tap here to enter text.</w:t>
          </w:r>
        </w:p>
      </w:docPartBody>
    </w:docPart>
    <w:docPart>
      <w:docPartPr>
        <w:name w:val="05342322543C475980B5F46B0B8B994C"/>
        <w:category>
          <w:name w:val="General"/>
          <w:gallery w:val="placeholder"/>
        </w:category>
        <w:types>
          <w:type w:val="bbPlcHdr"/>
        </w:types>
        <w:behaviors>
          <w:behavior w:val="content"/>
        </w:behaviors>
        <w:guid w:val="{512C95D6-4C77-4688-9B53-5DE687FB0957}"/>
      </w:docPartPr>
      <w:docPartBody>
        <w:p w:rsidR="00D25A4B" w:rsidRDefault="000724D0" w:rsidP="003F4949">
          <w:pPr>
            <w:pStyle w:val="05342322543C475980B5F46B0B8B994C"/>
          </w:pPr>
          <w:r w:rsidRPr="004145F7">
            <w:rPr>
              <w:rStyle w:val="PlaceholderText"/>
            </w:rPr>
            <w:t>Click or tap here to enter text.</w:t>
          </w:r>
        </w:p>
      </w:docPartBody>
    </w:docPart>
    <w:docPart>
      <w:docPartPr>
        <w:name w:val="10C3FF17735649EFB1587E0C189932D5"/>
        <w:category>
          <w:name w:val="General"/>
          <w:gallery w:val="placeholder"/>
        </w:category>
        <w:types>
          <w:type w:val="bbPlcHdr"/>
        </w:types>
        <w:behaviors>
          <w:behavior w:val="content"/>
        </w:behaviors>
        <w:guid w:val="{58E588D8-66C4-4D79-B377-14706BFF2380}"/>
      </w:docPartPr>
      <w:docPartBody>
        <w:p w:rsidR="00D25A4B" w:rsidRDefault="000724D0" w:rsidP="003F4949">
          <w:pPr>
            <w:pStyle w:val="10C3FF17735649EFB1587E0C189932D5"/>
          </w:pPr>
          <w:r w:rsidRPr="004145F7">
            <w:rPr>
              <w:rStyle w:val="PlaceholderText"/>
            </w:rPr>
            <w:t>Click or tap here to enter text.</w:t>
          </w:r>
        </w:p>
      </w:docPartBody>
    </w:docPart>
    <w:docPart>
      <w:docPartPr>
        <w:name w:val="44765B6D37C94B40860C77843C9CD2AF"/>
        <w:category>
          <w:name w:val="General"/>
          <w:gallery w:val="placeholder"/>
        </w:category>
        <w:types>
          <w:type w:val="bbPlcHdr"/>
        </w:types>
        <w:behaviors>
          <w:behavior w:val="content"/>
        </w:behaviors>
        <w:guid w:val="{D634BFDF-C755-4C19-B749-D090A3A305F0}"/>
      </w:docPartPr>
      <w:docPartBody>
        <w:p w:rsidR="00D25A4B" w:rsidRDefault="000724D0" w:rsidP="003F4949">
          <w:pPr>
            <w:pStyle w:val="44765B6D37C94B40860C77843C9CD2AF"/>
          </w:pPr>
          <w:r w:rsidRPr="004145F7">
            <w:rPr>
              <w:rStyle w:val="PlaceholderText"/>
            </w:rPr>
            <w:t>Click or tap here to enter text.</w:t>
          </w:r>
        </w:p>
      </w:docPartBody>
    </w:docPart>
    <w:docPart>
      <w:docPartPr>
        <w:name w:val="90EC7373DD9246688171F71FDF30B309"/>
        <w:category>
          <w:name w:val="General"/>
          <w:gallery w:val="placeholder"/>
        </w:category>
        <w:types>
          <w:type w:val="bbPlcHdr"/>
        </w:types>
        <w:behaviors>
          <w:behavior w:val="content"/>
        </w:behaviors>
        <w:guid w:val="{761F08D2-7E69-49F3-A751-91779ABD0A9A}"/>
      </w:docPartPr>
      <w:docPartBody>
        <w:p w:rsidR="00D25A4B" w:rsidRDefault="000724D0" w:rsidP="003F4949">
          <w:pPr>
            <w:pStyle w:val="90EC7373DD9246688171F71FDF30B309"/>
          </w:pPr>
          <w:r w:rsidRPr="004145F7">
            <w:rPr>
              <w:rStyle w:val="PlaceholderText"/>
            </w:rPr>
            <w:t>Click or tap here to enter text.</w:t>
          </w:r>
        </w:p>
      </w:docPartBody>
    </w:docPart>
    <w:docPart>
      <w:docPartPr>
        <w:name w:val="73D2D44CF39D457F835945EB894F9551"/>
        <w:category>
          <w:name w:val="General"/>
          <w:gallery w:val="placeholder"/>
        </w:category>
        <w:types>
          <w:type w:val="bbPlcHdr"/>
        </w:types>
        <w:behaviors>
          <w:behavior w:val="content"/>
        </w:behaviors>
        <w:guid w:val="{29F831F2-634F-4915-B8AC-FF9915BF4FFB}"/>
      </w:docPartPr>
      <w:docPartBody>
        <w:p w:rsidR="00D25A4B" w:rsidRDefault="000724D0" w:rsidP="003F4949">
          <w:pPr>
            <w:pStyle w:val="73D2D44CF39D457F835945EB894F9551"/>
          </w:pPr>
          <w:r w:rsidRPr="004145F7">
            <w:rPr>
              <w:rStyle w:val="PlaceholderText"/>
            </w:rPr>
            <w:t>Click or tap here to enter text.</w:t>
          </w:r>
        </w:p>
      </w:docPartBody>
    </w:docPart>
    <w:docPart>
      <w:docPartPr>
        <w:name w:val="25FC6259BD63494F989059DF299343AB"/>
        <w:category>
          <w:name w:val="General"/>
          <w:gallery w:val="placeholder"/>
        </w:category>
        <w:types>
          <w:type w:val="bbPlcHdr"/>
        </w:types>
        <w:behaviors>
          <w:behavior w:val="content"/>
        </w:behaviors>
        <w:guid w:val="{F73AC521-D6FC-41B1-897F-6B109CC4E37F}"/>
      </w:docPartPr>
      <w:docPartBody>
        <w:p w:rsidR="00D25A4B" w:rsidRDefault="000724D0" w:rsidP="003F4949">
          <w:pPr>
            <w:pStyle w:val="25FC6259BD63494F989059DF299343AB"/>
          </w:pPr>
          <w:r w:rsidRPr="004145F7">
            <w:rPr>
              <w:rStyle w:val="PlaceholderText"/>
            </w:rPr>
            <w:t>Click or tap here to enter text.</w:t>
          </w:r>
        </w:p>
      </w:docPartBody>
    </w:docPart>
    <w:docPart>
      <w:docPartPr>
        <w:name w:val="5262A33388F442158653FCBC11F8AA1A"/>
        <w:category>
          <w:name w:val="General"/>
          <w:gallery w:val="placeholder"/>
        </w:category>
        <w:types>
          <w:type w:val="bbPlcHdr"/>
        </w:types>
        <w:behaviors>
          <w:behavior w:val="content"/>
        </w:behaviors>
        <w:guid w:val="{CB3D443B-92BB-4FF9-A644-62A36DE2CF4C}"/>
      </w:docPartPr>
      <w:docPartBody>
        <w:p w:rsidR="00D25A4B" w:rsidRDefault="000724D0" w:rsidP="003F4949">
          <w:pPr>
            <w:pStyle w:val="5262A33388F442158653FCBC11F8AA1A"/>
          </w:pPr>
          <w:r w:rsidRPr="004145F7">
            <w:rPr>
              <w:rStyle w:val="PlaceholderText"/>
            </w:rPr>
            <w:t>Click or tap here to enter text.</w:t>
          </w:r>
        </w:p>
      </w:docPartBody>
    </w:docPart>
    <w:docPart>
      <w:docPartPr>
        <w:name w:val="B7918804868240BBBB01FBE1964C64E9"/>
        <w:category>
          <w:name w:val="General"/>
          <w:gallery w:val="placeholder"/>
        </w:category>
        <w:types>
          <w:type w:val="bbPlcHdr"/>
        </w:types>
        <w:behaviors>
          <w:behavior w:val="content"/>
        </w:behaviors>
        <w:guid w:val="{5603C6EC-C182-4E51-B3CF-FB43AA4A91DB}"/>
      </w:docPartPr>
      <w:docPartBody>
        <w:p w:rsidR="00D25A4B" w:rsidRDefault="000724D0" w:rsidP="003F4949">
          <w:pPr>
            <w:pStyle w:val="B7918804868240BBBB01FBE1964C64E9"/>
          </w:pPr>
          <w:r w:rsidRPr="004145F7">
            <w:rPr>
              <w:rStyle w:val="PlaceholderText"/>
            </w:rPr>
            <w:t>Click or tap here to enter text.</w:t>
          </w:r>
        </w:p>
      </w:docPartBody>
    </w:docPart>
    <w:docPart>
      <w:docPartPr>
        <w:name w:val="361F1129BA4449C78EAC400AF4B57BAA"/>
        <w:category>
          <w:name w:val="General"/>
          <w:gallery w:val="placeholder"/>
        </w:category>
        <w:types>
          <w:type w:val="bbPlcHdr"/>
        </w:types>
        <w:behaviors>
          <w:behavior w:val="content"/>
        </w:behaviors>
        <w:guid w:val="{6570641A-EDB9-479F-A022-D20BBD30298E}"/>
      </w:docPartPr>
      <w:docPartBody>
        <w:p w:rsidR="00D25A4B" w:rsidRDefault="000724D0" w:rsidP="003F4949">
          <w:pPr>
            <w:pStyle w:val="361F1129BA4449C78EAC400AF4B57BAA"/>
          </w:pPr>
          <w:r w:rsidRPr="004145F7">
            <w:rPr>
              <w:rStyle w:val="PlaceholderText"/>
            </w:rPr>
            <w:t>Click or tap here to enter text.</w:t>
          </w:r>
        </w:p>
      </w:docPartBody>
    </w:docPart>
    <w:docPart>
      <w:docPartPr>
        <w:name w:val="44BC115A98424221A1637ED06360CBAD"/>
        <w:category>
          <w:name w:val="General"/>
          <w:gallery w:val="placeholder"/>
        </w:category>
        <w:types>
          <w:type w:val="bbPlcHdr"/>
        </w:types>
        <w:behaviors>
          <w:behavior w:val="content"/>
        </w:behaviors>
        <w:guid w:val="{9FC3DCE9-547A-4080-9A27-333836F7DB87}"/>
      </w:docPartPr>
      <w:docPartBody>
        <w:p w:rsidR="00D25A4B" w:rsidRDefault="000724D0" w:rsidP="003F4949">
          <w:pPr>
            <w:pStyle w:val="44BC115A98424221A1637ED06360CBAD"/>
          </w:pPr>
          <w:r w:rsidRPr="004145F7">
            <w:rPr>
              <w:rStyle w:val="PlaceholderText"/>
            </w:rPr>
            <w:t>Click or tap here to enter text.</w:t>
          </w:r>
        </w:p>
      </w:docPartBody>
    </w:docPart>
    <w:docPart>
      <w:docPartPr>
        <w:name w:val="A806F3F3780E4641B29D082BBF37EFA0"/>
        <w:category>
          <w:name w:val="General"/>
          <w:gallery w:val="placeholder"/>
        </w:category>
        <w:types>
          <w:type w:val="bbPlcHdr"/>
        </w:types>
        <w:behaviors>
          <w:behavior w:val="content"/>
        </w:behaviors>
        <w:guid w:val="{F5185532-DD9F-4427-A1F2-9F09671B55B4}"/>
      </w:docPartPr>
      <w:docPartBody>
        <w:p w:rsidR="00D25A4B" w:rsidRDefault="000724D0" w:rsidP="003F4949">
          <w:pPr>
            <w:pStyle w:val="A806F3F3780E4641B29D082BBF37EFA0"/>
          </w:pPr>
          <w:r w:rsidRPr="004145F7">
            <w:rPr>
              <w:rStyle w:val="PlaceholderText"/>
            </w:rPr>
            <w:t>Click or tap here to enter text.</w:t>
          </w:r>
        </w:p>
      </w:docPartBody>
    </w:docPart>
    <w:docPart>
      <w:docPartPr>
        <w:name w:val="DA5DBE80580742A7BEBE71FAFE85E787"/>
        <w:category>
          <w:name w:val="General"/>
          <w:gallery w:val="placeholder"/>
        </w:category>
        <w:types>
          <w:type w:val="bbPlcHdr"/>
        </w:types>
        <w:behaviors>
          <w:behavior w:val="content"/>
        </w:behaviors>
        <w:guid w:val="{D3E8C6AE-7156-4D7D-A2C3-54DA9F424D20}"/>
      </w:docPartPr>
      <w:docPartBody>
        <w:p w:rsidR="00D25A4B" w:rsidRDefault="000724D0" w:rsidP="003F4949">
          <w:pPr>
            <w:pStyle w:val="DA5DBE80580742A7BEBE71FAFE85E787"/>
          </w:pPr>
          <w:r w:rsidRPr="004145F7">
            <w:rPr>
              <w:rStyle w:val="PlaceholderText"/>
            </w:rPr>
            <w:t>Click or tap here to enter text.</w:t>
          </w:r>
        </w:p>
      </w:docPartBody>
    </w:docPart>
    <w:docPart>
      <w:docPartPr>
        <w:name w:val="70EEA589C7B14FB2AF2C797065EA64B4"/>
        <w:category>
          <w:name w:val="General"/>
          <w:gallery w:val="placeholder"/>
        </w:category>
        <w:types>
          <w:type w:val="bbPlcHdr"/>
        </w:types>
        <w:behaviors>
          <w:behavior w:val="content"/>
        </w:behaviors>
        <w:guid w:val="{AEF375E0-C319-4CA3-BBAA-0B53D3355ADA}"/>
      </w:docPartPr>
      <w:docPartBody>
        <w:p w:rsidR="00D25A4B" w:rsidRDefault="000724D0" w:rsidP="003F4949">
          <w:pPr>
            <w:pStyle w:val="70EEA589C7B14FB2AF2C797065EA64B4"/>
          </w:pPr>
          <w:r w:rsidRPr="004145F7">
            <w:rPr>
              <w:rStyle w:val="PlaceholderText"/>
            </w:rPr>
            <w:t>Click or tap here to enter text.</w:t>
          </w:r>
        </w:p>
      </w:docPartBody>
    </w:docPart>
    <w:docPart>
      <w:docPartPr>
        <w:name w:val="10DFCB30F67D4161A47E42D8D3058663"/>
        <w:category>
          <w:name w:val="General"/>
          <w:gallery w:val="placeholder"/>
        </w:category>
        <w:types>
          <w:type w:val="bbPlcHdr"/>
        </w:types>
        <w:behaviors>
          <w:behavior w:val="content"/>
        </w:behaviors>
        <w:guid w:val="{F52A34AC-34F7-449E-8E58-7F9D35BEF5DC}"/>
      </w:docPartPr>
      <w:docPartBody>
        <w:p w:rsidR="00D25A4B" w:rsidRDefault="000724D0" w:rsidP="003F4949">
          <w:pPr>
            <w:pStyle w:val="10DFCB30F67D4161A47E42D8D3058663"/>
          </w:pPr>
          <w:r w:rsidRPr="004145F7">
            <w:rPr>
              <w:rStyle w:val="PlaceholderText"/>
            </w:rPr>
            <w:t>Click or tap here to enter text.</w:t>
          </w:r>
        </w:p>
      </w:docPartBody>
    </w:docPart>
    <w:docPart>
      <w:docPartPr>
        <w:name w:val="907A3D977151409586AAC995EEAD01F9"/>
        <w:category>
          <w:name w:val="General"/>
          <w:gallery w:val="placeholder"/>
        </w:category>
        <w:types>
          <w:type w:val="bbPlcHdr"/>
        </w:types>
        <w:behaviors>
          <w:behavior w:val="content"/>
        </w:behaviors>
        <w:guid w:val="{F951ED30-3F73-4CCF-A718-37909DBC6AE3}"/>
      </w:docPartPr>
      <w:docPartBody>
        <w:p w:rsidR="00D25A4B" w:rsidRDefault="000724D0" w:rsidP="003F4949">
          <w:pPr>
            <w:pStyle w:val="907A3D977151409586AAC995EEAD01F9"/>
          </w:pPr>
          <w:r w:rsidRPr="004145F7">
            <w:rPr>
              <w:rStyle w:val="PlaceholderText"/>
            </w:rPr>
            <w:t>Click or tap here to enter text.</w:t>
          </w:r>
        </w:p>
      </w:docPartBody>
    </w:docPart>
    <w:docPart>
      <w:docPartPr>
        <w:name w:val="C4FBFEAAFB1E4556B4986F988BFD64AB"/>
        <w:category>
          <w:name w:val="General"/>
          <w:gallery w:val="placeholder"/>
        </w:category>
        <w:types>
          <w:type w:val="bbPlcHdr"/>
        </w:types>
        <w:behaviors>
          <w:behavior w:val="content"/>
        </w:behaviors>
        <w:guid w:val="{64AB2667-07A9-4B10-BD33-AFEDC62F9628}"/>
      </w:docPartPr>
      <w:docPartBody>
        <w:p w:rsidR="00D25A4B" w:rsidRDefault="000724D0" w:rsidP="003F4949">
          <w:pPr>
            <w:pStyle w:val="C4FBFEAAFB1E4556B4986F988BFD64AB"/>
          </w:pPr>
          <w:r w:rsidRPr="004145F7">
            <w:rPr>
              <w:rStyle w:val="PlaceholderText"/>
            </w:rPr>
            <w:t>Click or tap here to enter text.</w:t>
          </w:r>
        </w:p>
      </w:docPartBody>
    </w:docPart>
    <w:docPart>
      <w:docPartPr>
        <w:name w:val="102F713398D1415182981AF86DA104BE"/>
        <w:category>
          <w:name w:val="General"/>
          <w:gallery w:val="placeholder"/>
        </w:category>
        <w:types>
          <w:type w:val="bbPlcHdr"/>
        </w:types>
        <w:behaviors>
          <w:behavior w:val="content"/>
        </w:behaviors>
        <w:guid w:val="{89541A77-66D1-4A67-8F58-72085AB7C5E9}"/>
      </w:docPartPr>
      <w:docPartBody>
        <w:p w:rsidR="00D25A4B" w:rsidRDefault="000724D0" w:rsidP="003F4949">
          <w:pPr>
            <w:pStyle w:val="102F713398D1415182981AF86DA104BE"/>
          </w:pPr>
          <w:r w:rsidRPr="004145F7">
            <w:rPr>
              <w:rStyle w:val="PlaceholderText"/>
            </w:rPr>
            <w:t>Click or tap here to enter text.</w:t>
          </w:r>
        </w:p>
      </w:docPartBody>
    </w:docPart>
    <w:docPart>
      <w:docPartPr>
        <w:name w:val="FC61DF7E570A47CDB5E30511B5C82DEF"/>
        <w:category>
          <w:name w:val="General"/>
          <w:gallery w:val="placeholder"/>
        </w:category>
        <w:types>
          <w:type w:val="bbPlcHdr"/>
        </w:types>
        <w:behaviors>
          <w:behavior w:val="content"/>
        </w:behaviors>
        <w:guid w:val="{D2FBB0BC-E3BA-4888-81A2-A12798297B51}"/>
      </w:docPartPr>
      <w:docPartBody>
        <w:p w:rsidR="00D25A4B" w:rsidRDefault="000724D0" w:rsidP="003F4949">
          <w:pPr>
            <w:pStyle w:val="FC61DF7E570A47CDB5E30511B5C82DEF"/>
          </w:pPr>
          <w:r w:rsidRPr="004145F7">
            <w:rPr>
              <w:rStyle w:val="PlaceholderText"/>
            </w:rPr>
            <w:t>Click or tap here to enter text.</w:t>
          </w:r>
        </w:p>
      </w:docPartBody>
    </w:docPart>
    <w:docPart>
      <w:docPartPr>
        <w:name w:val="18364FF60D254EB78F76923E3FDEE627"/>
        <w:category>
          <w:name w:val="General"/>
          <w:gallery w:val="placeholder"/>
        </w:category>
        <w:types>
          <w:type w:val="bbPlcHdr"/>
        </w:types>
        <w:behaviors>
          <w:behavior w:val="content"/>
        </w:behaviors>
        <w:guid w:val="{FCA6424F-D867-4D07-9E98-918409CCAF45}"/>
      </w:docPartPr>
      <w:docPartBody>
        <w:p w:rsidR="00D25A4B" w:rsidRDefault="000724D0" w:rsidP="003F4949">
          <w:pPr>
            <w:pStyle w:val="18364FF60D254EB78F76923E3FDEE627"/>
          </w:pPr>
          <w:r w:rsidRPr="004145F7">
            <w:rPr>
              <w:rStyle w:val="PlaceholderText"/>
            </w:rPr>
            <w:t>Click or tap here to enter text.</w:t>
          </w:r>
        </w:p>
      </w:docPartBody>
    </w:docPart>
    <w:docPart>
      <w:docPartPr>
        <w:name w:val="45A6F56119534479BF987C261FCA6E15"/>
        <w:category>
          <w:name w:val="General"/>
          <w:gallery w:val="placeholder"/>
        </w:category>
        <w:types>
          <w:type w:val="bbPlcHdr"/>
        </w:types>
        <w:behaviors>
          <w:behavior w:val="content"/>
        </w:behaviors>
        <w:guid w:val="{8741F959-E18F-4511-A865-41D3BF7CF566}"/>
      </w:docPartPr>
      <w:docPartBody>
        <w:p w:rsidR="00D25A4B" w:rsidRDefault="000724D0" w:rsidP="003F4949">
          <w:pPr>
            <w:pStyle w:val="45A6F56119534479BF987C261FCA6E15"/>
          </w:pPr>
          <w:r w:rsidRPr="004145F7">
            <w:rPr>
              <w:rStyle w:val="PlaceholderText"/>
            </w:rPr>
            <w:t>Click or tap here to enter text.</w:t>
          </w:r>
        </w:p>
      </w:docPartBody>
    </w:docPart>
    <w:docPart>
      <w:docPartPr>
        <w:name w:val="36482039AF6440A2B01F679B9960DB34"/>
        <w:category>
          <w:name w:val="General"/>
          <w:gallery w:val="placeholder"/>
        </w:category>
        <w:types>
          <w:type w:val="bbPlcHdr"/>
        </w:types>
        <w:behaviors>
          <w:behavior w:val="content"/>
        </w:behaviors>
        <w:guid w:val="{6E8B323B-60EB-4268-A730-5DDF5C4E59BB}"/>
      </w:docPartPr>
      <w:docPartBody>
        <w:p w:rsidR="00D25A4B" w:rsidRDefault="000724D0" w:rsidP="003F4949">
          <w:pPr>
            <w:pStyle w:val="36482039AF6440A2B01F679B9960DB34"/>
          </w:pPr>
          <w:r w:rsidRPr="004145F7">
            <w:rPr>
              <w:rStyle w:val="PlaceholderText"/>
            </w:rPr>
            <w:t>Click or tap here to enter text.</w:t>
          </w:r>
        </w:p>
      </w:docPartBody>
    </w:docPart>
    <w:docPart>
      <w:docPartPr>
        <w:name w:val="2F8077AB38FE4D159C631509234CED03"/>
        <w:category>
          <w:name w:val="General"/>
          <w:gallery w:val="placeholder"/>
        </w:category>
        <w:types>
          <w:type w:val="bbPlcHdr"/>
        </w:types>
        <w:behaviors>
          <w:behavior w:val="content"/>
        </w:behaviors>
        <w:guid w:val="{B8FA10A4-0C06-48E8-966B-C89D00CEFE0F}"/>
      </w:docPartPr>
      <w:docPartBody>
        <w:p w:rsidR="00D25A4B" w:rsidRDefault="000724D0" w:rsidP="003F4949">
          <w:pPr>
            <w:pStyle w:val="2F8077AB38FE4D159C631509234CED03"/>
          </w:pPr>
          <w:r w:rsidRPr="004145F7">
            <w:rPr>
              <w:rStyle w:val="PlaceholderText"/>
            </w:rPr>
            <w:t>Click or tap here to enter text.</w:t>
          </w:r>
        </w:p>
      </w:docPartBody>
    </w:docPart>
    <w:docPart>
      <w:docPartPr>
        <w:name w:val="70B9804D6528490CB99FBCDD538B80CF"/>
        <w:category>
          <w:name w:val="General"/>
          <w:gallery w:val="placeholder"/>
        </w:category>
        <w:types>
          <w:type w:val="bbPlcHdr"/>
        </w:types>
        <w:behaviors>
          <w:behavior w:val="content"/>
        </w:behaviors>
        <w:guid w:val="{790C2EC3-AAFD-4D66-9474-0C3FC3215F70}"/>
      </w:docPartPr>
      <w:docPartBody>
        <w:p w:rsidR="00D25A4B" w:rsidRDefault="000724D0" w:rsidP="003F4949">
          <w:pPr>
            <w:pStyle w:val="70B9804D6528490CB99FBCDD538B80CF"/>
          </w:pPr>
          <w:r w:rsidRPr="004145F7">
            <w:rPr>
              <w:rStyle w:val="PlaceholderText"/>
            </w:rPr>
            <w:t>Click or tap here to enter text.</w:t>
          </w:r>
        </w:p>
      </w:docPartBody>
    </w:docPart>
    <w:docPart>
      <w:docPartPr>
        <w:name w:val="B71E56E134A845A9B253ACF57DC6CEF6"/>
        <w:category>
          <w:name w:val="General"/>
          <w:gallery w:val="placeholder"/>
        </w:category>
        <w:types>
          <w:type w:val="bbPlcHdr"/>
        </w:types>
        <w:behaviors>
          <w:behavior w:val="content"/>
        </w:behaviors>
        <w:guid w:val="{1F71DFD1-7A08-45A1-87DA-53F02BE5E85E}"/>
      </w:docPartPr>
      <w:docPartBody>
        <w:p w:rsidR="00D25A4B" w:rsidRDefault="000724D0" w:rsidP="003F4949">
          <w:pPr>
            <w:pStyle w:val="B71E56E134A845A9B253ACF57DC6CEF6"/>
          </w:pPr>
          <w:r w:rsidRPr="004145F7">
            <w:rPr>
              <w:rStyle w:val="PlaceholderText"/>
            </w:rPr>
            <w:t>Click or tap here to enter text.</w:t>
          </w:r>
        </w:p>
      </w:docPartBody>
    </w:docPart>
    <w:docPart>
      <w:docPartPr>
        <w:name w:val="F51D3324E4B347EFB7DF7E7E86CB3DAA"/>
        <w:category>
          <w:name w:val="General"/>
          <w:gallery w:val="placeholder"/>
        </w:category>
        <w:types>
          <w:type w:val="bbPlcHdr"/>
        </w:types>
        <w:behaviors>
          <w:behavior w:val="content"/>
        </w:behaviors>
        <w:guid w:val="{AE9264B4-1395-47D6-AB7F-D3B6E6C09B3C}"/>
      </w:docPartPr>
      <w:docPartBody>
        <w:p w:rsidR="00D25A4B" w:rsidRDefault="000724D0" w:rsidP="003F4949">
          <w:pPr>
            <w:pStyle w:val="F51D3324E4B347EFB7DF7E7E86CB3DAA"/>
          </w:pPr>
          <w:r w:rsidRPr="004145F7">
            <w:rPr>
              <w:rStyle w:val="PlaceholderText"/>
            </w:rPr>
            <w:t>Click or tap here to enter text.</w:t>
          </w:r>
        </w:p>
      </w:docPartBody>
    </w:docPart>
    <w:docPart>
      <w:docPartPr>
        <w:name w:val="E2BB84956B764E45985862D02B72D45B"/>
        <w:category>
          <w:name w:val="General"/>
          <w:gallery w:val="placeholder"/>
        </w:category>
        <w:types>
          <w:type w:val="bbPlcHdr"/>
        </w:types>
        <w:behaviors>
          <w:behavior w:val="content"/>
        </w:behaviors>
        <w:guid w:val="{C64E93A3-F21D-44BD-8CC0-52523DF717FC}"/>
      </w:docPartPr>
      <w:docPartBody>
        <w:p w:rsidR="00D25A4B" w:rsidRDefault="000724D0" w:rsidP="003F4949">
          <w:pPr>
            <w:pStyle w:val="E2BB84956B764E45985862D02B72D45B"/>
          </w:pPr>
          <w:r w:rsidRPr="004145F7">
            <w:rPr>
              <w:rStyle w:val="PlaceholderText"/>
            </w:rPr>
            <w:t>Click or tap here to enter text.</w:t>
          </w:r>
        </w:p>
      </w:docPartBody>
    </w:docPart>
    <w:docPart>
      <w:docPartPr>
        <w:name w:val="920FF366777643C08A6695C4B08C6955"/>
        <w:category>
          <w:name w:val="General"/>
          <w:gallery w:val="placeholder"/>
        </w:category>
        <w:types>
          <w:type w:val="bbPlcHdr"/>
        </w:types>
        <w:behaviors>
          <w:behavior w:val="content"/>
        </w:behaviors>
        <w:guid w:val="{9EC806B0-B5B6-4001-A276-81801EFDC6F3}"/>
      </w:docPartPr>
      <w:docPartBody>
        <w:p w:rsidR="00D25A4B" w:rsidRDefault="000724D0" w:rsidP="003F4949">
          <w:pPr>
            <w:pStyle w:val="920FF366777643C08A6695C4B08C6955"/>
          </w:pPr>
          <w:r w:rsidRPr="004145F7">
            <w:rPr>
              <w:rStyle w:val="PlaceholderText"/>
            </w:rPr>
            <w:t>Click or tap here to enter text.</w:t>
          </w:r>
        </w:p>
      </w:docPartBody>
    </w:docPart>
    <w:docPart>
      <w:docPartPr>
        <w:name w:val="74F0C95728E54DF7818A40859081FF29"/>
        <w:category>
          <w:name w:val="General"/>
          <w:gallery w:val="placeholder"/>
        </w:category>
        <w:types>
          <w:type w:val="bbPlcHdr"/>
        </w:types>
        <w:behaviors>
          <w:behavior w:val="content"/>
        </w:behaviors>
        <w:guid w:val="{35B24D54-8E95-4A08-A084-0B961EE62E2B}"/>
      </w:docPartPr>
      <w:docPartBody>
        <w:p w:rsidR="00D25A4B" w:rsidRDefault="000724D0" w:rsidP="003F4949">
          <w:pPr>
            <w:pStyle w:val="74F0C95728E54DF7818A40859081FF29"/>
          </w:pPr>
          <w:r w:rsidRPr="004145F7">
            <w:rPr>
              <w:rStyle w:val="PlaceholderText"/>
            </w:rPr>
            <w:t>Click or tap here to enter text.</w:t>
          </w:r>
        </w:p>
      </w:docPartBody>
    </w:docPart>
    <w:docPart>
      <w:docPartPr>
        <w:name w:val="68E166B85ACA440BA549FA995E68AC69"/>
        <w:category>
          <w:name w:val="General"/>
          <w:gallery w:val="placeholder"/>
        </w:category>
        <w:types>
          <w:type w:val="bbPlcHdr"/>
        </w:types>
        <w:behaviors>
          <w:behavior w:val="content"/>
        </w:behaviors>
        <w:guid w:val="{5674F746-7F12-40A4-86D5-B54A8F489CF2}"/>
      </w:docPartPr>
      <w:docPartBody>
        <w:p w:rsidR="00D25A4B" w:rsidRDefault="000724D0" w:rsidP="003F4949">
          <w:pPr>
            <w:pStyle w:val="68E166B85ACA440BA549FA995E68AC69"/>
          </w:pPr>
          <w:r w:rsidRPr="004145F7">
            <w:rPr>
              <w:rStyle w:val="PlaceholderText"/>
            </w:rPr>
            <w:t>Click or tap here to enter text.</w:t>
          </w:r>
        </w:p>
      </w:docPartBody>
    </w:docPart>
    <w:docPart>
      <w:docPartPr>
        <w:name w:val="9E4D1A9CCE1B43718DDE89C1606D3FEB"/>
        <w:category>
          <w:name w:val="General"/>
          <w:gallery w:val="placeholder"/>
        </w:category>
        <w:types>
          <w:type w:val="bbPlcHdr"/>
        </w:types>
        <w:behaviors>
          <w:behavior w:val="content"/>
        </w:behaviors>
        <w:guid w:val="{F52E0E25-7DE3-45FD-93E4-085E2EFF7CA1}"/>
      </w:docPartPr>
      <w:docPartBody>
        <w:p w:rsidR="00D25A4B" w:rsidRDefault="000724D0" w:rsidP="003F4949">
          <w:pPr>
            <w:pStyle w:val="9E4D1A9CCE1B43718DDE89C1606D3FEB"/>
          </w:pPr>
          <w:r w:rsidRPr="004145F7">
            <w:rPr>
              <w:rStyle w:val="PlaceholderText"/>
            </w:rPr>
            <w:t>Click or tap here to enter text.</w:t>
          </w:r>
        </w:p>
      </w:docPartBody>
    </w:docPart>
    <w:docPart>
      <w:docPartPr>
        <w:name w:val="B2A8D9E871EC4C00AB42E8A312820F3C"/>
        <w:category>
          <w:name w:val="General"/>
          <w:gallery w:val="placeholder"/>
        </w:category>
        <w:types>
          <w:type w:val="bbPlcHdr"/>
        </w:types>
        <w:behaviors>
          <w:behavior w:val="content"/>
        </w:behaviors>
        <w:guid w:val="{D10ACAF0-7244-4698-95C2-50AF5D040F59}"/>
      </w:docPartPr>
      <w:docPartBody>
        <w:p w:rsidR="00D25A4B" w:rsidRDefault="000724D0" w:rsidP="003F4949">
          <w:pPr>
            <w:pStyle w:val="B2A8D9E871EC4C00AB42E8A312820F3C"/>
          </w:pPr>
          <w:r w:rsidRPr="004145F7">
            <w:rPr>
              <w:rStyle w:val="PlaceholderText"/>
            </w:rPr>
            <w:t>Click or tap here to enter text.</w:t>
          </w:r>
        </w:p>
      </w:docPartBody>
    </w:docPart>
    <w:docPart>
      <w:docPartPr>
        <w:name w:val="01830B8324A942E1A51CF2A1150581F8"/>
        <w:category>
          <w:name w:val="General"/>
          <w:gallery w:val="placeholder"/>
        </w:category>
        <w:types>
          <w:type w:val="bbPlcHdr"/>
        </w:types>
        <w:behaviors>
          <w:behavior w:val="content"/>
        </w:behaviors>
        <w:guid w:val="{4F966F8C-96D8-4053-8A12-E2B8FE466ABD}"/>
      </w:docPartPr>
      <w:docPartBody>
        <w:p w:rsidR="00D25A4B" w:rsidRDefault="000724D0" w:rsidP="003F4949">
          <w:pPr>
            <w:pStyle w:val="01830B8324A942E1A51CF2A1150581F8"/>
          </w:pPr>
          <w:r w:rsidRPr="004145F7">
            <w:rPr>
              <w:rStyle w:val="PlaceholderText"/>
            </w:rPr>
            <w:t>Click or tap here to enter text.</w:t>
          </w:r>
        </w:p>
      </w:docPartBody>
    </w:docPart>
    <w:docPart>
      <w:docPartPr>
        <w:name w:val="DB009FC73F6D41D9A2FCD9F44C1A7D4C"/>
        <w:category>
          <w:name w:val="General"/>
          <w:gallery w:val="placeholder"/>
        </w:category>
        <w:types>
          <w:type w:val="bbPlcHdr"/>
        </w:types>
        <w:behaviors>
          <w:behavior w:val="content"/>
        </w:behaviors>
        <w:guid w:val="{B09DF63D-7F8F-4093-8F0F-DCB7BB3D3FE6}"/>
      </w:docPartPr>
      <w:docPartBody>
        <w:p w:rsidR="00D25A4B" w:rsidRDefault="000724D0" w:rsidP="003F4949">
          <w:pPr>
            <w:pStyle w:val="DB009FC73F6D41D9A2FCD9F44C1A7D4C"/>
          </w:pPr>
          <w:r w:rsidRPr="004145F7">
            <w:rPr>
              <w:rStyle w:val="PlaceholderText"/>
            </w:rPr>
            <w:t>Click or tap here to enter text.</w:t>
          </w:r>
        </w:p>
      </w:docPartBody>
    </w:docPart>
    <w:docPart>
      <w:docPartPr>
        <w:name w:val="BE32DBDC925143D6AAD8619E56B2BD78"/>
        <w:category>
          <w:name w:val="General"/>
          <w:gallery w:val="placeholder"/>
        </w:category>
        <w:types>
          <w:type w:val="bbPlcHdr"/>
        </w:types>
        <w:behaviors>
          <w:behavior w:val="content"/>
        </w:behaviors>
        <w:guid w:val="{859C3D7D-E55F-4088-AF0C-66C808801212}"/>
      </w:docPartPr>
      <w:docPartBody>
        <w:p w:rsidR="00D25A4B" w:rsidRDefault="000724D0" w:rsidP="003F4949">
          <w:pPr>
            <w:pStyle w:val="BE32DBDC925143D6AAD8619E56B2BD78"/>
          </w:pPr>
          <w:r w:rsidRPr="004145F7">
            <w:rPr>
              <w:rStyle w:val="PlaceholderText"/>
            </w:rPr>
            <w:t>Click or tap here to enter text.</w:t>
          </w:r>
        </w:p>
      </w:docPartBody>
    </w:docPart>
    <w:docPart>
      <w:docPartPr>
        <w:name w:val="85C68D50D9334E3BAA9867A6E893E88A"/>
        <w:category>
          <w:name w:val="General"/>
          <w:gallery w:val="placeholder"/>
        </w:category>
        <w:types>
          <w:type w:val="bbPlcHdr"/>
        </w:types>
        <w:behaviors>
          <w:behavior w:val="content"/>
        </w:behaviors>
        <w:guid w:val="{22340FEE-7F12-4403-A99D-72ED63AEA8FD}"/>
      </w:docPartPr>
      <w:docPartBody>
        <w:p w:rsidR="00D25A4B" w:rsidRDefault="000724D0" w:rsidP="003F4949">
          <w:pPr>
            <w:pStyle w:val="85C68D50D9334E3BAA9867A6E893E88A"/>
          </w:pPr>
          <w:r w:rsidRPr="004145F7">
            <w:rPr>
              <w:rStyle w:val="PlaceholderText"/>
            </w:rPr>
            <w:t>Click or tap here to enter text.</w:t>
          </w:r>
        </w:p>
      </w:docPartBody>
    </w:docPart>
    <w:docPart>
      <w:docPartPr>
        <w:name w:val="8BE7A5BCF2824D70A2DC43DE814109C5"/>
        <w:category>
          <w:name w:val="General"/>
          <w:gallery w:val="placeholder"/>
        </w:category>
        <w:types>
          <w:type w:val="bbPlcHdr"/>
        </w:types>
        <w:behaviors>
          <w:behavior w:val="content"/>
        </w:behaviors>
        <w:guid w:val="{7B931BAA-D1AA-4918-9B35-33831B1BD4AA}"/>
      </w:docPartPr>
      <w:docPartBody>
        <w:p w:rsidR="00D25A4B" w:rsidRDefault="000724D0" w:rsidP="003F4949">
          <w:pPr>
            <w:pStyle w:val="8BE7A5BCF2824D70A2DC43DE814109C5"/>
          </w:pPr>
          <w:r w:rsidRPr="004145F7">
            <w:rPr>
              <w:rStyle w:val="PlaceholderText"/>
            </w:rPr>
            <w:t>Click or tap here to enter text.</w:t>
          </w:r>
        </w:p>
      </w:docPartBody>
    </w:docPart>
    <w:docPart>
      <w:docPartPr>
        <w:name w:val="7B34A7C04CAC461C913EE7D333B7F80C"/>
        <w:category>
          <w:name w:val="General"/>
          <w:gallery w:val="placeholder"/>
        </w:category>
        <w:types>
          <w:type w:val="bbPlcHdr"/>
        </w:types>
        <w:behaviors>
          <w:behavior w:val="content"/>
        </w:behaviors>
        <w:guid w:val="{3C0CE9B2-60E3-44E3-8DBA-1B4BDD3A7FBD}"/>
      </w:docPartPr>
      <w:docPartBody>
        <w:p w:rsidR="00D25A4B" w:rsidRDefault="000724D0" w:rsidP="003F4949">
          <w:pPr>
            <w:pStyle w:val="7B34A7C04CAC461C913EE7D333B7F80C"/>
          </w:pPr>
          <w:r w:rsidRPr="004145F7">
            <w:rPr>
              <w:rStyle w:val="PlaceholderText"/>
            </w:rPr>
            <w:t>Click or tap here to enter text.</w:t>
          </w:r>
        </w:p>
      </w:docPartBody>
    </w:docPart>
    <w:docPart>
      <w:docPartPr>
        <w:name w:val="DEF86013931C406F8B23C2A2D4CB0B7A"/>
        <w:category>
          <w:name w:val="General"/>
          <w:gallery w:val="placeholder"/>
        </w:category>
        <w:types>
          <w:type w:val="bbPlcHdr"/>
        </w:types>
        <w:behaviors>
          <w:behavior w:val="content"/>
        </w:behaviors>
        <w:guid w:val="{F542F7C8-2C12-402D-921D-B2926E11358B}"/>
      </w:docPartPr>
      <w:docPartBody>
        <w:p w:rsidR="00D25A4B" w:rsidRDefault="000724D0" w:rsidP="003F4949">
          <w:pPr>
            <w:pStyle w:val="DEF86013931C406F8B23C2A2D4CB0B7A"/>
          </w:pPr>
          <w:r w:rsidRPr="004145F7">
            <w:rPr>
              <w:rStyle w:val="PlaceholderText"/>
            </w:rPr>
            <w:t>Click or tap here to enter text.</w:t>
          </w:r>
        </w:p>
      </w:docPartBody>
    </w:docPart>
    <w:docPart>
      <w:docPartPr>
        <w:name w:val="5E3102BB3BC84816857000AF232B22AD"/>
        <w:category>
          <w:name w:val="General"/>
          <w:gallery w:val="placeholder"/>
        </w:category>
        <w:types>
          <w:type w:val="bbPlcHdr"/>
        </w:types>
        <w:behaviors>
          <w:behavior w:val="content"/>
        </w:behaviors>
        <w:guid w:val="{D93E2724-61BD-4FF5-87FD-7CC87F19D4A9}"/>
      </w:docPartPr>
      <w:docPartBody>
        <w:p w:rsidR="00D25A4B" w:rsidRDefault="000724D0" w:rsidP="003F4949">
          <w:pPr>
            <w:pStyle w:val="5E3102BB3BC84816857000AF232B22AD"/>
          </w:pPr>
          <w:r w:rsidRPr="004145F7">
            <w:rPr>
              <w:rStyle w:val="PlaceholderText"/>
            </w:rPr>
            <w:t>Click or tap here to enter text.</w:t>
          </w:r>
        </w:p>
      </w:docPartBody>
    </w:docPart>
    <w:docPart>
      <w:docPartPr>
        <w:name w:val="D7ADDCD433774A128CEB3BC9B9A33F43"/>
        <w:category>
          <w:name w:val="General"/>
          <w:gallery w:val="placeholder"/>
        </w:category>
        <w:types>
          <w:type w:val="bbPlcHdr"/>
        </w:types>
        <w:behaviors>
          <w:behavior w:val="content"/>
        </w:behaviors>
        <w:guid w:val="{2608C45E-77F3-4B7E-BDDF-701C61868EF2}"/>
      </w:docPartPr>
      <w:docPartBody>
        <w:p w:rsidR="00D25A4B" w:rsidRDefault="000724D0" w:rsidP="003F4949">
          <w:pPr>
            <w:pStyle w:val="D7ADDCD433774A128CEB3BC9B9A33F43"/>
          </w:pPr>
          <w:r w:rsidRPr="004145F7">
            <w:rPr>
              <w:rStyle w:val="PlaceholderText"/>
            </w:rPr>
            <w:t>Click or tap here to enter text.</w:t>
          </w:r>
        </w:p>
      </w:docPartBody>
    </w:docPart>
    <w:docPart>
      <w:docPartPr>
        <w:name w:val="7ECD063CD6354B82BA7B611B62EDB8AA"/>
        <w:category>
          <w:name w:val="General"/>
          <w:gallery w:val="placeholder"/>
        </w:category>
        <w:types>
          <w:type w:val="bbPlcHdr"/>
        </w:types>
        <w:behaviors>
          <w:behavior w:val="content"/>
        </w:behaviors>
        <w:guid w:val="{6EF0BA48-98E4-4B09-8F81-B5F5A84E1BCA}"/>
      </w:docPartPr>
      <w:docPartBody>
        <w:p w:rsidR="00D25A4B" w:rsidRDefault="000724D0" w:rsidP="003F4949">
          <w:pPr>
            <w:pStyle w:val="7ECD063CD6354B82BA7B611B62EDB8AA"/>
          </w:pPr>
          <w:r w:rsidRPr="004145F7">
            <w:rPr>
              <w:rStyle w:val="PlaceholderText"/>
            </w:rPr>
            <w:t>Click or tap here to enter text.</w:t>
          </w:r>
        </w:p>
      </w:docPartBody>
    </w:docPart>
    <w:docPart>
      <w:docPartPr>
        <w:name w:val="4E9651D8856241468DF7E6462CED8D48"/>
        <w:category>
          <w:name w:val="General"/>
          <w:gallery w:val="placeholder"/>
        </w:category>
        <w:types>
          <w:type w:val="bbPlcHdr"/>
        </w:types>
        <w:behaviors>
          <w:behavior w:val="content"/>
        </w:behaviors>
        <w:guid w:val="{D5F62505-3E66-4914-8731-2F9E1C3AC0C0}"/>
      </w:docPartPr>
      <w:docPartBody>
        <w:p w:rsidR="00D25A4B" w:rsidRDefault="000724D0" w:rsidP="003F4949">
          <w:pPr>
            <w:pStyle w:val="4E9651D8856241468DF7E6462CED8D48"/>
          </w:pPr>
          <w:r w:rsidRPr="004145F7">
            <w:rPr>
              <w:rStyle w:val="PlaceholderText"/>
            </w:rPr>
            <w:t>Click or tap here to enter text.</w:t>
          </w:r>
        </w:p>
      </w:docPartBody>
    </w:docPart>
    <w:docPart>
      <w:docPartPr>
        <w:name w:val="2BFB0B26D5D64FDCB9BFA41254DB19A5"/>
        <w:category>
          <w:name w:val="General"/>
          <w:gallery w:val="placeholder"/>
        </w:category>
        <w:types>
          <w:type w:val="bbPlcHdr"/>
        </w:types>
        <w:behaviors>
          <w:behavior w:val="content"/>
        </w:behaviors>
        <w:guid w:val="{0CF1565A-D70C-4FB3-8681-D098A0CA9697}"/>
      </w:docPartPr>
      <w:docPartBody>
        <w:p w:rsidR="00D25A4B" w:rsidRDefault="000724D0" w:rsidP="003F4949">
          <w:pPr>
            <w:pStyle w:val="2BFB0B26D5D64FDCB9BFA41254DB19A5"/>
          </w:pPr>
          <w:r w:rsidRPr="004145F7">
            <w:rPr>
              <w:rStyle w:val="PlaceholderText"/>
            </w:rPr>
            <w:t>Click or tap here to enter text.</w:t>
          </w:r>
        </w:p>
      </w:docPartBody>
    </w:docPart>
    <w:docPart>
      <w:docPartPr>
        <w:name w:val="F319DF40644B473C89EEFD50355DBB25"/>
        <w:category>
          <w:name w:val="General"/>
          <w:gallery w:val="placeholder"/>
        </w:category>
        <w:types>
          <w:type w:val="bbPlcHdr"/>
        </w:types>
        <w:behaviors>
          <w:behavior w:val="content"/>
        </w:behaviors>
        <w:guid w:val="{C69AAF12-03AC-41D7-B5C7-EC4C3ADB7591}"/>
      </w:docPartPr>
      <w:docPartBody>
        <w:p w:rsidR="00D25A4B" w:rsidRDefault="000724D0" w:rsidP="003F4949">
          <w:pPr>
            <w:pStyle w:val="F319DF40644B473C89EEFD50355DBB25"/>
          </w:pPr>
          <w:r w:rsidRPr="004145F7">
            <w:rPr>
              <w:rStyle w:val="PlaceholderText"/>
            </w:rPr>
            <w:t>Click or tap here to enter text.</w:t>
          </w:r>
        </w:p>
      </w:docPartBody>
    </w:docPart>
    <w:docPart>
      <w:docPartPr>
        <w:name w:val="BB394A7562FE4B71BB6E3335D0534116"/>
        <w:category>
          <w:name w:val="General"/>
          <w:gallery w:val="placeholder"/>
        </w:category>
        <w:types>
          <w:type w:val="bbPlcHdr"/>
        </w:types>
        <w:behaviors>
          <w:behavior w:val="content"/>
        </w:behaviors>
        <w:guid w:val="{83E5BE3F-9E23-4F75-9446-0B0C4034CEA2}"/>
      </w:docPartPr>
      <w:docPartBody>
        <w:p w:rsidR="00D25A4B" w:rsidRDefault="000724D0" w:rsidP="003F4949">
          <w:pPr>
            <w:pStyle w:val="BB394A7562FE4B71BB6E3335D0534116"/>
          </w:pPr>
          <w:r w:rsidRPr="004145F7">
            <w:rPr>
              <w:rStyle w:val="PlaceholderText"/>
            </w:rPr>
            <w:t>Click or tap here to enter text.</w:t>
          </w:r>
        </w:p>
      </w:docPartBody>
    </w:docPart>
    <w:docPart>
      <w:docPartPr>
        <w:name w:val="FF690FBD94CD451BA621A6B117FAD7BF"/>
        <w:category>
          <w:name w:val="General"/>
          <w:gallery w:val="placeholder"/>
        </w:category>
        <w:types>
          <w:type w:val="bbPlcHdr"/>
        </w:types>
        <w:behaviors>
          <w:behavior w:val="content"/>
        </w:behaviors>
        <w:guid w:val="{AD1104CB-847A-40CE-844C-89A360B1D2E2}"/>
      </w:docPartPr>
      <w:docPartBody>
        <w:p w:rsidR="00D25A4B" w:rsidRDefault="000724D0" w:rsidP="003F4949">
          <w:pPr>
            <w:pStyle w:val="FF690FBD94CD451BA621A6B117FAD7BF"/>
          </w:pPr>
          <w:r w:rsidRPr="004145F7">
            <w:rPr>
              <w:rStyle w:val="PlaceholderText"/>
            </w:rPr>
            <w:t>Click or tap here to enter text.</w:t>
          </w:r>
        </w:p>
      </w:docPartBody>
    </w:docPart>
    <w:docPart>
      <w:docPartPr>
        <w:name w:val="EE1DFF65F6A6441B8636504EB46FC79A"/>
        <w:category>
          <w:name w:val="General"/>
          <w:gallery w:val="placeholder"/>
        </w:category>
        <w:types>
          <w:type w:val="bbPlcHdr"/>
        </w:types>
        <w:behaviors>
          <w:behavior w:val="content"/>
        </w:behaviors>
        <w:guid w:val="{AAE8B3CD-D92A-4F44-9137-A12574EA1D49}"/>
      </w:docPartPr>
      <w:docPartBody>
        <w:p w:rsidR="00D25A4B" w:rsidRDefault="000724D0" w:rsidP="003F4949">
          <w:pPr>
            <w:pStyle w:val="EE1DFF65F6A6441B8636504EB46FC79A"/>
          </w:pPr>
          <w:r w:rsidRPr="004145F7">
            <w:rPr>
              <w:rStyle w:val="PlaceholderText"/>
            </w:rPr>
            <w:t>Click or tap here to enter text.</w:t>
          </w:r>
        </w:p>
      </w:docPartBody>
    </w:docPart>
    <w:docPart>
      <w:docPartPr>
        <w:name w:val="BD5EE44EE6F74B578888B338DA9B5A94"/>
        <w:category>
          <w:name w:val="General"/>
          <w:gallery w:val="placeholder"/>
        </w:category>
        <w:types>
          <w:type w:val="bbPlcHdr"/>
        </w:types>
        <w:behaviors>
          <w:behavior w:val="content"/>
        </w:behaviors>
        <w:guid w:val="{6818CCC4-66BB-4E54-8833-21D5363F460A}"/>
      </w:docPartPr>
      <w:docPartBody>
        <w:p w:rsidR="00D25A4B" w:rsidRDefault="000724D0" w:rsidP="003F4949">
          <w:pPr>
            <w:pStyle w:val="BD5EE44EE6F74B578888B338DA9B5A94"/>
          </w:pPr>
          <w:r w:rsidRPr="004145F7">
            <w:rPr>
              <w:rStyle w:val="PlaceholderText"/>
            </w:rPr>
            <w:t>Click or tap here to enter text.</w:t>
          </w:r>
        </w:p>
      </w:docPartBody>
    </w:docPart>
    <w:docPart>
      <w:docPartPr>
        <w:name w:val="C81925EAEEBE451A871ED7FDD3E788F7"/>
        <w:category>
          <w:name w:val="General"/>
          <w:gallery w:val="placeholder"/>
        </w:category>
        <w:types>
          <w:type w:val="bbPlcHdr"/>
        </w:types>
        <w:behaviors>
          <w:behavior w:val="content"/>
        </w:behaviors>
        <w:guid w:val="{DD5DDBCA-F764-4646-9497-905D25E85B8C}"/>
      </w:docPartPr>
      <w:docPartBody>
        <w:p w:rsidR="00D25A4B" w:rsidRDefault="000724D0" w:rsidP="003F4949">
          <w:pPr>
            <w:pStyle w:val="C81925EAEEBE451A871ED7FDD3E788F7"/>
          </w:pPr>
          <w:r w:rsidRPr="004145F7">
            <w:rPr>
              <w:rStyle w:val="PlaceholderText"/>
            </w:rPr>
            <w:t>Click or tap here to enter text.</w:t>
          </w:r>
        </w:p>
      </w:docPartBody>
    </w:docPart>
    <w:docPart>
      <w:docPartPr>
        <w:name w:val="C3E747CC3C8B45BEBA1CC2E042B9AC4E"/>
        <w:category>
          <w:name w:val="General"/>
          <w:gallery w:val="placeholder"/>
        </w:category>
        <w:types>
          <w:type w:val="bbPlcHdr"/>
        </w:types>
        <w:behaviors>
          <w:behavior w:val="content"/>
        </w:behaviors>
        <w:guid w:val="{2424EC41-EB05-4813-B22A-144335FA2087}"/>
      </w:docPartPr>
      <w:docPartBody>
        <w:p w:rsidR="00D25A4B" w:rsidRDefault="000724D0" w:rsidP="003F4949">
          <w:pPr>
            <w:pStyle w:val="C3E747CC3C8B45BEBA1CC2E042B9AC4E"/>
          </w:pPr>
          <w:r w:rsidRPr="004145F7">
            <w:rPr>
              <w:rStyle w:val="PlaceholderText"/>
            </w:rPr>
            <w:t>Click or tap here to enter text.</w:t>
          </w:r>
        </w:p>
      </w:docPartBody>
    </w:docPart>
    <w:docPart>
      <w:docPartPr>
        <w:name w:val="535A1EE1C1F14248BC9E66AA3D4247E5"/>
        <w:category>
          <w:name w:val="General"/>
          <w:gallery w:val="placeholder"/>
        </w:category>
        <w:types>
          <w:type w:val="bbPlcHdr"/>
        </w:types>
        <w:behaviors>
          <w:behavior w:val="content"/>
        </w:behaviors>
        <w:guid w:val="{61640807-6979-4116-83E1-3B04A47358F8}"/>
      </w:docPartPr>
      <w:docPartBody>
        <w:p w:rsidR="00D25A4B" w:rsidRDefault="000724D0" w:rsidP="003F4949">
          <w:pPr>
            <w:pStyle w:val="535A1EE1C1F14248BC9E66AA3D4247E5"/>
          </w:pPr>
          <w:r w:rsidRPr="004145F7">
            <w:rPr>
              <w:rStyle w:val="PlaceholderText"/>
            </w:rPr>
            <w:t>Click or tap here to enter text.</w:t>
          </w:r>
        </w:p>
      </w:docPartBody>
    </w:docPart>
    <w:docPart>
      <w:docPartPr>
        <w:name w:val="33405C19BCB544C39F022B2807696407"/>
        <w:category>
          <w:name w:val="General"/>
          <w:gallery w:val="placeholder"/>
        </w:category>
        <w:types>
          <w:type w:val="bbPlcHdr"/>
        </w:types>
        <w:behaviors>
          <w:behavior w:val="content"/>
        </w:behaviors>
        <w:guid w:val="{B9425944-A2F4-413C-94C7-63CBD4EF9743}"/>
      </w:docPartPr>
      <w:docPartBody>
        <w:p w:rsidR="00D25A4B" w:rsidRDefault="000724D0" w:rsidP="003F4949">
          <w:pPr>
            <w:pStyle w:val="33405C19BCB544C39F022B2807696407"/>
          </w:pPr>
          <w:r w:rsidRPr="004145F7">
            <w:rPr>
              <w:rStyle w:val="PlaceholderText"/>
            </w:rPr>
            <w:t>Click or tap here to enter text.</w:t>
          </w:r>
        </w:p>
      </w:docPartBody>
    </w:docPart>
    <w:docPart>
      <w:docPartPr>
        <w:name w:val="093883501FCF42A8A0ED8FEB33F206D7"/>
        <w:category>
          <w:name w:val="General"/>
          <w:gallery w:val="placeholder"/>
        </w:category>
        <w:types>
          <w:type w:val="bbPlcHdr"/>
        </w:types>
        <w:behaviors>
          <w:behavior w:val="content"/>
        </w:behaviors>
        <w:guid w:val="{8B9F44EF-A7F8-4257-8141-60D9E7D56740}"/>
      </w:docPartPr>
      <w:docPartBody>
        <w:p w:rsidR="00D25A4B" w:rsidRDefault="000724D0" w:rsidP="003F4949">
          <w:pPr>
            <w:pStyle w:val="093883501FCF42A8A0ED8FEB33F206D7"/>
          </w:pPr>
          <w:r w:rsidRPr="004145F7">
            <w:rPr>
              <w:rStyle w:val="PlaceholderText"/>
            </w:rPr>
            <w:t>Click or tap here to enter text.</w:t>
          </w:r>
        </w:p>
      </w:docPartBody>
    </w:docPart>
    <w:docPart>
      <w:docPartPr>
        <w:name w:val="A3CFB9B512EE4A9A8C997559A768362E"/>
        <w:category>
          <w:name w:val="General"/>
          <w:gallery w:val="placeholder"/>
        </w:category>
        <w:types>
          <w:type w:val="bbPlcHdr"/>
        </w:types>
        <w:behaviors>
          <w:behavior w:val="content"/>
        </w:behaviors>
        <w:guid w:val="{00687B15-8210-4894-B26C-0EBFE5620E8F}"/>
      </w:docPartPr>
      <w:docPartBody>
        <w:p w:rsidR="00D25A4B" w:rsidRDefault="000724D0" w:rsidP="003F4949">
          <w:pPr>
            <w:pStyle w:val="A3CFB9B512EE4A9A8C997559A768362E"/>
          </w:pPr>
          <w:r w:rsidRPr="004145F7">
            <w:rPr>
              <w:rStyle w:val="PlaceholderText"/>
            </w:rPr>
            <w:t>Click or tap here to enter text.</w:t>
          </w:r>
        </w:p>
      </w:docPartBody>
    </w:docPart>
    <w:docPart>
      <w:docPartPr>
        <w:name w:val="5D8CC0CE701C41039190A03775437C6A"/>
        <w:category>
          <w:name w:val="General"/>
          <w:gallery w:val="placeholder"/>
        </w:category>
        <w:types>
          <w:type w:val="bbPlcHdr"/>
        </w:types>
        <w:behaviors>
          <w:behavior w:val="content"/>
        </w:behaviors>
        <w:guid w:val="{73E528D5-26B1-4B0C-ABCF-C90C5B6CA867}"/>
      </w:docPartPr>
      <w:docPartBody>
        <w:p w:rsidR="00D25A4B" w:rsidRDefault="000724D0" w:rsidP="003F4949">
          <w:pPr>
            <w:pStyle w:val="5D8CC0CE701C41039190A03775437C6A"/>
          </w:pPr>
          <w:r w:rsidRPr="004145F7">
            <w:rPr>
              <w:rStyle w:val="PlaceholderText"/>
            </w:rPr>
            <w:t>Click or tap here to enter text.</w:t>
          </w:r>
        </w:p>
      </w:docPartBody>
    </w:docPart>
    <w:docPart>
      <w:docPartPr>
        <w:name w:val="BB49B40CC10D46BBB2785231DE0B5E13"/>
        <w:category>
          <w:name w:val="General"/>
          <w:gallery w:val="placeholder"/>
        </w:category>
        <w:types>
          <w:type w:val="bbPlcHdr"/>
        </w:types>
        <w:behaviors>
          <w:behavior w:val="content"/>
        </w:behaviors>
        <w:guid w:val="{AEDBDDEA-634A-4F92-B267-D51279CE2003}"/>
      </w:docPartPr>
      <w:docPartBody>
        <w:p w:rsidR="00D25A4B" w:rsidRDefault="000724D0" w:rsidP="003F4949">
          <w:pPr>
            <w:pStyle w:val="BB49B40CC10D46BBB2785231DE0B5E13"/>
          </w:pPr>
          <w:r w:rsidRPr="004145F7">
            <w:rPr>
              <w:rStyle w:val="PlaceholderText"/>
            </w:rPr>
            <w:t>Click or tap here to enter text.</w:t>
          </w:r>
        </w:p>
      </w:docPartBody>
    </w:docPart>
    <w:docPart>
      <w:docPartPr>
        <w:name w:val="B05754183F4D4B3BB873BDE56ADCBA75"/>
        <w:category>
          <w:name w:val="General"/>
          <w:gallery w:val="placeholder"/>
        </w:category>
        <w:types>
          <w:type w:val="bbPlcHdr"/>
        </w:types>
        <w:behaviors>
          <w:behavior w:val="content"/>
        </w:behaviors>
        <w:guid w:val="{9BFDDA1E-2FA2-4DC8-AF12-BA9BE0603F35}"/>
      </w:docPartPr>
      <w:docPartBody>
        <w:p w:rsidR="00D25A4B" w:rsidRDefault="000724D0" w:rsidP="003F4949">
          <w:pPr>
            <w:pStyle w:val="B05754183F4D4B3BB873BDE56ADCBA75"/>
          </w:pPr>
          <w:r w:rsidRPr="004145F7">
            <w:rPr>
              <w:rStyle w:val="PlaceholderText"/>
            </w:rPr>
            <w:t>Click or tap here to enter text.</w:t>
          </w:r>
        </w:p>
      </w:docPartBody>
    </w:docPart>
    <w:docPart>
      <w:docPartPr>
        <w:name w:val="E56FAE76F5C44938AD9DC34439BD8B9E"/>
        <w:category>
          <w:name w:val="General"/>
          <w:gallery w:val="placeholder"/>
        </w:category>
        <w:types>
          <w:type w:val="bbPlcHdr"/>
        </w:types>
        <w:behaviors>
          <w:behavior w:val="content"/>
        </w:behaviors>
        <w:guid w:val="{958D27DC-4516-40FF-9E46-B0B4E88EF933}"/>
      </w:docPartPr>
      <w:docPartBody>
        <w:p w:rsidR="00D25A4B" w:rsidRDefault="000724D0" w:rsidP="003F4949">
          <w:pPr>
            <w:pStyle w:val="E56FAE76F5C44938AD9DC34439BD8B9E"/>
          </w:pPr>
          <w:r w:rsidRPr="004145F7">
            <w:rPr>
              <w:rStyle w:val="PlaceholderText"/>
            </w:rPr>
            <w:t>Click or tap here to enter text.</w:t>
          </w:r>
        </w:p>
      </w:docPartBody>
    </w:docPart>
    <w:docPart>
      <w:docPartPr>
        <w:name w:val="F0370E2D330440E088085F661755D2E7"/>
        <w:category>
          <w:name w:val="General"/>
          <w:gallery w:val="placeholder"/>
        </w:category>
        <w:types>
          <w:type w:val="bbPlcHdr"/>
        </w:types>
        <w:behaviors>
          <w:behavior w:val="content"/>
        </w:behaviors>
        <w:guid w:val="{8EC366A8-003A-40A2-B627-890ECEDBAB39}"/>
      </w:docPartPr>
      <w:docPartBody>
        <w:p w:rsidR="00D25A4B" w:rsidRDefault="000724D0" w:rsidP="003F4949">
          <w:pPr>
            <w:pStyle w:val="F0370E2D330440E088085F661755D2E7"/>
          </w:pPr>
          <w:r w:rsidRPr="004145F7">
            <w:rPr>
              <w:rStyle w:val="PlaceholderText"/>
            </w:rPr>
            <w:t>Click or tap here to enter text.</w:t>
          </w:r>
        </w:p>
      </w:docPartBody>
    </w:docPart>
    <w:docPart>
      <w:docPartPr>
        <w:name w:val="A332324B4A0C45FBA875B96C5988ABDC"/>
        <w:category>
          <w:name w:val="General"/>
          <w:gallery w:val="placeholder"/>
        </w:category>
        <w:types>
          <w:type w:val="bbPlcHdr"/>
        </w:types>
        <w:behaviors>
          <w:behavior w:val="content"/>
        </w:behaviors>
        <w:guid w:val="{3536E2D3-1DFF-46A8-A512-DCA19BEB20D7}"/>
      </w:docPartPr>
      <w:docPartBody>
        <w:p w:rsidR="00D25A4B" w:rsidRDefault="000724D0" w:rsidP="003F4949">
          <w:pPr>
            <w:pStyle w:val="A332324B4A0C45FBA875B96C5988ABDC"/>
          </w:pPr>
          <w:r w:rsidRPr="004145F7">
            <w:rPr>
              <w:rStyle w:val="PlaceholderText"/>
            </w:rPr>
            <w:t>Click or tap here to enter text.</w:t>
          </w:r>
        </w:p>
      </w:docPartBody>
    </w:docPart>
    <w:docPart>
      <w:docPartPr>
        <w:name w:val="57C0D819E9B44E838EBA3C07FE816AA6"/>
        <w:category>
          <w:name w:val="General"/>
          <w:gallery w:val="placeholder"/>
        </w:category>
        <w:types>
          <w:type w:val="bbPlcHdr"/>
        </w:types>
        <w:behaviors>
          <w:behavior w:val="content"/>
        </w:behaviors>
        <w:guid w:val="{8ABAF010-D335-43C6-A093-15AB2BCBF7DC}"/>
      </w:docPartPr>
      <w:docPartBody>
        <w:p w:rsidR="00D25A4B" w:rsidRDefault="000724D0" w:rsidP="003F4949">
          <w:pPr>
            <w:pStyle w:val="57C0D819E9B44E838EBA3C07FE816AA6"/>
          </w:pPr>
          <w:r w:rsidRPr="004145F7">
            <w:rPr>
              <w:rStyle w:val="PlaceholderText"/>
            </w:rPr>
            <w:t>Click or tap here to enter text.</w:t>
          </w:r>
        </w:p>
      </w:docPartBody>
    </w:docPart>
    <w:docPart>
      <w:docPartPr>
        <w:name w:val="EFCF3EDA5F444576A43E0055D89F666C"/>
        <w:category>
          <w:name w:val="General"/>
          <w:gallery w:val="placeholder"/>
        </w:category>
        <w:types>
          <w:type w:val="bbPlcHdr"/>
        </w:types>
        <w:behaviors>
          <w:behavior w:val="content"/>
        </w:behaviors>
        <w:guid w:val="{B8FF6E05-6F3B-49F3-AF29-2C0526142976}"/>
      </w:docPartPr>
      <w:docPartBody>
        <w:p w:rsidR="00D25A4B" w:rsidRDefault="000724D0" w:rsidP="003F4949">
          <w:pPr>
            <w:pStyle w:val="EFCF3EDA5F444576A43E0055D89F666C"/>
          </w:pPr>
          <w:r w:rsidRPr="004145F7">
            <w:rPr>
              <w:rStyle w:val="PlaceholderText"/>
            </w:rPr>
            <w:t>Click or tap here to enter text.</w:t>
          </w:r>
        </w:p>
      </w:docPartBody>
    </w:docPart>
    <w:docPart>
      <w:docPartPr>
        <w:name w:val="9E1AE0BF976A4B54AA24FC31A12252B8"/>
        <w:category>
          <w:name w:val="General"/>
          <w:gallery w:val="placeholder"/>
        </w:category>
        <w:types>
          <w:type w:val="bbPlcHdr"/>
        </w:types>
        <w:behaviors>
          <w:behavior w:val="content"/>
        </w:behaviors>
        <w:guid w:val="{D9EA88B6-5510-4655-A6A0-0142C42A9F05}"/>
      </w:docPartPr>
      <w:docPartBody>
        <w:p w:rsidR="00D25A4B" w:rsidRDefault="000724D0" w:rsidP="003F4949">
          <w:pPr>
            <w:pStyle w:val="9E1AE0BF976A4B54AA24FC31A12252B8"/>
          </w:pPr>
          <w:r w:rsidRPr="004145F7">
            <w:rPr>
              <w:rStyle w:val="PlaceholderText"/>
            </w:rPr>
            <w:t>Click or tap here to enter text.</w:t>
          </w:r>
        </w:p>
      </w:docPartBody>
    </w:docPart>
    <w:docPart>
      <w:docPartPr>
        <w:name w:val="1BB583FEDAA042808DD63B7372570E64"/>
        <w:category>
          <w:name w:val="General"/>
          <w:gallery w:val="placeholder"/>
        </w:category>
        <w:types>
          <w:type w:val="bbPlcHdr"/>
        </w:types>
        <w:behaviors>
          <w:behavior w:val="content"/>
        </w:behaviors>
        <w:guid w:val="{360F344C-515E-4FD2-90EE-7813ED044F52}"/>
      </w:docPartPr>
      <w:docPartBody>
        <w:p w:rsidR="00D25A4B" w:rsidRDefault="000724D0" w:rsidP="003F4949">
          <w:pPr>
            <w:pStyle w:val="1BB583FEDAA042808DD63B7372570E64"/>
          </w:pPr>
          <w:r w:rsidRPr="004145F7">
            <w:rPr>
              <w:rStyle w:val="PlaceholderText"/>
            </w:rPr>
            <w:t>Click or tap here to enter text.</w:t>
          </w:r>
        </w:p>
      </w:docPartBody>
    </w:docPart>
    <w:docPart>
      <w:docPartPr>
        <w:name w:val="28D80B7E107A4DFD841846FE5B7CD2D4"/>
        <w:category>
          <w:name w:val="General"/>
          <w:gallery w:val="placeholder"/>
        </w:category>
        <w:types>
          <w:type w:val="bbPlcHdr"/>
        </w:types>
        <w:behaviors>
          <w:behavior w:val="content"/>
        </w:behaviors>
        <w:guid w:val="{7EC2B219-E12E-42EE-BF72-2956BBB3A466}"/>
      </w:docPartPr>
      <w:docPartBody>
        <w:p w:rsidR="00D25A4B" w:rsidRDefault="000724D0" w:rsidP="003F4949">
          <w:pPr>
            <w:pStyle w:val="28D80B7E107A4DFD841846FE5B7CD2D4"/>
          </w:pPr>
          <w:r w:rsidRPr="004145F7">
            <w:rPr>
              <w:rStyle w:val="PlaceholderText"/>
            </w:rPr>
            <w:t>Click or tap here to enter text.</w:t>
          </w:r>
        </w:p>
      </w:docPartBody>
    </w:docPart>
    <w:docPart>
      <w:docPartPr>
        <w:name w:val="E760E06E44854DCBB2E3610EFCB8BC02"/>
        <w:category>
          <w:name w:val="General"/>
          <w:gallery w:val="placeholder"/>
        </w:category>
        <w:types>
          <w:type w:val="bbPlcHdr"/>
        </w:types>
        <w:behaviors>
          <w:behavior w:val="content"/>
        </w:behaviors>
        <w:guid w:val="{B342C226-4CE4-465C-A1B1-53D9CDAA7D1C}"/>
      </w:docPartPr>
      <w:docPartBody>
        <w:p w:rsidR="00D25A4B" w:rsidRDefault="000724D0" w:rsidP="003F4949">
          <w:pPr>
            <w:pStyle w:val="E760E06E44854DCBB2E3610EFCB8BC02"/>
          </w:pPr>
          <w:r w:rsidRPr="004145F7">
            <w:rPr>
              <w:rStyle w:val="PlaceholderText"/>
            </w:rPr>
            <w:t>Click or tap here to enter text.</w:t>
          </w:r>
        </w:p>
      </w:docPartBody>
    </w:docPart>
    <w:docPart>
      <w:docPartPr>
        <w:name w:val="772786E0A37E4B37806033EC98D29ACA"/>
        <w:category>
          <w:name w:val="General"/>
          <w:gallery w:val="placeholder"/>
        </w:category>
        <w:types>
          <w:type w:val="bbPlcHdr"/>
        </w:types>
        <w:behaviors>
          <w:behavior w:val="content"/>
        </w:behaviors>
        <w:guid w:val="{78EB66BD-C4B9-464F-997C-994570A2B21C}"/>
      </w:docPartPr>
      <w:docPartBody>
        <w:p w:rsidR="00D25A4B" w:rsidRDefault="000724D0" w:rsidP="003F4949">
          <w:pPr>
            <w:pStyle w:val="772786E0A37E4B37806033EC98D29ACA"/>
          </w:pPr>
          <w:r w:rsidRPr="004145F7">
            <w:rPr>
              <w:rStyle w:val="PlaceholderText"/>
            </w:rPr>
            <w:t>Click or tap here to enter text.</w:t>
          </w:r>
        </w:p>
      </w:docPartBody>
    </w:docPart>
    <w:docPart>
      <w:docPartPr>
        <w:name w:val="45E00AAF0F9B475EB2DEC84F69729116"/>
        <w:category>
          <w:name w:val="General"/>
          <w:gallery w:val="placeholder"/>
        </w:category>
        <w:types>
          <w:type w:val="bbPlcHdr"/>
        </w:types>
        <w:behaviors>
          <w:behavior w:val="content"/>
        </w:behaviors>
        <w:guid w:val="{AC8B814B-5B0C-4B9E-84BB-19E4D53C3BA5}"/>
      </w:docPartPr>
      <w:docPartBody>
        <w:p w:rsidR="00D25A4B" w:rsidRDefault="000724D0" w:rsidP="003F4949">
          <w:pPr>
            <w:pStyle w:val="45E00AAF0F9B475EB2DEC84F69729116"/>
          </w:pPr>
          <w:r w:rsidRPr="004145F7">
            <w:rPr>
              <w:rStyle w:val="PlaceholderText"/>
            </w:rPr>
            <w:t>Click or tap here to enter text.</w:t>
          </w:r>
        </w:p>
      </w:docPartBody>
    </w:docPart>
    <w:docPart>
      <w:docPartPr>
        <w:name w:val="A41DF3466CEB445E808837988D7F5B06"/>
        <w:category>
          <w:name w:val="General"/>
          <w:gallery w:val="placeholder"/>
        </w:category>
        <w:types>
          <w:type w:val="bbPlcHdr"/>
        </w:types>
        <w:behaviors>
          <w:behavior w:val="content"/>
        </w:behaviors>
        <w:guid w:val="{A2E4933A-9FC4-40AF-881B-D6604E7E5741}"/>
      </w:docPartPr>
      <w:docPartBody>
        <w:p w:rsidR="00D25A4B" w:rsidRDefault="000724D0" w:rsidP="003F4949">
          <w:pPr>
            <w:pStyle w:val="A41DF3466CEB445E808837988D7F5B06"/>
          </w:pPr>
          <w:r w:rsidRPr="004145F7">
            <w:rPr>
              <w:rStyle w:val="PlaceholderText"/>
            </w:rPr>
            <w:t>Click or tap here to enter text.</w:t>
          </w:r>
        </w:p>
      </w:docPartBody>
    </w:docPart>
    <w:docPart>
      <w:docPartPr>
        <w:name w:val="3454716FA6BA40A5B539FA603FBA5942"/>
        <w:category>
          <w:name w:val="General"/>
          <w:gallery w:val="placeholder"/>
        </w:category>
        <w:types>
          <w:type w:val="bbPlcHdr"/>
        </w:types>
        <w:behaviors>
          <w:behavior w:val="content"/>
        </w:behaviors>
        <w:guid w:val="{89A70F11-C22B-4FC0-B613-7F3F083B5BEE}"/>
      </w:docPartPr>
      <w:docPartBody>
        <w:p w:rsidR="00D25A4B" w:rsidRDefault="000724D0" w:rsidP="003F4949">
          <w:pPr>
            <w:pStyle w:val="3454716FA6BA40A5B539FA603FBA5942"/>
          </w:pPr>
          <w:r w:rsidRPr="004145F7">
            <w:rPr>
              <w:rStyle w:val="PlaceholderText"/>
            </w:rPr>
            <w:t>Click or tap here to enter text.</w:t>
          </w:r>
        </w:p>
      </w:docPartBody>
    </w:docPart>
    <w:docPart>
      <w:docPartPr>
        <w:name w:val="77302330B50642EBB6F368B99F072E4F"/>
        <w:category>
          <w:name w:val="General"/>
          <w:gallery w:val="placeholder"/>
        </w:category>
        <w:types>
          <w:type w:val="bbPlcHdr"/>
        </w:types>
        <w:behaviors>
          <w:behavior w:val="content"/>
        </w:behaviors>
        <w:guid w:val="{297735F1-E4C7-4A74-AB15-861752B6D7BB}"/>
      </w:docPartPr>
      <w:docPartBody>
        <w:p w:rsidR="00D25A4B" w:rsidRDefault="000724D0" w:rsidP="003F4949">
          <w:pPr>
            <w:pStyle w:val="77302330B50642EBB6F368B99F072E4F"/>
          </w:pPr>
          <w:r w:rsidRPr="004145F7">
            <w:rPr>
              <w:rStyle w:val="PlaceholderText"/>
            </w:rPr>
            <w:t>Click or tap here to enter text.</w:t>
          </w:r>
        </w:p>
      </w:docPartBody>
    </w:docPart>
    <w:docPart>
      <w:docPartPr>
        <w:name w:val="21F5C37A349141A3AC13299A6E601A1B"/>
        <w:category>
          <w:name w:val="General"/>
          <w:gallery w:val="placeholder"/>
        </w:category>
        <w:types>
          <w:type w:val="bbPlcHdr"/>
        </w:types>
        <w:behaviors>
          <w:behavior w:val="content"/>
        </w:behaviors>
        <w:guid w:val="{42D8D4C6-20A1-4DE6-BE9D-A0B27B395C2E}"/>
      </w:docPartPr>
      <w:docPartBody>
        <w:p w:rsidR="00D25A4B" w:rsidRDefault="000724D0" w:rsidP="003F4949">
          <w:pPr>
            <w:pStyle w:val="21F5C37A349141A3AC13299A6E601A1B"/>
          </w:pPr>
          <w:r w:rsidRPr="004145F7">
            <w:rPr>
              <w:rStyle w:val="PlaceholderText"/>
            </w:rPr>
            <w:t>Click or tap here to enter text.</w:t>
          </w:r>
        </w:p>
      </w:docPartBody>
    </w:docPart>
    <w:docPart>
      <w:docPartPr>
        <w:name w:val="DB38E47FDD27429DB08FE246288279F7"/>
        <w:category>
          <w:name w:val="General"/>
          <w:gallery w:val="placeholder"/>
        </w:category>
        <w:types>
          <w:type w:val="bbPlcHdr"/>
        </w:types>
        <w:behaviors>
          <w:behavior w:val="content"/>
        </w:behaviors>
        <w:guid w:val="{9A147579-C3E4-400F-81D4-776B65382ECF}"/>
      </w:docPartPr>
      <w:docPartBody>
        <w:p w:rsidR="00D25A4B" w:rsidRDefault="000724D0" w:rsidP="003F4949">
          <w:pPr>
            <w:pStyle w:val="DB38E47FDD27429DB08FE246288279F7"/>
          </w:pPr>
          <w:r w:rsidRPr="004145F7">
            <w:rPr>
              <w:rStyle w:val="PlaceholderText"/>
            </w:rPr>
            <w:t>Click or tap here to enter text.</w:t>
          </w:r>
        </w:p>
      </w:docPartBody>
    </w:docPart>
    <w:docPart>
      <w:docPartPr>
        <w:name w:val="630D065ADE3F4E0A819E12667F7051A4"/>
        <w:category>
          <w:name w:val="General"/>
          <w:gallery w:val="placeholder"/>
        </w:category>
        <w:types>
          <w:type w:val="bbPlcHdr"/>
        </w:types>
        <w:behaviors>
          <w:behavior w:val="content"/>
        </w:behaviors>
        <w:guid w:val="{66B9F489-357A-46F7-8C06-D463C8B4B50F}"/>
      </w:docPartPr>
      <w:docPartBody>
        <w:p w:rsidR="00D25A4B" w:rsidRDefault="000724D0" w:rsidP="003F4949">
          <w:pPr>
            <w:pStyle w:val="630D065ADE3F4E0A819E12667F7051A4"/>
          </w:pPr>
          <w:r w:rsidRPr="004145F7">
            <w:rPr>
              <w:rStyle w:val="PlaceholderText"/>
            </w:rPr>
            <w:t>Click or tap here to enter text.</w:t>
          </w:r>
        </w:p>
      </w:docPartBody>
    </w:docPart>
    <w:docPart>
      <w:docPartPr>
        <w:name w:val="12B7C0C818244DA7A1A2FF35EE02D41A"/>
        <w:category>
          <w:name w:val="General"/>
          <w:gallery w:val="placeholder"/>
        </w:category>
        <w:types>
          <w:type w:val="bbPlcHdr"/>
        </w:types>
        <w:behaviors>
          <w:behavior w:val="content"/>
        </w:behaviors>
        <w:guid w:val="{5C7CA57D-80E3-473F-BBF2-762F51A42266}"/>
      </w:docPartPr>
      <w:docPartBody>
        <w:p w:rsidR="00D25A4B" w:rsidRDefault="000724D0" w:rsidP="003F4949">
          <w:pPr>
            <w:pStyle w:val="12B7C0C818244DA7A1A2FF35EE02D41A"/>
          </w:pPr>
          <w:r w:rsidRPr="004145F7">
            <w:rPr>
              <w:rStyle w:val="PlaceholderText"/>
            </w:rPr>
            <w:t>Click or tap here to enter text.</w:t>
          </w:r>
        </w:p>
      </w:docPartBody>
    </w:docPart>
    <w:docPart>
      <w:docPartPr>
        <w:name w:val="C37ECB437DFF4E66B25FD6B2BA4A02D0"/>
        <w:category>
          <w:name w:val="General"/>
          <w:gallery w:val="placeholder"/>
        </w:category>
        <w:types>
          <w:type w:val="bbPlcHdr"/>
        </w:types>
        <w:behaviors>
          <w:behavior w:val="content"/>
        </w:behaviors>
        <w:guid w:val="{1E844B93-D4E3-4E22-9A7B-E5121FAFCFB1}"/>
      </w:docPartPr>
      <w:docPartBody>
        <w:p w:rsidR="00D25A4B" w:rsidRDefault="000724D0" w:rsidP="003F4949">
          <w:pPr>
            <w:pStyle w:val="C37ECB437DFF4E66B25FD6B2BA4A02D0"/>
          </w:pPr>
          <w:r w:rsidRPr="004145F7">
            <w:rPr>
              <w:rStyle w:val="PlaceholderText"/>
            </w:rPr>
            <w:t>Click or tap here to enter text.</w:t>
          </w:r>
        </w:p>
      </w:docPartBody>
    </w:docPart>
    <w:docPart>
      <w:docPartPr>
        <w:name w:val="B9C8E391D2FE4426A520E9FBC4F7F77F"/>
        <w:category>
          <w:name w:val="General"/>
          <w:gallery w:val="placeholder"/>
        </w:category>
        <w:types>
          <w:type w:val="bbPlcHdr"/>
        </w:types>
        <w:behaviors>
          <w:behavior w:val="content"/>
        </w:behaviors>
        <w:guid w:val="{EB70A715-AD47-4AC5-BAD3-C318D20B30D3}"/>
      </w:docPartPr>
      <w:docPartBody>
        <w:p w:rsidR="00D25A4B" w:rsidRDefault="000724D0" w:rsidP="003F4949">
          <w:pPr>
            <w:pStyle w:val="B9C8E391D2FE4426A520E9FBC4F7F77F"/>
          </w:pPr>
          <w:r w:rsidRPr="004145F7">
            <w:rPr>
              <w:rStyle w:val="PlaceholderText"/>
            </w:rPr>
            <w:t>Click or tap here to enter text.</w:t>
          </w:r>
        </w:p>
      </w:docPartBody>
    </w:docPart>
    <w:docPart>
      <w:docPartPr>
        <w:name w:val="A62BB3A1711C4EF6A75D35FAAEF20E2C"/>
        <w:category>
          <w:name w:val="General"/>
          <w:gallery w:val="placeholder"/>
        </w:category>
        <w:types>
          <w:type w:val="bbPlcHdr"/>
        </w:types>
        <w:behaviors>
          <w:behavior w:val="content"/>
        </w:behaviors>
        <w:guid w:val="{6DA077F7-3D6F-4E96-AB32-A647054770B7}"/>
      </w:docPartPr>
      <w:docPartBody>
        <w:p w:rsidR="00D25A4B" w:rsidRDefault="000724D0" w:rsidP="003F4949">
          <w:pPr>
            <w:pStyle w:val="A62BB3A1711C4EF6A75D35FAAEF20E2C"/>
          </w:pPr>
          <w:r w:rsidRPr="004145F7">
            <w:rPr>
              <w:rStyle w:val="PlaceholderText"/>
            </w:rPr>
            <w:t>Click or tap here to enter text.</w:t>
          </w:r>
        </w:p>
      </w:docPartBody>
    </w:docPart>
    <w:docPart>
      <w:docPartPr>
        <w:name w:val="46AFB06EC59C4B1F8998B6CFC6152420"/>
        <w:category>
          <w:name w:val="General"/>
          <w:gallery w:val="placeholder"/>
        </w:category>
        <w:types>
          <w:type w:val="bbPlcHdr"/>
        </w:types>
        <w:behaviors>
          <w:behavior w:val="content"/>
        </w:behaviors>
        <w:guid w:val="{5A1C3247-26E5-4DB7-9C0E-D1C2BD7E1D9D}"/>
      </w:docPartPr>
      <w:docPartBody>
        <w:p w:rsidR="00D25A4B" w:rsidRDefault="000724D0" w:rsidP="003F4949">
          <w:pPr>
            <w:pStyle w:val="46AFB06EC59C4B1F8998B6CFC6152420"/>
          </w:pPr>
          <w:r w:rsidRPr="004145F7">
            <w:rPr>
              <w:rStyle w:val="PlaceholderText"/>
            </w:rPr>
            <w:t>Click or tap here to enter text.</w:t>
          </w:r>
        </w:p>
      </w:docPartBody>
    </w:docPart>
    <w:docPart>
      <w:docPartPr>
        <w:name w:val="04C8AAC0017143FB8E5FFA0FC52A4CA7"/>
        <w:category>
          <w:name w:val="General"/>
          <w:gallery w:val="placeholder"/>
        </w:category>
        <w:types>
          <w:type w:val="bbPlcHdr"/>
        </w:types>
        <w:behaviors>
          <w:behavior w:val="content"/>
        </w:behaviors>
        <w:guid w:val="{98BD2B99-C279-4AAD-87C5-BA50618F5958}"/>
      </w:docPartPr>
      <w:docPartBody>
        <w:p w:rsidR="00D25A4B" w:rsidRDefault="000724D0" w:rsidP="003F4949">
          <w:pPr>
            <w:pStyle w:val="04C8AAC0017143FB8E5FFA0FC52A4CA7"/>
          </w:pPr>
          <w:r w:rsidRPr="004145F7">
            <w:rPr>
              <w:rStyle w:val="PlaceholderText"/>
            </w:rPr>
            <w:t>Click or tap here to enter text.</w:t>
          </w:r>
        </w:p>
      </w:docPartBody>
    </w:docPart>
    <w:docPart>
      <w:docPartPr>
        <w:name w:val="5BF001A4604B4FB88D1A9546F156C1E9"/>
        <w:category>
          <w:name w:val="General"/>
          <w:gallery w:val="placeholder"/>
        </w:category>
        <w:types>
          <w:type w:val="bbPlcHdr"/>
        </w:types>
        <w:behaviors>
          <w:behavior w:val="content"/>
        </w:behaviors>
        <w:guid w:val="{504CB609-1DB7-49B4-AC62-84CF5BA27206}"/>
      </w:docPartPr>
      <w:docPartBody>
        <w:p w:rsidR="00D25A4B" w:rsidRDefault="000724D0" w:rsidP="003F4949">
          <w:pPr>
            <w:pStyle w:val="5BF001A4604B4FB88D1A9546F156C1E9"/>
          </w:pPr>
          <w:r w:rsidRPr="004145F7">
            <w:rPr>
              <w:rStyle w:val="PlaceholderText"/>
            </w:rPr>
            <w:t>Click or tap here to enter text.</w:t>
          </w:r>
        </w:p>
      </w:docPartBody>
    </w:docPart>
    <w:docPart>
      <w:docPartPr>
        <w:name w:val="C7ADB5CF733F44DAA3D56C6F2D5FFAA1"/>
        <w:category>
          <w:name w:val="General"/>
          <w:gallery w:val="placeholder"/>
        </w:category>
        <w:types>
          <w:type w:val="bbPlcHdr"/>
        </w:types>
        <w:behaviors>
          <w:behavior w:val="content"/>
        </w:behaviors>
        <w:guid w:val="{54305591-21E8-4E53-99B2-78D69AC7CD59}"/>
      </w:docPartPr>
      <w:docPartBody>
        <w:p w:rsidR="00D25A4B" w:rsidRDefault="000724D0" w:rsidP="003F4949">
          <w:pPr>
            <w:pStyle w:val="C7ADB5CF733F44DAA3D56C6F2D5FFAA1"/>
          </w:pPr>
          <w:r w:rsidRPr="004145F7">
            <w:rPr>
              <w:rStyle w:val="PlaceholderText"/>
            </w:rPr>
            <w:t>Click or tap here to enter text.</w:t>
          </w:r>
        </w:p>
      </w:docPartBody>
    </w:docPart>
    <w:docPart>
      <w:docPartPr>
        <w:name w:val="04DBB3BDB9D84A05AC4C24004EA02EEF"/>
        <w:category>
          <w:name w:val="General"/>
          <w:gallery w:val="placeholder"/>
        </w:category>
        <w:types>
          <w:type w:val="bbPlcHdr"/>
        </w:types>
        <w:behaviors>
          <w:behavior w:val="content"/>
        </w:behaviors>
        <w:guid w:val="{C89DAA6E-74E9-4F7C-96C5-555FF3F9E5BE}"/>
      </w:docPartPr>
      <w:docPartBody>
        <w:p w:rsidR="00D25A4B" w:rsidRDefault="000724D0" w:rsidP="003F4949">
          <w:pPr>
            <w:pStyle w:val="04DBB3BDB9D84A05AC4C24004EA02EEF"/>
          </w:pPr>
          <w:r w:rsidRPr="004145F7">
            <w:rPr>
              <w:rStyle w:val="PlaceholderText"/>
            </w:rPr>
            <w:t>Click or tap here to enter text.</w:t>
          </w:r>
        </w:p>
      </w:docPartBody>
    </w:docPart>
    <w:docPart>
      <w:docPartPr>
        <w:name w:val="C92B103AD22A4C09A8140F8EDBCBBEBF"/>
        <w:category>
          <w:name w:val="General"/>
          <w:gallery w:val="placeholder"/>
        </w:category>
        <w:types>
          <w:type w:val="bbPlcHdr"/>
        </w:types>
        <w:behaviors>
          <w:behavior w:val="content"/>
        </w:behaviors>
        <w:guid w:val="{6ECDDBB8-BAAE-45FF-8CB3-31F1EEF3BF00}"/>
      </w:docPartPr>
      <w:docPartBody>
        <w:p w:rsidR="00D25A4B" w:rsidRDefault="000724D0" w:rsidP="003F4949">
          <w:pPr>
            <w:pStyle w:val="C92B103AD22A4C09A8140F8EDBCBBEBF"/>
          </w:pPr>
          <w:r w:rsidRPr="004145F7">
            <w:rPr>
              <w:rStyle w:val="PlaceholderText"/>
            </w:rPr>
            <w:t>Click or tap here to enter text.</w:t>
          </w:r>
        </w:p>
      </w:docPartBody>
    </w:docPart>
    <w:docPart>
      <w:docPartPr>
        <w:name w:val="9CA5390F1AC94EAA9641D996ED565092"/>
        <w:category>
          <w:name w:val="General"/>
          <w:gallery w:val="placeholder"/>
        </w:category>
        <w:types>
          <w:type w:val="bbPlcHdr"/>
        </w:types>
        <w:behaviors>
          <w:behavior w:val="content"/>
        </w:behaviors>
        <w:guid w:val="{037833F6-2BE0-49E3-8554-E014C3D66DF6}"/>
      </w:docPartPr>
      <w:docPartBody>
        <w:p w:rsidR="00D25A4B" w:rsidRDefault="000724D0" w:rsidP="003F4949">
          <w:pPr>
            <w:pStyle w:val="9CA5390F1AC94EAA9641D996ED565092"/>
          </w:pPr>
          <w:r w:rsidRPr="004145F7">
            <w:rPr>
              <w:rStyle w:val="PlaceholderText"/>
            </w:rPr>
            <w:t>Click or tap here to enter text.</w:t>
          </w:r>
        </w:p>
      </w:docPartBody>
    </w:docPart>
    <w:docPart>
      <w:docPartPr>
        <w:name w:val="918A72D1D49C4651B8A84D419DA340B4"/>
        <w:category>
          <w:name w:val="General"/>
          <w:gallery w:val="placeholder"/>
        </w:category>
        <w:types>
          <w:type w:val="bbPlcHdr"/>
        </w:types>
        <w:behaviors>
          <w:behavior w:val="content"/>
        </w:behaviors>
        <w:guid w:val="{B8410FE2-AB5C-47C9-9C6A-1C4EACDEE9E8}"/>
      </w:docPartPr>
      <w:docPartBody>
        <w:p w:rsidR="00D25A4B" w:rsidRDefault="000724D0" w:rsidP="003F4949">
          <w:pPr>
            <w:pStyle w:val="918A72D1D49C4651B8A84D419DA340B4"/>
          </w:pPr>
          <w:r w:rsidRPr="004145F7">
            <w:rPr>
              <w:rStyle w:val="PlaceholderText"/>
            </w:rPr>
            <w:t>Click or tap here to enter text.</w:t>
          </w:r>
        </w:p>
      </w:docPartBody>
    </w:docPart>
    <w:docPart>
      <w:docPartPr>
        <w:name w:val="108BCD091F4F4215B637F7C02B972EE1"/>
        <w:category>
          <w:name w:val="General"/>
          <w:gallery w:val="placeholder"/>
        </w:category>
        <w:types>
          <w:type w:val="bbPlcHdr"/>
        </w:types>
        <w:behaviors>
          <w:behavior w:val="content"/>
        </w:behaviors>
        <w:guid w:val="{070BE239-BB72-4E29-9A29-4D4771307A77}"/>
      </w:docPartPr>
      <w:docPartBody>
        <w:p w:rsidR="00D25A4B" w:rsidRDefault="000724D0" w:rsidP="003F4949">
          <w:pPr>
            <w:pStyle w:val="108BCD091F4F4215B637F7C02B972EE1"/>
          </w:pPr>
          <w:r w:rsidRPr="004145F7">
            <w:rPr>
              <w:rStyle w:val="PlaceholderText"/>
            </w:rPr>
            <w:t>Click or tap here to enter text.</w:t>
          </w:r>
        </w:p>
      </w:docPartBody>
    </w:docPart>
    <w:docPart>
      <w:docPartPr>
        <w:name w:val="D5A31A53BFEF4B6E906BEACF1528EF83"/>
        <w:category>
          <w:name w:val="General"/>
          <w:gallery w:val="placeholder"/>
        </w:category>
        <w:types>
          <w:type w:val="bbPlcHdr"/>
        </w:types>
        <w:behaviors>
          <w:behavior w:val="content"/>
        </w:behaviors>
        <w:guid w:val="{610110A9-6D70-4BDD-962E-CB4F7B5F5CC9}"/>
      </w:docPartPr>
      <w:docPartBody>
        <w:p w:rsidR="00D25A4B" w:rsidRDefault="000724D0" w:rsidP="003F4949">
          <w:pPr>
            <w:pStyle w:val="D5A31A53BFEF4B6E906BEACF1528EF83"/>
          </w:pPr>
          <w:r w:rsidRPr="004145F7">
            <w:rPr>
              <w:rStyle w:val="PlaceholderText"/>
            </w:rPr>
            <w:t>Click or tap here to enter text.</w:t>
          </w:r>
        </w:p>
      </w:docPartBody>
    </w:docPart>
    <w:docPart>
      <w:docPartPr>
        <w:name w:val="FBAE7B5824BA41019450C40D91C47614"/>
        <w:category>
          <w:name w:val="General"/>
          <w:gallery w:val="placeholder"/>
        </w:category>
        <w:types>
          <w:type w:val="bbPlcHdr"/>
        </w:types>
        <w:behaviors>
          <w:behavior w:val="content"/>
        </w:behaviors>
        <w:guid w:val="{E644E4AD-6FEA-4F61-8077-1B367D310D41}"/>
      </w:docPartPr>
      <w:docPartBody>
        <w:p w:rsidR="00D25A4B" w:rsidRDefault="000724D0" w:rsidP="003F4949">
          <w:pPr>
            <w:pStyle w:val="FBAE7B5824BA41019450C40D91C47614"/>
          </w:pPr>
          <w:r w:rsidRPr="004145F7">
            <w:rPr>
              <w:rStyle w:val="PlaceholderText"/>
            </w:rPr>
            <w:t>Click or tap here to enter text.</w:t>
          </w:r>
        </w:p>
      </w:docPartBody>
    </w:docPart>
    <w:docPart>
      <w:docPartPr>
        <w:name w:val="9C32D77A6407405DB2A8411A47B1B94B"/>
        <w:category>
          <w:name w:val="General"/>
          <w:gallery w:val="placeholder"/>
        </w:category>
        <w:types>
          <w:type w:val="bbPlcHdr"/>
        </w:types>
        <w:behaviors>
          <w:behavior w:val="content"/>
        </w:behaviors>
        <w:guid w:val="{4B426F91-F5A2-46BB-90AC-6240DF88C908}"/>
      </w:docPartPr>
      <w:docPartBody>
        <w:p w:rsidR="00D25A4B" w:rsidRDefault="000724D0" w:rsidP="003F4949">
          <w:pPr>
            <w:pStyle w:val="9C32D77A6407405DB2A8411A47B1B94B"/>
          </w:pPr>
          <w:r w:rsidRPr="004145F7">
            <w:rPr>
              <w:rStyle w:val="PlaceholderText"/>
            </w:rPr>
            <w:t>Click or tap here to enter text.</w:t>
          </w:r>
        </w:p>
      </w:docPartBody>
    </w:docPart>
    <w:docPart>
      <w:docPartPr>
        <w:name w:val="B6D6B04D828A451C85475A025D0A2A9F"/>
        <w:category>
          <w:name w:val="General"/>
          <w:gallery w:val="placeholder"/>
        </w:category>
        <w:types>
          <w:type w:val="bbPlcHdr"/>
        </w:types>
        <w:behaviors>
          <w:behavior w:val="content"/>
        </w:behaviors>
        <w:guid w:val="{27FF7BB6-034F-4781-A669-1CD8DD47F4C4}"/>
      </w:docPartPr>
      <w:docPartBody>
        <w:p w:rsidR="00D25A4B" w:rsidRDefault="000724D0" w:rsidP="003F4949">
          <w:pPr>
            <w:pStyle w:val="B6D6B04D828A451C85475A025D0A2A9F"/>
          </w:pPr>
          <w:r w:rsidRPr="004145F7">
            <w:rPr>
              <w:rStyle w:val="PlaceholderText"/>
            </w:rPr>
            <w:t>Click or tap here to enter text.</w:t>
          </w:r>
        </w:p>
      </w:docPartBody>
    </w:docPart>
    <w:docPart>
      <w:docPartPr>
        <w:name w:val="AAD47FFF07A9479483F8C204563D1FE3"/>
        <w:category>
          <w:name w:val="General"/>
          <w:gallery w:val="placeholder"/>
        </w:category>
        <w:types>
          <w:type w:val="bbPlcHdr"/>
        </w:types>
        <w:behaviors>
          <w:behavior w:val="content"/>
        </w:behaviors>
        <w:guid w:val="{066C2DAF-BE19-4F36-8A1F-90A9F1FCDAA1}"/>
      </w:docPartPr>
      <w:docPartBody>
        <w:p w:rsidR="00D25A4B" w:rsidRDefault="000724D0" w:rsidP="003F4949">
          <w:pPr>
            <w:pStyle w:val="AAD47FFF07A9479483F8C204563D1FE3"/>
          </w:pPr>
          <w:r w:rsidRPr="00414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40"/>
    <w:rsid w:val="00015C51"/>
    <w:rsid w:val="000226BF"/>
    <w:rsid w:val="00031219"/>
    <w:rsid w:val="000724D0"/>
    <w:rsid w:val="000D5661"/>
    <w:rsid w:val="00194FF9"/>
    <w:rsid w:val="001D7DAE"/>
    <w:rsid w:val="002F2055"/>
    <w:rsid w:val="00344E10"/>
    <w:rsid w:val="003C008A"/>
    <w:rsid w:val="003E4090"/>
    <w:rsid w:val="003F4949"/>
    <w:rsid w:val="004303B4"/>
    <w:rsid w:val="004756F4"/>
    <w:rsid w:val="00676B90"/>
    <w:rsid w:val="006C3CE1"/>
    <w:rsid w:val="0074244B"/>
    <w:rsid w:val="00790534"/>
    <w:rsid w:val="007978A7"/>
    <w:rsid w:val="007A40AA"/>
    <w:rsid w:val="00920B4F"/>
    <w:rsid w:val="00A52DBD"/>
    <w:rsid w:val="00A741D4"/>
    <w:rsid w:val="00AF118B"/>
    <w:rsid w:val="00B97C1B"/>
    <w:rsid w:val="00C04763"/>
    <w:rsid w:val="00CB292E"/>
    <w:rsid w:val="00D105FA"/>
    <w:rsid w:val="00D25A4B"/>
    <w:rsid w:val="00D50525"/>
    <w:rsid w:val="00DB506E"/>
    <w:rsid w:val="00EB4876"/>
    <w:rsid w:val="00EE3F84"/>
    <w:rsid w:val="00F24553"/>
    <w:rsid w:val="00F62788"/>
    <w:rsid w:val="00F74040"/>
    <w:rsid w:val="00FC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44E10"/>
    <w:rPr>
      <w:color w:val="808080"/>
    </w:rPr>
  </w:style>
  <w:style w:type="paragraph" w:customStyle="1" w:styleId="160426EE1D0741D88A09D7A9BC87C41F">
    <w:name w:val="160426EE1D0741D88A09D7A9BC87C41F"/>
    <w:rsid w:val="002F2055"/>
  </w:style>
  <w:style w:type="paragraph" w:customStyle="1" w:styleId="BF1AB5CEC83944ECAC32D4EC1EB4AB7A">
    <w:name w:val="BF1AB5CEC83944ECAC32D4EC1EB4AB7A"/>
    <w:rsid w:val="002F2055"/>
  </w:style>
  <w:style w:type="paragraph" w:customStyle="1" w:styleId="0D476EB2FE3941DC8FEC173176EC80E5">
    <w:name w:val="0D476EB2FE3941DC8FEC173176EC80E5"/>
    <w:rsid w:val="002F2055"/>
  </w:style>
  <w:style w:type="paragraph" w:customStyle="1" w:styleId="E621E67B773D496C8D2C080AB0C4E55B">
    <w:name w:val="E621E67B773D496C8D2C080AB0C4E55B"/>
    <w:rsid w:val="002F2055"/>
  </w:style>
  <w:style w:type="paragraph" w:customStyle="1" w:styleId="3480FDE6A22F4B27B3ECB7F107599789">
    <w:name w:val="3480FDE6A22F4B27B3ECB7F107599789"/>
    <w:rsid w:val="002F2055"/>
  </w:style>
  <w:style w:type="paragraph" w:customStyle="1" w:styleId="70DB08940E0547038BB74C6534ABC193">
    <w:name w:val="70DB08940E0547038BB74C6534ABC193"/>
    <w:rsid w:val="002F2055"/>
  </w:style>
  <w:style w:type="paragraph" w:customStyle="1" w:styleId="4134C58169EF4CB790DD8698EE12EE88">
    <w:name w:val="4134C58169EF4CB790DD8698EE12EE88"/>
    <w:rsid w:val="00F24553"/>
  </w:style>
  <w:style w:type="paragraph" w:customStyle="1" w:styleId="62C887EF20674F3B9682E1F102E4D4BA">
    <w:name w:val="62C887EF20674F3B9682E1F102E4D4BA"/>
    <w:rsid w:val="002F2055"/>
  </w:style>
  <w:style w:type="paragraph" w:customStyle="1" w:styleId="AA5293E7FC5D42FABA8E521B6153EC91">
    <w:name w:val="AA5293E7FC5D42FABA8E521B6153EC91"/>
    <w:rsid w:val="00F24553"/>
  </w:style>
  <w:style w:type="paragraph" w:customStyle="1" w:styleId="BADD75C898104E0DBC362539757F2991">
    <w:name w:val="BADD75C898104E0DBC362539757F2991"/>
    <w:rsid w:val="002F2055"/>
  </w:style>
  <w:style w:type="paragraph" w:customStyle="1" w:styleId="7D8A9A5C1C5E4AD3B2D2254488A66C39">
    <w:name w:val="7D8A9A5C1C5E4AD3B2D2254488A66C39"/>
    <w:rsid w:val="002F2055"/>
  </w:style>
  <w:style w:type="paragraph" w:customStyle="1" w:styleId="4E997F9CC16D45CC886E4FCF69BA170F">
    <w:name w:val="4E997F9CC16D45CC886E4FCF69BA170F"/>
    <w:rsid w:val="002F2055"/>
  </w:style>
  <w:style w:type="paragraph" w:customStyle="1" w:styleId="1C1B1968C5424A628664C135FB148A69">
    <w:name w:val="1C1B1968C5424A628664C135FB148A69"/>
    <w:rsid w:val="002F2055"/>
  </w:style>
  <w:style w:type="paragraph" w:customStyle="1" w:styleId="59E6D4E8D6F54B079C0D491D2ECD17C7">
    <w:name w:val="59E6D4E8D6F54B079C0D491D2ECD17C7"/>
    <w:rsid w:val="002F2055"/>
  </w:style>
  <w:style w:type="paragraph" w:customStyle="1" w:styleId="EB8D6EE723DA4A15A185AB5D53C44A50">
    <w:name w:val="EB8D6EE723DA4A15A185AB5D53C44A50"/>
    <w:rsid w:val="002F2055"/>
  </w:style>
  <w:style w:type="paragraph" w:customStyle="1" w:styleId="D6A7451BEFB24804AE153040A4D200E6">
    <w:name w:val="D6A7451BEFB24804AE153040A4D200E6"/>
    <w:rsid w:val="002F2055"/>
  </w:style>
  <w:style w:type="paragraph" w:customStyle="1" w:styleId="21B05419349E4432A8494706D86B94E7">
    <w:name w:val="21B05419349E4432A8494706D86B94E7"/>
    <w:rsid w:val="002F2055"/>
  </w:style>
  <w:style w:type="paragraph" w:customStyle="1" w:styleId="988A9C7EF5FE4E1787785F27699EF2D4">
    <w:name w:val="988A9C7EF5FE4E1787785F27699EF2D4"/>
    <w:rsid w:val="00F24553"/>
  </w:style>
  <w:style w:type="paragraph" w:customStyle="1" w:styleId="BA03B42CEC134EF8A2841C06D7FC9EA8">
    <w:name w:val="BA03B42CEC134EF8A2841C06D7FC9EA8"/>
    <w:rsid w:val="00F24553"/>
  </w:style>
  <w:style w:type="paragraph" w:customStyle="1" w:styleId="8B8AE55A23B74E96B28CFF084C9A977F">
    <w:name w:val="8B8AE55A23B74E96B28CFF084C9A977F"/>
    <w:rsid w:val="002F2055"/>
  </w:style>
  <w:style w:type="paragraph" w:customStyle="1" w:styleId="F84EA2C71E1447FA8FED9D8F29A61394">
    <w:name w:val="F84EA2C71E1447FA8FED9D8F29A61394"/>
    <w:rsid w:val="002F2055"/>
  </w:style>
  <w:style w:type="paragraph" w:customStyle="1" w:styleId="70DD6CB6613C45339B9BF4A60EBDA4E9">
    <w:name w:val="70DD6CB6613C45339B9BF4A60EBDA4E9"/>
    <w:rsid w:val="002F2055"/>
  </w:style>
  <w:style w:type="paragraph" w:customStyle="1" w:styleId="DC86E7D517474404A72BBAC7438684BF">
    <w:name w:val="DC86E7D517474404A72BBAC7438684BF"/>
    <w:rsid w:val="00F24553"/>
  </w:style>
  <w:style w:type="paragraph" w:customStyle="1" w:styleId="920B1009BA664E748450867BB99F9580">
    <w:name w:val="920B1009BA664E748450867BB99F9580"/>
    <w:rsid w:val="002F2055"/>
  </w:style>
  <w:style w:type="paragraph" w:customStyle="1" w:styleId="DA61E5A4043C41C68C5E5F587435F3CC">
    <w:name w:val="DA61E5A4043C41C68C5E5F587435F3CC"/>
    <w:rsid w:val="002F2055"/>
  </w:style>
  <w:style w:type="paragraph" w:customStyle="1" w:styleId="4F0F652652B64723BD96CDC9E98CCD84">
    <w:name w:val="4F0F652652B64723BD96CDC9E98CCD84"/>
    <w:rsid w:val="002F2055"/>
  </w:style>
  <w:style w:type="paragraph" w:customStyle="1" w:styleId="BBED83B89AB04C67A443E62480BAC8CE">
    <w:name w:val="BBED83B89AB04C67A443E62480BAC8CE"/>
    <w:rsid w:val="002F2055"/>
  </w:style>
  <w:style w:type="paragraph" w:customStyle="1" w:styleId="F0FB8C672EBB447A85C858BFAF986F59">
    <w:name w:val="F0FB8C672EBB447A85C858BFAF986F59"/>
    <w:rsid w:val="002F2055"/>
  </w:style>
  <w:style w:type="paragraph" w:customStyle="1" w:styleId="50664594879A43B4A4F5030070B5ED19">
    <w:name w:val="50664594879A43B4A4F5030070B5ED19"/>
    <w:rsid w:val="002F2055"/>
  </w:style>
  <w:style w:type="paragraph" w:customStyle="1" w:styleId="A2D5360D227E490A8CDA14F07881A645">
    <w:name w:val="A2D5360D227E490A8CDA14F07881A645"/>
    <w:rsid w:val="002F2055"/>
  </w:style>
  <w:style w:type="paragraph" w:customStyle="1" w:styleId="09EC28EE75E7493F9B6A30AED17C7FB7">
    <w:name w:val="09EC28EE75E7493F9B6A30AED17C7FB7"/>
    <w:rsid w:val="002F2055"/>
  </w:style>
  <w:style w:type="paragraph" w:customStyle="1" w:styleId="C35B369F9D4E41F6ADDD870BA4C12CAE">
    <w:name w:val="C35B369F9D4E41F6ADDD870BA4C12CAE"/>
    <w:rsid w:val="002F2055"/>
  </w:style>
  <w:style w:type="paragraph" w:customStyle="1" w:styleId="B19F6B8781564D6B964A78530E1D009F">
    <w:name w:val="B19F6B8781564D6B964A78530E1D009F"/>
    <w:rsid w:val="002F2055"/>
  </w:style>
  <w:style w:type="paragraph" w:customStyle="1" w:styleId="5BDFE2C43FFF49B9A9C5C3DA0174F754">
    <w:name w:val="5BDFE2C43FFF49B9A9C5C3DA0174F754"/>
    <w:rsid w:val="002F2055"/>
  </w:style>
  <w:style w:type="paragraph" w:customStyle="1" w:styleId="51CFE48523BC438D91CC00B84AA68130">
    <w:name w:val="51CFE48523BC438D91CC00B84AA68130"/>
    <w:rsid w:val="002F2055"/>
  </w:style>
  <w:style w:type="paragraph" w:customStyle="1" w:styleId="9A12F5CEBDCB4FB0B595A19BD1EF94FA">
    <w:name w:val="9A12F5CEBDCB4FB0B595A19BD1EF94FA"/>
    <w:rsid w:val="002F2055"/>
  </w:style>
  <w:style w:type="paragraph" w:customStyle="1" w:styleId="0FC5E0F6E76742D1AA2ED61D66D81869">
    <w:name w:val="0FC5E0F6E76742D1AA2ED61D66D81869"/>
    <w:rsid w:val="002F2055"/>
  </w:style>
  <w:style w:type="paragraph" w:customStyle="1" w:styleId="F734E8AE39B64EEF82E7F047F99AE2ED">
    <w:name w:val="F734E8AE39B64EEF82E7F047F99AE2ED"/>
    <w:rsid w:val="002F2055"/>
  </w:style>
  <w:style w:type="paragraph" w:customStyle="1" w:styleId="4D014E9BE62F4182A2BB02CF62B4FB40">
    <w:name w:val="4D014E9BE62F4182A2BB02CF62B4FB40"/>
    <w:rsid w:val="002F2055"/>
  </w:style>
  <w:style w:type="paragraph" w:customStyle="1" w:styleId="1CF0D5C5B45747EE8F43C606F123B48E">
    <w:name w:val="1CF0D5C5B45747EE8F43C606F123B48E"/>
    <w:rsid w:val="002F2055"/>
  </w:style>
  <w:style w:type="paragraph" w:customStyle="1" w:styleId="C49B4311A5D54D7AAB98688F4BAAA73D">
    <w:name w:val="C49B4311A5D54D7AAB98688F4BAAA73D"/>
    <w:rsid w:val="002F2055"/>
  </w:style>
  <w:style w:type="paragraph" w:customStyle="1" w:styleId="C23B96343F7547FABAC9B4D281B5235A">
    <w:name w:val="C23B96343F7547FABAC9B4D281B5235A"/>
    <w:rsid w:val="002F2055"/>
  </w:style>
  <w:style w:type="paragraph" w:customStyle="1" w:styleId="0C3C9AE47E5143FAA9C338F5165A10D8">
    <w:name w:val="0C3C9AE47E5143FAA9C338F5165A10D8"/>
    <w:rsid w:val="002F2055"/>
  </w:style>
  <w:style w:type="paragraph" w:customStyle="1" w:styleId="BFB93FC3B1CA451082C6ADB8A90E24C4">
    <w:name w:val="BFB93FC3B1CA451082C6ADB8A90E24C4"/>
    <w:rsid w:val="002F2055"/>
  </w:style>
  <w:style w:type="paragraph" w:customStyle="1" w:styleId="5DC4EEE9C6B74D1B9EEF4EAE8B819106">
    <w:name w:val="5DC4EEE9C6B74D1B9EEF4EAE8B819106"/>
    <w:rsid w:val="002F2055"/>
  </w:style>
  <w:style w:type="paragraph" w:customStyle="1" w:styleId="9F775563434A44DDB07AA7FED834C98C">
    <w:name w:val="9F775563434A44DDB07AA7FED834C98C"/>
    <w:rsid w:val="002F2055"/>
  </w:style>
  <w:style w:type="paragraph" w:customStyle="1" w:styleId="808FF96866EF447AB5A336D1B11B9AEC">
    <w:name w:val="808FF96866EF447AB5A336D1B11B9AEC"/>
    <w:rsid w:val="002F2055"/>
  </w:style>
  <w:style w:type="paragraph" w:customStyle="1" w:styleId="BB480D866CA34826B2297917D939CB25">
    <w:name w:val="BB480D866CA34826B2297917D939CB25"/>
    <w:rsid w:val="002F2055"/>
  </w:style>
  <w:style w:type="paragraph" w:customStyle="1" w:styleId="B2BC3EEE0EC049E5BAA0B1F891BCC721">
    <w:name w:val="B2BC3EEE0EC049E5BAA0B1F891BCC721"/>
    <w:rsid w:val="002F2055"/>
  </w:style>
  <w:style w:type="paragraph" w:customStyle="1" w:styleId="A0C326CFFB3C4369AE88F4CF56765E75">
    <w:name w:val="A0C326CFFB3C4369AE88F4CF56765E75"/>
    <w:rsid w:val="002F2055"/>
  </w:style>
  <w:style w:type="paragraph" w:customStyle="1" w:styleId="E63AD2581D1C4155BF192919D1BDAC1B">
    <w:name w:val="E63AD2581D1C4155BF192919D1BDAC1B"/>
    <w:rsid w:val="002F2055"/>
  </w:style>
  <w:style w:type="paragraph" w:customStyle="1" w:styleId="151331E8CFF341AAB879AE3DA4D720A2">
    <w:name w:val="151331E8CFF341AAB879AE3DA4D720A2"/>
    <w:rsid w:val="002F2055"/>
  </w:style>
  <w:style w:type="paragraph" w:customStyle="1" w:styleId="CF2E7C7273C349B9A4B802E27F302179">
    <w:name w:val="CF2E7C7273C349B9A4B802E27F302179"/>
    <w:rsid w:val="002F2055"/>
  </w:style>
  <w:style w:type="paragraph" w:customStyle="1" w:styleId="083DAAF2A64E4774A3073EC80EC7EAEB">
    <w:name w:val="083DAAF2A64E4774A3073EC80EC7EAEB"/>
    <w:rsid w:val="002F2055"/>
  </w:style>
  <w:style w:type="paragraph" w:customStyle="1" w:styleId="F895FAFFB4D24F2E936837F642717755">
    <w:name w:val="F895FAFFB4D24F2E936837F642717755"/>
    <w:rsid w:val="002F2055"/>
  </w:style>
  <w:style w:type="paragraph" w:customStyle="1" w:styleId="9DB31E4F30F64D3CB12DC6F9C6DD3B48">
    <w:name w:val="9DB31E4F30F64D3CB12DC6F9C6DD3B48"/>
    <w:rsid w:val="002F2055"/>
  </w:style>
  <w:style w:type="paragraph" w:customStyle="1" w:styleId="C9FD0AE5205E4DDEBD1D7412CF626936">
    <w:name w:val="C9FD0AE5205E4DDEBD1D7412CF626936"/>
    <w:rsid w:val="00F24553"/>
  </w:style>
  <w:style w:type="paragraph" w:customStyle="1" w:styleId="86E534F4FB584855AEB49D120C95E7BF">
    <w:name w:val="86E534F4FB584855AEB49D120C95E7BF"/>
    <w:rsid w:val="00F24553"/>
  </w:style>
  <w:style w:type="paragraph" w:customStyle="1" w:styleId="B6F48AE1314E4F689C01F454E327CF09">
    <w:name w:val="B6F48AE1314E4F689C01F454E327CF09"/>
    <w:rsid w:val="00F24553"/>
  </w:style>
  <w:style w:type="paragraph" w:customStyle="1" w:styleId="A94E0E48207E46A8AD9B37831B63CC6D">
    <w:name w:val="A94E0E48207E46A8AD9B37831B63CC6D"/>
    <w:rsid w:val="002F2055"/>
  </w:style>
  <w:style w:type="paragraph" w:customStyle="1" w:styleId="6F990B9B53E5465A9BDDC3581B5A8F61">
    <w:name w:val="6F990B9B53E5465A9BDDC3581B5A8F61"/>
    <w:rsid w:val="002F2055"/>
  </w:style>
  <w:style w:type="paragraph" w:customStyle="1" w:styleId="15171735A39B4DA1BF0966ED64A8E1C5">
    <w:name w:val="15171735A39B4DA1BF0966ED64A8E1C5"/>
    <w:rsid w:val="002F2055"/>
  </w:style>
  <w:style w:type="paragraph" w:customStyle="1" w:styleId="757E92B04C6749B4AD47408CB214E204">
    <w:name w:val="757E92B04C6749B4AD47408CB214E204"/>
    <w:rsid w:val="002F2055"/>
  </w:style>
  <w:style w:type="paragraph" w:customStyle="1" w:styleId="A3E97513EECC4CB889637B95E1678A05">
    <w:name w:val="A3E97513EECC4CB889637B95E1678A05"/>
    <w:rsid w:val="002F2055"/>
  </w:style>
  <w:style w:type="paragraph" w:customStyle="1" w:styleId="FF6AB495FBEF41A0A26FDF97FA853FD2">
    <w:name w:val="FF6AB495FBEF41A0A26FDF97FA853FD2"/>
    <w:rsid w:val="002F2055"/>
  </w:style>
  <w:style w:type="paragraph" w:customStyle="1" w:styleId="49FC8C948EAB4D02A4C8C9D7F5E101D9">
    <w:name w:val="49FC8C948EAB4D02A4C8C9D7F5E101D9"/>
    <w:rsid w:val="002F2055"/>
  </w:style>
  <w:style w:type="paragraph" w:customStyle="1" w:styleId="B5B1759B83464550BFBC88893D2A1C7D">
    <w:name w:val="B5B1759B83464550BFBC88893D2A1C7D"/>
    <w:rsid w:val="002F2055"/>
  </w:style>
  <w:style w:type="paragraph" w:customStyle="1" w:styleId="508DD51477CF485CB294969A53114627">
    <w:name w:val="508DD51477CF485CB294969A53114627"/>
    <w:rsid w:val="002F2055"/>
  </w:style>
  <w:style w:type="paragraph" w:customStyle="1" w:styleId="C4EA77C4EA394B6C8DD9DFD2B6308ACA">
    <w:name w:val="C4EA77C4EA394B6C8DD9DFD2B6308ACA"/>
    <w:rsid w:val="002F2055"/>
  </w:style>
  <w:style w:type="paragraph" w:customStyle="1" w:styleId="2653E8B34D9348A29E5FBCEED1F60079">
    <w:name w:val="2653E8B34D9348A29E5FBCEED1F60079"/>
    <w:rsid w:val="002F2055"/>
  </w:style>
  <w:style w:type="paragraph" w:customStyle="1" w:styleId="1D08AABA567B4BBAB5502BC253CC5A9A">
    <w:name w:val="1D08AABA567B4BBAB5502BC253CC5A9A"/>
    <w:rsid w:val="002F2055"/>
  </w:style>
  <w:style w:type="paragraph" w:customStyle="1" w:styleId="C16375CBEAD24BB9A62CF4E97FF5B3B0">
    <w:name w:val="C16375CBEAD24BB9A62CF4E97FF5B3B0"/>
    <w:rsid w:val="002F2055"/>
  </w:style>
  <w:style w:type="paragraph" w:customStyle="1" w:styleId="A41425209D91435FBE145B08A50BF959">
    <w:name w:val="A41425209D91435FBE145B08A50BF959"/>
    <w:rsid w:val="002F2055"/>
  </w:style>
  <w:style w:type="paragraph" w:customStyle="1" w:styleId="D52BEE6255F546B8A9C5DD766957BB6B">
    <w:name w:val="D52BEE6255F546B8A9C5DD766957BB6B"/>
    <w:rsid w:val="002F2055"/>
  </w:style>
  <w:style w:type="paragraph" w:customStyle="1" w:styleId="C322E07A55C04F34BE929884484CE54E">
    <w:name w:val="C322E07A55C04F34BE929884484CE54E"/>
    <w:rsid w:val="002F2055"/>
  </w:style>
  <w:style w:type="paragraph" w:customStyle="1" w:styleId="44EE45FE4E5F4C10A529D561AA8D3C16">
    <w:name w:val="44EE45FE4E5F4C10A529D561AA8D3C16"/>
    <w:rsid w:val="002F2055"/>
  </w:style>
  <w:style w:type="paragraph" w:customStyle="1" w:styleId="A9CB56BBC1E54416BB50499FC22DF9C1">
    <w:name w:val="A9CB56BBC1E54416BB50499FC22DF9C1"/>
    <w:rsid w:val="002F2055"/>
  </w:style>
  <w:style w:type="paragraph" w:customStyle="1" w:styleId="8DB8DF536AEB42BEADE74E80290F8C19">
    <w:name w:val="8DB8DF536AEB42BEADE74E80290F8C19"/>
    <w:rsid w:val="002F2055"/>
  </w:style>
  <w:style w:type="paragraph" w:customStyle="1" w:styleId="81FC4068F6554F5983267FC5F52F225C">
    <w:name w:val="81FC4068F6554F5983267FC5F52F225C"/>
    <w:rsid w:val="002F2055"/>
  </w:style>
  <w:style w:type="paragraph" w:customStyle="1" w:styleId="64B400998A8241BEB73DA86955194CF1">
    <w:name w:val="64B400998A8241BEB73DA86955194CF1"/>
    <w:rsid w:val="002F2055"/>
  </w:style>
  <w:style w:type="paragraph" w:customStyle="1" w:styleId="309E9FE61C09403B81494F21BE820323">
    <w:name w:val="309E9FE61C09403B81494F21BE820323"/>
    <w:rsid w:val="002F2055"/>
  </w:style>
  <w:style w:type="paragraph" w:customStyle="1" w:styleId="FFE2D71CD31D4D5F82D5AA8CDF0826B6">
    <w:name w:val="FFE2D71CD31D4D5F82D5AA8CDF0826B6"/>
    <w:rsid w:val="002F2055"/>
  </w:style>
  <w:style w:type="paragraph" w:customStyle="1" w:styleId="85B1D607E4064E22BBD2FBB85BE0D99A">
    <w:name w:val="85B1D607E4064E22BBD2FBB85BE0D99A"/>
    <w:rsid w:val="002F2055"/>
  </w:style>
  <w:style w:type="paragraph" w:customStyle="1" w:styleId="70880976B38949B8BE4DCEA21EA75BDE">
    <w:name w:val="70880976B38949B8BE4DCEA21EA75BDE"/>
    <w:rsid w:val="002F2055"/>
  </w:style>
  <w:style w:type="paragraph" w:customStyle="1" w:styleId="72FD8B0A9EE3411FA1A9D40147555D5E">
    <w:name w:val="72FD8B0A9EE3411FA1A9D40147555D5E"/>
    <w:rsid w:val="00F24553"/>
  </w:style>
  <w:style w:type="paragraph" w:customStyle="1" w:styleId="B2AB7B5F0D0743C18C9D0700DA8CF2D8">
    <w:name w:val="B2AB7B5F0D0743C18C9D0700DA8CF2D8"/>
    <w:rsid w:val="00F24553"/>
  </w:style>
  <w:style w:type="paragraph" w:customStyle="1" w:styleId="A8952A2A400A4B3B84C2017D320FDB9C">
    <w:name w:val="A8952A2A400A4B3B84C2017D320FDB9C"/>
    <w:rsid w:val="002F2055"/>
  </w:style>
  <w:style w:type="paragraph" w:customStyle="1" w:styleId="31330853F0EC430CA36A98A41A842464">
    <w:name w:val="31330853F0EC430CA36A98A41A842464"/>
    <w:rsid w:val="00F24553"/>
  </w:style>
  <w:style w:type="paragraph" w:customStyle="1" w:styleId="220DE80B53474B2D9C12098305DBE3C8">
    <w:name w:val="220DE80B53474B2D9C12098305DBE3C8"/>
    <w:rsid w:val="00F24553"/>
  </w:style>
  <w:style w:type="paragraph" w:customStyle="1" w:styleId="E16F18979FA14241A604AF15A86494D1">
    <w:name w:val="E16F18979FA14241A604AF15A86494D1"/>
    <w:rsid w:val="002F2055"/>
  </w:style>
  <w:style w:type="paragraph" w:customStyle="1" w:styleId="BA928917ED264081BC56336C498A85B9">
    <w:name w:val="BA928917ED264081BC56336C498A85B9"/>
    <w:rsid w:val="002F2055"/>
  </w:style>
  <w:style w:type="paragraph" w:customStyle="1" w:styleId="264EF053FF9345AFAC60D43685450056">
    <w:name w:val="264EF053FF9345AFAC60D43685450056"/>
    <w:rsid w:val="002F2055"/>
  </w:style>
  <w:style w:type="paragraph" w:customStyle="1" w:styleId="5D25015D6BFC4547A170875BF0F227DC">
    <w:name w:val="5D25015D6BFC4547A170875BF0F227DC"/>
    <w:rsid w:val="002F2055"/>
  </w:style>
  <w:style w:type="paragraph" w:customStyle="1" w:styleId="A529FE7B83414570B44BEF02F83C4007">
    <w:name w:val="A529FE7B83414570B44BEF02F83C4007"/>
    <w:rsid w:val="002F2055"/>
  </w:style>
  <w:style w:type="paragraph" w:customStyle="1" w:styleId="5A987B6B132B4C10A0777A84F37ED94A">
    <w:name w:val="5A987B6B132B4C10A0777A84F37ED94A"/>
    <w:rsid w:val="002F2055"/>
  </w:style>
  <w:style w:type="paragraph" w:customStyle="1" w:styleId="9461B58711714E21864E722EE27B62F9">
    <w:name w:val="9461B58711714E21864E722EE27B62F9"/>
    <w:rsid w:val="002F2055"/>
  </w:style>
  <w:style w:type="paragraph" w:customStyle="1" w:styleId="6EF47026034340B28A290FC4AB88F226">
    <w:name w:val="6EF47026034340B28A290FC4AB88F226"/>
    <w:rsid w:val="002F2055"/>
  </w:style>
  <w:style w:type="paragraph" w:customStyle="1" w:styleId="CE22F2ABC7194348BA5C08F7455C4C45">
    <w:name w:val="CE22F2ABC7194348BA5C08F7455C4C45"/>
    <w:rsid w:val="002F2055"/>
  </w:style>
  <w:style w:type="paragraph" w:customStyle="1" w:styleId="0002F94F11DA445483C9F996027BBEDC">
    <w:name w:val="0002F94F11DA445483C9F996027BBEDC"/>
    <w:rsid w:val="002F2055"/>
  </w:style>
  <w:style w:type="paragraph" w:customStyle="1" w:styleId="76AF651F55834C17A503575A3D2223F1">
    <w:name w:val="76AF651F55834C17A503575A3D2223F1"/>
    <w:rsid w:val="002F2055"/>
  </w:style>
  <w:style w:type="paragraph" w:customStyle="1" w:styleId="0CDEC08496044B379BA79A87F7E8B24A">
    <w:name w:val="0CDEC08496044B379BA79A87F7E8B24A"/>
    <w:rsid w:val="002F2055"/>
  </w:style>
  <w:style w:type="paragraph" w:customStyle="1" w:styleId="116977F3FEE148D496484CAA414B0F0F">
    <w:name w:val="116977F3FEE148D496484CAA414B0F0F"/>
    <w:rsid w:val="002F2055"/>
  </w:style>
  <w:style w:type="paragraph" w:customStyle="1" w:styleId="6EE7DA1E1DDD49259B1A1F85AB001F9A">
    <w:name w:val="6EE7DA1E1DDD49259B1A1F85AB001F9A"/>
    <w:rsid w:val="002F2055"/>
  </w:style>
  <w:style w:type="paragraph" w:customStyle="1" w:styleId="8DE428904916463C80638B87B65F1A06">
    <w:name w:val="8DE428904916463C80638B87B65F1A06"/>
    <w:rsid w:val="002F2055"/>
  </w:style>
  <w:style w:type="paragraph" w:customStyle="1" w:styleId="D0BB0BAFF82C48658BBDAFD6CBBC47C2">
    <w:name w:val="D0BB0BAFF82C48658BBDAFD6CBBC47C2"/>
    <w:rsid w:val="002F2055"/>
  </w:style>
  <w:style w:type="paragraph" w:customStyle="1" w:styleId="AE461F2FCDDA4E5CA40E9AA9E94ED344">
    <w:name w:val="AE461F2FCDDA4E5CA40E9AA9E94ED344"/>
    <w:rsid w:val="000226BF"/>
  </w:style>
  <w:style w:type="paragraph" w:customStyle="1" w:styleId="D8DE2DDC9773464F940CAB90747554EC">
    <w:name w:val="D8DE2DDC9773464F940CAB90747554EC"/>
    <w:rsid w:val="000226BF"/>
  </w:style>
  <w:style w:type="paragraph" w:customStyle="1" w:styleId="BE34ECD1B71448FA8B6D8D85C2C4B712">
    <w:name w:val="BE34ECD1B71448FA8B6D8D85C2C4B712"/>
    <w:rsid w:val="000226BF"/>
  </w:style>
  <w:style w:type="paragraph" w:customStyle="1" w:styleId="87B9DBCD60B14455B796E63CF85044C0">
    <w:name w:val="87B9DBCD60B14455B796E63CF85044C0"/>
    <w:rsid w:val="00F24553"/>
  </w:style>
  <w:style w:type="paragraph" w:customStyle="1" w:styleId="964072A71D2F48B3A0C3AB61A4448594">
    <w:name w:val="964072A71D2F48B3A0C3AB61A4448594"/>
    <w:rsid w:val="00F24553"/>
  </w:style>
  <w:style w:type="paragraph" w:customStyle="1" w:styleId="BA3D5D75085343A39636364D85FBFE06">
    <w:name w:val="BA3D5D75085343A39636364D85FBFE06"/>
    <w:rsid w:val="000226BF"/>
  </w:style>
  <w:style w:type="paragraph" w:customStyle="1" w:styleId="78E1B8670CD543558804245FBF072A0C">
    <w:name w:val="78E1B8670CD543558804245FBF072A0C"/>
    <w:rsid w:val="000226BF"/>
  </w:style>
  <w:style w:type="paragraph" w:customStyle="1" w:styleId="563239FE492A4268B805E2798CC24776">
    <w:name w:val="563239FE492A4268B805E2798CC24776"/>
    <w:rsid w:val="000226BF"/>
  </w:style>
  <w:style w:type="paragraph" w:customStyle="1" w:styleId="7AF7222DB7B64C099A69AFAFE945E4E5">
    <w:name w:val="7AF7222DB7B64C099A69AFAFE945E4E5"/>
    <w:rsid w:val="000226BF"/>
  </w:style>
  <w:style w:type="paragraph" w:customStyle="1" w:styleId="04656209A83A416CB8F894955BE1F8BC">
    <w:name w:val="04656209A83A416CB8F894955BE1F8BC"/>
    <w:rsid w:val="000226BF"/>
  </w:style>
  <w:style w:type="paragraph" w:customStyle="1" w:styleId="214F36CBFA9B4B33B7970D0D07EF7386">
    <w:name w:val="214F36CBFA9B4B33B7970D0D07EF7386"/>
    <w:rsid w:val="00F24553"/>
  </w:style>
  <w:style w:type="paragraph" w:customStyle="1" w:styleId="ED95662318E64B9BA1D5031E5D043DCA">
    <w:name w:val="ED95662318E64B9BA1D5031E5D043DCA"/>
    <w:rsid w:val="000226BF"/>
  </w:style>
  <w:style w:type="paragraph" w:customStyle="1" w:styleId="5BE6F50CF6A34D118D7825B18B68F4D7">
    <w:name w:val="5BE6F50CF6A34D118D7825B18B68F4D7"/>
    <w:rsid w:val="000226BF"/>
  </w:style>
  <w:style w:type="paragraph" w:customStyle="1" w:styleId="0CCD7C1866C441399D598E2B4669D104">
    <w:name w:val="0CCD7C1866C441399D598E2B4669D104"/>
    <w:rsid w:val="000226BF"/>
  </w:style>
  <w:style w:type="paragraph" w:customStyle="1" w:styleId="E0FB5A4AF09E487CB5F1F1DAB3802057">
    <w:name w:val="E0FB5A4AF09E487CB5F1F1DAB3802057"/>
    <w:rsid w:val="000226BF"/>
  </w:style>
  <w:style w:type="paragraph" w:customStyle="1" w:styleId="3A1EAC5912064618B8C88A5C1B0DD364">
    <w:name w:val="3A1EAC5912064618B8C88A5C1B0DD364"/>
    <w:rsid w:val="00F24553"/>
  </w:style>
  <w:style w:type="paragraph" w:customStyle="1" w:styleId="A6EC52E759E3428698CEC04F4AC0744C">
    <w:name w:val="A6EC52E759E3428698CEC04F4AC0744C"/>
    <w:rsid w:val="000226BF"/>
  </w:style>
  <w:style w:type="paragraph" w:customStyle="1" w:styleId="5A134D1435F24641BD7AAD2AB97F3DD0">
    <w:name w:val="5A134D1435F24641BD7AAD2AB97F3DD0"/>
    <w:rsid w:val="000226BF"/>
  </w:style>
  <w:style w:type="paragraph" w:customStyle="1" w:styleId="5114F768464444E2864F2561438C52EB">
    <w:name w:val="5114F768464444E2864F2561438C52EB"/>
    <w:rsid w:val="000226BF"/>
  </w:style>
  <w:style w:type="paragraph" w:customStyle="1" w:styleId="D65F160868A24DA699F25CD35093A5B1">
    <w:name w:val="D65F160868A24DA699F25CD35093A5B1"/>
    <w:rsid w:val="000226BF"/>
  </w:style>
  <w:style w:type="paragraph" w:customStyle="1" w:styleId="C7B6ED55B52D44E9ADEE7F899E4DD280">
    <w:name w:val="C7B6ED55B52D44E9ADEE7F899E4DD280"/>
    <w:rsid w:val="000226BF"/>
  </w:style>
  <w:style w:type="paragraph" w:customStyle="1" w:styleId="814789131E294416A4E875451082AB58">
    <w:name w:val="814789131E294416A4E875451082AB58"/>
    <w:rsid w:val="000226BF"/>
  </w:style>
  <w:style w:type="paragraph" w:customStyle="1" w:styleId="4BD3DE001B3F45F5AA4199D9CC68186F">
    <w:name w:val="4BD3DE001B3F45F5AA4199D9CC68186F"/>
    <w:rsid w:val="00F24553"/>
  </w:style>
  <w:style w:type="paragraph" w:customStyle="1" w:styleId="E02C65A14ADE48C5946CD2E5EF14690B">
    <w:name w:val="E02C65A14ADE48C5946CD2E5EF14690B"/>
    <w:rsid w:val="00F24553"/>
  </w:style>
  <w:style w:type="paragraph" w:customStyle="1" w:styleId="0EA7C7BFF61349B8AAF0FD4FDE58A87E">
    <w:name w:val="0EA7C7BFF61349B8AAF0FD4FDE58A87E"/>
    <w:rsid w:val="00F24553"/>
  </w:style>
  <w:style w:type="paragraph" w:customStyle="1" w:styleId="1E5515D7EC71457B9CBFA5B784DC1210">
    <w:name w:val="1E5515D7EC71457B9CBFA5B784DC1210"/>
    <w:rsid w:val="000226BF"/>
  </w:style>
  <w:style w:type="paragraph" w:customStyle="1" w:styleId="09711C0E0BA3420386CD17A3171894D6">
    <w:name w:val="09711C0E0BA3420386CD17A3171894D6"/>
    <w:rsid w:val="000226BF"/>
  </w:style>
  <w:style w:type="paragraph" w:customStyle="1" w:styleId="2B7A63E96DB446F996F37C31D6161AC8">
    <w:name w:val="2B7A63E96DB446F996F37C31D6161AC8"/>
    <w:rsid w:val="000226BF"/>
  </w:style>
  <w:style w:type="paragraph" w:customStyle="1" w:styleId="2B44DBAF1CFC4B57A55D0651C9BFB082">
    <w:name w:val="2B44DBAF1CFC4B57A55D0651C9BFB082"/>
    <w:rsid w:val="000226BF"/>
  </w:style>
  <w:style w:type="paragraph" w:customStyle="1" w:styleId="6EBF0AE26D9F4761AC4873141ED32C46">
    <w:name w:val="6EBF0AE26D9F4761AC4873141ED32C46"/>
    <w:rsid w:val="000226BF"/>
  </w:style>
  <w:style w:type="paragraph" w:customStyle="1" w:styleId="13E116733D274FE7ABD6DF53AD490CFB">
    <w:name w:val="13E116733D274FE7ABD6DF53AD490CFB"/>
    <w:rsid w:val="000226BF"/>
  </w:style>
  <w:style w:type="paragraph" w:customStyle="1" w:styleId="288FC6635B824C92933283FB1FE14B20">
    <w:name w:val="288FC6635B824C92933283FB1FE14B20"/>
    <w:rsid w:val="00F24553"/>
  </w:style>
  <w:style w:type="paragraph" w:customStyle="1" w:styleId="CD921B51BEB04346A115C3672209E57C">
    <w:name w:val="CD921B51BEB04346A115C3672209E57C"/>
    <w:rsid w:val="00F24553"/>
  </w:style>
  <w:style w:type="paragraph" w:customStyle="1" w:styleId="FE2401C11AD144F7A8E50EB5EF7CD04C">
    <w:name w:val="FE2401C11AD144F7A8E50EB5EF7CD04C"/>
    <w:rsid w:val="007A40AA"/>
  </w:style>
  <w:style w:type="paragraph" w:customStyle="1" w:styleId="3CDDE5A03384404A8A99667C9D97A72D">
    <w:name w:val="3CDDE5A03384404A8A99667C9D97A72D"/>
    <w:rsid w:val="00F24553"/>
  </w:style>
  <w:style w:type="paragraph" w:customStyle="1" w:styleId="F66441C881C54937BDE5201CE85F7EC4">
    <w:name w:val="F66441C881C54937BDE5201CE85F7EC4"/>
    <w:rsid w:val="00F24553"/>
  </w:style>
  <w:style w:type="paragraph" w:customStyle="1" w:styleId="535615291AAE494598008CB897229B9D">
    <w:name w:val="535615291AAE494598008CB897229B9D"/>
    <w:rsid w:val="00F24553"/>
  </w:style>
  <w:style w:type="paragraph" w:customStyle="1" w:styleId="1B55114D145A46B1BC41A8FA5A6A29E5">
    <w:name w:val="1B55114D145A46B1BC41A8FA5A6A29E5"/>
    <w:rsid w:val="00F24553"/>
  </w:style>
  <w:style w:type="paragraph" w:customStyle="1" w:styleId="0CE3CE5F99D34BCDAF2D9087A31AC0BD">
    <w:name w:val="0CE3CE5F99D34BCDAF2D9087A31AC0BD"/>
    <w:rsid w:val="00F24553"/>
  </w:style>
  <w:style w:type="paragraph" w:customStyle="1" w:styleId="F7DE5F3AD68140FBAC34432AEA00DD7C">
    <w:name w:val="F7DE5F3AD68140FBAC34432AEA00DD7C"/>
    <w:rsid w:val="00F24553"/>
  </w:style>
  <w:style w:type="paragraph" w:customStyle="1" w:styleId="5FB9F2B721E34821A7D0A070F776EC03">
    <w:name w:val="5FB9F2B721E34821A7D0A070F776EC03"/>
    <w:rsid w:val="00F24553"/>
  </w:style>
  <w:style w:type="paragraph" w:customStyle="1" w:styleId="5C3FE04CB492480497C72D4E2E151D5E">
    <w:name w:val="5C3FE04CB492480497C72D4E2E151D5E"/>
    <w:rsid w:val="00F24553"/>
  </w:style>
  <w:style w:type="paragraph" w:customStyle="1" w:styleId="F028D57762C541389675A9C7E4774F10">
    <w:name w:val="F028D57762C541389675A9C7E4774F10"/>
    <w:rsid w:val="00F24553"/>
  </w:style>
  <w:style w:type="paragraph" w:customStyle="1" w:styleId="0E3797D191D947A89792A3FAD728E779">
    <w:name w:val="0E3797D191D947A89792A3FAD728E779"/>
    <w:rsid w:val="00F24553"/>
  </w:style>
  <w:style w:type="paragraph" w:customStyle="1" w:styleId="9558FAF0DDE744088548CB3E4B694F8C">
    <w:name w:val="9558FAF0DDE744088548CB3E4B694F8C"/>
    <w:rsid w:val="00F24553"/>
  </w:style>
  <w:style w:type="paragraph" w:customStyle="1" w:styleId="1A4C34B4FA2549B5A30A86AB2ABFF98B">
    <w:name w:val="1A4C34B4FA2549B5A30A86AB2ABFF98B"/>
    <w:rsid w:val="00F24553"/>
  </w:style>
  <w:style w:type="paragraph" w:customStyle="1" w:styleId="67BA6439EAEF478FA17DA18C8F98CC27">
    <w:name w:val="67BA6439EAEF478FA17DA18C8F98CC27"/>
    <w:rsid w:val="00F24553"/>
  </w:style>
  <w:style w:type="paragraph" w:customStyle="1" w:styleId="52ED3BB79810437BACB25639F430C0C5">
    <w:name w:val="52ED3BB79810437BACB25639F430C0C5"/>
    <w:rsid w:val="00F24553"/>
  </w:style>
  <w:style w:type="paragraph" w:customStyle="1" w:styleId="14C8CA9698E24DF1988FDC6F157A1A25">
    <w:name w:val="14C8CA9698E24DF1988FDC6F157A1A25"/>
    <w:rsid w:val="00F24553"/>
  </w:style>
  <w:style w:type="paragraph" w:customStyle="1" w:styleId="25BC824617CF4EBCB108C6EC2FA42C0B">
    <w:name w:val="25BC824617CF4EBCB108C6EC2FA42C0B"/>
    <w:rsid w:val="00F24553"/>
  </w:style>
  <w:style w:type="paragraph" w:customStyle="1" w:styleId="4BE6493A8A9C4048AE38428B1CB21873">
    <w:name w:val="4BE6493A8A9C4048AE38428B1CB21873"/>
    <w:rsid w:val="00F24553"/>
  </w:style>
  <w:style w:type="paragraph" w:customStyle="1" w:styleId="688DE5F1209E40AD829458F68F5AC2E1">
    <w:name w:val="688DE5F1209E40AD829458F68F5AC2E1"/>
    <w:rsid w:val="00F24553"/>
  </w:style>
  <w:style w:type="paragraph" w:customStyle="1" w:styleId="FC0D354010844D6686608373EBAB20DF">
    <w:name w:val="FC0D354010844D6686608373EBAB20DF"/>
    <w:rsid w:val="007A40AA"/>
  </w:style>
  <w:style w:type="paragraph" w:customStyle="1" w:styleId="439BBA1973DE42348D3C404D0DCA2809">
    <w:name w:val="439BBA1973DE42348D3C404D0DCA2809"/>
    <w:rsid w:val="007A40AA"/>
  </w:style>
  <w:style w:type="paragraph" w:customStyle="1" w:styleId="D681F2C2A42A4C3586F3A9FABFB4DF77">
    <w:name w:val="D681F2C2A42A4C3586F3A9FABFB4DF77"/>
    <w:rsid w:val="007A40AA"/>
  </w:style>
  <w:style w:type="paragraph" w:customStyle="1" w:styleId="9665A79C44124CBEABF69502B8356249">
    <w:name w:val="9665A79C44124CBEABF69502B8356249"/>
    <w:rsid w:val="00F24553"/>
  </w:style>
  <w:style w:type="paragraph" w:customStyle="1" w:styleId="B201FA9CC208424AACC417863B2A2A60">
    <w:name w:val="B201FA9CC208424AACC417863B2A2A60"/>
    <w:rsid w:val="00F24553"/>
  </w:style>
  <w:style w:type="paragraph" w:customStyle="1" w:styleId="DD2578E646694C928458D1BE45881BBF">
    <w:name w:val="DD2578E646694C928458D1BE45881BBF"/>
    <w:rsid w:val="00F24553"/>
  </w:style>
  <w:style w:type="paragraph" w:customStyle="1" w:styleId="4BBA824A8F514355B0505990068F7881">
    <w:name w:val="4BBA824A8F514355B0505990068F7881"/>
    <w:rsid w:val="00F24553"/>
  </w:style>
  <w:style w:type="paragraph" w:customStyle="1" w:styleId="B5708C03B1AC4B5FAD128164C4DB25AE">
    <w:name w:val="B5708C03B1AC4B5FAD128164C4DB25AE"/>
    <w:rsid w:val="00F24553"/>
  </w:style>
  <w:style w:type="paragraph" w:customStyle="1" w:styleId="97F43F3F407B4CFAA5763EF0CACC7203">
    <w:name w:val="97F43F3F407B4CFAA5763EF0CACC7203"/>
    <w:rsid w:val="00F24553"/>
  </w:style>
  <w:style w:type="paragraph" w:customStyle="1" w:styleId="7B77541BF787461780467275A3DAE82D">
    <w:name w:val="7B77541BF787461780467275A3DAE82D"/>
    <w:rsid w:val="00F24553"/>
  </w:style>
  <w:style w:type="paragraph" w:customStyle="1" w:styleId="F8CF582EA908469A937695F074A67B34">
    <w:name w:val="F8CF582EA908469A937695F074A67B34"/>
    <w:rsid w:val="00F24553"/>
  </w:style>
  <w:style w:type="paragraph" w:customStyle="1" w:styleId="537F7FAE2AE146ED8089363E5FE3296F">
    <w:name w:val="537F7FAE2AE146ED8089363E5FE3296F"/>
    <w:rsid w:val="00F24553"/>
  </w:style>
  <w:style w:type="paragraph" w:customStyle="1" w:styleId="A00A71D0861347179C5D24CB70C9BB62">
    <w:name w:val="A00A71D0861347179C5D24CB70C9BB62"/>
    <w:rsid w:val="00F24553"/>
  </w:style>
  <w:style w:type="paragraph" w:customStyle="1" w:styleId="25D8104DE9834F928385D6F0D7F4D603">
    <w:name w:val="25D8104DE9834F928385D6F0D7F4D603"/>
    <w:rsid w:val="00F24553"/>
  </w:style>
  <w:style w:type="paragraph" w:customStyle="1" w:styleId="58ED04C5586E450C8057092C1CD3D559">
    <w:name w:val="58ED04C5586E450C8057092C1CD3D559"/>
    <w:rsid w:val="00F24553"/>
  </w:style>
  <w:style w:type="paragraph" w:customStyle="1" w:styleId="5F1A4CAD20F143CF97112EFA825CC08F">
    <w:name w:val="5F1A4CAD20F143CF97112EFA825CC08F"/>
    <w:rsid w:val="00F24553"/>
  </w:style>
  <w:style w:type="paragraph" w:customStyle="1" w:styleId="6ED575C5C7344995AEC5A0EDE21E95F6">
    <w:name w:val="6ED575C5C7344995AEC5A0EDE21E95F6"/>
    <w:rsid w:val="00F24553"/>
  </w:style>
  <w:style w:type="paragraph" w:customStyle="1" w:styleId="CCF142BF1B23497F829CCC0C2D9D11C9">
    <w:name w:val="CCF142BF1B23497F829CCC0C2D9D11C9"/>
    <w:rsid w:val="00F24553"/>
  </w:style>
  <w:style w:type="paragraph" w:customStyle="1" w:styleId="B7796DD1861449A9AA730F6D99671D99">
    <w:name w:val="B7796DD1861449A9AA730F6D99671D99"/>
    <w:rsid w:val="00F24553"/>
  </w:style>
  <w:style w:type="paragraph" w:customStyle="1" w:styleId="A9281520923E469BA96E814E9CE5E09A">
    <w:name w:val="A9281520923E469BA96E814E9CE5E09A"/>
    <w:rsid w:val="00F24553"/>
  </w:style>
  <w:style w:type="paragraph" w:customStyle="1" w:styleId="53D1F1BEFE1F459599BE205CF5CA24F0">
    <w:name w:val="53D1F1BEFE1F459599BE205CF5CA24F0"/>
    <w:rsid w:val="00F24553"/>
  </w:style>
  <w:style w:type="paragraph" w:customStyle="1" w:styleId="3CDD43DC74214880874C752A7994A947">
    <w:name w:val="3CDD43DC74214880874C752A7994A947"/>
    <w:rsid w:val="00F24553"/>
  </w:style>
  <w:style w:type="paragraph" w:customStyle="1" w:styleId="C1E83061423144818EE42BCF952AD0B5">
    <w:name w:val="C1E83061423144818EE42BCF952AD0B5"/>
    <w:rsid w:val="00F24553"/>
  </w:style>
  <w:style w:type="paragraph" w:customStyle="1" w:styleId="BFB8CD0043964180839B35A86A8AA545">
    <w:name w:val="BFB8CD0043964180839B35A86A8AA545"/>
    <w:rsid w:val="00F24553"/>
  </w:style>
  <w:style w:type="paragraph" w:customStyle="1" w:styleId="1C696989C89E4032B33A644AD85B67CE">
    <w:name w:val="1C696989C89E4032B33A644AD85B67CE"/>
    <w:rsid w:val="00F24553"/>
  </w:style>
  <w:style w:type="paragraph" w:customStyle="1" w:styleId="0FBF24AA3C1A4BF6A019C0051766C80C">
    <w:name w:val="0FBF24AA3C1A4BF6A019C0051766C80C"/>
    <w:rsid w:val="00F24553"/>
  </w:style>
  <w:style w:type="paragraph" w:customStyle="1" w:styleId="79BC93B490D04DBE913B91542F463662">
    <w:name w:val="79BC93B490D04DBE913B91542F463662"/>
    <w:rsid w:val="00F24553"/>
  </w:style>
  <w:style w:type="paragraph" w:customStyle="1" w:styleId="73B96DA578B84888A921BC24C1975A77">
    <w:name w:val="73B96DA578B84888A921BC24C1975A77"/>
    <w:rsid w:val="00F24553"/>
  </w:style>
  <w:style w:type="paragraph" w:customStyle="1" w:styleId="07AD9D050FD84076AA8F091664C4FD44">
    <w:name w:val="07AD9D050FD84076AA8F091664C4FD44"/>
    <w:rsid w:val="00F24553"/>
  </w:style>
  <w:style w:type="paragraph" w:customStyle="1" w:styleId="D467699DBC2E4B0B846E12DCC7BC8086">
    <w:name w:val="D467699DBC2E4B0B846E12DCC7BC8086"/>
    <w:rsid w:val="00F24553"/>
  </w:style>
  <w:style w:type="paragraph" w:customStyle="1" w:styleId="4DE1085D58B54888A365C505476BBDBB">
    <w:name w:val="4DE1085D58B54888A365C505476BBDBB"/>
    <w:rsid w:val="00F24553"/>
  </w:style>
  <w:style w:type="paragraph" w:customStyle="1" w:styleId="38DC6C910B1F40D99C121AA7202BA166">
    <w:name w:val="38DC6C910B1F40D99C121AA7202BA166"/>
    <w:rsid w:val="00F24553"/>
  </w:style>
  <w:style w:type="paragraph" w:customStyle="1" w:styleId="09517C17B0284F02A70E3965B62F0604">
    <w:name w:val="09517C17B0284F02A70E3965B62F0604"/>
    <w:rsid w:val="00F24553"/>
  </w:style>
  <w:style w:type="paragraph" w:customStyle="1" w:styleId="BE63D5D2E0A3442698AF2BBC5015D50E">
    <w:name w:val="BE63D5D2E0A3442698AF2BBC5015D50E"/>
    <w:rsid w:val="00F24553"/>
  </w:style>
  <w:style w:type="paragraph" w:customStyle="1" w:styleId="7FFD24E396E144948054E98CF762192B">
    <w:name w:val="7FFD24E396E144948054E98CF762192B"/>
    <w:rsid w:val="00F24553"/>
  </w:style>
  <w:style w:type="paragraph" w:customStyle="1" w:styleId="12B863CDF4BA4763804DF78A6A31A5FB">
    <w:name w:val="12B863CDF4BA4763804DF78A6A31A5FB"/>
    <w:rsid w:val="00F24553"/>
  </w:style>
  <w:style w:type="paragraph" w:customStyle="1" w:styleId="24761692F9CC4D67829E41E22E8E03AE">
    <w:name w:val="24761692F9CC4D67829E41E22E8E03AE"/>
    <w:rsid w:val="00F24553"/>
  </w:style>
  <w:style w:type="paragraph" w:customStyle="1" w:styleId="447FDF518CC84AC89A57DFB542FE1B1A">
    <w:name w:val="447FDF518CC84AC89A57DFB542FE1B1A"/>
    <w:rsid w:val="00F24553"/>
  </w:style>
  <w:style w:type="paragraph" w:customStyle="1" w:styleId="E8D17C62B28A41E6801E9F01B61F5120">
    <w:name w:val="E8D17C62B28A41E6801E9F01B61F5120"/>
    <w:rsid w:val="00F24553"/>
  </w:style>
  <w:style w:type="paragraph" w:customStyle="1" w:styleId="2472CBB9517E4AB6A259FB0F3A65B8F1">
    <w:name w:val="2472CBB9517E4AB6A259FB0F3A65B8F1"/>
    <w:rsid w:val="00F24553"/>
  </w:style>
  <w:style w:type="paragraph" w:customStyle="1" w:styleId="F48061B2BBA54016AD4357AB4510319F">
    <w:name w:val="F48061B2BBA54016AD4357AB4510319F"/>
    <w:rsid w:val="00F24553"/>
  </w:style>
  <w:style w:type="paragraph" w:customStyle="1" w:styleId="56594A728BF94C38BFBA2D4A76A5C2AE">
    <w:name w:val="56594A728BF94C38BFBA2D4A76A5C2AE"/>
    <w:rsid w:val="007A40AA"/>
  </w:style>
  <w:style w:type="paragraph" w:customStyle="1" w:styleId="05C687E278D842B083F3B60036E01D9F">
    <w:name w:val="05C687E278D842B083F3B60036E01D9F"/>
    <w:rsid w:val="007A40AA"/>
  </w:style>
  <w:style w:type="paragraph" w:customStyle="1" w:styleId="3DC5E782BEDE47A4BC955580C7AAB4DA">
    <w:name w:val="3DC5E782BEDE47A4BC955580C7AAB4DA"/>
    <w:rsid w:val="007A40AA"/>
  </w:style>
  <w:style w:type="paragraph" w:customStyle="1" w:styleId="FCDD2B29B6C84206A556594AC3A7273C">
    <w:name w:val="FCDD2B29B6C84206A556594AC3A7273C"/>
    <w:rsid w:val="007A40AA"/>
  </w:style>
  <w:style w:type="paragraph" w:customStyle="1" w:styleId="00215AA23EF441F7A855BF22D942A8E9">
    <w:name w:val="00215AA23EF441F7A855BF22D942A8E9"/>
    <w:rsid w:val="007A40AA"/>
  </w:style>
  <w:style w:type="paragraph" w:customStyle="1" w:styleId="2D8F89ACD8E942E5AE311D7C8FE3A8AC">
    <w:name w:val="2D8F89ACD8E942E5AE311D7C8FE3A8AC"/>
    <w:rsid w:val="007A40AA"/>
  </w:style>
  <w:style w:type="paragraph" w:customStyle="1" w:styleId="BCC55DC29BD54B0291F8604DE1656229">
    <w:name w:val="BCC55DC29BD54B0291F8604DE1656229"/>
    <w:rsid w:val="007A40AA"/>
  </w:style>
  <w:style w:type="paragraph" w:customStyle="1" w:styleId="822BB339A49C4EFE9A74092E7A066294">
    <w:name w:val="822BB339A49C4EFE9A74092E7A066294"/>
    <w:rsid w:val="007A40AA"/>
  </w:style>
  <w:style w:type="paragraph" w:customStyle="1" w:styleId="C2BAB47A79F84EE590C9B5C132BBAFB1">
    <w:name w:val="C2BAB47A79F84EE590C9B5C132BBAFB1"/>
    <w:rsid w:val="007A40AA"/>
  </w:style>
  <w:style w:type="paragraph" w:customStyle="1" w:styleId="E8A0970281C04B418C90BACBEB242F1F">
    <w:name w:val="E8A0970281C04B418C90BACBEB242F1F"/>
    <w:rsid w:val="007A40AA"/>
  </w:style>
  <w:style w:type="paragraph" w:customStyle="1" w:styleId="4B47960E0E9140A8A7F8A9496138B103">
    <w:name w:val="4B47960E0E9140A8A7F8A9496138B103"/>
    <w:rsid w:val="007A40AA"/>
  </w:style>
  <w:style w:type="paragraph" w:customStyle="1" w:styleId="A8B6D2E4D2D94D32804A84F5750A8AA7">
    <w:name w:val="A8B6D2E4D2D94D32804A84F5750A8AA7"/>
    <w:rsid w:val="007A40AA"/>
  </w:style>
  <w:style w:type="paragraph" w:customStyle="1" w:styleId="A6B4875180794F28A99C105088A607A6">
    <w:name w:val="A6B4875180794F28A99C105088A607A6"/>
    <w:rsid w:val="007A40AA"/>
  </w:style>
  <w:style w:type="paragraph" w:customStyle="1" w:styleId="430BA58232FE4880B762803FBB09461E">
    <w:name w:val="430BA58232FE4880B762803FBB09461E"/>
    <w:rsid w:val="007A40AA"/>
  </w:style>
  <w:style w:type="paragraph" w:customStyle="1" w:styleId="2D17CA5C4C184646874B9048713EFABA">
    <w:name w:val="2D17CA5C4C184646874B9048713EFABA"/>
    <w:rsid w:val="007A40AA"/>
  </w:style>
  <w:style w:type="paragraph" w:customStyle="1" w:styleId="6F378AD3565242ABA94FDC5393806911">
    <w:name w:val="6F378AD3565242ABA94FDC5393806911"/>
    <w:rsid w:val="007A40AA"/>
  </w:style>
  <w:style w:type="paragraph" w:customStyle="1" w:styleId="0FFD75A3BD0E43E5B2D3AE2A01644211">
    <w:name w:val="0FFD75A3BD0E43E5B2D3AE2A01644211"/>
    <w:rsid w:val="007A40AA"/>
  </w:style>
  <w:style w:type="paragraph" w:customStyle="1" w:styleId="B1BBCA8E1575414E95545DD14BC109DA">
    <w:name w:val="B1BBCA8E1575414E95545DD14BC109DA"/>
    <w:rsid w:val="007A40AA"/>
  </w:style>
  <w:style w:type="paragraph" w:customStyle="1" w:styleId="A8DAFE6584D141E98CFBB9171BFFD61A">
    <w:name w:val="A8DAFE6584D141E98CFBB9171BFFD61A"/>
    <w:rsid w:val="007A40AA"/>
  </w:style>
  <w:style w:type="paragraph" w:customStyle="1" w:styleId="0D9753A3D1294F53B3DAEC4AD84FBE19">
    <w:name w:val="0D9753A3D1294F53B3DAEC4AD84FBE19"/>
    <w:rsid w:val="007A40AA"/>
  </w:style>
  <w:style w:type="paragraph" w:customStyle="1" w:styleId="8397011EB9D943379C0D59A7305CE0D0">
    <w:name w:val="8397011EB9D943379C0D59A7305CE0D0"/>
    <w:rsid w:val="007A40AA"/>
  </w:style>
  <w:style w:type="paragraph" w:customStyle="1" w:styleId="691DA28070454F31BAA9959E5763ACA6">
    <w:name w:val="691DA28070454F31BAA9959E5763ACA6"/>
    <w:rsid w:val="007A40AA"/>
  </w:style>
  <w:style w:type="paragraph" w:customStyle="1" w:styleId="F4394F19C210477084AB54E2F97829D5">
    <w:name w:val="F4394F19C210477084AB54E2F97829D5"/>
    <w:rsid w:val="007A40AA"/>
  </w:style>
  <w:style w:type="paragraph" w:customStyle="1" w:styleId="A134BE33D19E405D999CA276DC3E9A74">
    <w:name w:val="A134BE33D19E405D999CA276DC3E9A74"/>
    <w:rsid w:val="007A40AA"/>
  </w:style>
  <w:style w:type="paragraph" w:customStyle="1" w:styleId="C21F0157E0924B97A9BA73ECA7A86902">
    <w:name w:val="C21F0157E0924B97A9BA73ECA7A86902"/>
    <w:rsid w:val="007A40AA"/>
  </w:style>
  <w:style w:type="paragraph" w:customStyle="1" w:styleId="C84DF80349BD4EB3BBA99B891F34DC81">
    <w:name w:val="C84DF80349BD4EB3BBA99B891F34DC81"/>
    <w:rsid w:val="007A40AA"/>
  </w:style>
  <w:style w:type="paragraph" w:customStyle="1" w:styleId="C215D11F643E45C79879053C69D5ECD8">
    <w:name w:val="C215D11F643E45C79879053C69D5ECD8"/>
    <w:rsid w:val="007A40AA"/>
  </w:style>
  <w:style w:type="paragraph" w:customStyle="1" w:styleId="5E20D3A203FA42D38E3A9E9B3F2A24A2">
    <w:name w:val="5E20D3A203FA42D38E3A9E9B3F2A24A2"/>
    <w:rsid w:val="007A40AA"/>
  </w:style>
  <w:style w:type="paragraph" w:customStyle="1" w:styleId="58FFD745CE574A598097BEB4E33AC753">
    <w:name w:val="58FFD745CE574A598097BEB4E33AC753"/>
    <w:rsid w:val="007A40AA"/>
  </w:style>
  <w:style w:type="paragraph" w:customStyle="1" w:styleId="9A114E8543B242858178DFEEF1C78F9D">
    <w:name w:val="9A114E8543B242858178DFEEF1C78F9D"/>
    <w:rsid w:val="007A40AA"/>
  </w:style>
  <w:style w:type="paragraph" w:customStyle="1" w:styleId="7F37FD882D6B46F2911D97D51D25E4E8">
    <w:name w:val="7F37FD882D6B46F2911D97D51D25E4E8"/>
    <w:rsid w:val="007A40AA"/>
  </w:style>
  <w:style w:type="paragraph" w:customStyle="1" w:styleId="9B587A4C99434720BCC02D8B8DF2CDAD">
    <w:name w:val="9B587A4C99434720BCC02D8B8DF2CDAD"/>
    <w:rsid w:val="007A40AA"/>
  </w:style>
  <w:style w:type="paragraph" w:customStyle="1" w:styleId="68963E0C3B7244D78E1EBEFE2B924394">
    <w:name w:val="68963E0C3B7244D78E1EBEFE2B924394"/>
    <w:rsid w:val="007A40AA"/>
  </w:style>
  <w:style w:type="paragraph" w:customStyle="1" w:styleId="08C45A328F6B4F599C29B6D65AED2A17">
    <w:name w:val="08C45A328F6B4F599C29B6D65AED2A17"/>
    <w:rsid w:val="007A40AA"/>
  </w:style>
  <w:style w:type="paragraph" w:customStyle="1" w:styleId="6C40181E73694B8EB8D096052C21FEE0">
    <w:name w:val="6C40181E73694B8EB8D096052C21FEE0"/>
    <w:rsid w:val="007A40AA"/>
  </w:style>
  <w:style w:type="paragraph" w:customStyle="1" w:styleId="955997C818754EA49B479F290DE7F547">
    <w:name w:val="955997C818754EA49B479F290DE7F547"/>
    <w:rsid w:val="007A40AA"/>
  </w:style>
  <w:style w:type="paragraph" w:customStyle="1" w:styleId="4F471C5381934D87A9C245BD16A8E5EC">
    <w:name w:val="4F471C5381934D87A9C245BD16A8E5EC"/>
    <w:rsid w:val="007A40AA"/>
  </w:style>
  <w:style w:type="paragraph" w:customStyle="1" w:styleId="E74612B198A2466AB94975ED494CA3C3">
    <w:name w:val="E74612B198A2466AB94975ED494CA3C3"/>
    <w:rsid w:val="007A40AA"/>
  </w:style>
  <w:style w:type="paragraph" w:customStyle="1" w:styleId="DD51A9CBECEB42E28F1D01B7FC111ED8">
    <w:name w:val="DD51A9CBECEB42E28F1D01B7FC111ED8"/>
    <w:rsid w:val="007A40AA"/>
  </w:style>
  <w:style w:type="paragraph" w:customStyle="1" w:styleId="0EEA3DFAD48E4CDD8CD86C24969DA2F7">
    <w:name w:val="0EEA3DFAD48E4CDD8CD86C24969DA2F7"/>
    <w:rsid w:val="007A40AA"/>
  </w:style>
  <w:style w:type="paragraph" w:customStyle="1" w:styleId="9D8890B5BCD54A298C9FA1F6F376C04F">
    <w:name w:val="9D8890B5BCD54A298C9FA1F6F376C04F"/>
    <w:rsid w:val="007A40AA"/>
  </w:style>
  <w:style w:type="paragraph" w:customStyle="1" w:styleId="C6C55F6D38A14F0CB21B4B7E48871E6A">
    <w:name w:val="C6C55F6D38A14F0CB21B4B7E48871E6A"/>
    <w:rsid w:val="007A40AA"/>
  </w:style>
  <w:style w:type="paragraph" w:customStyle="1" w:styleId="E29603B1E6F846188A7AA8A517B1B2C4">
    <w:name w:val="E29603B1E6F846188A7AA8A517B1B2C4"/>
    <w:rsid w:val="007A40AA"/>
  </w:style>
  <w:style w:type="paragraph" w:customStyle="1" w:styleId="F56D3357CDFD4F68B3F3CE87DE72F78C">
    <w:name w:val="F56D3357CDFD4F68B3F3CE87DE72F78C"/>
    <w:rsid w:val="007A40AA"/>
  </w:style>
  <w:style w:type="paragraph" w:customStyle="1" w:styleId="9BC07FB144344C4B81853E857B556772">
    <w:name w:val="9BC07FB144344C4B81853E857B556772"/>
    <w:rsid w:val="007A40AA"/>
  </w:style>
  <w:style w:type="paragraph" w:customStyle="1" w:styleId="86D5B58DD83147F6A79ABA5347554F05">
    <w:name w:val="86D5B58DD83147F6A79ABA5347554F05"/>
    <w:rsid w:val="007A40AA"/>
  </w:style>
  <w:style w:type="paragraph" w:customStyle="1" w:styleId="D40158C48F8049E2A86833100D9AA50C">
    <w:name w:val="D40158C48F8049E2A86833100D9AA50C"/>
    <w:rsid w:val="007A40AA"/>
  </w:style>
  <w:style w:type="paragraph" w:customStyle="1" w:styleId="AD0A565D916242299100842B43CE0E49">
    <w:name w:val="AD0A565D916242299100842B43CE0E49"/>
    <w:rsid w:val="007A40AA"/>
  </w:style>
  <w:style w:type="paragraph" w:customStyle="1" w:styleId="7BF7E1A44BB94ADE9581CF0934BC2B87">
    <w:name w:val="7BF7E1A44BB94ADE9581CF0934BC2B87"/>
    <w:rsid w:val="007A40AA"/>
  </w:style>
  <w:style w:type="paragraph" w:customStyle="1" w:styleId="A332901AB65A40CE8C29ED486B320AE3">
    <w:name w:val="A332901AB65A40CE8C29ED486B320AE3"/>
    <w:rsid w:val="007A40AA"/>
  </w:style>
  <w:style w:type="paragraph" w:customStyle="1" w:styleId="118CEAEF29ED4ACB87CC734BB25E9FF7">
    <w:name w:val="118CEAEF29ED4ACB87CC734BB25E9FF7"/>
    <w:rsid w:val="007A40AA"/>
  </w:style>
  <w:style w:type="paragraph" w:customStyle="1" w:styleId="BB43BB897A344E0AB8E8B8ED7EAAE36C">
    <w:name w:val="BB43BB897A344E0AB8E8B8ED7EAAE36C"/>
    <w:rsid w:val="007A40AA"/>
  </w:style>
  <w:style w:type="paragraph" w:customStyle="1" w:styleId="5524063EE1C242828A876E55EA9D240F">
    <w:name w:val="5524063EE1C242828A876E55EA9D240F"/>
    <w:rsid w:val="007A40AA"/>
  </w:style>
  <w:style w:type="paragraph" w:customStyle="1" w:styleId="C7E72295EBCD4C4EA9F87B6127E3D71A">
    <w:name w:val="C7E72295EBCD4C4EA9F87B6127E3D71A"/>
    <w:rsid w:val="007A40AA"/>
  </w:style>
  <w:style w:type="paragraph" w:customStyle="1" w:styleId="AEE355E5CBDB4D41B420F27788F6E73A">
    <w:name w:val="AEE355E5CBDB4D41B420F27788F6E73A"/>
    <w:rsid w:val="007A40AA"/>
  </w:style>
  <w:style w:type="paragraph" w:customStyle="1" w:styleId="2136B0AAAE824695AA4CC04D23C59CBB">
    <w:name w:val="2136B0AAAE824695AA4CC04D23C59CBB"/>
    <w:rsid w:val="007A40AA"/>
  </w:style>
  <w:style w:type="paragraph" w:customStyle="1" w:styleId="3D6F60526C294F79916CEDB07FAD6477">
    <w:name w:val="3D6F60526C294F79916CEDB07FAD6477"/>
    <w:rsid w:val="007A40AA"/>
  </w:style>
  <w:style w:type="paragraph" w:customStyle="1" w:styleId="4F559B476D2047D88EE014FF2A60FDCA">
    <w:name w:val="4F559B476D2047D88EE014FF2A60FDCA"/>
    <w:rsid w:val="007A40AA"/>
  </w:style>
  <w:style w:type="paragraph" w:customStyle="1" w:styleId="F045AAC3562743B5A8BF7E444EBB7AA9">
    <w:name w:val="F045AAC3562743B5A8BF7E444EBB7AA9"/>
    <w:rsid w:val="007A40AA"/>
  </w:style>
  <w:style w:type="paragraph" w:customStyle="1" w:styleId="BA87B87E07EB467DA375B9A695F7BFC3">
    <w:name w:val="BA87B87E07EB467DA375B9A695F7BFC3"/>
    <w:rsid w:val="007A40AA"/>
  </w:style>
  <w:style w:type="paragraph" w:customStyle="1" w:styleId="B04D9F1EE0DA48DEB657F837C13BE48C">
    <w:name w:val="B04D9F1EE0DA48DEB657F837C13BE48C"/>
    <w:rsid w:val="007A40AA"/>
  </w:style>
  <w:style w:type="paragraph" w:customStyle="1" w:styleId="50ED5B37166A48318F43B51DAB15A750">
    <w:name w:val="50ED5B37166A48318F43B51DAB15A750"/>
    <w:rsid w:val="007A40AA"/>
  </w:style>
  <w:style w:type="paragraph" w:customStyle="1" w:styleId="8B9EFAC64AA448CE8209822AE05C1BEA">
    <w:name w:val="8B9EFAC64AA448CE8209822AE05C1BEA"/>
    <w:rsid w:val="007A40AA"/>
  </w:style>
  <w:style w:type="paragraph" w:customStyle="1" w:styleId="B4875E735DE5444280ED0135F8CA0EDF">
    <w:name w:val="B4875E735DE5444280ED0135F8CA0EDF"/>
    <w:rsid w:val="007A40AA"/>
  </w:style>
  <w:style w:type="paragraph" w:customStyle="1" w:styleId="0964B33E80964B7A80DC236C6BDED387">
    <w:name w:val="0964B33E80964B7A80DC236C6BDED387"/>
    <w:rsid w:val="007A40AA"/>
  </w:style>
  <w:style w:type="paragraph" w:customStyle="1" w:styleId="39149D1280DF494595DE9C4729AD293A">
    <w:name w:val="39149D1280DF494595DE9C4729AD293A"/>
    <w:rsid w:val="007A40AA"/>
  </w:style>
  <w:style w:type="paragraph" w:customStyle="1" w:styleId="7AED3539C25D4A649362849C9CDBE796">
    <w:name w:val="7AED3539C25D4A649362849C9CDBE796"/>
    <w:rsid w:val="007A40AA"/>
  </w:style>
  <w:style w:type="paragraph" w:customStyle="1" w:styleId="C0B019B269DC47989FA68E617168E549">
    <w:name w:val="C0B019B269DC47989FA68E617168E549"/>
    <w:rsid w:val="007A40AA"/>
  </w:style>
  <w:style w:type="paragraph" w:customStyle="1" w:styleId="BE6C5541E40E4E7FAC9C091AB7FCD0A3">
    <w:name w:val="BE6C5541E40E4E7FAC9C091AB7FCD0A3"/>
    <w:rsid w:val="007A40AA"/>
  </w:style>
  <w:style w:type="paragraph" w:customStyle="1" w:styleId="B85CEBEA7EEF46CD872C0B79089FA1F2">
    <w:name w:val="B85CEBEA7EEF46CD872C0B79089FA1F2"/>
    <w:rsid w:val="007A40AA"/>
  </w:style>
  <w:style w:type="paragraph" w:customStyle="1" w:styleId="BED8DF15FA7040E1AE1287CC25D27392">
    <w:name w:val="BED8DF15FA7040E1AE1287CC25D27392"/>
    <w:rsid w:val="007A40AA"/>
  </w:style>
  <w:style w:type="paragraph" w:customStyle="1" w:styleId="C81E9218C8934C88BB3BE191DD250817">
    <w:name w:val="C81E9218C8934C88BB3BE191DD250817"/>
    <w:rsid w:val="007A40AA"/>
  </w:style>
  <w:style w:type="paragraph" w:customStyle="1" w:styleId="E52C0359B6674AA5AB2A26B50540FFC0">
    <w:name w:val="E52C0359B6674AA5AB2A26B50540FFC0"/>
    <w:rsid w:val="007A40AA"/>
  </w:style>
  <w:style w:type="paragraph" w:customStyle="1" w:styleId="C33E87B521DA4EBAB7BCA784AF7608B5">
    <w:name w:val="C33E87B521DA4EBAB7BCA784AF7608B5"/>
    <w:rsid w:val="007A40AA"/>
  </w:style>
  <w:style w:type="paragraph" w:customStyle="1" w:styleId="A434EFB675C345B299A5355C3BDE536B">
    <w:name w:val="A434EFB675C345B299A5355C3BDE536B"/>
    <w:rsid w:val="007A40AA"/>
  </w:style>
  <w:style w:type="paragraph" w:customStyle="1" w:styleId="A1FA2C2219D1457E9AC9017AF0491380">
    <w:name w:val="A1FA2C2219D1457E9AC9017AF0491380"/>
    <w:rsid w:val="007A40AA"/>
  </w:style>
  <w:style w:type="paragraph" w:customStyle="1" w:styleId="18F47BF31C7647FAAE496C013A86ACBE">
    <w:name w:val="18F47BF31C7647FAAE496C013A86ACBE"/>
    <w:rsid w:val="007A40AA"/>
  </w:style>
  <w:style w:type="paragraph" w:customStyle="1" w:styleId="F6EA830465CC42899F436E1947A061DA">
    <w:name w:val="F6EA830465CC42899F436E1947A061DA"/>
    <w:rsid w:val="007A40AA"/>
  </w:style>
  <w:style w:type="paragraph" w:customStyle="1" w:styleId="8E0BC51BCB4F4235A1348E39D9DC38F0">
    <w:name w:val="8E0BC51BCB4F4235A1348E39D9DC38F0"/>
    <w:rsid w:val="007A40AA"/>
  </w:style>
  <w:style w:type="paragraph" w:customStyle="1" w:styleId="7B15007C30C04650AB6413C2DA7944C4">
    <w:name w:val="7B15007C30C04650AB6413C2DA7944C4"/>
    <w:rsid w:val="007A40AA"/>
  </w:style>
  <w:style w:type="paragraph" w:customStyle="1" w:styleId="F1D7078010E143629A2D8E9C58A32EAD">
    <w:name w:val="F1D7078010E143629A2D8E9C58A32EAD"/>
    <w:rsid w:val="007A40AA"/>
  </w:style>
  <w:style w:type="paragraph" w:customStyle="1" w:styleId="3EFEAE45F68344818326D6AAA3B83B98">
    <w:name w:val="3EFEAE45F68344818326D6AAA3B83B98"/>
    <w:rsid w:val="00D50525"/>
  </w:style>
  <w:style w:type="paragraph" w:customStyle="1" w:styleId="0FFA1586F4E54EA387DAEF8BC5FB2354">
    <w:name w:val="0FFA1586F4E54EA387DAEF8BC5FB2354"/>
    <w:rsid w:val="00D50525"/>
  </w:style>
  <w:style w:type="paragraph" w:customStyle="1" w:styleId="0BCEB61630EC47D596E7A01DDFCDDFDC">
    <w:name w:val="0BCEB61630EC47D596E7A01DDFCDDFDC"/>
    <w:rsid w:val="00D50525"/>
  </w:style>
  <w:style w:type="paragraph" w:customStyle="1" w:styleId="CDCBABF8E69846A189376ACE9005B38D">
    <w:name w:val="CDCBABF8E69846A189376ACE9005B38D"/>
    <w:rsid w:val="00D50525"/>
  </w:style>
  <w:style w:type="paragraph" w:customStyle="1" w:styleId="97ACC75C5454419ABF2155F805FF2CC3">
    <w:name w:val="97ACC75C5454419ABF2155F805FF2CC3"/>
    <w:rsid w:val="00D50525"/>
  </w:style>
  <w:style w:type="paragraph" w:customStyle="1" w:styleId="68D790D59C404C10B99A1237C7CDDB04">
    <w:name w:val="68D790D59C404C10B99A1237C7CDDB04"/>
    <w:rsid w:val="00D50525"/>
  </w:style>
  <w:style w:type="paragraph" w:customStyle="1" w:styleId="D6B8B2DD91BD48C2A2D935D68B266B27">
    <w:name w:val="D6B8B2DD91BD48C2A2D935D68B266B27"/>
    <w:rsid w:val="00D50525"/>
  </w:style>
  <w:style w:type="paragraph" w:customStyle="1" w:styleId="B651191BD5804B05A5DFA1D990CB6997">
    <w:name w:val="B651191BD5804B05A5DFA1D990CB6997"/>
    <w:rsid w:val="00D50525"/>
  </w:style>
  <w:style w:type="paragraph" w:customStyle="1" w:styleId="C0BC1302AA0E416AAA5C1CB101285F3F">
    <w:name w:val="C0BC1302AA0E416AAA5C1CB101285F3F"/>
    <w:rsid w:val="003F4949"/>
  </w:style>
  <w:style w:type="paragraph" w:customStyle="1" w:styleId="1C0A618D6CC94C0293E61EE386C86EAD">
    <w:name w:val="1C0A618D6CC94C0293E61EE386C86EAD"/>
    <w:rsid w:val="003F4949"/>
  </w:style>
  <w:style w:type="paragraph" w:customStyle="1" w:styleId="71120ECD0B9844A2BA3060E1E3ACCA0D">
    <w:name w:val="71120ECD0B9844A2BA3060E1E3ACCA0D"/>
    <w:rsid w:val="003F4949"/>
  </w:style>
  <w:style w:type="paragraph" w:customStyle="1" w:styleId="4F4FB7CAA09E45FCA7E6090669159BC1">
    <w:name w:val="4F4FB7CAA09E45FCA7E6090669159BC1"/>
    <w:rsid w:val="003F4949"/>
  </w:style>
  <w:style w:type="paragraph" w:customStyle="1" w:styleId="77FB918885544398882049039BD831F2">
    <w:name w:val="77FB918885544398882049039BD831F2"/>
    <w:rsid w:val="003F4949"/>
  </w:style>
  <w:style w:type="paragraph" w:customStyle="1" w:styleId="3042F78EC4724CF8B4A946CCA4FDF6A0">
    <w:name w:val="3042F78EC4724CF8B4A946CCA4FDF6A0"/>
    <w:rsid w:val="003F4949"/>
  </w:style>
  <w:style w:type="paragraph" w:customStyle="1" w:styleId="692247BD55DD433790D71EB006F18602">
    <w:name w:val="692247BD55DD433790D71EB006F18602"/>
    <w:rsid w:val="003F4949"/>
  </w:style>
  <w:style w:type="paragraph" w:customStyle="1" w:styleId="1EDF190D3728449E9B38BD25E389A5F2">
    <w:name w:val="1EDF190D3728449E9B38BD25E389A5F2"/>
    <w:rsid w:val="003F4949"/>
  </w:style>
  <w:style w:type="paragraph" w:customStyle="1" w:styleId="15DA2FB99B6C4727BF5D177A14D7A456">
    <w:name w:val="15DA2FB99B6C4727BF5D177A14D7A456"/>
    <w:rsid w:val="003F4949"/>
  </w:style>
  <w:style w:type="paragraph" w:customStyle="1" w:styleId="1C41498127FC46089A45E80885FF3B5A">
    <w:name w:val="1C41498127FC46089A45E80885FF3B5A"/>
    <w:rsid w:val="003F4949"/>
  </w:style>
  <w:style w:type="paragraph" w:customStyle="1" w:styleId="B136101A795D47AB9C8E3B9EA2B87FEE">
    <w:name w:val="B136101A795D47AB9C8E3B9EA2B87FEE"/>
    <w:rsid w:val="003F4949"/>
  </w:style>
  <w:style w:type="paragraph" w:customStyle="1" w:styleId="6EA475F5A09E4EA1BE02A4189153ACB9">
    <w:name w:val="6EA475F5A09E4EA1BE02A4189153ACB9"/>
    <w:rsid w:val="003F4949"/>
  </w:style>
  <w:style w:type="paragraph" w:customStyle="1" w:styleId="EBB5761EEDF14F3CA3E9BD04705AF707">
    <w:name w:val="EBB5761EEDF14F3CA3E9BD04705AF707"/>
    <w:rsid w:val="003F4949"/>
  </w:style>
  <w:style w:type="paragraph" w:customStyle="1" w:styleId="5B7517B128CD4AB2BA2EB6FAB4D25AA1">
    <w:name w:val="5B7517B128CD4AB2BA2EB6FAB4D25AA1"/>
    <w:rsid w:val="003F4949"/>
  </w:style>
  <w:style w:type="paragraph" w:customStyle="1" w:styleId="9119526794EC4D469C89ACE4621A11E8">
    <w:name w:val="9119526794EC4D469C89ACE4621A11E8"/>
    <w:rsid w:val="003F4949"/>
  </w:style>
  <w:style w:type="paragraph" w:customStyle="1" w:styleId="D743396AE8B24C19B838C7BBDFD97CC3">
    <w:name w:val="D743396AE8B24C19B838C7BBDFD97CC3"/>
    <w:rsid w:val="003F4949"/>
  </w:style>
  <w:style w:type="paragraph" w:customStyle="1" w:styleId="B4ABF65725334888AADB5B612337C623">
    <w:name w:val="B4ABF65725334888AADB5B612337C623"/>
    <w:rsid w:val="003F4949"/>
  </w:style>
  <w:style w:type="paragraph" w:customStyle="1" w:styleId="203B9D51A5BE42D186174FBDA977A3EB">
    <w:name w:val="203B9D51A5BE42D186174FBDA977A3EB"/>
    <w:rsid w:val="003F4949"/>
  </w:style>
  <w:style w:type="paragraph" w:customStyle="1" w:styleId="F17A6395D9A9491798737D664384505E">
    <w:name w:val="F17A6395D9A9491798737D664384505E"/>
    <w:rsid w:val="003F4949"/>
  </w:style>
  <w:style w:type="paragraph" w:customStyle="1" w:styleId="8D7D3CC4D8FC40C19F2BEEE805896774">
    <w:name w:val="8D7D3CC4D8FC40C19F2BEEE805896774"/>
    <w:rsid w:val="003F4949"/>
  </w:style>
  <w:style w:type="paragraph" w:customStyle="1" w:styleId="09320E696A7E4C2ABD0AD51A3E6B855C">
    <w:name w:val="09320E696A7E4C2ABD0AD51A3E6B855C"/>
    <w:rsid w:val="003F4949"/>
  </w:style>
  <w:style w:type="paragraph" w:customStyle="1" w:styleId="A7408CCE5276412DBBFD7B29113CC1D8">
    <w:name w:val="A7408CCE5276412DBBFD7B29113CC1D8"/>
    <w:rsid w:val="003F4949"/>
  </w:style>
  <w:style w:type="paragraph" w:customStyle="1" w:styleId="1C9FD9E1BA084849B3FE38B6E874EF39">
    <w:name w:val="1C9FD9E1BA084849B3FE38B6E874EF39"/>
    <w:rsid w:val="003F4949"/>
  </w:style>
  <w:style w:type="paragraph" w:customStyle="1" w:styleId="A930EEE49A5F4E00AC62A11D23E5CDD6">
    <w:name w:val="A930EEE49A5F4E00AC62A11D23E5CDD6"/>
    <w:rsid w:val="003F4949"/>
  </w:style>
  <w:style w:type="paragraph" w:customStyle="1" w:styleId="64E066BBC7D34A23830A1601E631ADBC">
    <w:name w:val="64E066BBC7D34A23830A1601E631ADBC"/>
    <w:rsid w:val="003F4949"/>
  </w:style>
  <w:style w:type="paragraph" w:customStyle="1" w:styleId="62FAD6A28FCF4FF5A259EEB37FE7DD58">
    <w:name w:val="62FAD6A28FCF4FF5A259EEB37FE7DD58"/>
    <w:rsid w:val="003F4949"/>
  </w:style>
  <w:style w:type="paragraph" w:customStyle="1" w:styleId="526AA69C5A6A4FBA8F91CFECEAA6C5E7">
    <w:name w:val="526AA69C5A6A4FBA8F91CFECEAA6C5E7"/>
    <w:rsid w:val="003F4949"/>
  </w:style>
  <w:style w:type="paragraph" w:customStyle="1" w:styleId="075B9942AEB545318AED911736A2C1A5">
    <w:name w:val="075B9942AEB545318AED911736A2C1A5"/>
    <w:rsid w:val="003F4949"/>
  </w:style>
  <w:style w:type="paragraph" w:customStyle="1" w:styleId="46D2DAB5D2F64EC8A5FE78CA2287EB42">
    <w:name w:val="46D2DAB5D2F64EC8A5FE78CA2287EB42"/>
    <w:rsid w:val="003F4949"/>
  </w:style>
  <w:style w:type="paragraph" w:customStyle="1" w:styleId="BA71FB711810427CBF87595E2776FD2A">
    <w:name w:val="BA71FB711810427CBF87595E2776FD2A"/>
    <w:rsid w:val="003F4949"/>
  </w:style>
  <w:style w:type="paragraph" w:customStyle="1" w:styleId="231683FE47A640658FAF84549F6CDB93">
    <w:name w:val="231683FE47A640658FAF84549F6CDB93"/>
    <w:rsid w:val="003F4949"/>
  </w:style>
  <w:style w:type="paragraph" w:customStyle="1" w:styleId="26842EFC83BE42E3AA3EDE8C766F28D0">
    <w:name w:val="26842EFC83BE42E3AA3EDE8C766F28D0"/>
    <w:rsid w:val="003F4949"/>
  </w:style>
  <w:style w:type="paragraph" w:customStyle="1" w:styleId="359B76F1110341909C443FFCAD1B8847">
    <w:name w:val="359B76F1110341909C443FFCAD1B8847"/>
    <w:rsid w:val="003F4949"/>
  </w:style>
  <w:style w:type="paragraph" w:customStyle="1" w:styleId="1794DCE91D6B47ED9309C1477D15294E">
    <w:name w:val="1794DCE91D6B47ED9309C1477D15294E"/>
    <w:rsid w:val="003F4949"/>
  </w:style>
  <w:style w:type="paragraph" w:customStyle="1" w:styleId="C39182CFDDC2437FA3B9CDB590E9927F">
    <w:name w:val="C39182CFDDC2437FA3B9CDB590E9927F"/>
    <w:rsid w:val="003F4949"/>
  </w:style>
  <w:style w:type="paragraph" w:customStyle="1" w:styleId="791D5A7B541A4283AC73E1DF585F1D71">
    <w:name w:val="791D5A7B541A4283AC73E1DF585F1D71"/>
    <w:rsid w:val="003F4949"/>
  </w:style>
  <w:style w:type="paragraph" w:customStyle="1" w:styleId="4EE809904E65477189C76D7F05F604D3">
    <w:name w:val="4EE809904E65477189C76D7F05F604D3"/>
    <w:rsid w:val="003F4949"/>
  </w:style>
  <w:style w:type="paragraph" w:customStyle="1" w:styleId="E54D71DEA53441D5B35E171C1E20F5F4">
    <w:name w:val="E54D71DEA53441D5B35E171C1E20F5F4"/>
    <w:rsid w:val="003F4949"/>
  </w:style>
  <w:style w:type="paragraph" w:customStyle="1" w:styleId="C6DD1C808EA94036A4AF7D253C147128">
    <w:name w:val="C6DD1C808EA94036A4AF7D253C147128"/>
    <w:rsid w:val="003F4949"/>
  </w:style>
  <w:style w:type="paragraph" w:customStyle="1" w:styleId="306BD308D9BC4EA7AFB839EFA85D3BA1">
    <w:name w:val="306BD308D9BC4EA7AFB839EFA85D3BA1"/>
    <w:rsid w:val="003F4949"/>
  </w:style>
  <w:style w:type="paragraph" w:customStyle="1" w:styleId="5D654004C9A24C3392436A8C3C32BB24">
    <w:name w:val="5D654004C9A24C3392436A8C3C32BB24"/>
    <w:rsid w:val="003F4949"/>
  </w:style>
  <w:style w:type="paragraph" w:customStyle="1" w:styleId="05CC6AE93B1548C7A42B7EA37DF8882E">
    <w:name w:val="05CC6AE93B1548C7A42B7EA37DF8882E"/>
    <w:rsid w:val="003F4949"/>
  </w:style>
  <w:style w:type="paragraph" w:customStyle="1" w:styleId="11D6AD4EE0DF4FD0BFC7704947AE33F7">
    <w:name w:val="11D6AD4EE0DF4FD0BFC7704947AE33F7"/>
    <w:rsid w:val="003F4949"/>
  </w:style>
  <w:style w:type="paragraph" w:customStyle="1" w:styleId="8199596B51B84350BE6FED57355B13B0">
    <w:name w:val="8199596B51B84350BE6FED57355B13B0"/>
    <w:rsid w:val="003F4949"/>
  </w:style>
  <w:style w:type="paragraph" w:customStyle="1" w:styleId="692CF044D97E49269778567D60725AE3">
    <w:name w:val="692CF044D97E49269778567D60725AE3"/>
    <w:rsid w:val="003F4949"/>
  </w:style>
  <w:style w:type="paragraph" w:customStyle="1" w:styleId="3B2B88C6D3F74080ABAD3AA8AAEB5D30">
    <w:name w:val="3B2B88C6D3F74080ABAD3AA8AAEB5D30"/>
    <w:rsid w:val="003F4949"/>
  </w:style>
  <w:style w:type="paragraph" w:customStyle="1" w:styleId="72A47E80363B4039948E88C57433266F">
    <w:name w:val="72A47E80363B4039948E88C57433266F"/>
    <w:rsid w:val="003F4949"/>
  </w:style>
  <w:style w:type="paragraph" w:customStyle="1" w:styleId="C44D65BAB3AA4FD5895F31737CD5D20E">
    <w:name w:val="C44D65BAB3AA4FD5895F31737CD5D20E"/>
    <w:rsid w:val="003F4949"/>
  </w:style>
  <w:style w:type="paragraph" w:customStyle="1" w:styleId="61A92C5D7CD64D198DE676FA2860AE48">
    <w:name w:val="61A92C5D7CD64D198DE676FA2860AE48"/>
    <w:rsid w:val="003F4949"/>
  </w:style>
  <w:style w:type="paragraph" w:customStyle="1" w:styleId="7A3CAC9821CC4493B90AF9E61EDC2D33">
    <w:name w:val="7A3CAC9821CC4493B90AF9E61EDC2D33"/>
    <w:rsid w:val="003F4949"/>
  </w:style>
  <w:style w:type="paragraph" w:customStyle="1" w:styleId="1FEF441C6A534D65A604C029DDD3D98C">
    <w:name w:val="1FEF441C6A534D65A604C029DDD3D98C"/>
    <w:rsid w:val="003F4949"/>
  </w:style>
  <w:style w:type="paragraph" w:customStyle="1" w:styleId="17265B30A33E4B3888B25E4EE1FFFC9B">
    <w:name w:val="17265B30A33E4B3888B25E4EE1FFFC9B"/>
    <w:rsid w:val="003F4949"/>
  </w:style>
  <w:style w:type="paragraph" w:customStyle="1" w:styleId="6407419C48804276AC8F2E1761C0E89D">
    <w:name w:val="6407419C48804276AC8F2E1761C0E89D"/>
    <w:rsid w:val="003F4949"/>
  </w:style>
  <w:style w:type="paragraph" w:customStyle="1" w:styleId="25EB1AA5D9B4490CB05315D3E89DF0D7">
    <w:name w:val="25EB1AA5D9B4490CB05315D3E89DF0D7"/>
    <w:rsid w:val="003F4949"/>
  </w:style>
  <w:style w:type="paragraph" w:customStyle="1" w:styleId="BC72AE865A60481D82A4C0EA99EEE9E3">
    <w:name w:val="BC72AE865A60481D82A4C0EA99EEE9E3"/>
    <w:rsid w:val="003F4949"/>
  </w:style>
  <w:style w:type="paragraph" w:customStyle="1" w:styleId="6B25C1490AC0469A971A3FD8837A2B4F">
    <w:name w:val="6B25C1490AC0469A971A3FD8837A2B4F"/>
    <w:rsid w:val="003F4949"/>
  </w:style>
  <w:style w:type="paragraph" w:customStyle="1" w:styleId="F399B66F48BF4A11A7CFC87B0FD27A77">
    <w:name w:val="F399B66F48BF4A11A7CFC87B0FD27A77"/>
    <w:rsid w:val="003F4949"/>
  </w:style>
  <w:style w:type="paragraph" w:customStyle="1" w:styleId="C69AAC66C3BD4052BC9E459C0C63ABA9">
    <w:name w:val="C69AAC66C3BD4052BC9E459C0C63ABA9"/>
    <w:rsid w:val="003F4949"/>
  </w:style>
  <w:style w:type="paragraph" w:customStyle="1" w:styleId="01F06CEF671D49BFBF2630188FD47548">
    <w:name w:val="01F06CEF671D49BFBF2630188FD47548"/>
    <w:rsid w:val="003F4949"/>
  </w:style>
  <w:style w:type="paragraph" w:customStyle="1" w:styleId="9D9D744294994598B19F10E948179D1F">
    <w:name w:val="9D9D744294994598B19F10E948179D1F"/>
    <w:rsid w:val="003F4949"/>
  </w:style>
  <w:style w:type="paragraph" w:customStyle="1" w:styleId="CBCD10D0C6BA4D4C88BC1925E745598C">
    <w:name w:val="CBCD10D0C6BA4D4C88BC1925E745598C"/>
    <w:rsid w:val="003F4949"/>
  </w:style>
  <w:style w:type="paragraph" w:customStyle="1" w:styleId="F34337FFF73C4FCA96ECF4A63756500F">
    <w:name w:val="F34337FFF73C4FCA96ECF4A63756500F"/>
    <w:rsid w:val="003F4949"/>
  </w:style>
  <w:style w:type="paragraph" w:customStyle="1" w:styleId="439E7D1A726542539E313EB7BDB07E05">
    <w:name w:val="439E7D1A726542539E313EB7BDB07E05"/>
    <w:rsid w:val="003F4949"/>
  </w:style>
  <w:style w:type="paragraph" w:customStyle="1" w:styleId="0B24DDE84559460AA6716433447AC2DF">
    <w:name w:val="0B24DDE84559460AA6716433447AC2DF"/>
    <w:rsid w:val="003F4949"/>
  </w:style>
  <w:style w:type="paragraph" w:customStyle="1" w:styleId="8AC7D088D5864A88B26A112A23E528CD">
    <w:name w:val="8AC7D088D5864A88B26A112A23E528CD"/>
    <w:rsid w:val="003F4949"/>
  </w:style>
  <w:style w:type="paragraph" w:customStyle="1" w:styleId="06E4185C98114338825C111C95535D27">
    <w:name w:val="06E4185C98114338825C111C95535D27"/>
    <w:rsid w:val="003F4949"/>
  </w:style>
  <w:style w:type="paragraph" w:customStyle="1" w:styleId="70EA8C30693B4027BB3B93271E66A667">
    <w:name w:val="70EA8C30693B4027BB3B93271E66A667"/>
    <w:rsid w:val="003F4949"/>
  </w:style>
  <w:style w:type="paragraph" w:customStyle="1" w:styleId="AA5C3D5C55374542B0C338CF72D760B3">
    <w:name w:val="AA5C3D5C55374542B0C338CF72D760B3"/>
    <w:rsid w:val="003F4949"/>
  </w:style>
  <w:style w:type="paragraph" w:customStyle="1" w:styleId="B71714E42EEA4B8A9EBEAC1981D8B9EF">
    <w:name w:val="B71714E42EEA4B8A9EBEAC1981D8B9EF"/>
    <w:rsid w:val="003F4949"/>
  </w:style>
  <w:style w:type="paragraph" w:customStyle="1" w:styleId="DA4D5905BBD14968A2BC0F9E2F940858">
    <w:name w:val="DA4D5905BBD14968A2BC0F9E2F940858"/>
    <w:rsid w:val="003F4949"/>
  </w:style>
  <w:style w:type="paragraph" w:customStyle="1" w:styleId="498EC97243864311AC6379EB23F64A8A">
    <w:name w:val="498EC97243864311AC6379EB23F64A8A"/>
    <w:rsid w:val="003F4949"/>
  </w:style>
  <w:style w:type="paragraph" w:customStyle="1" w:styleId="D3CFBD56FCA0470D82AC634461B413A5">
    <w:name w:val="D3CFBD56FCA0470D82AC634461B413A5"/>
    <w:rsid w:val="003F4949"/>
  </w:style>
  <w:style w:type="paragraph" w:customStyle="1" w:styleId="17986850ED4842A1B616821F43A11125">
    <w:name w:val="17986850ED4842A1B616821F43A11125"/>
    <w:rsid w:val="003F4949"/>
  </w:style>
  <w:style w:type="paragraph" w:customStyle="1" w:styleId="A35BE57B224047BE90E985E0D4A71F2F">
    <w:name w:val="A35BE57B224047BE90E985E0D4A71F2F"/>
    <w:rsid w:val="003F4949"/>
  </w:style>
  <w:style w:type="paragraph" w:customStyle="1" w:styleId="DB80DE73C0A943D792D90446E62A91DA">
    <w:name w:val="DB80DE73C0A943D792D90446E62A91DA"/>
    <w:rsid w:val="003F4949"/>
  </w:style>
  <w:style w:type="paragraph" w:customStyle="1" w:styleId="E9FCD1B3828743459CC7362EC2A041C5">
    <w:name w:val="E9FCD1B3828743459CC7362EC2A041C5"/>
    <w:rsid w:val="003F4949"/>
  </w:style>
  <w:style w:type="paragraph" w:customStyle="1" w:styleId="8F249DE1DF0D4C00B4C942DC7F78978A">
    <w:name w:val="8F249DE1DF0D4C00B4C942DC7F78978A"/>
    <w:rsid w:val="003F4949"/>
  </w:style>
  <w:style w:type="paragraph" w:customStyle="1" w:styleId="E850945186D84C1FAC66196C2C21B2A9">
    <w:name w:val="E850945186D84C1FAC66196C2C21B2A9"/>
    <w:rsid w:val="003F4949"/>
  </w:style>
  <w:style w:type="paragraph" w:customStyle="1" w:styleId="D9940A8FA48A4C8D96CAB0F5890A5A04">
    <w:name w:val="D9940A8FA48A4C8D96CAB0F5890A5A04"/>
    <w:rsid w:val="003F4949"/>
  </w:style>
  <w:style w:type="paragraph" w:customStyle="1" w:styleId="FEF4CEE482CA4E8F8A3631F2E3A9DF3F">
    <w:name w:val="FEF4CEE482CA4E8F8A3631F2E3A9DF3F"/>
    <w:rsid w:val="003F4949"/>
  </w:style>
  <w:style w:type="paragraph" w:customStyle="1" w:styleId="396A96E9116C4406A93EDCE1EE04769C">
    <w:name w:val="396A96E9116C4406A93EDCE1EE04769C"/>
    <w:rsid w:val="003F4949"/>
  </w:style>
  <w:style w:type="paragraph" w:customStyle="1" w:styleId="165EB9DD137B4E7790C5EE6B4E66EB15">
    <w:name w:val="165EB9DD137B4E7790C5EE6B4E66EB15"/>
    <w:rsid w:val="003F4949"/>
  </w:style>
  <w:style w:type="paragraph" w:customStyle="1" w:styleId="384530B76A004984B98AF7BCF8DD1710">
    <w:name w:val="384530B76A004984B98AF7BCF8DD1710"/>
    <w:rsid w:val="003F4949"/>
  </w:style>
  <w:style w:type="paragraph" w:customStyle="1" w:styleId="0123B8D77B1841C5B90D764A7CAA05F8">
    <w:name w:val="0123B8D77B1841C5B90D764A7CAA05F8"/>
    <w:rsid w:val="003F4949"/>
  </w:style>
  <w:style w:type="paragraph" w:customStyle="1" w:styleId="2A9B97A6C8084550AB7A4792D723C933">
    <w:name w:val="2A9B97A6C8084550AB7A4792D723C933"/>
    <w:rsid w:val="003F4949"/>
  </w:style>
  <w:style w:type="paragraph" w:customStyle="1" w:styleId="E7CA7532FE31441FAF6E252C1C6A3E81">
    <w:name w:val="E7CA7532FE31441FAF6E252C1C6A3E81"/>
    <w:rsid w:val="003F4949"/>
  </w:style>
  <w:style w:type="paragraph" w:customStyle="1" w:styleId="8D975F7FC712491782252809246FEABF">
    <w:name w:val="8D975F7FC712491782252809246FEABF"/>
    <w:rsid w:val="003F4949"/>
  </w:style>
  <w:style w:type="paragraph" w:customStyle="1" w:styleId="05342322543C475980B5F46B0B8B994C">
    <w:name w:val="05342322543C475980B5F46B0B8B994C"/>
    <w:rsid w:val="003F4949"/>
  </w:style>
  <w:style w:type="paragraph" w:customStyle="1" w:styleId="10C3FF17735649EFB1587E0C189932D5">
    <w:name w:val="10C3FF17735649EFB1587E0C189932D5"/>
    <w:rsid w:val="003F4949"/>
  </w:style>
  <w:style w:type="paragraph" w:customStyle="1" w:styleId="44765B6D37C94B40860C77843C9CD2AF">
    <w:name w:val="44765B6D37C94B40860C77843C9CD2AF"/>
    <w:rsid w:val="003F4949"/>
  </w:style>
  <w:style w:type="paragraph" w:customStyle="1" w:styleId="90EC7373DD9246688171F71FDF30B309">
    <w:name w:val="90EC7373DD9246688171F71FDF30B309"/>
    <w:rsid w:val="003F4949"/>
  </w:style>
  <w:style w:type="paragraph" w:customStyle="1" w:styleId="73D2D44CF39D457F835945EB894F9551">
    <w:name w:val="73D2D44CF39D457F835945EB894F9551"/>
    <w:rsid w:val="003F4949"/>
  </w:style>
  <w:style w:type="paragraph" w:customStyle="1" w:styleId="25FC6259BD63494F989059DF299343AB">
    <w:name w:val="25FC6259BD63494F989059DF299343AB"/>
    <w:rsid w:val="003F4949"/>
  </w:style>
  <w:style w:type="paragraph" w:customStyle="1" w:styleId="5262A33388F442158653FCBC11F8AA1A">
    <w:name w:val="5262A33388F442158653FCBC11F8AA1A"/>
    <w:rsid w:val="003F4949"/>
  </w:style>
  <w:style w:type="paragraph" w:customStyle="1" w:styleId="B7918804868240BBBB01FBE1964C64E9">
    <w:name w:val="B7918804868240BBBB01FBE1964C64E9"/>
    <w:rsid w:val="003F4949"/>
  </w:style>
  <w:style w:type="paragraph" w:customStyle="1" w:styleId="361F1129BA4449C78EAC400AF4B57BAA">
    <w:name w:val="361F1129BA4449C78EAC400AF4B57BAA"/>
    <w:rsid w:val="003F4949"/>
  </w:style>
  <w:style w:type="paragraph" w:customStyle="1" w:styleId="44BC115A98424221A1637ED06360CBAD">
    <w:name w:val="44BC115A98424221A1637ED06360CBAD"/>
    <w:rsid w:val="003F4949"/>
  </w:style>
  <w:style w:type="paragraph" w:customStyle="1" w:styleId="A806F3F3780E4641B29D082BBF37EFA0">
    <w:name w:val="A806F3F3780E4641B29D082BBF37EFA0"/>
    <w:rsid w:val="003F4949"/>
  </w:style>
  <w:style w:type="paragraph" w:customStyle="1" w:styleId="DA5DBE80580742A7BEBE71FAFE85E787">
    <w:name w:val="DA5DBE80580742A7BEBE71FAFE85E787"/>
    <w:rsid w:val="003F4949"/>
  </w:style>
  <w:style w:type="paragraph" w:customStyle="1" w:styleId="70EEA589C7B14FB2AF2C797065EA64B4">
    <w:name w:val="70EEA589C7B14FB2AF2C797065EA64B4"/>
    <w:rsid w:val="003F4949"/>
  </w:style>
  <w:style w:type="paragraph" w:customStyle="1" w:styleId="10DFCB30F67D4161A47E42D8D3058663">
    <w:name w:val="10DFCB30F67D4161A47E42D8D3058663"/>
    <w:rsid w:val="003F4949"/>
  </w:style>
  <w:style w:type="paragraph" w:customStyle="1" w:styleId="907A3D977151409586AAC995EEAD01F9">
    <w:name w:val="907A3D977151409586AAC995EEAD01F9"/>
    <w:rsid w:val="003F4949"/>
  </w:style>
  <w:style w:type="paragraph" w:customStyle="1" w:styleId="C4FBFEAAFB1E4556B4986F988BFD64AB">
    <w:name w:val="C4FBFEAAFB1E4556B4986F988BFD64AB"/>
    <w:rsid w:val="003F4949"/>
  </w:style>
  <w:style w:type="paragraph" w:customStyle="1" w:styleId="102F713398D1415182981AF86DA104BE">
    <w:name w:val="102F713398D1415182981AF86DA104BE"/>
    <w:rsid w:val="003F4949"/>
  </w:style>
  <w:style w:type="paragraph" w:customStyle="1" w:styleId="FC61DF7E570A47CDB5E30511B5C82DEF">
    <w:name w:val="FC61DF7E570A47CDB5E30511B5C82DEF"/>
    <w:rsid w:val="003F4949"/>
  </w:style>
  <w:style w:type="paragraph" w:customStyle="1" w:styleId="18364FF60D254EB78F76923E3FDEE627">
    <w:name w:val="18364FF60D254EB78F76923E3FDEE627"/>
    <w:rsid w:val="003F4949"/>
  </w:style>
  <w:style w:type="paragraph" w:customStyle="1" w:styleId="45A6F56119534479BF987C261FCA6E15">
    <w:name w:val="45A6F56119534479BF987C261FCA6E15"/>
    <w:rsid w:val="003F4949"/>
  </w:style>
  <w:style w:type="paragraph" w:customStyle="1" w:styleId="36482039AF6440A2B01F679B9960DB34">
    <w:name w:val="36482039AF6440A2B01F679B9960DB34"/>
    <w:rsid w:val="003F4949"/>
  </w:style>
  <w:style w:type="paragraph" w:customStyle="1" w:styleId="2F8077AB38FE4D159C631509234CED03">
    <w:name w:val="2F8077AB38FE4D159C631509234CED03"/>
    <w:rsid w:val="003F4949"/>
  </w:style>
  <w:style w:type="paragraph" w:customStyle="1" w:styleId="70B9804D6528490CB99FBCDD538B80CF">
    <w:name w:val="70B9804D6528490CB99FBCDD538B80CF"/>
    <w:rsid w:val="003F4949"/>
  </w:style>
  <w:style w:type="paragraph" w:customStyle="1" w:styleId="B71E56E134A845A9B253ACF57DC6CEF6">
    <w:name w:val="B71E56E134A845A9B253ACF57DC6CEF6"/>
    <w:rsid w:val="003F4949"/>
  </w:style>
  <w:style w:type="paragraph" w:customStyle="1" w:styleId="F51D3324E4B347EFB7DF7E7E86CB3DAA">
    <w:name w:val="F51D3324E4B347EFB7DF7E7E86CB3DAA"/>
    <w:rsid w:val="003F4949"/>
  </w:style>
  <w:style w:type="paragraph" w:customStyle="1" w:styleId="E2BB84956B764E45985862D02B72D45B">
    <w:name w:val="E2BB84956B764E45985862D02B72D45B"/>
    <w:rsid w:val="003F4949"/>
  </w:style>
  <w:style w:type="paragraph" w:customStyle="1" w:styleId="920FF366777643C08A6695C4B08C6955">
    <w:name w:val="920FF366777643C08A6695C4B08C6955"/>
    <w:rsid w:val="003F4949"/>
  </w:style>
  <w:style w:type="paragraph" w:customStyle="1" w:styleId="74F0C95728E54DF7818A40859081FF29">
    <w:name w:val="74F0C95728E54DF7818A40859081FF29"/>
    <w:rsid w:val="003F4949"/>
  </w:style>
  <w:style w:type="paragraph" w:customStyle="1" w:styleId="68E166B85ACA440BA549FA995E68AC69">
    <w:name w:val="68E166B85ACA440BA549FA995E68AC69"/>
    <w:rsid w:val="003F4949"/>
  </w:style>
  <w:style w:type="paragraph" w:customStyle="1" w:styleId="9E4D1A9CCE1B43718DDE89C1606D3FEB">
    <w:name w:val="9E4D1A9CCE1B43718DDE89C1606D3FEB"/>
    <w:rsid w:val="003F4949"/>
  </w:style>
  <w:style w:type="paragraph" w:customStyle="1" w:styleId="B2A8D9E871EC4C00AB42E8A312820F3C">
    <w:name w:val="B2A8D9E871EC4C00AB42E8A312820F3C"/>
    <w:rsid w:val="003F4949"/>
  </w:style>
  <w:style w:type="paragraph" w:customStyle="1" w:styleId="01830B8324A942E1A51CF2A1150581F8">
    <w:name w:val="01830B8324A942E1A51CF2A1150581F8"/>
    <w:rsid w:val="003F4949"/>
  </w:style>
  <w:style w:type="paragraph" w:customStyle="1" w:styleId="DB009FC73F6D41D9A2FCD9F44C1A7D4C">
    <w:name w:val="DB009FC73F6D41D9A2FCD9F44C1A7D4C"/>
    <w:rsid w:val="003F4949"/>
  </w:style>
  <w:style w:type="paragraph" w:customStyle="1" w:styleId="BE32DBDC925143D6AAD8619E56B2BD78">
    <w:name w:val="BE32DBDC925143D6AAD8619E56B2BD78"/>
    <w:rsid w:val="003F4949"/>
  </w:style>
  <w:style w:type="paragraph" w:customStyle="1" w:styleId="85C68D50D9334E3BAA9867A6E893E88A">
    <w:name w:val="85C68D50D9334E3BAA9867A6E893E88A"/>
    <w:rsid w:val="003F4949"/>
  </w:style>
  <w:style w:type="paragraph" w:customStyle="1" w:styleId="8BE7A5BCF2824D70A2DC43DE814109C5">
    <w:name w:val="8BE7A5BCF2824D70A2DC43DE814109C5"/>
    <w:rsid w:val="003F4949"/>
  </w:style>
  <w:style w:type="paragraph" w:customStyle="1" w:styleId="7B34A7C04CAC461C913EE7D333B7F80C">
    <w:name w:val="7B34A7C04CAC461C913EE7D333B7F80C"/>
    <w:rsid w:val="003F4949"/>
  </w:style>
  <w:style w:type="paragraph" w:customStyle="1" w:styleId="DEF86013931C406F8B23C2A2D4CB0B7A">
    <w:name w:val="DEF86013931C406F8B23C2A2D4CB0B7A"/>
    <w:rsid w:val="003F4949"/>
  </w:style>
  <w:style w:type="paragraph" w:customStyle="1" w:styleId="5E3102BB3BC84816857000AF232B22AD">
    <w:name w:val="5E3102BB3BC84816857000AF232B22AD"/>
    <w:rsid w:val="003F4949"/>
  </w:style>
  <w:style w:type="paragraph" w:customStyle="1" w:styleId="D7ADDCD433774A128CEB3BC9B9A33F43">
    <w:name w:val="D7ADDCD433774A128CEB3BC9B9A33F43"/>
    <w:rsid w:val="003F4949"/>
  </w:style>
  <w:style w:type="paragraph" w:customStyle="1" w:styleId="7ECD063CD6354B82BA7B611B62EDB8AA">
    <w:name w:val="7ECD063CD6354B82BA7B611B62EDB8AA"/>
    <w:rsid w:val="003F4949"/>
  </w:style>
  <w:style w:type="paragraph" w:customStyle="1" w:styleId="4E9651D8856241468DF7E6462CED8D48">
    <w:name w:val="4E9651D8856241468DF7E6462CED8D48"/>
    <w:rsid w:val="003F4949"/>
  </w:style>
  <w:style w:type="paragraph" w:customStyle="1" w:styleId="2BFB0B26D5D64FDCB9BFA41254DB19A5">
    <w:name w:val="2BFB0B26D5D64FDCB9BFA41254DB19A5"/>
    <w:rsid w:val="003F4949"/>
  </w:style>
  <w:style w:type="paragraph" w:customStyle="1" w:styleId="F319DF40644B473C89EEFD50355DBB25">
    <w:name w:val="F319DF40644B473C89EEFD50355DBB25"/>
    <w:rsid w:val="003F4949"/>
  </w:style>
  <w:style w:type="paragraph" w:customStyle="1" w:styleId="BB394A7562FE4B71BB6E3335D0534116">
    <w:name w:val="BB394A7562FE4B71BB6E3335D0534116"/>
    <w:rsid w:val="003F4949"/>
  </w:style>
  <w:style w:type="paragraph" w:customStyle="1" w:styleId="FF690FBD94CD451BA621A6B117FAD7BF">
    <w:name w:val="FF690FBD94CD451BA621A6B117FAD7BF"/>
    <w:rsid w:val="003F4949"/>
  </w:style>
  <w:style w:type="paragraph" w:customStyle="1" w:styleId="EE1DFF65F6A6441B8636504EB46FC79A">
    <w:name w:val="EE1DFF65F6A6441B8636504EB46FC79A"/>
    <w:rsid w:val="003F4949"/>
  </w:style>
  <w:style w:type="paragraph" w:customStyle="1" w:styleId="BD5EE44EE6F74B578888B338DA9B5A94">
    <w:name w:val="BD5EE44EE6F74B578888B338DA9B5A94"/>
    <w:rsid w:val="003F4949"/>
  </w:style>
  <w:style w:type="paragraph" w:customStyle="1" w:styleId="C81925EAEEBE451A871ED7FDD3E788F7">
    <w:name w:val="C81925EAEEBE451A871ED7FDD3E788F7"/>
    <w:rsid w:val="003F4949"/>
  </w:style>
  <w:style w:type="paragraph" w:customStyle="1" w:styleId="C3E747CC3C8B45BEBA1CC2E042B9AC4E">
    <w:name w:val="C3E747CC3C8B45BEBA1CC2E042B9AC4E"/>
    <w:rsid w:val="003F4949"/>
  </w:style>
  <w:style w:type="paragraph" w:customStyle="1" w:styleId="535A1EE1C1F14248BC9E66AA3D4247E5">
    <w:name w:val="535A1EE1C1F14248BC9E66AA3D4247E5"/>
    <w:rsid w:val="003F4949"/>
  </w:style>
  <w:style w:type="paragraph" w:customStyle="1" w:styleId="33405C19BCB544C39F022B2807696407">
    <w:name w:val="33405C19BCB544C39F022B2807696407"/>
    <w:rsid w:val="003F4949"/>
  </w:style>
  <w:style w:type="paragraph" w:customStyle="1" w:styleId="093883501FCF42A8A0ED8FEB33F206D7">
    <w:name w:val="093883501FCF42A8A0ED8FEB33F206D7"/>
    <w:rsid w:val="003F4949"/>
  </w:style>
  <w:style w:type="paragraph" w:customStyle="1" w:styleId="A3CFB9B512EE4A9A8C997559A768362E">
    <w:name w:val="A3CFB9B512EE4A9A8C997559A768362E"/>
    <w:rsid w:val="003F4949"/>
  </w:style>
  <w:style w:type="paragraph" w:customStyle="1" w:styleId="5D8CC0CE701C41039190A03775437C6A">
    <w:name w:val="5D8CC0CE701C41039190A03775437C6A"/>
    <w:rsid w:val="003F4949"/>
  </w:style>
  <w:style w:type="paragraph" w:customStyle="1" w:styleId="BB49B40CC10D46BBB2785231DE0B5E13">
    <w:name w:val="BB49B40CC10D46BBB2785231DE0B5E13"/>
    <w:rsid w:val="003F4949"/>
  </w:style>
  <w:style w:type="paragraph" w:customStyle="1" w:styleId="B05754183F4D4B3BB873BDE56ADCBA75">
    <w:name w:val="B05754183F4D4B3BB873BDE56ADCBA75"/>
    <w:rsid w:val="003F4949"/>
  </w:style>
  <w:style w:type="paragraph" w:customStyle="1" w:styleId="E56FAE76F5C44938AD9DC34439BD8B9E">
    <w:name w:val="E56FAE76F5C44938AD9DC34439BD8B9E"/>
    <w:rsid w:val="003F4949"/>
  </w:style>
  <w:style w:type="paragraph" w:customStyle="1" w:styleId="F0370E2D330440E088085F661755D2E7">
    <w:name w:val="F0370E2D330440E088085F661755D2E7"/>
    <w:rsid w:val="003F4949"/>
  </w:style>
  <w:style w:type="paragraph" w:customStyle="1" w:styleId="A332324B4A0C45FBA875B96C5988ABDC">
    <w:name w:val="A332324B4A0C45FBA875B96C5988ABDC"/>
    <w:rsid w:val="003F4949"/>
  </w:style>
  <w:style w:type="paragraph" w:customStyle="1" w:styleId="57C0D819E9B44E838EBA3C07FE816AA6">
    <w:name w:val="57C0D819E9B44E838EBA3C07FE816AA6"/>
    <w:rsid w:val="003F4949"/>
  </w:style>
  <w:style w:type="paragraph" w:customStyle="1" w:styleId="EFCF3EDA5F444576A43E0055D89F666C">
    <w:name w:val="EFCF3EDA5F444576A43E0055D89F666C"/>
    <w:rsid w:val="003F4949"/>
  </w:style>
  <w:style w:type="paragraph" w:customStyle="1" w:styleId="9E1AE0BF976A4B54AA24FC31A12252B8">
    <w:name w:val="9E1AE0BF976A4B54AA24FC31A12252B8"/>
    <w:rsid w:val="003F4949"/>
  </w:style>
  <w:style w:type="paragraph" w:customStyle="1" w:styleId="1BB583FEDAA042808DD63B7372570E64">
    <w:name w:val="1BB583FEDAA042808DD63B7372570E64"/>
    <w:rsid w:val="003F4949"/>
  </w:style>
  <w:style w:type="paragraph" w:customStyle="1" w:styleId="28D80B7E107A4DFD841846FE5B7CD2D4">
    <w:name w:val="28D80B7E107A4DFD841846FE5B7CD2D4"/>
    <w:rsid w:val="003F4949"/>
  </w:style>
  <w:style w:type="paragraph" w:customStyle="1" w:styleId="E760E06E44854DCBB2E3610EFCB8BC02">
    <w:name w:val="E760E06E44854DCBB2E3610EFCB8BC02"/>
    <w:rsid w:val="003F4949"/>
  </w:style>
  <w:style w:type="paragraph" w:customStyle="1" w:styleId="772786E0A37E4B37806033EC98D29ACA">
    <w:name w:val="772786E0A37E4B37806033EC98D29ACA"/>
    <w:rsid w:val="003F4949"/>
  </w:style>
  <w:style w:type="paragraph" w:customStyle="1" w:styleId="45E00AAF0F9B475EB2DEC84F69729116">
    <w:name w:val="45E00AAF0F9B475EB2DEC84F69729116"/>
    <w:rsid w:val="003F4949"/>
  </w:style>
  <w:style w:type="paragraph" w:customStyle="1" w:styleId="A41DF3466CEB445E808837988D7F5B06">
    <w:name w:val="A41DF3466CEB445E808837988D7F5B06"/>
    <w:rsid w:val="003F4949"/>
  </w:style>
  <w:style w:type="paragraph" w:customStyle="1" w:styleId="3454716FA6BA40A5B539FA603FBA5942">
    <w:name w:val="3454716FA6BA40A5B539FA603FBA5942"/>
    <w:rsid w:val="003F4949"/>
  </w:style>
  <w:style w:type="paragraph" w:customStyle="1" w:styleId="77302330B50642EBB6F368B99F072E4F">
    <w:name w:val="77302330B50642EBB6F368B99F072E4F"/>
    <w:rsid w:val="003F4949"/>
  </w:style>
  <w:style w:type="paragraph" w:customStyle="1" w:styleId="21F5C37A349141A3AC13299A6E601A1B">
    <w:name w:val="21F5C37A349141A3AC13299A6E601A1B"/>
    <w:rsid w:val="003F4949"/>
  </w:style>
  <w:style w:type="paragraph" w:customStyle="1" w:styleId="DB38E47FDD27429DB08FE246288279F7">
    <w:name w:val="DB38E47FDD27429DB08FE246288279F7"/>
    <w:rsid w:val="003F4949"/>
  </w:style>
  <w:style w:type="paragraph" w:customStyle="1" w:styleId="630D065ADE3F4E0A819E12667F7051A4">
    <w:name w:val="630D065ADE3F4E0A819E12667F7051A4"/>
    <w:rsid w:val="003F4949"/>
  </w:style>
  <w:style w:type="paragraph" w:customStyle="1" w:styleId="12B7C0C818244DA7A1A2FF35EE02D41A">
    <w:name w:val="12B7C0C818244DA7A1A2FF35EE02D41A"/>
    <w:rsid w:val="003F4949"/>
  </w:style>
  <w:style w:type="paragraph" w:customStyle="1" w:styleId="C37ECB437DFF4E66B25FD6B2BA4A02D0">
    <w:name w:val="C37ECB437DFF4E66B25FD6B2BA4A02D0"/>
    <w:rsid w:val="003F4949"/>
  </w:style>
  <w:style w:type="paragraph" w:customStyle="1" w:styleId="B9C8E391D2FE4426A520E9FBC4F7F77F">
    <w:name w:val="B9C8E391D2FE4426A520E9FBC4F7F77F"/>
    <w:rsid w:val="003F4949"/>
  </w:style>
  <w:style w:type="paragraph" w:customStyle="1" w:styleId="A62BB3A1711C4EF6A75D35FAAEF20E2C">
    <w:name w:val="A62BB3A1711C4EF6A75D35FAAEF20E2C"/>
    <w:rsid w:val="003F4949"/>
  </w:style>
  <w:style w:type="paragraph" w:customStyle="1" w:styleId="46AFB06EC59C4B1F8998B6CFC6152420">
    <w:name w:val="46AFB06EC59C4B1F8998B6CFC6152420"/>
    <w:rsid w:val="003F4949"/>
  </w:style>
  <w:style w:type="paragraph" w:customStyle="1" w:styleId="04C8AAC0017143FB8E5FFA0FC52A4CA7">
    <w:name w:val="04C8AAC0017143FB8E5FFA0FC52A4CA7"/>
    <w:rsid w:val="003F4949"/>
  </w:style>
  <w:style w:type="paragraph" w:customStyle="1" w:styleId="5BF001A4604B4FB88D1A9546F156C1E9">
    <w:name w:val="5BF001A4604B4FB88D1A9546F156C1E9"/>
    <w:rsid w:val="003F4949"/>
  </w:style>
  <w:style w:type="paragraph" w:customStyle="1" w:styleId="C7ADB5CF733F44DAA3D56C6F2D5FFAA1">
    <w:name w:val="C7ADB5CF733F44DAA3D56C6F2D5FFAA1"/>
    <w:rsid w:val="003F4949"/>
  </w:style>
  <w:style w:type="paragraph" w:customStyle="1" w:styleId="04DBB3BDB9D84A05AC4C24004EA02EEF">
    <w:name w:val="04DBB3BDB9D84A05AC4C24004EA02EEF"/>
    <w:rsid w:val="003F4949"/>
  </w:style>
  <w:style w:type="paragraph" w:customStyle="1" w:styleId="C92B103AD22A4C09A8140F8EDBCBBEBF">
    <w:name w:val="C92B103AD22A4C09A8140F8EDBCBBEBF"/>
    <w:rsid w:val="003F4949"/>
  </w:style>
  <w:style w:type="paragraph" w:customStyle="1" w:styleId="9CA5390F1AC94EAA9641D996ED565092">
    <w:name w:val="9CA5390F1AC94EAA9641D996ED565092"/>
    <w:rsid w:val="003F4949"/>
  </w:style>
  <w:style w:type="paragraph" w:customStyle="1" w:styleId="918A72D1D49C4651B8A84D419DA340B4">
    <w:name w:val="918A72D1D49C4651B8A84D419DA340B4"/>
    <w:rsid w:val="003F4949"/>
  </w:style>
  <w:style w:type="paragraph" w:customStyle="1" w:styleId="108BCD091F4F4215B637F7C02B972EE1">
    <w:name w:val="108BCD091F4F4215B637F7C02B972EE1"/>
    <w:rsid w:val="003F4949"/>
  </w:style>
  <w:style w:type="paragraph" w:customStyle="1" w:styleId="D5A31A53BFEF4B6E906BEACF1528EF83">
    <w:name w:val="D5A31A53BFEF4B6E906BEACF1528EF83"/>
    <w:rsid w:val="003F4949"/>
  </w:style>
  <w:style w:type="paragraph" w:customStyle="1" w:styleId="FBAE7B5824BA41019450C40D91C47614">
    <w:name w:val="FBAE7B5824BA41019450C40D91C47614"/>
    <w:rsid w:val="003F4949"/>
  </w:style>
  <w:style w:type="paragraph" w:customStyle="1" w:styleId="9C32D77A6407405DB2A8411A47B1B94B">
    <w:name w:val="9C32D77A6407405DB2A8411A47B1B94B"/>
    <w:rsid w:val="003F4949"/>
  </w:style>
  <w:style w:type="paragraph" w:customStyle="1" w:styleId="B6D6B04D828A451C85475A025D0A2A9F">
    <w:name w:val="B6D6B04D828A451C85475A025D0A2A9F"/>
    <w:rsid w:val="003F4949"/>
  </w:style>
  <w:style w:type="paragraph" w:customStyle="1" w:styleId="AAD47FFF07A9479483F8C204563D1FE3">
    <w:name w:val="AAD47FFF07A9479483F8C204563D1FE3"/>
    <w:rsid w:val="003F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4472C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ores xmlns="http://pefa.org/pefa-report-scores">
  <PI-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w:cs="Calibri"/&gt;&lt;w:b/&gt;&lt;w:sz w:val="20"/&gt;&lt;w:szCs w:val="20"/&gt;&lt;/w:rPr&gt;&lt;w:t&gt;Insert aggregated PI-1&lt;/w:t&gt;&lt;/w:r&gt;&lt;/w:p&gt;&lt;w:sectPr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w:rsidRDefault="00E276E3"&gt;&lt;w:pPr&gt;&lt;w:widowControl w:val="0"/&gt;&lt;w:spacing w:after="0" w:line="240" w:lineRule="auto"/&gt;&lt;w:ind w:right="86"/&gt;&lt;w:jc w:val="both"/&gt;&lt;/w:pPr&gt;&lt;w:r&gt;&lt;w:rPr&gt;&lt;w:rFonts w:ascii="Calibri" w:eastAsia="Calibri" w:hAnsi="Calibri" w:cs="Calibri"/&gt;&lt;w:sz w:val="20"/&gt;&lt;w:szCs w:val="20"/&gt;&lt;/w:rPr&gt;&lt;w:t&gt;Insert summary&lt;/w:t&gt;&lt;/w:r&gt;&lt;/w:p&gt;&lt;w:sectPr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w:rsidRDefault="00133A50"&gt;&lt;w:pPr&gt;&lt;w:spacing w:after="0" w:line="240" w:lineRule="auto"/&gt;&lt;w:jc w:val="center"/&gt;&lt;/w:pPr&gt;&lt;w:r&gt;&lt;w:rPr&gt;&lt;w:rFonts w:ascii="Calibri" w:eastAsia="Calibri" w:hAnsi="Calibri" w:cs="Calibri"/&gt;&lt;w:b/&gt;&lt;w:sz w:val="20"/&gt;&lt;w:szCs w:val="20"/&gt;&lt;/w:rPr&gt;&lt;w:t&gt;Insert previous aggregated PI-1&lt;/w:t&gt;&lt;/w:r&gt;&lt;/w:p&gt;&lt;w:sectPr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
  <PI-0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PI-1.1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w:rsidRDefault="00085CE0"&gt;&lt;w:pPr&gt;&lt;w:spacing w:after="0" w:line="240" w:lineRule="auto"/&gt;&lt;/w:pPr&gt;&lt;w:r&gt;&lt;w:rPr&gt;&lt;w:rFonts w:ascii="Calibri" w:eastAsia="Calibri" w:hAnsi="Calibri" w:cs="Calibri"/&gt;&lt;w:sz w:val="20"/&gt;&lt;w:szCs w:val="20"/&gt;&lt;/w:rPr&gt;&lt;w:t&gt;Insert summary&lt;/w:t&gt;&lt;/w:r&gt;&lt;w:r w:rsidR="00AF1F39"&gt;&lt;w:rPr&gt;&lt;w:rFonts w:ascii="Calibri" w:eastAsia="Calibri" w:hAnsi="Calibri" w:cs="Calibri"/&gt;&lt;w:sz w:val="20"/&gt;&lt;w:szCs w:val="20"/&gt;&lt;/w:rPr&gt;&lt;w:t xml:space="preserve"&gt;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w:rsidRDefault="00AD6372"&gt;&lt;w:pPr&gt;&lt;w:spacing w:after="0" w:line="240" w:lineRule="auto"/&gt;&lt;w:jc w:val="center"/&gt;&lt;/w:pPr&gt;&lt;w:r&gt;&lt;w:rPr&gt;&lt;w:rFonts w:ascii="Calibri" w:eastAsia="Calibri" w:hAnsi="Calibri" w:cs="Calibri"/&gt;&lt;w:sz w:val="20"/&gt;&lt;w:szCs w:val="20"/&gt;&lt;/w:rPr&gt;&lt;w:t xml:space="preserve"&gt;Insert &lt;/w:t&gt;&lt;/w:r&gt;&lt;w:r w:rsidR="00B53D15"&gt;&lt;w:rPr&gt;&lt;w:rFonts w:ascii="Calibri" w:eastAsia="Calibri" w:hAnsi="Calibri" w:cs="Calibri"/&gt;&lt;w:sz w:val="20"/&gt;&lt;w:szCs w:val="20"/&gt;&lt;/w:rPr&gt;&lt;w:t&gt;PI-1&lt;/w:t&gt;&lt;/w:r&gt;&lt;w:r w:rsidR="002A3586"&gt;&lt;w:rPr&gt;&lt;w:rFonts w:ascii="Calibri" w:eastAsia="Calibri" w:hAnsi="Calibri" w:cs="Calibri"/&gt;&lt;w:sz w:val="20"/&gt;&lt;w:szCs w:val="20"/&gt;&lt;/w:rPr&gt;&lt;w:t&gt;.&lt;/w:t&gt;&lt;/w:r&gt;&lt;w:r w:rsidR="00B53D15"&gt;&lt;w:rPr&gt;&lt;w:rFonts w:ascii="Calibri" w:eastAsia="Calibri" w:hAnsi="Calibri" w:cs="Calibri"/&gt;&lt;w:sz w:val="20"/&gt;&lt;w:szCs w:val="20"/&gt;&lt;/w:rPr&gt;&lt;w:t xml:space="preserve"&gt;1 previous &lt;/w:t&gt;&lt;/w:r&gt;&lt;w:r&gt;&lt;w:rPr&gt;&lt;w:rFonts w:ascii="Calibri" w:eastAsia="Calibri" w:hAnsi="Calibri" w:cs="Calibri"/&gt;&lt;w:sz w:val="20"/&gt;&lt;w:szCs w:val="20"/&gt;&lt;/w:rPr&gt;&lt;w:t&gt;score&lt;/w:t&gt;&lt;/w:r&gt;&lt;/w:p&gt;&lt;w:sectPr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1>
  <PI-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w:rsidRDefault="008D1272"&gt;&lt;w:r&gt;&lt;w:rPr&gt;&lt;w:rFonts w:ascii="Calibri" w:eastAsia="Calibri" w:hAnsi="Calibri" w:cs="Calibri"/&gt;&lt;w:b/&gt;&lt;w:sz w:val="20"/&gt;&lt;w:szCs w:val="20"/&gt;&lt;/w:rPr&gt;&lt;w:t&gt;Insert aggregated PI-2&lt;/w:t&gt;&lt;/w:r&gt;&lt;/w:p&gt;&lt;w:sectPr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w:rsidRDefault="00626833"&gt;&lt;w:r&gt;&lt;w:rPr&gt;&lt;w:rFonts w:ascii="Calibri" w:eastAsia="Calibri" w:hAnsi="Calibri" w:cs="Calibri"/&gt;&lt;w:b/&gt;&lt;w:sz w:val="20"/&gt;&lt;w:szCs w:val="20"/&gt;&lt;/w:rPr&gt;&lt;w:t&gt;Insert previous aggregated PI-2&lt;/w:t&gt;&lt;/w:r&gt;&lt;/w:p&gt;&lt;w:sectPr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
  <PI-0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PI-2.1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w:rsidRDefault="002A3586"&gt;&lt;w:pPr&gt;&lt;w:spacing w:after="0" w:line="240" w:lineRule="auto"/&gt;&lt;/w:pPr&gt;&lt;w:r&gt;&lt;w:rPr&gt;&lt;w:rFonts w:ascii="Calibri" w:eastAsia="Calibri" w:hAnsi="Calibri" w:cs="Calibri"/&gt;&lt;w:sz w:val="20"/&gt;&lt;w:szCs w:val="20"/&gt;&lt;/w:rPr&gt;&lt;w:t&gt;Insert summary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w:rsidRDefault="001F4EAD"&gt;&lt;w:pPr&gt;&lt;w:spacing w:after="0" w:line="240" w:lineRule="auto"/&gt;&lt;w:jc w:val="center"/&gt;&lt;/w:pPr&gt;&lt;w:r&gt;&lt;w:rPr&gt;&lt;w:rFonts w:ascii="Calibri" w:eastAsia="Calibri" w:hAnsi="Calibri" w:cs="Calibri"/&gt;&lt;w:sz w:val="20"/&gt;&lt;w:szCs w:val="20"/&gt;&lt;/w:rPr&gt;&lt;w:t&gt;Insert PI-2.1 previous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1>
  <PI-0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PI-2.2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w:rsidRDefault="00D245B7"&gt;&lt;w:pPr&gt;&lt;w:spacing w:after="0" w:line="240" w:lineRule="auto"/&gt;&lt;/w:pPr&gt;&lt;w:r&gt;&lt;w:rPr&gt;&lt;w:rFonts w:ascii="Calibri" w:eastAsia="Calibri" w:hAnsi="Calibri" w:cs="Calibri"/&gt;&lt;w:sz w:val="20"/&gt;&lt;w:szCs w:val="20"/&gt;&lt;/w:rPr&gt;&lt;w:t&gt;Insert summary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w:rsidRDefault="006B2426"&gt;&lt;w:pPr&gt;&lt;w:spacing w:after="0" w:line="240" w:lineRule="auto"/&gt;&lt;w:jc w:val="center"/&gt;&lt;/w:pPr&gt;&lt;w:r&gt;&lt;w:rPr&gt;&lt;w:rFonts w:ascii="Calibri" w:eastAsia="Calibri" w:hAnsi="Calibri" w:cs="Calibri"/&gt;&lt;w:sz w:val="20"/&gt;&lt;w:szCs w:val="20"/&gt;&lt;/w:rPr&gt;&lt;w:t xml:space="preserve"&gt;Insert PI-2.2 previous &lt;/w:t&gt;&lt;/w:r&gt;&lt;w:r w:rsidR="003E0B78"&gt;&lt;w:rPr&gt;&lt;w:rFonts w:ascii="Calibri" w:eastAsia="Calibri" w:hAnsi="Calibri" w:cs="Calibri"/&gt;&lt;w:sz w:val="20"/&gt;&lt;w:szCs w:val="20"/&gt;&lt;/w:rPr&gt;&lt;w:t&gt;score&lt;/w:t&gt;&lt;/w:r&gt;&lt;/w:p&gt;&lt;w:sectPr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2>
  <PI-0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PI-2.3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w:rsidRDefault="006B2426"&gt;&lt;w:pPr&gt;&lt;w:spacing w:after="0" w:line="240" w:lineRule="auto"/&gt;&lt;/w:pPr&gt;&lt;w:r&gt;&lt;w:rPr&gt;&lt;w:rFonts w:ascii="Calibri" w:eastAsia="Calibri" w:hAnsi="Calibri" w:cs="Calibri"/&gt;&lt;w:sz w:val="20"/&gt;&lt;w:szCs w:val="20"/&gt;&lt;/w:rPr&gt;&lt;w:t&gt;Insert summary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w:rsidRDefault="0018276C"&gt;&lt;w:pPr&gt;&lt;w:spacing w:after="0" w:line="240" w:lineRule="auto"/&gt;&lt;w:jc w:val="center"/&gt;&lt;/w:pPr&gt;&lt;w:r&gt;&lt;w:rPr&gt;&lt;w:rFonts w:ascii="Calibri" w:eastAsia="Calibri" w:hAnsi="Calibri" w:cs="Calibri"/&gt;&lt;w:sz w:val="20"/&gt;&lt;w:szCs w:val="20"/&gt;&lt;/w:rPr&gt;&lt;w:t&gt;Insert PI-2.3 previous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3>
  <PI-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w:rsidRDefault="00852241"&gt;&lt;w:pPr&gt;&lt;w:spacing w:after="0" w:line="240" w:lineRule="auto"/&gt;&lt;w:jc w:val="center"/&gt;&lt;/w:pPr&gt;&lt;w:r&gt;&lt;w:rPr&gt;&lt;w:rFonts w:ascii="Calibri" w:eastAsia="Calibri" w:hAnsi="Calibri" w:cs="Calibri"/&gt;&lt;w:b/&gt;&lt;w:sz w:val="20"/&gt;&lt;w:szCs w:val="20"/&gt;&lt;/w:rPr&gt;&lt;w:t&gt;Insert aggregated PI-3&lt;/w:t&gt;&lt;/w:r&gt;&lt;/w:p&gt;&lt;w:sectPr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w:rsidRDefault="00F54ED0"&gt;&lt;w:pPr&gt;&lt;w:spacing w:after="0" w:line="240" w:lineRule="auto"/&gt;&lt;w:jc w:val="center"/&gt;&lt;/w:pPr&gt;&lt;w:r&gt;&lt;w:rPr&gt;&lt;w:rFonts w:ascii="Calibri" w:eastAsia="Calibri" w:hAnsi="Calibri" w:cs="Calibri"/&gt;&lt;w:b/&gt;&lt;w:sz w:val="20"/&gt;&lt;w:szCs w:val="20"/&gt;&lt;/w:rPr&gt;&lt;w:t&gt;Insert previous aggregated PI-3&lt;/w:t&gt;&lt;/w:r&gt;&lt;/w:p&gt;&lt;w:sectPr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
  <PI-0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w:rsidRDefault="004062DE"&gt;&lt;w:pPr&gt;&lt;w:spacing w:after="0" w:line="240" w:lineRule="auto"/&gt;&lt;w:jc w:val="center"/&gt;&lt;/w:pPr&gt;&lt;w:r&gt;&lt;w:rPr&gt;&lt;w:rFonts w:ascii="Calibri" w:eastAsia="Calibri" w:hAnsi="Calibri" w:cs="Calibri"/&gt;&lt;w:sz w:val="20"/&gt;&lt;w:szCs w:val="20"/&gt;&lt;/w:rPr&gt;&lt;w:t&gt;Insert score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w:rsidRDefault="00A0352B"&gt;&lt;w:pPr&gt;&lt;w:spacing w:after="0" w:line="240" w:lineRule="auto"/&gt;&lt;/w:pPr&gt;&lt;w:r&gt;&lt;w:rPr&gt;&lt;w:rFonts w:ascii="Calibri" w:eastAsia="Calibri" w:hAnsi="Calibri" w:cs="Calibri"/&gt;&lt;w:sz w:val="20"/&gt;&lt;w:szCs w:val="20"/&gt;&lt;/w:rPr&gt;&lt;w:t&gt;Insert summary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w:rsidRDefault="00CD1D31"&gt;&lt;w:pPr&gt;&lt;w:spacing w:after="0" w:line="240" w:lineRule="auto"/&gt;&lt;w:jc w:val="center"/&gt;&lt;/w:pPr&gt;&lt;w:r&gt;&lt;w:rPr&gt;&lt;w:rFonts w:ascii="Calibri" w:eastAsia="Calibri" w:hAnsi="Calibri" w:cs="Calibri"/&gt;&lt;w:sz w:val="20"/&gt;&lt;w:szCs w:val="20"/&gt;&lt;/w:rPr&gt;&lt;w:t xml:space="preserve"&gt;Insert &lt;/w:t&gt;&lt;/w:r&gt;&lt;w:r w:rsidR="00E266C3"&gt;&lt;w:rPr&gt;&lt;w:rFonts w:ascii="Calibri" w:eastAsia="Calibri" w:hAnsi="Calibri" w:cs="Calibri"/&gt;&lt;w:sz w:val="20"/&gt;&lt;w:szCs w:val="20"/&gt;&lt;/w:rPr&gt;&lt;w:t&gt;previous score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1>
  <PI-0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w:rsidRDefault="004062DE"&gt;&lt;w:pPr&gt;&lt;w:spacing w:after="0" w:line="240" w:lineRule="auto"/&gt;&lt;w:jc w:val="center"/&gt;&lt;/w:pPr&gt;&lt;w:r&gt;&lt;w:rPr&gt;&lt;w:rFonts w:ascii="Calibri" w:eastAsia="Calibri" w:hAnsi="Calibri" w:cs="Calibri"/&gt;&lt;w:sz w:val="20"/&gt;&lt;w:szCs w:val="20"/&gt;&lt;/w:rPr&gt;&lt;w:t&gt;Insert score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w:rsidRDefault="0008259E"&gt;&lt;w:pPr&gt;&lt;w:spacing w:after="0" w:line="240" w:lineRule="auto"/&gt;&lt;/w:pPr&gt;&lt;w:r&gt;&lt;w:rPr&gt;&lt;w:rFonts w:ascii="Calibri" w:eastAsia="Calibri" w:hAnsi="Calibri" w:cs="Calibri"/&gt;&lt;w:sz w:val="20"/&gt;&lt;w:szCs w:val="20"/&gt;&lt;/w:rPr&gt;&lt;w:t&gt;Insert summary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w:rsidRDefault="0008259E"&gt;&lt;w:pPr&gt;&lt;w:spacing w:after="0" w:line="240" w:lineRule="auto"/&gt;&lt;w:jc w:val="center"/&gt;&lt;/w:pPr&gt;&lt;w:r&gt;&lt;w:rPr&gt;&lt;w:rFonts w:ascii="Calibri" w:eastAsia="Calibri" w:hAnsi="Calibri" w:cs="Calibri"/&gt;&lt;w:sz w:val="20"/&gt;&lt;w:szCs w:val="20"/&gt;&lt;/w:rPr&gt;&lt;w:t&gt;Insert previous score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2>
  <PI-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w:cs="Calibri"/&gt;&lt;w:b/&gt;&lt;w:sz w:val="20"/&gt;&lt;w:szCs w:val="20"/&gt;&lt;/w:rPr&gt;&lt;w:t&gt;Insert aggregated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w:rsidRDefault="00A7485A"&gt;&lt;w:pPr&gt;&lt;w:spacing w:after="0" w:line="240" w:lineRule="auto"/&gt;&lt;w:jc w:val="center"/&gt;&lt;/w:pPr&gt;&lt;w:r&gt;&lt;w:rPr&gt;&lt;w:rFonts w:ascii="Calibri" w:eastAsia="Calibri" w:hAnsi="Calibri" w:cs="Calibri"/&gt;&lt;w:b/&gt;&lt;w:sz w:val="20"/&gt;&lt;w:szCs w:val="20"/&gt;&lt;/w:rPr&gt;&lt;w:t&gt;Insert previous aggregated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
  <PI-0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w:cs="Calibri"/&gt;&lt;w:sz w:val="20"/&gt;&lt;w:szCs w:val="20"/&gt;&lt;/w:rPr&gt;&lt;w:t&gt;Insert score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w:lineRule="auto"/&gt;&lt;/w:pPr&gt;&lt;w:r&gt;&lt;w:rPr&gt;&lt;w:rFonts w:ascii="Calibri" w:eastAsia="Calibri" w:hAnsi="Calibri" w:cs="Calibri"/&gt;&lt;w:sz w:val="20"/&gt;&lt;w:szCs w:val="20"/&gt;&lt;/w:rPr&gt;&lt;w:t&gt;Insert summary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w:lineRule="auto"/&gt;&lt;w:jc w:val="center"/&gt;&lt;/w:pPr&gt;&lt;w:r&gt;&lt;w:rPr&gt;&lt;w:rFonts w:ascii="Calibri" w:eastAsia="Calibri" w:hAnsi="Calibri" w:cs="Calibri"/&gt;&lt;w:sz w:val="20"/&gt;&lt;w:szCs w:val="20"/&gt;&lt;/w:rPr&gt;&lt;w:t&gt;Insert previous score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1>
  <PI-0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w:cs="Calibri"/&gt;&lt;w:b/&gt;&lt;w:sz w:val="20"/&gt;&lt;w:szCs w:val="20"/&gt;&lt;/w:rPr&gt;&lt;w:t&gt;Insert aggregated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w:rsidRDefault="003D551D"&gt;&lt;w:pPr&gt;&lt;w:spacing w:after="0" w:line="240" w:lineRule="auto"/&gt;&lt;w:jc w:val="center"/&gt;&lt;/w:pPr&gt;&lt;w:r&gt;&lt;w:rPr&gt;&lt;w:rFonts w:ascii="Calibri" w:eastAsia="Calibri" w:hAnsi="Calibri" w:cs="Calibri"/&gt;&lt;w:b/&gt;&lt;w:sz w:val="20"/&gt;&lt;w:szCs w:val="20"/&gt;&lt;/w:rPr&gt;&lt;w:t&gt;Insert previous aggregated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
  <PI-0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w:cs="Calibri"/&gt;&lt;w:sz w:val="20"/&gt;&lt;w:szCs w:val="20"/&gt;&lt;/w:rPr&gt;&lt;w:t&gt;Insert score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w:lineRule="auto"/&gt;&lt;/w:pPr&gt;&lt;w:r&gt;&lt;w:rPr&gt;&lt;w:rFonts w:ascii="Calibri" w:eastAsia="Calibri" w:hAnsi="Calibri" w:cs="Calibri"/&gt;&lt;w:sz w:val="20"/&gt;&lt;w:szCs w:val="20"/&gt;&lt;/w:rPr&gt;&lt;w:t&gt;Insert summary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w:rsidRDefault="00DB1D37"&gt;&lt;w:pPr&gt;&lt;w:spacing w:after="0" w:line="240" w:lineRule="auto"/&gt;&lt;w:jc w:val="center"/&gt;&lt;/w:pPr&gt;&lt;w:r&gt;&lt;w:rPr&gt;&lt;w:rFonts w:ascii="Calibri" w:eastAsia="Calibri" w:hAnsi="Calibri" w:cs="Calibri"/&gt;&lt;w:sz w:val="20"/&gt;&lt;w:szCs w:val="20"/&gt;&lt;/w:rPr&gt;&lt;w:t&gt;Insert previous score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1>
  <PI-0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w:cs="Calibri"/&gt;&lt;w:b/&gt;&lt;w:sz w:val="20"/&gt;&lt;w:szCs w:val="20"/&gt;&lt;/w:rPr&gt;&lt;w:t&gt;Insert aggregated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w:rsidRDefault="0044782E"&gt;&lt;w:pPr&gt;&lt;w:spacing w:after="0" w:line="240" w:lineRule="auto"/&gt;&lt;w:jc w:val="center"/&gt;&lt;/w:pPr&gt;&lt;w:r&gt;&lt;w:rPr&gt;&lt;w:rFonts w:ascii="Calibri" w:eastAsia="Calibri" w:hAnsi="Calibri" w:cs="Calibri"/&gt;&lt;w:b/&gt;&lt;w:sz w:val="20"/&gt;&lt;w:szCs w:val="20"/&gt;&lt;/w:rPr&gt;&lt;w:t&gt;Insert previous aggregated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
  <PI-0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w:cs="Calibri"/&gt;&lt;w:sz w:val="20"/&gt;&lt;w:szCs w:val="20"/&gt;&lt;/w:rPr&gt;&lt;w:t&gt;Insert score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w:rsidRDefault="005E0955"&gt;&lt;w:pPr&gt;&lt;w:spacing w:after="0" w:line="240" w:lineRule="auto"/&gt;&lt;/w:pPr&gt;&lt;w:r&gt;&lt;w:rPr&gt;&lt;w:rFonts w:ascii="Calibri" w:eastAsia="Calibri" w:hAnsi="Calibri" w:cs="Calibri"/&gt;&lt;w:sz w:val="20"/&gt;&lt;w:szCs w:val="20"/&gt;&lt;/w:rPr&gt;&lt;w:t&gt;Insert summary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w:lineRule="auto"/&gt;&lt;w:jc w:val="center"/&gt;&lt;/w:pPr&gt;&lt;w:r&gt;&lt;w:rPr&gt;&lt;w:rFonts w:ascii="Calibri" w:eastAsia="Calibri" w:hAnsi="Calibri" w:cs="Calibri"/&gt;&lt;w:sz w:val="20"/&gt;&lt;w:szCs w:val="20"/&gt;&lt;/w:rPr&gt;&lt;w:t&gt;Insert previous score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1>
  <PI-0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w:cs="Calibri"/&gt;&lt;w:sz w:val="20"/&gt;&lt;w:szCs w:val="20"/&gt;&lt;/w:rPr&gt;&lt;w:t&gt;Insert score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w:lineRule="auto"/&gt;&lt;/w:pPr&gt;&lt;w:r&gt;&lt;w:rPr&gt;&lt;w:rFonts w:ascii="Calibri" w:eastAsia="Calibri" w:hAnsi="Calibri" w:cs="Calibri"/&gt;&lt;w:sz w:val="20"/&gt;&lt;w:szCs w:val="20"/&gt;&lt;/w:rPr&gt;&lt;w:t&gt;Insert summary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w:rsidRDefault="001368C0"&gt;&lt;w:pPr&gt;&lt;w:spacing w:after="0" w:line="240" w:lineRule="auto"/&gt;&lt;w:jc w:val="center"/&gt;&lt;/w:pPr&gt;&lt;w:r&gt;&lt;w:rPr&gt;&lt;w:rFonts w:ascii="Calibri" w:eastAsia="Calibri" w:hAnsi="Calibri" w:cs="Calibri"/&gt;&lt;w:sz w:val="20"/&gt;&lt;w:szCs w:val="20"/&gt;&lt;/w:rPr&gt;&lt;w:t&gt;Insert previous score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2>
  <PI-0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w:rsidRDefault="00A034CB"&gt;&lt;w:pPr&gt;&lt;w:spacing w:after="0" w:line="240" w:lineRule="auto"/&gt;&lt;/w:pPr&gt;&lt;w:r&gt;&lt;w:rPr&gt;&lt;w:rFonts w:ascii="Calibri" w:eastAsia="Calibri" w:hAnsi="Calibri" w:cs="Calibri"/&gt;&lt;w:sz w:val="20"/&gt;&lt;w:szCs w:val="20"/&gt;&lt;/w:rPr&gt;&lt;w:t&gt;Insert summary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w:rsidRDefault="004C35FE"&gt;&lt;w:pPr&gt;&lt;w:spacing w:after="0" w:line="240" w:lineRule="auto"/&gt;&lt;w:jc w:val="center"/&gt;&lt;/w:pPr&gt;&lt;w:r&gt;&lt;w:rPr&gt;&lt;w:rFonts w:ascii="Calibri" w:eastAsia="Calibri" w:hAnsi="Calibri" w:cs="Calibri"/&gt;&lt;w:sz w:val="20"/&gt;&lt;w:szCs w:val="20"/&gt;&lt;/w:rPr&gt;&lt;w:t&gt;Insert previous score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3>
  <PI-0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w:cs="Calibri"/&gt;&lt;w:b/&gt;&lt;w:sz w:val="20"/&gt;&lt;w:szCs w:val="20"/&gt;&lt;/w:rPr&gt;&lt;w:t&gt;Insert aggregated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
  <PI-0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1>
  <PI-0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2>
  <PI-0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w:cs="Calibri"/&gt;&lt;w:b/&gt;&lt;w:sz w:val="20"/&gt;&lt;w:szCs w:val="20"/&gt;&lt;/w:rPr&gt;&lt;w:t&gt;Insert aggregated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
  <PI-0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1>
  <PI-0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2>
  <PI-0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3>
  <PI-0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w:rsidRDefault="00880F69"&gt;&lt;w:pPr&gt;&lt;w:spacing w:after="0" w:line="240" w:lineRule="auto"/&gt;&lt;w:jc w:val="center"/&gt;&lt;/w:pPr&gt;&lt;w:r&gt;&lt;w:rPr&gt;&lt;w:rFonts w:ascii="Calibri" w:eastAsia="Calibri" w:hAnsi="Calibri" w:cs="Calibri"/&gt;&lt;w:sz w:val="20"/&gt;&lt;w:szCs w:val="20"/&gt;&lt;/w:rPr&gt;&lt;w:t&gt;Insert previous score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4>
  <PI-0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 w:rsidRPr="004A3C54"&gt;&lt;w:rPr&gt;&lt;w:rFonts w:ascii="Calibri" w:eastAsia="Calibri" w:hAnsi="Calibri" w:cs="Calibri"/&gt;&lt;w:b/&gt;&lt;w:bCs/&gt;&lt;w:sz w:val="20"/&gt;&lt;w:szCs w:val="20"/&gt;&lt;/w:rPr&gt;&lt;w:t&gt;Insert aggregated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w:rsidRDefault="00007AB3"&gt;&lt;w:pPr&gt;&lt;w:spacing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w:rsidRDefault="004A3C54"&gt;&lt;w:pPr&gt;&lt;w:spacing w:after="0" w:line="240" w:lineRule="auto"/&gt;&lt;w:jc w:val="center"/&gt;&lt;/w:pPr&gt;&lt;w:r w:rsidRPr="004A3C54"&gt;&lt;w:rPr&gt;&lt;w:rFonts w:ascii="Calibri" w:eastAsia="Calibri" w:hAnsi="Calibri" w:cs="Calibri"/&gt;&lt;w:b/&gt;&lt;w:bCs/&gt;&lt;w:sz w:val="20"/&gt;&lt;w:szCs w:val="20"/&gt;&lt;/w:rPr&gt;&lt;w:t&gt;Insert previous aggregated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
  <PI-0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w:lineRule="auto"/&gt;&lt;w:jc w:val="center"/&gt;&lt;/w:pPr&gt;&lt;w:r&gt;&lt;w:rPr&gt;&lt;w:rFonts w:ascii="Calibri" w:eastAsia="Calibri" w:hAnsi="Calibri" w:cs="Calibri"/&gt;&lt;w:sz w:val="20"/&gt;&lt;w:szCs w:val="20"/&gt;&lt;/w:rPr&gt;&lt;w:t&gt;Insert previous score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1>
  <PI-1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w:cs="Calibri"/&gt;&lt;w:b/&gt;&lt;w:sz w:val="20"/&gt;&lt;w:szCs w:val="20"/&gt;&lt;/w:rPr&gt;&lt;w:t&gt;Insert aggregated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w:rsidRDefault="005D0CBB"&gt;&lt;w:pPr&gt;&lt;w:spacing w:after="0" w:line="240" w:lineRule="auto"/&gt;&lt;w:jc w:val="center"/&gt;&lt;/w:pPr&gt;&lt;w:r&gt;&lt;w:rPr&gt;&lt;w:rFonts w:ascii="Calibri" w:eastAsia="Calibri" w:hAnsi="Calibri" w:cs="Calibri"/&gt;&lt;w:b/&gt;&lt;w:sz w:val="20"/&gt;&lt;w:szCs w:val="20"/&gt;&lt;/w:rPr&gt;&lt;w:t&gt;Insert previous aggregated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
  <PI-1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w:rsidRDefault="000C0E77"&gt;&lt;w:pPr&gt;&lt;w:spacing w:after="0" w:line="240" w:lineRule="auto"/&gt;&lt;/w:pPr&gt;&lt;w:r&gt;&lt;w:rPr&gt;&lt;w:rFonts w:ascii="Calibri" w:eastAsia="Times New Roman" w:hAnsi="Calibri" w:cs="Calibri"/&gt;&lt;w:sz w:val="18"/&gt;&lt;w:lang w:eastAsia="es-ES"/&gt;&lt;/w:rPr&gt;&lt;w:t&gt;Insert summary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w:rsidRDefault="004C0D99"&gt;&lt;w:pPr&gt;&lt;w:spacing w:after="0" w:line="240" w:lineRule="auto"/&gt;&lt;w:jc w:val="center"/&gt;&lt;/w:pPr&gt;&lt;w:r&gt;&lt;w:rPr&gt;&lt;w:rFonts w:ascii="Calibri" w:eastAsia="Calibri" w:hAnsi="Calibri" w:cs="Calibri"/&gt;&lt;w:sz w:val="20"/&gt;&lt;w:szCs w:val="20"/&gt;&lt;/w:rPr&gt;&lt;w:t&gt;Insert previous score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1>
  <PI-1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w:rsidRDefault="00AF68BF"&gt;&lt;w:pPr&gt;&lt;w:spacing w:after="0" w:line="240" w:lineRule="auto"/&gt;&lt;/w:pPr&gt;&lt;w:r&gt;&lt;w:rPr&gt;&lt;w:rFonts w:ascii="Calibri" w:eastAsia="Calibri" w:hAnsi="Calibri" w:cs="Calibri"/&gt;&lt;w:sz w:val="20"/&gt;&lt;w:szCs w:val="20"/&gt;&lt;/w:rPr&gt;&lt;w:t&gt;Insert summary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w:rsidRDefault="000B234A"&gt;&lt;w:pPr&gt;&lt;w:spacing w:after="0" w:line="240" w:lineRule="auto"/&gt;&lt;w:jc w:val="center"/&gt;&lt;/w:pPr&gt;&lt;w:r&gt;&lt;w:rPr&gt;&lt;w:rFonts w:ascii="Calibri" w:eastAsia="Calibri" w:hAnsi="Calibri" w:cs="Calibri"/&gt;&lt;w:sz w:val="20"/&gt;&lt;w:szCs w:val="20"/&gt;&lt;/w:rPr&gt;&lt;w:t&gt;Insert previous score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2>
  <PI-1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w:rsidRDefault="00D126A6"&gt;&lt;w:pPr&gt;&lt;w:spacing w:after="0" w:line="240" w:lineRule="auto"/&gt;&lt;/w:pPr&gt;&lt;w:r&gt;&lt;w:rPr&gt;&lt;w:rFonts w:ascii="Calibri" w:eastAsia="Calibri" w:hAnsi="Calibri" w:cs="Calibri"/&gt;&lt;w:sz w:val="20"/&gt;&lt;w:szCs w:val="20"/&gt;&lt;/w:rPr&gt;&lt;w:t&gt;Insert summary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w:rsidRDefault="00E26605"&gt;&lt;w:pPr&gt;&lt;w:spacing w:after="0" w:line="240" w:lineRule="auto"/&gt;&lt;w:jc w:val="center"/&gt;&lt;/w:pPr&gt;&lt;w:r&gt;&lt;w:rPr&gt;&lt;w:rFonts w:ascii="Calibri" w:eastAsia="Calibri" w:hAnsi="Calibri" w:cs="Calibri"/&gt;&lt;w:sz w:val="20"/&gt;&lt;w:szCs w:val="20"/&gt;&lt;/w:rPr&gt;&lt;w:t&gt;Insert previous score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3>
  <PI-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w:cs="Calibri"/&gt;&lt;w:b/&gt;&lt;w:sz w:val="20"/&gt;&lt;w:szCs w:val="20"/&gt;&lt;/w:rPr&gt;&lt;w:t&gt;Insert aggregated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w:rsidRDefault="00B0451E"&gt;&lt;w:r&gt;&lt;w:rPr&gt;&lt;w:rFonts w:ascii="Calibri" w:eastAsia="Calibri" w:hAnsi="Calibri" w:cs="Calibri"/&gt;&lt;w:b/&gt;&lt;w:sz w:val="20"/&gt;&lt;w:szCs w:val="20"/&gt;&lt;/w:rPr&gt;&lt;w:t&gt;Insert previous aggregated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
  <PI-1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w:rsidRDefault="003A25F6"&gt;&lt;w:pPr&gt;&lt;w:spacing w:after="0" w:line="240" w:lineRule="auto"/&gt;&lt;/w:pPr&gt;&lt;w:r&gt;&lt;w:rPr&gt;&lt;w:rFonts w:ascii="Calibri" w:eastAsia="Calibri" w:hAnsi="Calibri" w:cs="Calibri"/&gt;&lt;w:sz w:val="20"/&gt;&lt;w:szCs w:val="20"/&gt;&lt;/w:rPr&gt;&lt;w:t&gt;Insert summary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w:lineRule="auto"/&gt;&lt;w:jc w:val="center"/&gt;&lt;/w:pPr&gt;&lt;w:r&gt;&lt;w:rPr&gt;&lt;w:rFonts w:ascii="Calibri" w:eastAsia="Calibri" w:hAnsi="Calibri" w:cs="Calibri"/&gt;&lt;w:sz w:val="20"/&gt;&lt;w:szCs w:val="20"/&gt;&lt;/w:rPr&gt;&lt;w:t&gt;Insert previous score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1>
  <PI-1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w:lineRule="auto"/&gt;&lt;/w:pPr&gt;&lt;w:r&gt;&lt;w:rPr&gt;&lt;w:rFonts w:ascii="Calibri" w:eastAsia="Calibri" w:hAnsi="Calibri" w:cs="Calibri"/&gt;&lt;w:sz w:val="20"/&gt;&lt;w:szCs w:val="20"/&gt;&lt;/w:rPr&gt;&lt;w:t&gt;Insert summary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w:rsidRDefault="00034662"&gt;&lt;w:pPr&gt;&lt;w:spacing w:after="0" w:line="240" w:lineRule="auto"/&gt;&lt;w:jc w:val="center"/&gt;&lt;/w:pPr&gt;&lt;w:r&gt;&lt;w:rPr&gt;&lt;w:rFonts w:ascii="Calibri" w:eastAsia="Calibri" w:hAnsi="Calibri" w:cs="Calibri"/&gt;&lt;w:sz w:val="20"/&gt;&lt;w:szCs w:val="20"/&gt;&lt;/w:rPr&gt;&lt;w:t&gt;Insert previous score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2>
  <PI-1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w:rsidRDefault="00A5779E"&gt;&lt;w:pPr&gt;&lt;w:spacing w:after="0" w:line="240" w:lineRule="auto"/&gt;&lt;/w:pPr&gt;&lt;w:r&gt;&lt;w:rPr&gt;&lt;w:rFonts w:ascii="Calibri" w:eastAsia="Calibri" w:hAnsi="Calibri" w:cs="Calibri"/&gt;&lt;w:sz w:val="20"/&gt;&lt;w:szCs w:val="20"/&gt;&lt;/w:rPr&gt;&lt;w:t&gt;Insert summary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w:rsidRDefault="00902DBD"&gt;&lt;w:pPr&gt;&lt;w:spacing w:after="0" w:line="240" w:lineRule="auto"/&gt;&lt;w:jc w:val="center"/&gt;&lt;/w:pPr&gt;&lt;w:r&gt;&lt;w:rPr&gt;&lt;w:rFonts w:ascii="Calibri" w:eastAsia="Calibri" w:hAnsi="Calibri" w:cs="Calibri"/&gt;&lt;w:sz w:val="20"/&gt;&lt;w:szCs w:val="20"/&gt;&lt;/w:rPr&gt;&lt;w:t&gt;Insert previous score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3>
  <PI-1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w:lineRule="auto"/&gt;&lt;w:jc w:val="center"/&gt;&lt;/w:pPr&gt;&lt;w:r&gt;&lt;w:rPr&gt;&lt;w:rFonts w:ascii="Calibri" w:eastAsia="Calibri" w:hAnsi="Calibri" w:cs="Calibri"/&gt;&lt;w:sz w:val="20"/&gt;&lt;w:szCs w:val="20"/&gt;&lt;/w:rPr&gt;&lt;w:t&gt;Insert previous score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4>
  <PI-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w:cs="Calibri"/&gt;&lt;w:b/&gt;&lt;w:sz w:val="20"/&gt;&lt;w:szCs w:val="20"/&gt;&lt;/w:rPr&gt;&lt;w:t&gt;Insert aggregated PI-12&lt;/w:t&gt;&lt;/w:r&gt;&lt;/w:p&gt;&lt;w:sectPr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w:rsidRDefault="00725625"&gt;&lt;w:pPr&gt;&lt;w:spacing w:after="0" w:line="240" w:lineRule="auto"/&gt;&lt;w:jc w:val="center"/&gt;&lt;/w:pPr&gt;&lt;w:r&gt;&lt;w:rPr&gt;&lt;w:rFonts w:ascii="Calibri" w:eastAsia="Calibri" w:hAnsi="Calibri" w:cs="Calibri"/&gt;&lt;w:b/&gt;&lt;w:sz w:val="20"/&gt;&lt;w:szCs w:val="20"/&gt;&lt;/w:rPr&gt;&lt;w:t&gt;Insert previous aggregated PI-12&lt;/w:t&gt;&lt;/w:r&gt;&lt;/w:p&gt;&lt;w:sectPr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
  <PI-1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w:val="center"/&gt;&lt;/w:pPr&gt;&lt;w:r&gt;&lt;w:rPr&gt;&lt;w:rFonts w:ascii="Calibri" w:eastAsia="Calibri" w:hAnsi="Calibri" w:cs="Calibri"/&gt;&lt;w:sz w:val="20"/&gt;&lt;w:szCs w:val="20"/&gt;&lt;/w:rPr&gt;&lt;w:t&gt;Insert previous score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1>
  <PI-1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w:rsidRDefault="00130402"&gt;&lt;w:r&gt;&lt;w:rPr&gt;&lt;w:rFonts w:ascii="Calibri" w:eastAsia="Calibri" w:hAnsi="Calibri" w:cs="Calibri"/&gt;&lt;w:sz w:val="20"/&gt;&lt;w:szCs w:val="20"/&gt;&lt;/w:rPr&gt;&lt;w:t xml:space="preserve"&gt;Insert summary &lt;/w:t&gt;&lt;/w:r&gt;&lt;w:r w:rsidR="00426E1C"&gt;&lt;w:rPr&gt;&lt;w:rFonts w:ascii="Calibri" w:eastAsia="Calibri" w:hAnsi="Calibri" w:cs="Calibri"/&gt;&lt;w:sz w:val="20"/&gt;&lt;w:szCs w:val="20"/&gt;&lt;/w:rPr&gt;&lt;w:t&gt;PI-12.2&lt;/w:t&gt;&lt;/w:r&gt;&lt;/w:p&gt;&lt;w:sectPr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 w:rsidRPr="0032374C"&gt;&lt;w:rPr&gt;&lt;w:rFonts w:ascii="Calibri" w:eastAsia="Calibri" w:hAnsi="Calibri" w:cs="Calibri"/&gt;&lt;w:sz w:val="20"/&gt;&lt;w:szCs w:val="20"/&gt;&lt;/w:rPr&gt;&lt;w:t&gt;Insert previous score 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2>
  <PI-1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w:rsidRDefault="0035109F"&gt;&lt;w:r&gt;&lt;w:rPr&gt;&lt;w:rFonts w:ascii="Calibri" w:eastAsia="Calibri" w:hAnsi="Calibri" w:cs="Calibri"/&gt;&lt;w:sz w:val="20"/&gt;&lt;w:szCs w:val="20"/&gt;&lt;/w:rPr&gt;&lt;w:t&gt;Insert description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w:rsidRDefault="00697A0A"&gt;&lt;w:r&gt;&lt;w:rPr&gt;&lt;w:rFonts w:ascii="Calibri" w:eastAsia="Calibri" w:hAnsi="Calibri" w:cs="Calibri"/&gt;&lt;w:sz w:val="20"/&gt;&lt;w:szCs w:val="20"/&gt;&lt;/w:rPr&gt;&lt;w:t&gt;Insert previous score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3>
  <PI-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w:cs="Calibri"/&gt;&lt;w:b/&gt;&lt;w:sz w:val="20"/&gt;&lt;w:szCs w:val="20"/&gt;&lt;/w:rPr&gt;&lt;w:t&gt;Insert aggregated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w:rsidRDefault="00725625"&gt;&lt;w:r&gt;&lt;w:rPr&gt;&lt;w:rFonts w:ascii="Calibri" w:eastAsia="Calibri" w:hAnsi="Calibri" w:cs="Calibri"/&gt;&lt;w:b/&gt;&lt;w:sz w:val="20"/&gt;&lt;w:szCs w:val="20"/&gt;&lt;/w:rPr&gt;&lt;w:t&gt;Insert previous aggregated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
  <PI-1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w:rsidRDefault="00EA350F"&gt;&lt;w:r&gt;&lt;w:rPr&gt;&lt;w:rFonts w:ascii="Calibri" w:eastAsia="Calibri" w:hAnsi="Calibri" w:cs="Calibri"/&gt;&lt;w:sz w:val="20"/&gt;&lt;w:szCs w:val="20"/&gt;&lt;/w:rPr&gt;&lt;w:t&gt;Insert summary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w:rsidRDefault="00886670"&gt;&lt;w:r&gt;&lt;w:rPr&gt;&lt;w:rFonts w:ascii="Calibri" w:eastAsia="Calibri" w:hAnsi="Calibri" w:cs="Calibri"/&gt;&lt;w:sz w:val="20"/&gt;&lt;w:szCs w:val="20"/&gt;&lt;/w:rPr&gt;&lt;w:t&gt;Insert previous score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1>
  <PI-1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2>
  <PI-1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3>
  <PI-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w:cs="Calibri"/&gt;&lt;w:b/&gt;&lt;w:sz w:val="20"/&gt;&lt;w:szCs w:val="20"/&gt;&lt;/w:rPr&gt;&lt;w:t&gt;Insert aggregated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w:rsidRDefault="00C95577"&gt;&lt;w:r&gt;&lt;w:rPr&gt;&lt;w:rFonts w:ascii="Calibri" w:eastAsia="Calibri" w:hAnsi="Calibri" w:cs="Calibri"/&gt;&lt;w:b/&gt;&lt;w:sz w:val="20"/&gt;&lt;w:szCs w:val="20"/&gt;&lt;/w:rPr&gt;&lt;w:t&gt;Insert previous aggregated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
  <PI-1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w:rsidRDefault="00B510FD"&gt;&lt;w:r&gt;&lt;w:rPr&gt;&lt;w:rFonts w:ascii="Calibri" w:eastAsia="Calibri" w:hAnsi="Calibri" w:cs="Calibri"/&gt;&lt;w:sz w:val="20"/&gt;&lt;w:szCs w:val="20"/&gt;&lt;/w:rPr&gt;&lt;w:t&gt;Insert previous score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1>
  <PI-1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w:rsidRDefault="00746E2E"&gt;&lt;w:r&gt;&lt;w:rPr&gt;&lt;w:rFonts w:ascii="Calibri" w:eastAsia="Calibri" w:hAnsi="Calibri" w:cs="Calibri"/&gt;&lt;w:sz w:val="20"/&gt;&lt;w:szCs w:val="20"/&gt;&lt;/w:rPr&gt;&lt;w:t&gt;Insert previous score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2>
  <PI-1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w:rsidRDefault="005767DA"&gt;&lt;w:r&gt;&lt;w:rPr&gt;&lt;w:rFonts w:ascii="Calibri" w:eastAsia="Calibri" w:hAnsi="Calibri" w:cs="Calibri"/&gt;&lt;w:sz w:val="20"/&gt;&lt;w:szCs w:val="20"/&gt;&lt;/w:rPr&gt;&lt;w:t&gt;Insert summary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3>
  <PI-1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w:ascii="Calibri" w:eastAsia="Calibri" w:hAnsi="Calibri" w:cs="Calibri"/&gt;&lt;w:b/&gt;&lt;w:sz w:val="20"/&gt;&lt;w:szCs w:val="20"/&gt;&lt;/w:rPr&gt;&lt;w:id w:val="-708026664"/&gt;&lt;w:placeholder&gt;&lt;w:docPart w:val="58DB40CFED0640B5AE7238592903743C"/&gt;&lt;/w:placeholder&gt;&lt;/w:sdtPr&gt;&lt;w:sdtContent&gt;&lt;w:p w:rsidR="00000000" w:rsidRDefault="00023C3B"&gt;&lt;w:pPr&gt;&lt;w:widowControl w:val="0"/&gt;&lt;w:spacing w:after="0" w:line="240" w:lineRule="auto"/&gt;&lt;w:ind w:left="114" w:right="86" w:hanging="12"/&gt;&lt;/w:pPr&gt;&lt;w:r&gt;&lt;w:rPr&gt;&lt;w:rFonts w:ascii="Calibri" w:eastAsia="Calibri" w:hAnsi="Calibri" w:cs="Calibri"/&gt;&lt;w:b/&gt;&lt;w:sz w:val="20"/&gt;&lt;w:szCs w:val="20"/&gt;&lt;/w:rPr&gt;&lt;w:t&gt;Insert aggregated score PI-15&lt;/w:t&gt;&lt;/w:r&gt;&lt;/w:p&gt;&lt;/w:sdtContent&gt;&lt;/w:sdt&gt;&lt;w:sectPr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w:val="58DB40CFED0640B5AE7238592903743C"/&gt;&lt;w:category&gt;&lt;w:name w:val="General"/&gt;&lt;w:gallery w:val="placeholder"/&gt;&lt;/w:category&gt;&lt;w:types&gt;&lt;w:type w:val="bbPlcHdr"/&gt;&lt;/w:types&gt;&lt;w:behaviors&gt;&lt;w:behavior w:val="content"/&gt;&lt;/w:behaviors&gt;&lt;w:guid w:val="{5C005461-FC55-439C-9604-2B30C918119A}"/&gt;&lt;/w:docPartPr&gt;&lt;w:docPartBody&gt;&lt;w:p w:rsidR="00000000" w:rsidRDefault="00F74040"&gt;&lt;w:pPr&gt;&lt;w:pStyle w:val="58DB40CFED0640B5AE7238592903743C"/&gt;&lt;/w:pPr&gt;&lt;w:r w:rsidRPr="004145F7"&gt;&lt;w:rPr&gt;&lt;w:rStyle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w:styleId="58DB40CFED0640B5AE7238592903743C"&gt;&lt;w:name w:val="58DB40CFED0640B5AE7238592903743C"/&gt;&lt;/w:style&gt;&lt;/w:styles&gt;&lt;/pkg:xmlData&gt;&lt;/pkg:part&gt;&lt;pkg:part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w:rsidRDefault="00F01850"&gt;&lt;w:r&gt;&lt;w:rPr&gt;&lt;w:rFonts w:ascii="Calibri" w:eastAsia="Calibri" w:hAnsi="Calibri" w:cs="Calibri"/&gt;&lt;w:b/&gt;&lt;w:sz w:val="20"/&gt;&lt;w:szCs w:val="20"/&gt;&lt;/w:rPr&gt;&lt;w:t&gt;Insert previous aggregated score PI-15&lt;/w:t&gt;&lt;/w:r&gt;&lt;/w:p&gt;&lt;w:sectPr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
  <PI-1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summary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1>
  <PI-1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summary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previous score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2>
  <PI-1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previous score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3>
  <PI-1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w:rsidRDefault="00004534"&gt;&lt;w:r&gt;&lt;w:rPr&gt;&lt;w:rFonts w:ascii="Calibri" w:eastAsia="Calibri" w:hAnsi="Calibri" w:cs="Calibri"/&gt;&lt;w:b/&gt;&lt;w:sz w:val="20"/&gt;&lt;w:szCs w:val="20"/&gt;&lt;/w:rPr&gt;&lt;w:t&gt;Insert aggregated score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w:rsidRDefault="00E6508F"&gt;&lt;w:r&gt;&lt;w:rPr&gt;&lt;w:rFonts w:ascii="Calibri" w:eastAsia="Calibri" w:hAnsi="Calibri" w:cs="Calibri"/&gt;&lt;w:b/&gt;&lt;w:sz w:val="20"/&gt;&lt;w:szCs w:val="20"/&gt;&lt;/w:rPr&gt;&lt;w:t&gt;Insert previous aggregated score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
  <PI-1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w:rsidRDefault="00004534"&gt;&lt;w:pPr&gt;&lt;w:spacing w:after="0" w:line="240" w:lineRule="auto"/&gt;&lt;w:jc w:val="center"/&gt;&lt;/w:pPr&gt;&lt;w:r&gt;&lt;w:rPr&gt;&lt;w:rFonts w:ascii="Calibri" w:eastAsia="Calibri" w:hAnsi="Calibri" w:cs="Calibri"/&gt;&lt;w:sz w:val="20"/&gt;&lt;w:szCs w:val="20"/&gt;&lt;/w:rPr&gt;&lt;w:t&gt;Insert score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w:rsidRDefault="000160E8"&gt;&lt;w:pPr&gt;&lt;w:spacing w:after="0" w:line="240" w:lineRule="auto"/&gt;&lt;w:jc w:val="center"/&gt;&lt;/w:pPr&gt;&lt;w:r&gt;&lt;w:rPr&gt;&lt;w:rFonts w:ascii="Calibri" w:eastAsia="Calibri" w:hAnsi="Calibri" w:cs="Calibri"/&gt;&lt;w:sz w:val="20"/&gt;&lt;w:szCs w:val="20"/&gt;&lt;/w:rPr&gt;&lt;w:t&gt;Insert previous score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1>
  <PI-1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w:rsidRDefault="00004534"&gt;&lt;w:r&gt;&lt;w:rPr&gt;&lt;w:rFonts w:ascii="Calibri" w:eastAsia="Calibri" w:hAnsi="Calibri" w:cs="Calibri"/&gt;&lt;w:sz w:val="20"/&gt;&lt;w:szCs w:val="20"/&gt;&lt;/w:rPr&gt;&lt;w:t&gt;Insert score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w:rsidRDefault="00506A46"&gt;&lt;w:r&gt;&lt;w:rPr&gt;&lt;w:rFonts w:ascii="Calibri" w:eastAsia="Calibri" w:hAnsi="Calibri" w:cs="Calibri"/&gt;&lt;w:sz w:val="20"/&gt;&lt;w:szCs w:val="20"/&gt;&lt;/w:rPr&gt;&lt;w:t&gt;Insert summary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w:rsidRDefault="002C47EB"&gt;&lt;w:r&gt;&lt;w:rPr&gt;&lt;w:rFonts w:ascii="Calibri" w:eastAsia="Calibri" w:hAnsi="Calibri" w:cs="Calibri"/&gt;&lt;w:sz w:val="20"/&gt;&lt;w:szCs w:val="20"/&gt;&lt;/w:rPr&gt;&lt;w:t&gt;Insert previous score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2>
  <PI-1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w:rsidRDefault="00423F64"&gt;&lt;w:r&gt;&lt;w:rPr&gt;&lt;w:rFonts w:ascii="Calibri" w:eastAsia="Calibri" w:hAnsi="Calibri" w:cs="Calibri"/&gt;&lt;w:sz w:val="20"/&gt;&lt;w:szCs w:val="20"/&gt;&lt;/w:rPr&gt;&lt;w:t&gt;Insert score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w:rsidRDefault="00EE3F6F"&gt;&lt;w:r&gt;&lt;w:rPr&gt;&lt;w:rFonts w:ascii="Calibri" w:eastAsia="Calibri" w:hAnsi="Calibri" w:cs="Calibri"/&gt;&lt;w:sz w:val="20"/&gt;&lt;w:szCs w:val="20"/&gt;&lt;/w:rPr&gt;&lt;w:t&gt;Insert summary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w:rsidRDefault="00F57973"&gt;&lt;w:r&gt;&lt;w:rPr&gt;&lt;w:rFonts w:ascii="Calibri" w:eastAsia="Calibri" w:hAnsi="Calibri" w:cs="Calibri"/&gt;&lt;w:sz w:val="20"/&gt;&lt;w:szCs w:val="20"/&gt;&lt;/w:rPr&gt;&lt;w:t&gt;Insert previous score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3>
  <PI-1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w:rsidRDefault="00423F64"&gt;&lt;w:r&gt;&lt;w:rPr&gt;&lt;w:rFonts w:ascii="Calibri" w:eastAsia="Calibri" w:hAnsi="Calibri" w:cs="Calibri"/&gt;&lt;w:sz w:val="20"/&gt;&lt;w:szCs w:val="20"/&gt;&lt;/w:rPr&gt;&lt;w:t&gt;Insert score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w:rsidRDefault="0075774F"&gt;&lt;w:r&gt;&lt;w:rPr&gt;&lt;w:rFonts w:ascii="Calibri" w:eastAsia="Calibri" w:hAnsi="Calibri" w:cs="Calibri"/&gt;&lt;w:sz w:val="20"/&gt;&lt;w:szCs w:val="20"/&gt;&lt;/w:rPr&gt;&lt;w:t&gt;Insert summary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w:rsidRDefault="002F09B1"&gt;&lt;w:r&gt;&lt;w:rPr&gt;&lt;w:rFonts w:ascii="Calibri" w:eastAsia="Calibri" w:hAnsi="Calibri" w:cs="Calibri"/&gt;&lt;w:sz w:val="20"/&gt;&lt;w:szCs w:val="20"/&gt;&lt;/w:rPr&gt;&lt;w:t&gt;Insert previous score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4>
  <PI-1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w:cs="Calibri"/&gt;&lt;w:b/&gt;&lt;w:sz w:val="20"/&gt;&lt;w:szCs w:val="20"/&gt;&lt;/w:rPr&gt;&lt;w:t&gt;Insert aggregated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w:rsidRDefault="005776CF"&gt;&lt;w:r&gt;&lt;w:rPr&gt;&lt;w:rFonts w:ascii="Calibri" w:eastAsia="Calibri" w:hAnsi="Calibri" w:cs="Calibri"/&gt;&lt;w:b/&gt;&lt;w:sz w:val="20"/&gt;&lt;w:szCs w:val="20"/&gt;&lt;/w:rPr&gt;&lt;w:t&gt;Insert previous aggregated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
  <PI-1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w:cs="Calibri"/&gt;&lt;w:sz w:val="20"/&gt;&lt;w:szCs w:val="20"/&gt;&lt;/w:rPr&gt;&lt;w:t&gt;Insert score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w:rsidRDefault="00C12F1D"&gt;&lt;w:r&gt;&lt;w:rPr&gt;&lt;w:rFonts w:ascii="Calibri" w:eastAsia="Calibri" w:hAnsi="Calibri" w:cs="Calibri"/&gt;&lt;w:sz w:val="20"/&gt;&lt;w:szCs w:val="20"/&gt;&lt;/w:rPr&gt;&lt;w:t&gt;Insert summary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w:rsidRDefault="005406D6"&gt;&lt;w:r&gt;&lt;w:rPr&gt;&lt;w:rFonts w:ascii="Calibri" w:eastAsia="Calibri" w:hAnsi="Calibri" w:cs="Calibri"/&gt;&lt;w:sz w:val="20"/&gt;&lt;w:szCs w:val="20"/&gt;&lt;/w:rPr&gt;&lt;w:t&gt;Insert previous score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1>
  <PI-1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w:rsidRDefault="00A33217"&gt;&lt;w:r&gt;&lt;w:rPr&gt;&lt;w:rFonts w:ascii="Calibri" w:eastAsia="Calibri" w:hAnsi="Calibri" w:cs="Calibri"/&gt;&lt;w:sz w:val="20"/&gt;&lt;w:szCs w:val="20"/&gt;&lt;/w:rPr&gt;&lt;w:t&gt;Insert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w:rsidRDefault="00C54D52"&gt;&lt;w:r&gt;&lt;w:rPr&gt;&lt;w:rFonts w:ascii="Calibri" w:eastAsia="Calibri" w:hAnsi="Calibri" w:cs="Calibri"/&gt;&lt;w:sz w:val="20"/&gt;&lt;w:szCs w:val="20"/&gt;&lt;/w:rPr&gt;&lt;w:t&gt;Insert summary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w:rsidRDefault="001632BD"&gt;&lt;w:r&gt;&lt;w:rPr&gt;&lt;w:rFonts w:ascii="Calibri" w:eastAsia="Calibri" w:hAnsi="Calibri" w:cs="Calibri"/&gt;&lt;w:sz w:val="20"/&gt;&lt;w:szCs w:val="20"/&gt;&lt;/w:rPr&gt;&lt;w:t&gt;Insert previous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2>
  <PI-1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w:cs="Calibri"/&gt;&lt;w:sz w:val="20"/&gt;&lt;w:szCs w:val="20"/&gt;&lt;/w:rPr&gt;&lt;w:t&gt;Insert score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w:rsidRDefault="00F31ECF"&gt;&lt;w:r&gt;&lt;w:rPr&gt;&lt;w:rFonts w:ascii="Calibri" w:eastAsia="Calibri" w:hAnsi="Calibri" w:cs="Calibri"/&gt;&lt;w:sz w:val="20"/&gt;&lt;w:szCs w:val="20"/&gt;&lt;/w:rPr&gt;&lt;w:t&gt;Insert summary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w:rsidRDefault="001E0E2E"&gt;&lt;w:r&gt;&lt;w:rPr&gt;&lt;w:rFonts w:ascii="Calibri" w:eastAsia="Calibri" w:hAnsi="Calibri" w:cs="Calibri"/&gt;&lt;w:sz w:val="20"/&gt;&lt;w:szCs w:val="20"/&gt;&lt;/w:rPr&gt;&lt;w:t&gt;Insert previous score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3>
  <PI-1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w:eastAsia="Times New Roman" w:hAnsi="Calibri" w:cs="Calibri"/&gt;&lt;w:b/&gt;&lt;w:bCs/&gt;&lt;w:sz w:val="18"/&gt;&lt;w:lang w:eastAsia="es-ES"/&gt;&lt;/w:rPr&gt;&lt;w:t&gt;Insert aggregated PI-18&lt;/w:t&gt;&lt;/w:r&gt;&lt;/w:p&gt;&lt;w:sectPr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w:rsidRDefault="00B67922"&gt;&lt;w:r&gt;&lt;w:rPr&gt;&lt;w:rFonts w:ascii="Calibri" w:eastAsia="Calibri" w:hAnsi="Calibri" w:cs="Calibri"/&gt;&lt;w:b/&gt;&lt;w:sz w:val="20"/&gt;&lt;w:szCs w:val="20"/&gt;&lt;/w:rPr&gt;&lt;w:t&gt;Insert previous aggregated PI-18&lt;/w:t&gt;&lt;/w:r&gt;&lt;/w:p&gt;&lt;w:sectPr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
  <PI-1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w:rsidRDefault="005808F5"&gt;&lt;w:r&gt;&lt;w:rPr&gt;&lt;w:rFonts w:ascii="Calibri" w:eastAsia="Calibri" w:hAnsi="Calibri" w:cs="Calibri"/&gt;&lt;w:sz w:val="20"/&gt;&lt;w:szCs w:val="20"/&gt;&lt;/w:rPr&gt;&lt;w:t&gt;Insert summary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w:rsidRDefault="00591B98"&gt;&lt;w:r&gt;&lt;w:rPr&gt;&lt;w:rFonts w:ascii="Calibri" w:eastAsia="Calibri" w:hAnsi="Calibri" w:cs="Calibri"/&gt;&lt;w:sz w:val="20"/&gt;&lt;w:szCs w:val="20"/&gt;&lt;/w:rPr&gt;&lt;w:t&gt;Insert previous score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1>
  <PI-1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w:rsidRDefault="00453196"&gt;&lt;w:r&gt;&lt;w:rPr&gt;&lt;w:rFonts w:ascii="Calibri" w:eastAsia="Calibri" w:hAnsi="Calibri" w:cs="Calibri"/&gt;&lt;w:sz w:val="20"/&gt;&lt;w:szCs w:val="20"/&gt;&lt;/w:rPr&gt;&lt;w:t&gt;Insert summary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previous score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2>
  <PI-1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w:rsidRDefault="00E033D1"&gt;&lt;w:pPr&gt;&lt;w:spacing w:after="0" w:line="240" w:lineRule="auto"/&gt;&lt;w:jc w:val="center"/&gt;&lt;/w:pPr&gt;&lt;w:r&gt;&lt;w:rPr&gt;&lt;w:rFonts w:ascii="Calibri" w:eastAsia="Calibri" w:hAnsi="Calibri" w:cs="Calibri"/&gt;&lt;w:sz w:val="20"/&gt;&lt;w:szCs w:val="20"/&gt;&lt;/w:rPr&gt;&lt;w:t&gt;Insert score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summary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w:rsidRDefault="009E76B3"&gt;&lt;w:r&gt;&lt;w:rPr&gt;&lt;w:rFonts w:ascii="Calibri" w:eastAsia="Calibri" w:hAnsi="Calibri" w:cs="Calibri"/&gt;&lt;w:sz w:val="20"/&gt;&lt;w:szCs w:val="20"/&gt;&lt;/w:rPr&gt;&lt;w:t&gt;Insert previous score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3>
  <PI-1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w:rsidRDefault="006B4820"&gt;&lt;w:r&gt;&lt;w:rPr&gt;&lt;w:rFonts w:ascii="Calibri" w:eastAsia="Calibri" w:hAnsi="Calibri" w:cs="Calibri"/&gt;&lt;w:sz w:val="20"/&gt;&lt;w:szCs w:val="20"/&gt;&lt;/w:rPr&gt;&lt;w:t&gt;Insert summary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w:rsidRDefault="007A0E0A"&gt;&lt;w:r&gt;&lt;w:rPr&gt;&lt;w:rFonts w:ascii="Calibri" w:eastAsia="Calibri" w:hAnsi="Calibri" w:cs="Calibri"/&gt;&lt;w:sz w:val="20"/&gt;&lt;w:szCs w:val="20"/&gt;&lt;/w:rPr&gt;&lt;w:t&gt;Insert previous score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4>
  <PI-1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w:cs="Calibri"/&gt;&lt;w:b/&gt;&lt;w:sz w:val="20"/&gt;&lt;w:szCs w:val="20"/&gt;&lt;/w:rPr&gt;&lt;w:t&gt;Insert aggregated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w:rsidRDefault="00A82547"&gt;&lt;w:r&gt;&lt;w:rPr&gt;&lt;w:rFonts w:ascii="Calibri" w:eastAsia="Calibri" w:hAnsi="Calibri" w:cs="Calibri"/&gt;&lt;w:b/&gt;&lt;w:sz w:val="20"/&gt;&lt;w:szCs w:val="20"/&gt;&lt;/w:rPr&gt;&lt;w:t&gt;Insert previous aggregated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
  <PI-1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w:rsidRDefault="00C66B77"&gt;&lt;w:r&gt;&lt;w:rPr&gt;&lt;w:rFonts w:ascii="Calibri" w:eastAsia="Calibri" w:hAnsi="Calibri" w:cs="Calibri"/&gt;&lt;w:sz w:val="20"/&gt;&lt;w:szCs w:val="20"/&gt;&lt;/w:rPr&gt;&lt;w:t&gt;Insert summary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w:rsidRDefault="00467131"&gt;&lt;w:r&gt;&lt;w:rPr&gt;&lt;w:rFonts w:ascii="Calibri" w:eastAsia="Calibri" w:hAnsi="Calibri" w:cs="Calibri"/&gt;&lt;w:sz w:val="20"/&gt;&lt;w:szCs w:val="20"/&gt;&lt;/w:rPr&gt;&lt;w:t&gt;Insert previous score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1>
  <PI-1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w:rsidRDefault="00C32A42"&gt;&lt;w:r&gt;&lt;w:rPr&gt;&lt;w:rFonts w:ascii="Calibri" w:eastAsia="Calibri" w:hAnsi="Calibri" w:cs="Calibri"/&gt;&lt;w:sz w:val="20"/&gt;&lt;w:szCs w:val="20"/&gt;&lt;/w:rPr&gt;&lt;w:t&gt;Insert summary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previous score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2>
  <PI-1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summary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w:rsidRDefault="000635F7"&gt;&lt;w:r&gt;&lt;w:rPr&gt;&lt;w:rFonts w:ascii="Calibri" w:eastAsia="Calibri" w:hAnsi="Calibri" w:cs="Calibri"/&gt;&lt;w:sz w:val="20"/&gt;&lt;w:szCs w:val="20"/&gt;&lt;/w:rPr&gt;&lt;w:t&gt;Insert previous score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3>
  <PI-19.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w:rsidRDefault="00643240"&gt;&lt;w:r&gt;&lt;w:rPr&gt;&lt;w:rFonts w:ascii="Calibri" w:eastAsia="Calibri" w:hAnsi="Calibri" w:cs="Calibri"/&gt;&lt;w:sz w:val="20"/&gt;&lt;w:szCs w:val="20"/&gt;&lt;/w:rPr&gt;&lt;w:t&gt;Insert summary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w:rsidRDefault="00DE778D"&gt;&lt;w:r&gt;&lt;w:rPr&gt;&lt;w:rFonts w:ascii="Calibri" w:eastAsia="Calibri" w:hAnsi="Calibri" w:cs="Calibri"/&gt;&lt;w:sz w:val="20"/&gt;&lt;w:szCs w:val="20"/&gt;&lt;/w:rPr&gt;&lt;w:t&gt;Insert previous score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4>
  <PI-2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 w:rsidRPr="007108AE"&gt;&lt;w:rPr&gt;&lt;w:rFonts w:ascii="Calibri" w:eastAsia="Calibri" w:hAnsi="Calibri" w:cs="Calibri"/&gt;&lt;w:b/&gt;&lt;w:bCs/&gt;&lt;w:sz w:val="20"/&gt;&lt;w:szCs w:val="20"/&gt;&lt;/w:rPr&gt;&lt;w:t&gt;Insert aggregated PI-20&lt;/w:t&gt;&lt;/w:r&gt;&lt;/w:p&gt;&lt;w:sectPr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w:rsidRDefault="00AB3C17"&gt;&lt;w:r&gt;&lt;w:rPr&gt;&lt;w:rFonts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w:rsidRDefault="00C568F0"&gt;&lt;w:pPr&gt;&lt;w:jc w:val="center"/&gt;&lt;/w:pPr&gt;&lt;w:r w:rsidRPr="00C568F0"&gt;&lt;w:rPr&gt;&lt;w:rFonts w:ascii="Calibri" w:eastAsia="Calibri" w:hAnsi="Calibri" w:cs="Calibri"/&gt;&lt;w:b/&gt;&lt;w:bCs/&gt;&lt;w:sz w:val="20"/&gt;&lt;w:szCs w:val="20"/&gt;&lt;/w:rPr&gt;&lt;w:t&gt;Insert previous aggregated PI-20&lt;/w:t&gt;&lt;/w:r&gt;&lt;/w:p&gt;&lt;w:sectPr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
  <PI-2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w:rsidRDefault="009572D0"&gt;&lt;w:pPr&gt;&lt;w:spacing w:after="0" w:line="240" w:lineRule="auto"/&gt;&lt;w:jc w:val="center"/&gt;&lt;/w:pPr&gt;&lt;w:r&gt;&lt;w:rPr&gt;&lt;w:rFonts w:ascii="Calibri" w:eastAsia="Calibri" w:hAnsi="Calibri" w:cs="Calibri"/&gt;&lt;w:sz w:val="20"/&gt;&lt;w:szCs w:val="20"/&gt;&lt;/w:rPr&gt;&lt;w:t&gt;Insert score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w:lineRule="auto"/&gt;&lt;/w:pPr&gt;&lt;w:r&gt;&lt;w:rPr&gt;&lt;w:rFonts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w:lineRule="auto"/&gt;&lt;w:jc w:val="center"/&gt;&lt;/w:pPr&gt;&lt;w:r&gt;&lt;w:rPr&gt;&lt;w:rFonts w:ascii="Calibri" w:eastAsia="Calibri" w:hAnsi="Calibri" w:cs="Calibri"/&gt;&lt;w:sz w:val="20"/&gt;&lt;w:szCs w:val="20"/&gt;&lt;/w:rPr&gt;&lt;w:t&gt;Insert previous score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1>
  <PI-2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w:rsidRDefault="009572D0"&gt;&lt;w:r&gt;&lt;w:rPr&gt;&lt;w:rFonts w:ascii="Calibri" w:eastAsia="Calibri" w:hAnsi="Calibri" w:cs="Calibri"/&gt;&lt;w:sz w:val="20"/&gt;&lt;w:szCs w:val="20"/&gt;&lt;/w:rPr&gt;&lt;w:t&gt;Insert score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w:rsidRDefault="00D11AF2"&gt;&lt;w:r&gt;&lt;w:rPr&gt;&lt;w:rFonts w:ascii="Calibri" w:eastAsia="Calibri" w:hAnsi="Calibri" w:cs="Calibri"/&gt;&lt;w:sz w:val="20"/&gt;&lt;w:szCs w:val="20"/&gt;&lt;/w:rPr&gt;&lt;w:t&gt;Insert summary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w:rsidRDefault="00C06B8C"&gt;&lt;w:pPr&gt;&lt;w:jc w:val="center"/&gt;&lt;/w:pPr&gt;&lt;w:r&gt;&lt;w:rPr&gt;&lt;w:rFonts w:ascii="Calibri" w:eastAsia="Calibri" w:hAnsi="Calibri" w:cs="Calibri"/&gt;&lt;w:sz w:val="20"/&gt;&lt;w:szCs w:val="20"/&gt;&lt;/w:rPr&gt;&lt;w:t&gt;Insert previous score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2>
  <PI-2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w:rsidRDefault="009572D0"&gt;&lt;w:r&gt;&lt;w:rPr&gt;&lt;w:rFonts w:ascii="Calibri" w:eastAsia="Calibri" w:hAnsi="Calibri" w:cs="Calibri"/&gt;&lt;w:sz w:val="20"/&gt;&lt;w:szCs w:val="20"/&gt;&lt;/w:rPr&gt;&lt;w:t&gt;Insert score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w:rsidRDefault="00C03C8B"&gt;&lt;w:r&gt;&lt;w:rPr&gt;&lt;w:rFonts w:ascii="Calibri" w:eastAsia="Calibri" w:hAnsi="Calibri" w:cs="Calibri"/&gt;&lt;w:sz w:val="20"/&gt;&lt;w:szCs w:val="20"/&gt;&lt;/w:rPr&gt;&lt;w:t&gt;Insert summary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w:rsidRDefault="007860CC"&gt;&lt;w:pPr&gt;&lt;w:jc w:val="center"/&gt;&lt;/w:pPr&gt;&lt;w:r&gt;&lt;w:rPr&gt;&lt;w:rFonts w:ascii="Calibri" w:eastAsia="Calibri" w:hAnsi="Calibri" w:cs="Calibri"/&gt;&lt;w:sz w:val="20"/&gt;&lt;w:szCs w:val="20"/&gt;&lt;/w:rPr&gt;&lt;w:t&gt;Insert previous score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3>
  <PI-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w:cs="Calibri"/&gt;&lt;w:b/&gt;&lt;w:sz w:val="20"/&gt;&lt;w:szCs w:val="20"/&gt;&lt;/w:rPr&gt;&lt;w:t&gt;Insert aggregated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w:rsidRDefault="00F049F5"&gt;&lt;w:pPr&gt;&lt;w:jc w:val="center"/&gt;&lt;/w:pPr&gt;&lt;w:r&gt;&lt;w:rPr&gt;&lt;w:rFonts w:ascii="Calibri" w:eastAsia="Calibri" w:hAnsi="Calibri" w:cs="Calibri"/&gt;&lt;w:b/&gt;&lt;w:sz w:val="20"/&gt;&lt;w:szCs w:val="20"/&gt;&lt;/w:rPr&gt;&lt;w:t&gt;Insert previous aggregated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
  <PI-2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1>
  <PI-2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2>
  <PI-2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w:rsidRDefault="005C6826"&gt;&lt;w:r&gt;&lt;w:rPr&gt;&lt;w:rFonts w:ascii="Calibri" w:eastAsia="Calibri" w:hAnsi="Calibri" w:cs="Calibri"/&gt;&lt;w:sz w:val="20"/&gt;&lt;w:szCs w:val="20"/&gt;&lt;/w:rPr&gt;&lt;w:t&gt;Insert summary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3>
  <PI-2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w:rsidRDefault="002359DE"&gt;&lt;w:r&gt;&lt;w:rPr&gt;&lt;w:rFonts w:ascii="Calibri" w:eastAsia="Calibri" w:hAnsi="Calibri" w:cs="Calibri"/&gt;&lt;w:sz w:val="20"/&gt;&lt;w:szCs w:val="20"/&gt;&lt;/w:rPr&gt;&lt;w:t&gt;Insert summary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w:rsidRDefault="00A61CD8"&gt;&lt;w:r&gt;&lt;w:rPr&gt;&lt;w:rFonts w:ascii="Calibri" w:eastAsia="Calibri" w:hAnsi="Calibri" w:cs="Calibri"/&gt;&lt;w:sz w:val="20"/&gt;&lt;w:szCs w:val="20"/&gt;&lt;/w:rPr&gt;&lt;w:t&gt;Insert previous score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4>
  <PI-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w:cs="Calibri"/&gt;&lt;w:b/&gt;&lt;w:sz w:val="20"/&gt;&lt;w:szCs w:val="20"/&gt;&lt;/w:rPr&gt;&lt;w:t&gt;Insert aggregated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w:rsidRDefault="00C47D9E"&gt;&lt;w:r&gt;&lt;w:rPr&gt;&lt;w:rFonts w:ascii="Calibri" w:eastAsia="Calibri" w:hAnsi="Calibri" w:cs="Calibri"/&gt;&lt;w:b/&gt;&lt;w:sz w:val="20"/&gt;&lt;w:szCs w:val="20"/&gt;&lt;/w:rPr&gt;&lt;w:t&gt;Insert previous aggregated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
  <PI-2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w:rsidRDefault="00A1731A"&gt;&lt;w:r&gt;&lt;w:rPr&gt;&lt;w:rFonts w:ascii="Calibri" w:eastAsia="Calibri" w:hAnsi="Calibri" w:cs="Calibri"/&gt;&lt;w:sz w:val="20"/&gt;&lt;w:szCs w:val="20"/&gt;&lt;/w:rPr&gt;&lt;w:t&gt;Insert summary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w:rsidRDefault="00EC7CF1"&gt;&lt;w:r&gt;&lt;w:rPr&gt;&lt;w:rFonts w:ascii="Calibri" w:eastAsia="Calibri" w:hAnsi="Calibri" w:cs="Calibri"/&gt;&lt;w:sz w:val="20"/&gt;&lt;w:szCs w:val="20"/&gt;&lt;/w:rPr&gt;&lt;w:t&gt;Insert previous score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1>
  <PI-2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w:rsidRDefault="00AF7D81"&gt;&lt;w:r&gt;&lt;w:rPr&gt;&lt;w:rFonts w:ascii="Calibri" w:eastAsia="Calibri" w:hAnsi="Calibri" w:cs="Calibri"/&gt;&lt;w:sz w:val="20"/&gt;&lt;w:szCs w:val="20"/&gt;&lt;/w:rPr&gt;&lt;w:t&gt;Insert summary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previous score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2>
  <PI-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w:eastAsia="Times New Roman" w:hAnsi="Calibri" w:cs="Calibri"/&gt;&lt;w:b/&gt;&lt;w:bCs/&gt;&lt;w:sz w:val="18"/&gt;&lt;w:lang w:eastAsia="es-ES"/&gt;&lt;/w:rPr&gt;&lt;w:t&gt;Insert aggregated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
  <PI-2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summary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w:rsidRDefault="00A93038"&gt;&lt;w:r&gt;&lt;w:rPr&gt;&lt;w:rFonts w:ascii="Calibri" w:eastAsia="Calibri" w:hAnsi="Calibri" w:cs="Calibri"/&gt;&lt;w:sz w:val="20"/&gt;&lt;w:szCs w:val="20"/&gt;&lt;/w:rPr&gt;&lt;w:t&gt;Insert previous score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1>
  <PI-2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summary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previous score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2>
  <PI-2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3>
  <PI-23.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4>
  <PI-2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w:eastAsia="Times New Roman" w:hAnsi="Calibri" w:cs="Calibri"/&gt;&lt;w:b/&gt;&lt;w:bCs/&gt;&lt;w:sz w:val="18"/&gt;&lt;w:lang w:eastAsia="es-ES"/&gt;&lt;/w:rPr&gt;&lt;w:t&gt;Insert aggregated PI-24&lt;/w:t&gt;&lt;/w:r&gt;&lt;/w:p&gt;&lt;w:sectPr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
  <PI-2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w:rsidRDefault="00D93105"&gt;&lt;w:r&gt;&lt;w:rPr&gt;&lt;w:rFonts w:ascii="Calibri" w:eastAsia="Calibri" w:hAnsi="Calibri" w:cs="Calibri"/&gt;&lt;w:sz w:val="20"/&gt;&lt;w:szCs w:val="20"/&gt;&lt;/w:rPr&gt;&lt;w:t&gt;Insert summary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w:rsidRDefault="002F35FE"&gt;&lt;w:r&gt;&lt;w:rPr&gt;&lt;w:rFonts w:ascii="Calibri" w:eastAsia="Times New Roman" w:hAnsi="Calibri" w:cs="Calibri"/&gt;&lt;w:sz w:val="18"/&gt;&lt;w:lang w:eastAsia="es-ES"/&gt;&lt;/w:rPr&gt;&lt;w:t&gt;Insert previous score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1>
  <PI-2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w:rsidRDefault="00584E08"&gt;&lt;w:r&gt;&lt;w:rPr&gt;&lt;w:rFonts w:ascii="Calibri" w:eastAsia="Calibri" w:hAnsi="Calibri" w:cs="Calibri"/&gt;&lt;w:sz w:val="20"/&gt;&lt;w:szCs w:val="20"/&gt;&lt;/w:rPr&gt;&lt;w:t&gt;Insert summary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w:rsidRDefault="006B4E0C"&gt;&lt;w:pPr&gt;&lt;w:jc w:val="center"/&gt;&lt;/w:pPr&gt;&lt;w:r&gt;&lt;w:rPr&gt;&lt;w:rFonts w:ascii="Calibri" w:eastAsia="Calibri" w:hAnsi="Calibri" w:cs="Calibri"/&gt;&lt;w:sz w:val="20"/&gt;&lt;w:szCs w:val="20"/&gt;&lt;/w:rPr&gt;&lt;w:t&gt;Insert previous score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2>
  <PI-2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w:rsidRDefault="006B4E0C"&gt;&lt;w:r&gt;&lt;w:rPr&gt;&lt;w:rFonts w:ascii="Calibri" w:eastAsia="Calibri" w:hAnsi="Calibri" w:cs="Calibri"/&gt;&lt;w:sz w:val="20"/&gt;&lt;w:szCs w:val="20"/&gt;&lt;/w:rPr&gt;&lt;w:t&gt;Insert summary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w:rsidRDefault="00732AAB"&gt;&lt;w:pPr&gt;&lt;w:jc w:val="center"/&gt;&lt;/w:pPr&gt;&lt;w:r&gt;&lt;w:rPr&gt;&lt;w:rFonts w:ascii="Calibri" w:eastAsia="Calibri" w:hAnsi="Calibri" w:cs="Calibri"/&gt;&lt;w:sz w:val="20"/&gt;&lt;w:szCs w:val="20"/&gt;&lt;/w:rPr&gt;&lt;w:t&gt;Insert previous score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3>
  <PI-24.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w:rsidRDefault="007F7357"&gt;&lt;w:r&gt;&lt;w:rPr&gt;&lt;w:rFonts w:ascii="Calibri" w:eastAsia="Calibri" w:hAnsi="Calibri" w:cs="Calibri"/&gt;&lt;w:sz w:val="20"/&gt;&lt;w:szCs w:val="20"/&gt;&lt;/w:rPr&gt;&lt;w:t&gt;Insert summary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w:rsidRDefault="007F7357"&gt;&lt;w:pPr&gt;&lt;w:jc w:val="center"/&gt;&lt;/w:pPr&gt;&lt;w:r&gt;&lt;w:rPr&gt;&lt;w:rFonts w:ascii="Calibri" w:eastAsia="Calibri" w:hAnsi="Calibri" w:cs="Calibri"/&gt;&lt;w:sz w:val="20"/&gt;&lt;w:szCs w:val="20"/&gt;&lt;/w:rPr&gt;&lt;w:t&gt;Insert previous score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4>
  <PI-2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w:rsidRDefault="0077319D"&gt;&lt;w:r&gt;&lt;w:rPr&gt;&lt;w:rFonts w:ascii="Calibri" w:eastAsia="Calibri" w:hAnsi="Calibri" w:cs="Calibri"/&gt;&lt;w:b/&gt;&lt;w:sz w:val="20"/&gt;&lt;w:szCs w:val="20"/&gt;&lt;/w:rPr&gt;&lt;w:t&gt;Insert aggregated PI-25&lt;/w:t&gt;&lt;/w:r&gt;&lt;/w:p&gt;&lt;w:sectPr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w:eastAsia="Calibri" w:hAnsi="Calibri" w:cs="Calibri"/&gt;&lt;w:b/&gt;&lt;w:sz w:val="20"/&gt;&lt;w:szCs w:val="20"/&gt;&lt;/w:rPr&gt;&lt;w:t&gt;Insert previous aggregated PI-25&lt;/w:t&gt;&lt;/w:r&gt;&lt;/w:p&gt;&lt;w:sectPr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
  <PI-2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w:rsidRDefault="0077319D"&gt;&lt;w:r&gt;&lt;w:rPr&gt;&lt;w:rFonts w:ascii="Calibri" w:eastAsia="Calibri" w:hAnsi="Calibri" w:cs="Calibri"/&gt;&lt;w:sz w:val="20"/&gt;&lt;w:szCs w:val="20"/&gt;&lt;/w:rPr&gt;&lt;w:t&gt;Insert score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w:rsidRDefault="00247979"&gt;&lt;w:r&gt;&lt;w:rPr&gt;&lt;w:rFonts w:ascii="Calibri" w:eastAsia="Calibri" w:hAnsi="Calibri" w:cs="Calibri"/&gt;&lt;w:sz w:val="20"/&gt;&lt;w:szCs w:val="20"/&gt;&lt;/w:rPr&gt;&lt;w:t&gt;Insert summary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previous score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1>
  <PI-2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summary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previous score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2>
  <PI-2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summary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w:rsidRDefault="002123BA"&gt;&lt;w:pPr&gt;&lt;w:jc w:val="center"/&gt;&lt;/w:pPr&gt;&lt;w:r&gt;&lt;w:rPr&gt;&lt;w:rFonts w:ascii="Calibri" w:eastAsia="Calibri" w:hAnsi="Calibri" w:cs="Calibri"/&gt;&lt;w:sz w:val="20"/&gt;&lt;w:szCs w:val="20"/&gt;&lt;/w:rPr&gt;&lt;w:t&gt;Insert previous score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3>
  <PI-2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w:cs="Calibri"/&gt;&lt;w:b/&gt;&lt;w:sz w:val="20"/&gt;&lt;w:szCs w:val="20"/&gt;&lt;/w:rPr&gt;&lt;w:t&gt;Insert aggregated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w:rsidRDefault="001504DF"&gt;&lt;w:r&gt;&lt;w:rPr&gt;&lt;w:rFonts w:ascii="Calibri" w:eastAsia="Calibri" w:hAnsi="Calibri" w:cs="Calibri"/&gt;&lt;w:b/&gt;&lt;w:sz w:val="20"/&gt;&lt;w:szCs w:val="20"/&gt;&lt;/w:rPr&gt;&lt;w:t&gt;Insert previous aggregated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
  <PI-2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w:rsidRDefault="00DD69FF"&gt;&lt;w:r&gt;&lt;w:rPr&gt;&lt;w:rFonts w:ascii="Calibri" w:eastAsia="Calibri" w:hAnsi="Calibri" w:cs="Calibri"/&gt;&lt;w:sz w:val="20"/&gt;&lt;w:szCs w:val="20"/&gt;&lt;/w:rPr&gt;&lt;w:t&gt;Insert summary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w:rsidRDefault="00CF4281"&gt;&lt;w:r&gt;&lt;w:rPr&gt;&lt;w:rFonts w:ascii="Calibri" w:eastAsia="Calibri" w:hAnsi="Calibri" w:cs="Calibri"/&gt;&lt;w:sz w:val="20"/&gt;&lt;w:szCs w:val="20"/&gt;&lt;/w:rPr&gt;&lt;w:t&gt;Insert previous score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1>
  <PI-2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w:rsidRDefault="001F45D8"&gt;&lt;w:r&gt;&lt;w:rPr&gt;&lt;w:rFonts w:ascii="Calibri" w:eastAsia="Calibri" w:hAnsi="Calibri" w:cs="Calibri"/&gt;&lt;w:sz w:val="20"/&gt;&lt;w:szCs w:val="20"/&gt;&lt;/w:rPr&gt;&lt;w:t&gt;Insert summary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w:rsidRDefault="00CE52AD"&gt;&lt;w:r&gt;&lt;w:rPr&gt;&lt;w:rFonts w:ascii="Calibri" w:eastAsia="Calibri" w:hAnsi="Calibri" w:cs="Calibri"/&gt;&lt;w:sz w:val="20"/&gt;&lt;w:szCs w:val="20"/&gt;&lt;/w:rPr&gt;&lt;w:t&gt;Insert previous score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2>
  <PI-2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summary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previous score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3>
  <PI-2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w:rsidRDefault="00724807"&gt;&lt;w:r&gt;&lt;w:rPr&gt;&lt;w:rFonts w:ascii="Calibri" w:eastAsia="Calibri" w:hAnsi="Calibri" w:cs="Calibri"/&gt;&lt;w:sz w:val="20"/&gt;&lt;w:szCs w:val="20"/&gt;&lt;/w:rPr&gt;&lt;w:t&gt;Insert summary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previous score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4>
  <PI-2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w:cs="Calibri"/&gt;&lt;w:b/&gt;&lt;w:sz w:val="20"/&gt;&lt;w:szCs w:val="20"/&gt;&lt;/w:rPr&gt;&lt;w:t&gt;Insert aggregated PI-27&lt;/w:t&gt;&lt;/w:r&gt;&lt;/w:p&gt;&lt;w:sectPr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w:rsidRDefault="008440D7"&gt;&lt;w:r&gt;&lt;w:rPr&gt;&lt;w:rFonts w:ascii="Calibri" w:eastAsia="Calibri" w:hAnsi="Calibri" w:cs="Calibri"/&gt;&lt;w:b/&gt;&lt;w:sz w:val="20"/&gt;&lt;w:szCs w:val="20"/&gt;&lt;/w:rPr&gt;&lt;w:t&gt;Insert previous aggregated PI-27&lt;/w:t&gt;&lt;/w:r&gt;&lt;/w:p&gt;&lt;w:sectPr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
  <PI-2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summary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w:rsidRDefault="00B0114D"&gt;&lt;w:r&gt;&lt;w:rPr&gt;&lt;w:rFonts w:ascii="Calibri" w:eastAsia="Calibri" w:hAnsi="Calibri" w:cs="Calibri"/&gt;&lt;w:sz w:val="20"/&gt;&lt;w:szCs w:val="20"/&gt;&lt;/w:rPr&gt;&lt;w:t&gt;Insert previous score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1>
  <PI-2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w:rsidRDefault="00DC7108"&gt;&lt;w:r&gt;&lt;w:rPr&gt;&lt;w:rFonts w:ascii="Calibri" w:eastAsia="Calibri" w:hAnsi="Calibri" w:cs="Calibri"/&gt;&lt;w:sz w:val="20"/&gt;&lt;w:szCs w:val="20"/&gt;&lt;/w:rPr&gt;&lt;w:t&gt;Insert summary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w:rsidRDefault="00C8319D"&gt;&lt;w:r&gt;&lt;w:rPr&gt;&lt;w:rFonts w:ascii="Calibri" w:eastAsia="Calibri" w:hAnsi="Calibri" w:cs="Calibri"/&gt;&lt;w:sz w:val="20"/&gt;&lt;w:szCs w:val="20"/&gt;&lt;/w:rPr&gt;&lt;w:t&gt;Insert previous score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2>
  <PI-2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w:rsidRDefault="00F6409E"&gt;&lt;w:r&gt;&lt;w:rPr&gt;&lt;w:rFonts w:ascii="Calibri" w:eastAsia="Calibri" w:hAnsi="Calibri" w:cs="Calibri"/&gt;&lt;w:sz w:val="20"/&gt;&lt;w:szCs w:val="20"/&gt;&lt;/w:rPr&gt;&lt;w:t&gt;Insert summary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w:rsidRDefault="008C02B4"&gt;&lt;w:r&gt;&lt;w:rPr&gt;&lt;w:rFonts w:ascii="Calibri" w:eastAsia="Calibri" w:hAnsi="Calibri" w:cs="Calibri"/&gt;&lt;w:sz w:val="20"/&gt;&lt;w:szCs w:val="20"/&gt;&lt;/w:rPr&gt;&lt;w:t&gt;Insert previous score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3>
  <PI-27.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summary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previous score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4>
  <PI-2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w:cs="Calibri"/&gt;&lt;w:b/&gt;&lt;w:sz w:val="20"/&gt;&lt;w:szCs w:val="20"/&gt;&lt;/w:rPr&gt;&lt;w:t&gt;Insert aggregated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w:rsidRDefault="00BC59CF"&gt;&lt;w:r&gt;&lt;w:rPr&gt;&lt;w:rFonts w:ascii="Calibri" w:eastAsia="Calibri" w:hAnsi="Calibri" w:cs="Calibri"/&gt;&lt;w:b/&gt;&lt;w:sz w:val="20"/&gt;&lt;w:szCs w:val="20"/&gt;&lt;/w:rPr&gt;&lt;w:t&gt;Insert previous aggregated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
  <PI-2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w:rsidRDefault="00F93A22"&gt;&lt;w:r&gt;&lt;w:rPr&gt;&lt;w:rFonts w:ascii="Calibri" w:eastAsia="Calibri" w:hAnsi="Calibri" w:cs="Calibri"/&gt;&lt;w:sz w:val="20"/&gt;&lt;w:szCs w:val="20"/&gt;&lt;/w:rPr&gt;&lt;w:t&gt;Insert summary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w:rsidRDefault="00851957"&gt;&lt;w:r&gt;&lt;w:rPr&gt;&lt;w:rFonts w:ascii="Calibri" w:eastAsia="Calibri" w:hAnsi="Calibri" w:cs="Calibri"/&gt;&lt;w:sz w:val="20"/&gt;&lt;w:szCs w:val="20"/&gt;&lt;/w:rPr&gt;&lt;w:t&gt;Insert previous score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1>
  <PI-2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summary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previous score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2>
  <PI-2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w:rsidRDefault="00B4205E"&gt;&lt;w:r&gt;&lt;w:rPr&gt;&lt;w:rFonts w:ascii="Calibri" w:eastAsia="Calibri" w:hAnsi="Calibri" w:cs="Calibri"/&gt;&lt;w:sz w:val="20"/&gt;&lt;w:szCs w:val="20"/&gt;&lt;/w:rPr&gt;&lt;w:t&gt;Insert summary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w:rsidRDefault="00B4205E"&gt;&lt;w:pPr&gt;&lt;w:jc w:val="center"/&gt;&lt;/w:pPr&gt;&lt;w:r&gt;&lt;w:rPr&gt;&lt;w:rFonts w:ascii="Calibri" w:eastAsia="Calibri" w:hAnsi="Calibri" w:cs="Calibri"/&gt;&lt;w:sz w:val="20"/&gt;&lt;w:szCs w:val="20"/&gt;&lt;/w:rPr&gt;&lt;w:t&gt;Insert previous score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3>
  <PI-2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w:cs="Calibri"/&gt;&lt;w:b/&gt;&lt;w:sz w:val="20"/&gt;&lt;w:szCs w:val="20"/&gt;&lt;/w:rPr&gt;&lt;w:t&gt;Insert aggregated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w:rsidRDefault="00AD7DB9"&gt;&lt;w:r&gt;&lt;w:rPr&gt;&lt;w:rFonts w:ascii="Calibri" w:eastAsia="Calibri" w:hAnsi="Calibri" w:cs="Calibri"/&gt;&lt;w:b/&gt;&lt;w:sz w:val="20"/&gt;&lt;w:szCs w:val="20"/&gt;&lt;/w:rPr&gt;&lt;w:t&gt;Insert previous aggregated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
  <PI-2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w:rsidRDefault="00801199"&gt;&lt;w:r&gt;&lt;w:rPr&gt;&lt;w:rFonts w:ascii="Calibri" w:eastAsia="Calibri" w:hAnsi="Calibri" w:cs="Calibri"/&gt;&lt;w:sz w:val="20"/&gt;&lt;w:szCs w:val="20"/&gt;&lt;/w:rPr&gt;&lt;w:t&gt;Insert summary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w:rsidRDefault="00DD1A86"&gt;&lt;w:pPr&gt;&lt;w:jc w:val="center"/&gt;&lt;/w:pPr&gt;&lt;w:r&gt;&lt;w:rPr&gt;&lt;w:rFonts w:ascii="Calibri" w:eastAsia="Calibri" w:hAnsi="Calibri" w:cs="Calibri"/&gt;&lt;w:sz w:val="20"/&gt;&lt;w:szCs w:val="20"/&gt;&lt;/w:rPr&gt;&lt;w:t&gt;Insert previous score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1>
  <PI-2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w:rsidRDefault="003D2546"&gt;&lt;w:r&gt;&lt;w:rPr&gt;&lt;w:rFonts w:ascii="Calibri" w:eastAsia="Calibri" w:hAnsi="Calibri" w:cs="Calibri"/&gt;&lt;w:sz w:val="20"/&gt;&lt;w:szCs w:val="20"/&gt;&lt;/w:rPr&gt;&lt;w:t&gt;Insert summary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w:rsidRDefault="003D2546"&gt;&lt;w:pPr&gt;&lt;w:jc w:val="center"/&gt;&lt;/w:pPr&gt;&lt;w:r&gt;&lt;w:rPr&gt;&lt;w:rFonts w:ascii="Calibri" w:eastAsia="Calibri" w:hAnsi="Calibri" w:cs="Calibri"/&gt;&lt;w:sz w:val="20"/&gt;&lt;w:szCs w:val="20"/&gt;&lt;/w:rPr&gt;&lt;w:t&gt;Insert previous score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2>
  <PI-2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w:rsidRDefault="00EC23F9"&gt;&lt;w:r&gt;&lt;w:rPr&gt;&lt;w:rFonts w:ascii="Calibri" w:eastAsia="Calibri" w:hAnsi="Calibri" w:cs="Calibri"/&gt;&lt;w:sz w:val="20"/&gt;&lt;w:szCs w:val="20"/&gt;&lt;/w:rPr&gt;&lt;w:t&gt;Insert summary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w:rsidRDefault="00342A55"&gt;&lt;w:pPr&gt;&lt;w:jc w:val="center"/&gt;&lt;/w:pPr&gt;&lt;w:r&gt;&lt;w:rPr&gt;&lt;w:rFonts w:ascii="Calibri" w:eastAsia="Calibri" w:hAnsi="Calibri" w:cs="Calibri"/&gt;&lt;w:sz w:val="20"/&gt;&lt;w:szCs w:val="20"/&gt;&lt;/w:rPr&gt;&lt;w:t&gt;Insert previous score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3>
  <PI-3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w:eastAsia="Times New Roman" w:hAnsi="Calibri" w:cs="Calibri"/&gt;&lt;w:b/&gt;&lt;w:bCs/&gt;&lt;w:sz w:val="18"/&gt;&lt;w:lang w:eastAsia="es-ES"/&gt;&lt;/w:rPr&gt;&lt;w:t&gt;Insert aggregated PI-30&lt;/w:t&gt;&lt;/w:r&gt;&lt;/w:p&gt;&lt;w:sectPr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w:rsidRDefault="00A452A5"&gt;&lt;w:r&gt;&lt;w:rPr&gt;&lt;w:rFonts w:ascii="Calibri" w:eastAsia="Calibri" w:hAnsi="Calibri" w:cs="Calibri"/&gt;&lt;w:b/&gt;&lt;w:sz w:val="20"/&gt;&lt;w:szCs w:val="20"/&gt;&lt;/w:rPr&gt;&lt;w:t&gt;Insert previous aggregated PI-30&lt;/w:t&gt;&lt;/w:r&gt;&lt;/w:p&gt;&lt;w:sectPr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
  <PI-3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w:rsidRDefault="00575E1B"&gt;&lt;w:r&gt;&lt;w:rPr&gt;&lt;w:rFonts w:ascii="Calibri" w:eastAsia="Calibri" w:hAnsi="Calibri" w:cs="Calibri"/&gt;&lt;w:sz w:val="20"/&gt;&lt;w:szCs w:val="20"/&gt;&lt;/w:rPr&gt;&lt;w:t&gt;Insert summary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w:rsidRDefault="00575E1B"&gt;&lt;w:pPr&gt;&lt;w:jc w:val="center"/&gt;&lt;/w:pPr&gt;&lt;w:r&gt;&lt;w:rPr&gt;&lt;w:rFonts w:ascii="Calibri" w:eastAsia="Calibri" w:hAnsi="Calibri" w:cs="Calibri"/&gt;&lt;w:sz w:val="20"/&gt;&lt;w:szCs w:val="20"/&gt;&lt;/w:rPr&gt;&lt;w:t&gt;Insert previous score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1>
  <PI-3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w:rsidRDefault="00266E19"&gt;&lt;w:r&gt;&lt;w:rPr&gt;&lt;w:rFonts w:ascii="Calibri" w:eastAsia="Calibri" w:hAnsi="Calibri" w:cs="Calibri"/&gt;&lt;w:sz w:val="20"/&gt;&lt;w:szCs w:val="20"/&gt;&lt;/w:rPr&gt;&lt;w:t&gt;Insert summary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previous score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2>
  <PI-3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summary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w:rsidRDefault="00046298"&gt;&lt;w:r&gt;&lt;w:rPr&gt;&lt;w:rFonts w:ascii="Calibri" w:eastAsia="Calibri" w:hAnsi="Calibri" w:cs="Calibri"/&gt;&lt;w:sz w:val="20"/&gt;&lt;w:szCs w:val="20"/&gt;&lt;/w:rPr&gt;&lt;w:t&gt;Insert previous score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3>
  <PI-3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w:rsidRDefault="00C1615E"&gt;&lt;w:r&gt;&lt;w:rPr&gt;&lt;w:rFonts w:ascii="Calibri" w:eastAsia="Calibri" w:hAnsi="Calibri" w:cs="Calibri"/&gt;&lt;w:sz w:val="20"/&gt;&lt;w:szCs w:val="20"/&gt;&lt;/w:rPr&gt;&lt;w:t&gt;Insert summary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w:rsidRDefault="001A45AD"&gt;&lt;w:r&gt;&lt;w:rPr&gt;&lt;w:rFonts w:ascii="Calibri" w:eastAsia="Times New Roman" w:hAnsi="Calibri" w:cs="Calibri"/&gt;&lt;w:sz w:val="18"/&gt;&lt;w:lang w:eastAsia="es-ES"/&gt;&lt;/w:rPr&gt;&lt;w:t&gt;Insert previous score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4>
  <PI-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w:cs="Calibri"/&gt;&lt;w:b/&gt;&lt;w:sz w:val="20"/&gt;&lt;w:szCs w:val="20"/&gt;&lt;/w:rPr&gt;&lt;w:t&gt;Insert aggregated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w:rsidRDefault="00A452A5"&gt;&lt;w:pPr&gt;&lt;w:jc w:val="center"/&gt;&lt;/w:pPr&gt;&lt;w:r&gt;&lt;w:rPr&gt;&lt;w:rFonts w:ascii="Calibri" w:eastAsia="Calibri" w:hAnsi="Calibri" w:cs="Calibri"/&gt;&lt;w:b/&gt;&lt;w:sz w:val="20"/&gt;&lt;w:szCs w:val="20"/&gt;&lt;/w:rPr&gt;&lt;w:t&gt;Insert previous aggregated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
  <PI-3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w:rsidRDefault="007B43FB"&gt;&lt;w:r&gt;&lt;w:rPr&gt;&lt;w:rFonts w:ascii="Calibri" w:eastAsia="Calibri" w:hAnsi="Calibri" w:cs="Calibri"/&gt;&lt;w:sz w:val="20"/&gt;&lt;w:szCs w:val="20"/&gt;&lt;/w:rPr&gt;&lt;w:t&gt;Insert summary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w:rsidRDefault="007B43FB"&gt;&lt;w:pPr&gt;&lt;w:jc w:val="center"/&gt;&lt;/w:pPr&gt;&lt;w:r&gt;&lt;w:rPr&gt;&lt;w:rFonts w:ascii="Calibri" w:eastAsia="Calibri" w:hAnsi="Calibri" w:cs="Calibri"/&gt;&lt;w:sz w:val="20"/&gt;&lt;w:szCs w:val="20"/&gt;&lt;/w:rPr&gt;&lt;w:t&gt;Insert previous score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1>
  <PI-3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w:rsidRDefault="00DA5A2C"&gt;&lt;w:r&gt;&lt;w:rPr&gt;&lt;w:rFonts w:ascii="Calibri" w:eastAsia="Calibri" w:hAnsi="Calibri" w:cs="Calibri"/&gt;&lt;w:sz w:val="20"/&gt;&lt;w:szCs w:val="20"/&gt;&lt;/w:rPr&gt;&lt;w:t&gt;Insert summary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w:rsidRDefault="000D0E1A"&gt;&lt;w:pPr&gt;&lt;w:jc w:val="center"/&gt;&lt;/w:pPr&gt;&lt;w:r&gt;&lt;w:rPr&gt;&lt;w:rFonts w:ascii="Calibri" w:eastAsia="Calibri" w:hAnsi="Calibri" w:cs="Calibri"/&gt;&lt;w:sz w:val="20"/&gt;&lt;w:szCs w:val="20"/&gt;&lt;/w:rPr&gt;&lt;w:t&gt;Insert previous score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2>
  <PI-3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w:rsidRDefault="008D2041"&gt;&lt;w:pPr&gt;&lt;w:jc w:val="center"/&gt;&lt;/w:pPr&gt;&lt;w:r&gt;&lt;w:rPr&gt;&lt;w:rFonts w:ascii="Calibri" w:eastAsia="Calibri" w:hAnsi="Calibri" w:cs="Calibri"/&gt;&lt;w:sz w:val="20"/&gt;&lt;w:szCs w:val="20"/&gt;&lt;/w:rPr&gt;&lt;w:t&gt;Insert previous score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3>
  <PI-3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w:rsidRDefault="00851957"&gt;&lt;w:pPr&gt;&lt;w:jc w:val="center"/&gt;&lt;/w:pPr&gt;&lt;w:r&gt;&lt;w:rPr&gt;&lt;w:rFonts w:ascii="Calibri" w:eastAsia="Calibri" w:hAnsi="Calibri" w:cs="Calibri"/&gt;&lt;w:sz w:val="20"/&gt;&lt;w:szCs w:val="20"/&gt;&lt;/w:rPr&gt;&lt;w:t&gt;Insert previous score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4>
</Scor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2023-03-14T00:15:17+00:00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4DA34-41E3-43EC-AB23-1F6E8EA6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93469-ED23-46BB-A157-E6FD701E44AA}">
  <ds:schemaRefs>
    <ds:schemaRef ds:uri="Microsoft.SharePoint.Taxonomy.ContentTypeSync"/>
  </ds:schemaRefs>
</ds:datastoreItem>
</file>

<file path=customXml/itemProps3.xml><?xml version="1.0" encoding="utf-8"?>
<ds:datastoreItem xmlns:ds="http://schemas.openxmlformats.org/officeDocument/2006/customXml" ds:itemID="{FF7ACE3E-1212-49AA-A157-BAC285221344}">
  <ds:schemaRefs>
    <ds:schemaRef ds:uri="http://schemas.openxmlformats.org/officeDocument/2006/bibliography"/>
  </ds:schemaRefs>
</ds:datastoreItem>
</file>

<file path=customXml/itemProps4.xml><?xml version="1.0" encoding="utf-8"?>
<ds:datastoreItem xmlns:ds="http://schemas.openxmlformats.org/officeDocument/2006/customXml" ds:itemID="{D80D5892-CE0D-497C-ADDF-BB976C954640}">
  <ds:schemaRefs>
    <ds:schemaRef ds:uri="http://pefa.org/pefa-report-scores"/>
  </ds:schemaRefs>
</ds:datastoreItem>
</file>

<file path=customXml/itemProps5.xml><?xml version="1.0" encoding="utf-8"?>
<ds:datastoreItem xmlns:ds="http://schemas.openxmlformats.org/officeDocument/2006/customXml" ds:itemID="{944B1957-B318-4711-A74B-B55C703E8087}">
  <ds:schemaRefs>
    <ds:schemaRef ds:uri="http://schemas.microsoft.com/sharepoint/events"/>
  </ds:schemaRefs>
</ds:datastoreItem>
</file>

<file path=customXml/itemProps6.xml><?xml version="1.0" encoding="utf-8"?>
<ds:datastoreItem xmlns:ds="http://schemas.openxmlformats.org/officeDocument/2006/customXml" ds:itemID="{3B9179A6-1405-4E89-95CA-3A3B1F6B347D}">
  <ds:schemaRefs>
    <ds:schemaRef ds:uri="http://schemas.microsoft.com/office/2006/metadata/properties"/>
    <ds:schemaRef ds:uri="http://schemas.microsoft.com/office/infopath/2007/PartnerControls"/>
    <ds:schemaRef ds:uri="3e02667f-0271-471b-bd6e-11a2e16def1d"/>
  </ds:schemaRefs>
</ds:datastoreItem>
</file>

<file path=customXml/itemProps7.xml><?xml version="1.0" encoding="utf-8"?>
<ds:datastoreItem xmlns:ds="http://schemas.openxmlformats.org/officeDocument/2006/customXml" ds:itemID="{38CA835C-FD19-47CD-A3DC-65DAE3D4D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34443</Words>
  <Characters>196330</Characters>
  <Application>Microsoft Office Word</Application>
  <DocSecurity>0</DocSecurity>
  <Lines>1636</Lines>
  <Paragraphs>460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PFM update</vt:lpstr>
      <vt:lpstr>PFM update</vt:lpstr>
    </vt:vector>
  </TitlesOfParts>
  <Company>World Bank Group</Company>
  <LinksUpToDate>false</LinksUpToDate>
  <CharactersWithSpaces>230313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creator>Holy Tiana Rame</dc:creator>
  <cp:keywords>Justif</cp:keywords>
  <cp:lastModifiedBy>Ashikur Rahman</cp:lastModifiedBy>
  <cp:revision>16</cp:revision>
  <cp:lastPrinted>2016-10-18T21:42:00Z</cp:lastPrinted>
  <dcterms:created xsi:type="dcterms:W3CDTF">2024-04-10T17:10:00Z</dcterms:created>
  <dcterms:modified xsi:type="dcterms:W3CDTF">2024-04-24T17:43:00Z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Organization">
    <vt:lpwstr>3;#World Bank|bc205cc9-8a56-48a3-9f30-b099e7707c1b</vt:lpwstr>
  </property>
  <property fmtid="{D5CDD505-2E9C-101B-9397-08002B2CF9AE}" pid="5" name="WBDocs_Local_Document_Type">
    <vt:lpwstr/>
  </property>
  <property fmtid="{D5CDD505-2E9C-101B-9397-08002B2CF9AE}" pid="6" name="WBDocs_Originating_Unit">
    <vt:lpwstr>5;#EA1G2|eccd389d-4f66-4494-8eaa-cd8e94c9963f;#6;#EA2G2|c7b3c88d-0687-4992-ac30-380edcf2a407;#7;#EA1G1|9401fb78-5417-4768-9943-d9a568d2a3e2;#8;#EA2G1|f2c5176f-f21a-4370-bc65-cb08c1df243a</vt:lpwstr>
  </property>
</Properties>
</file>